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938C" w14:textId="33558940" w:rsidR="00FD658F" w:rsidRPr="00D32EDD" w:rsidRDefault="00FD658F"/>
    <w:p w14:paraId="36933C13" w14:textId="77777777" w:rsidR="00D4632B" w:rsidRPr="00D32EDD" w:rsidRDefault="00A47EFE">
      <w:pPr>
        <w:spacing w:after="200"/>
        <w:jc w:val="center"/>
      </w:pPr>
      <w:r w:rsidRPr="00D32EDD">
        <w:rPr>
          <w:i/>
          <w:iCs/>
          <w:color w:val="7A7A7A"/>
        </w:rPr>
        <w:t xml:space="preserve">Your contribution will directly influence </w:t>
      </w:r>
      <w:proofErr w:type="spellStart"/>
      <w:r w:rsidRPr="00D32EDD">
        <w:rPr>
          <w:i/>
          <w:iCs/>
          <w:color w:val="7A7A7A"/>
        </w:rPr>
        <w:t>IUL's</w:t>
      </w:r>
      <w:proofErr w:type="spellEnd"/>
      <w:r w:rsidRPr="00D32EDD">
        <w:rPr>
          <w:i/>
          <w:iCs/>
          <w:color w:val="7A7A7A"/>
        </w:rPr>
        <w:t xml:space="preserve"> AI policy before its presentation to senior management.</w:t>
      </w:r>
    </w:p>
    <w:p w14:paraId="4974730D" w14:textId="77777777" w:rsidR="00D4632B" w:rsidRPr="00D32EDD" w:rsidRDefault="00D4632B">
      <w:pPr>
        <w:pBdr>
          <w:bottom w:val="single" w:sz="6" w:space="1" w:color="C8972A"/>
        </w:pBdr>
        <w:spacing w:before="80" w:after="80"/>
      </w:pPr>
    </w:p>
    <w:p w14:paraId="136EA4E0" w14:textId="77777777" w:rsidR="008F27B9" w:rsidRPr="00D32EDD" w:rsidRDefault="00131FB7" w:rsidP="008F27B9">
      <w:pPr>
        <w:pBdr>
          <w:bottom w:val="single" w:sz="6" w:space="1" w:color="C8972A"/>
        </w:pBdr>
        <w:spacing w:before="80" w:after="80"/>
        <w:jc w:val="center"/>
        <w:rPr>
          <w:b/>
          <w:bCs/>
          <w:color w:val="EE000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32EDD">
        <w:rPr>
          <w:b/>
          <w:bCs/>
          <w:color w:val="EE0000"/>
          <w:sz w:val="44"/>
          <w:szCs w:val="44"/>
        </w:rPr>
        <w:t xml:space="preserve">AI Regulatory Framework at </w:t>
      </w:r>
      <w:proofErr w:type="spellStart"/>
      <w:r w:rsidRPr="00D32EDD">
        <w:rPr>
          <w:b/>
          <w:bCs/>
          <w:color w:val="EE0000"/>
          <w:sz w:val="44"/>
          <w:szCs w:val="44"/>
        </w:rPr>
        <w:t>IUL</w:t>
      </w:r>
      <w:proofErr w:type="spellEnd"/>
    </w:p>
    <w:p w14:paraId="16B7CF1D" w14:textId="77777777" w:rsidR="008F27B9" w:rsidRPr="00D32EDD" w:rsidRDefault="008F27B9" w:rsidP="008F27B9">
      <w:pPr>
        <w:pBdr>
          <w:bottom w:val="single" w:sz="6" w:space="1" w:color="C8972A"/>
        </w:pBdr>
        <w:spacing w:before="80" w:after="80"/>
        <w:jc w:val="center"/>
        <w:rPr>
          <w:b/>
          <w:bCs/>
          <w:color w:val="EE0000"/>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49145AE" w14:textId="77777777" w:rsidR="00D4632B" w:rsidRPr="00D32EDD" w:rsidRDefault="00D4632B"/>
    <w:p w14:paraId="742AFC40" w14:textId="77777777" w:rsidR="00131FB7" w:rsidRPr="00D32EDD" w:rsidRDefault="00131FB7" w:rsidP="00131FB7">
      <w:pPr>
        <w:spacing w:before="120" w:after="80"/>
        <w:jc w:val="center"/>
        <w:rPr>
          <w:color w:val="1B3A6B"/>
          <w:u w:val="single"/>
        </w:rPr>
      </w:pPr>
      <w:r w:rsidRPr="00D32EDD">
        <w:rPr>
          <w:color w:val="1B3A6B"/>
          <w:u w:val="single"/>
        </w:rPr>
        <w:t>Designed by</w:t>
      </w:r>
    </w:p>
    <w:p w14:paraId="301C0D80" w14:textId="77777777" w:rsidR="00131FB7" w:rsidRPr="00D32EDD" w:rsidRDefault="007530A1" w:rsidP="00131FB7">
      <w:pPr>
        <w:spacing w:before="120" w:after="80"/>
        <w:jc w:val="center"/>
        <w:rPr>
          <w:b/>
          <w:bCs/>
          <w:color w:val="1B3A6B"/>
          <w:sz w:val="32"/>
          <w:szCs w:val="32"/>
        </w:rPr>
      </w:pPr>
      <w:r w:rsidRPr="00D32EDD">
        <w:rPr>
          <w:b/>
          <w:bCs/>
          <w:color w:val="1B3A6B"/>
          <w:sz w:val="32"/>
          <w:szCs w:val="32"/>
        </w:rPr>
        <w:t>Humanity–AI Driven Center for Innovation (HAI-CI)</w:t>
      </w:r>
    </w:p>
    <w:p w14:paraId="3F3EB0DB" w14:textId="77777777" w:rsidR="00B34779" w:rsidRPr="00D32EDD" w:rsidRDefault="00B34779">
      <w:pPr>
        <w:spacing w:before="120" w:after="80"/>
        <w:jc w:val="center"/>
        <w:rPr>
          <w:color w:val="1B3A6B"/>
          <w:u w:val="single"/>
        </w:rPr>
      </w:pPr>
      <w:r w:rsidRPr="00D32EDD">
        <w:rPr>
          <w:color w:val="1B3A6B"/>
          <w:u w:val="single"/>
        </w:rPr>
        <w:t>Led by</w:t>
      </w:r>
    </w:p>
    <w:p w14:paraId="631394BA" w14:textId="77777777" w:rsidR="00D4632B" w:rsidRPr="00D32EDD" w:rsidRDefault="000C6D18">
      <w:pPr>
        <w:spacing w:before="120" w:after="80"/>
        <w:jc w:val="center"/>
        <w:rPr>
          <w:b/>
          <w:bCs/>
          <w:color w:val="1B3A6B"/>
          <w:sz w:val="32"/>
          <w:szCs w:val="32"/>
        </w:rPr>
      </w:pPr>
      <w:r w:rsidRPr="00D32EDD">
        <w:rPr>
          <w:b/>
          <w:bCs/>
          <w:color w:val="1B3A6B"/>
          <w:sz w:val="32"/>
          <w:szCs w:val="32"/>
        </w:rPr>
        <w:t xml:space="preserve">Dr. </w:t>
      </w:r>
      <w:proofErr w:type="spellStart"/>
      <w:r w:rsidRPr="00D32EDD">
        <w:rPr>
          <w:b/>
          <w:bCs/>
          <w:color w:val="1B3A6B"/>
          <w:sz w:val="32"/>
          <w:szCs w:val="32"/>
        </w:rPr>
        <w:t>Rodayna</w:t>
      </w:r>
      <w:proofErr w:type="spellEnd"/>
      <w:r w:rsidRPr="00D32EDD">
        <w:rPr>
          <w:b/>
          <w:bCs/>
          <w:color w:val="1B3A6B"/>
          <w:sz w:val="32"/>
          <w:szCs w:val="32"/>
        </w:rPr>
        <w:t xml:space="preserve"> </w:t>
      </w:r>
      <w:proofErr w:type="spellStart"/>
      <w:r w:rsidRPr="00D32EDD">
        <w:rPr>
          <w:b/>
          <w:bCs/>
          <w:color w:val="1B3A6B"/>
          <w:sz w:val="32"/>
          <w:szCs w:val="32"/>
        </w:rPr>
        <w:t>Hmede</w:t>
      </w:r>
      <w:proofErr w:type="spellEnd"/>
      <w:r w:rsidRPr="00D32EDD">
        <w:rPr>
          <w:b/>
          <w:bCs/>
          <w:color w:val="1B3A6B"/>
          <w:sz w:val="32"/>
          <w:szCs w:val="32"/>
        </w:rPr>
        <w:t xml:space="preserve"> | </w:t>
      </w:r>
      <w:proofErr w:type="spellStart"/>
      <w:r w:rsidRPr="00D32EDD">
        <w:rPr>
          <w:b/>
          <w:bCs/>
          <w:color w:val="1B3A6B"/>
          <w:sz w:val="32"/>
          <w:szCs w:val="32"/>
        </w:rPr>
        <w:t>IUL</w:t>
      </w:r>
      <w:proofErr w:type="spellEnd"/>
    </w:p>
    <w:p w14:paraId="013D953E" w14:textId="77777777" w:rsidR="00682906" w:rsidRPr="00D32EDD" w:rsidRDefault="00682906" w:rsidP="00682906">
      <w:pPr>
        <w:spacing w:before="120" w:after="80"/>
        <w:jc w:val="center"/>
        <w:rPr>
          <w:color w:val="1B3A6B"/>
        </w:rPr>
      </w:pPr>
      <w:r w:rsidRPr="00D32EDD">
        <w:rPr>
          <w:color w:val="1B3A6B"/>
        </w:rPr>
        <w:t>&amp;</w:t>
      </w:r>
    </w:p>
    <w:p w14:paraId="32930DB1" w14:textId="77777777" w:rsidR="00B34779" w:rsidRPr="00D32EDD" w:rsidRDefault="00131FB7" w:rsidP="00682906">
      <w:pPr>
        <w:spacing w:before="120" w:after="80"/>
        <w:rPr>
          <w:b/>
          <w:bCs/>
          <w:color w:val="1B3A6B"/>
          <w:sz w:val="28"/>
          <w:szCs w:val="28"/>
        </w:rPr>
      </w:pPr>
      <w:r w:rsidRPr="00D32EDD">
        <w:rPr>
          <w:b/>
          <w:bCs/>
          <w:color w:val="1B3A6B"/>
          <w:sz w:val="28"/>
          <w:szCs w:val="28"/>
        </w:rPr>
        <w:t>The team of students from the HAI-CI center</w:t>
      </w:r>
    </w:p>
    <w:p w14:paraId="4E81128C" w14:textId="77777777" w:rsidR="006A707E" w:rsidRPr="00D32EDD" w:rsidRDefault="00E07514" w:rsidP="00D32EDD">
      <w:pPr>
        <w:spacing w:before="120" w:after="80"/>
        <w:ind w:left="2160"/>
        <w:rPr>
          <w:b/>
          <w:bCs/>
          <w:color w:val="1B3A6B"/>
          <w:sz w:val="24"/>
          <w:szCs w:val="24"/>
        </w:rPr>
      </w:pPr>
      <w:r w:rsidRPr="00D32EDD">
        <w:rPr>
          <w:b/>
          <w:bCs/>
          <w:color w:val="1B3A6B"/>
        </w:rPr>
        <w:t>Ali Hoballah, Communication and IT</w:t>
      </w:r>
    </w:p>
    <w:p w14:paraId="7E85A034" w14:textId="4E733F6E" w:rsidR="00D32EDD" w:rsidRPr="00D32EDD" w:rsidRDefault="006A707E" w:rsidP="00D32EDD">
      <w:pPr>
        <w:spacing w:before="120" w:after="80"/>
        <w:ind w:left="2160"/>
        <w:rPr>
          <w:b/>
          <w:bCs/>
          <w:color w:val="1B3A6B"/>
        </w:rPr>
      </w:pPr>
      <w:r w:rsidRPr="00D32EDD">
        <w:rPr>
          <w:b/>
          <w:bCs/>
          <w:color w:val="1B3A6B"/>
        </w:rPr>
        <w:t>Daniel Traboulsi, IT co-</w:t>
      </w:r>
      <w:proofErr w:type="gramStart"/>
      <w:r w:rsidR="00D32EDD" w:rsidRPr="00D32EDD">
        <w:rPr>
          <w:b/>
          <w:bCs/>
          <w:color w:val="1B3A6B"/>
        </w:rPr>
        <w:t>l</w:t>
      </w:r>
      <w:r w:rsidRPr="00D32EDD">
        <w:rPr>
          <w:b/>
          <w:bCs/>
          <w:color w:val="1B3A6B"/>
        </w:rPr>
        <w:t>ead</w:t>
      </w:r>
      <w:proofErr w:type="gramEnd"/>
    </w:p>
    <w:p w14:paraId="48B162A2" w14:textId="77FEA179" w:rsidR="00E07514" w:rsidRPr="00D32EDD" w:rsidRDefault="006A707E" w:rsidP="00D32EDD">
      <w:pPr>
        <w:spacing w:before="120" w:after="80"/>
        <w:ind w:left="2160"/>
        <w:rPr>
          <w:b/>
          <w:bCs/>
          <w:color w:val="1B3A6B"/>
        </w:rPr>
      </w:pPr>
      <w:r w:rsidRPr="00D32EDD">
        <w:rPr>
          <w:b/>
          <w:bCs/>
          <w:color w:val="1B3A6B"/>
        </w:rPr>
        <w:t>Fouad Malak, IT</w:t>
      </w:r>
    </w:p>
    <w:p w14:paraId="5821B3DF" w14:textId="77777777" w:rsidR="00131FB7" w:rsidRPr="00D32EDD" w:rsidRDefault="00131FB7" w:rsidP="00131FB7">
      <w:pPr>
        <w:spacing w:before="120" w:after="80"/>
        <w:jc w:val="center"/>
        <w:rPr>
          <w:color w:val="1B3A6B"/>
          <w:u w:val="single"/>
        </w:rPr>
      </w:pPr>
      <w:r w:rsidRPr="00D32EDD">
        <w:rPr>
          <w:color w:val="1B3A6B"/>
          <w:u w:val="single"/>
        </w:rPr>
        <w:t>Reviewed by</w:t>
      </w:r>
    </w:p>
    <w:p w14:paraId="1FFE55BE" w14:textId="77777777" w:rsidR="00682906" w:rsidRPr="00D32EDD" w:rsidRDefault="00682906" w:rsidP="00682906">
      <w:pPr>
        <w:spacing w:before="120" w:after="80"/>
        <w:rPr>
          <w:b/>
          <w:bCs/>
          <w:color w:val="1B3A6B"/>
          <w:sz w:val="28"/>
          <w:szCs w:val="28"/>
        </w:rPr>
      </w:pPr>
      <w:r w:rsidRPr="00D32EDD">
        <w:rPr>
          <w:b/>
          <w:bCs/>
          <w:color w:val="1B3A6B"/>
          <w:sz w:val="28"/>
          <w:szCs w:val="28"/>
        </w:rPr>
        <w:t>The team of students from the HAI-CI center</w:t>
      </w:r>
    </w:p>
    <w:p w14:paraId="4637F212" w14:textId="77777777" w:rsidR="00D32EDD" w:rsidRPr="00D32EDD" w:rsidRDefault="00131FB7" w:rsidP="00D32EDD">
      <w:pPr>
        <w:spacing w:before="120" w:after="80"/>
        <w:ind w:left="2160"/>
        <w:rPr>
          <w:b/>
          <w:bCs/>
          <w:color w:val="1B3A6B"/>
        </w:rPr>
      </w:pPr>
      <w:r w:rsidRPr="00D32EDD">
        <w:rPr>
          <w:b/>
          <w:bCs/>
          <w:color w:val="1B3A6B"/>
        </w:rPr>
        <w:t>Husam Elhajj, IT and social media</w:t>
      </w:r>
    </w:p>
    <w:p w14:paraId="3B0F2532" w14:textId="77777777" w:rsidR="00D32EDD" w:rsidRPr="00D32EDD" w:rsidRDefault="00131FB7" w:rsidP="00D32EDD">
      <w:pPr>
        <w:spacing w:before="120" w:after="80"/>
        <w:ind w:left="2160"/>
        <w:rPr>
          <w:b/>
          <w:bCs/>
          <w:color w:val="1B3A6B"/>
        </w:rPr>
      </w:pPr>
      <w:r w:rsidRPr="00D32EDD">
        <w:rPr>
          <w:b/>
          <w:bCs/>
          <w:color w:val="1B3A6B"/>
        </w:rPr>
        <w:t>Maryam Zein Al-Deen, Communication and R&amp;D</w:t>
      </w:r>
    </w:p>
    <w:p w14:paraId="7B2C2ACB" w14:textId="6B4E6F42" w:rsidR="00131FB7" w:rsidRPr="00D32EDD" w:rsidRDefault="00131FB7" w:rsidP="00D32EDD">
      <w:pPr>
        <w:spacing w:before="120" w:after="80"/>
        <w:ind w:left="2160"/>
        <w:rPr>
          <w:b/>
          <w:bCs/>
          <w:color w:val="1B3A6B"/>
        </w:rPr>
      </w:pPr>
      <w:r w:rsidRPr="00D32EDD">
        <w:rPr>
          <w:b/>
          <w:bCs/>
          <w:color w:val="1B3A6B"/>
        </w:rPr>
        <w:t>Nour Khalifeh, Graphic Design</w:t>
      </w:r>
    </w:p>
    <w:p w14:paraId="6872A69A" w14:textId="77777777" w:rsidR="00B34779" w:rsidRPr="00D32EDD" w:rsidRDefault="002D3FD5" w:rsidP="002D3FD5">
      <w:pPr>
        <w:spacing w:before="120" w:after="80"/>
        <w:jc w:val="center"/>
        <w:rPr>
          <w:color w:val="FF0000"/>
          <w:sz w:val="28"/>
          <w:szCs w:val="28"/>
        </w:rPr>
      </w:pPr>
      <w:r w:rsidRPr="00D32EDD">
        <w:rPr>
          <w:color w:val="FF0000"/>
          <w:sz w:val="28"/>
          <w:szCs w:val="28"/>
        </w:rPr>
        <w:t>Names of the reviewers</w:t>
      </w:r>
      <w:r w:rsidR="00131FB7" w:rsidRPr="00D32EDD">
        <w:rPr>
          <w:color w:val="FF0000"/>
          <w:sz w:val="28"/>
          <w:szCs w:val="28"/>
          <w:highlight w:val="yellow"/>
        </w:rPr>
        <w:t>…</w:t>
      </w:r>
      <w:r w:rsidR="00B34779" w:rsidRPr="00D32EDD">
        <w:rPr>
          <w:b/>
          <w:bCs/>
          <w:color w:val="1B3A6B"/>
          <w:highlight w:val="yellow"/>
        </w:rPr>
        <w:t>Please attach copies of the team's CVs.</w:t>
      </w:r>
    </w:p>
    <w:p w14:paraId="116E61B4" w14:textId="77777777" w:rsidR="00B34779" w:rsidRPr="00D32EDD" w:rsidRDefault="00682906" w:rsidP="00682906">
      <w:pPr>
        <w:spacing w:before="120" w:after="80"/>
        <w:rPr>
          <w:b/>
          <w:bCs/>
          <w:color w:val="1B3A6B"/>
          <w:sz w:val="28"/>
          <w:szCs w:val="28"/>
        </w:rPr>
      </w:pPr>
      <w:r w:rsidRPr="00D32EDD">
        <w:rPr>
          <w:b/>
          <w:bCs/>
          <w:color w:val="1B3A6B"/>
          <w:sz w:val="28"/>
          <w:szCs w:val="28"/>
        </w:rPr>
        <w:t xml:space="preserve">The teachers at </w:t>
      </w:r>
      <w:proofErr w:type="spellStart"/>
      <w:r w:rsidRPr="00D32EDD">
        <w:rPr>
          <w:b/>
          <w:bCs/>
          <w:color w:val="1B3A6B"/>
          <w:sz w:val="28"/>
          <w:szCs w:val="28"/>
        </w:rPr>
        <w:t>IUL:</w:t>
      </w:r>
      <w:r w:rsidR="00B34779" w:rsidRPr="00D32EDD">
        <w:rPr>
          <w:color w:val="1B3A6B"/>
          <w:sz w:val="24"/>
          <w:szCs w:val="24"/>
          <w:highlight w:val="yellow"/>
        </w:rPr>
        <w:t>CV</w:t>
      </w:r>
      <w:proofErr w:type="spellEnd"/>
      <w:r w:rsidR="00B34779" w:rsidRPr="00D32EDD">
        <w:rPr>
          <w:color w:val="1B3A6B"/>
          <w:sz w:val="24"/>
          <w:szCs w:val="24"/>
          <w:highlight w:val="yellow"/>
        </w:rPr>
        <w:t xml:space="preserve"> attached</w:t>
      </w:r>
    </w:p>
    <w:p w14:paraId="52A6DE40" w14:textId="77777777" w:rsidR="00E93E58" w:rsidRPr="00D32EDD" w:rsidRDefault="00E93E58" w:rsidP="003803B7">
      <w:pPr>
        <w:spacing w:before="120" w:after="80"/>
        <w:ind w:left="2160"/>
        <w:rPr>
          <w:b/>
          <w:bCs/>
          <w:color w:val="1B3A6B"/>
        </w:rPr>
      </w:pPr>
      <w:r w:rsidRPr="00D32EDD">
        <w:rPr>
          <w:b/>
          <w:bCs/>
          <w:color w:val="1B3A6B"/>
        </w:rPr>
        <w:t xml:space="preserve">Dr. Ali Fares | Instructor, </w:t>
      </w:r>
      <w:proofErr w:type="spellStart"/>
      <w:r w:rsidRPr="00D32EDD">
        <w:rPr>
          <w:b/>
          <w:bCs/>
          <w:color w:val="1B3A6B"/>
        </w:rPr>
        <w:t>IUL</w:t>
      </w:r>
      <w:proofErr w:type="spellEnd"/>
    </w:p>
    <w:p w14:paraId="66A92F5D" w14:textId="77777777" w:rsidR="00E93E58" w:rsidRPr="00D32EDD" w:rsidRDefault="00131FB7" w:rsidP="00DF33BB">
      <w:pPr>
        <w:spacing w:before="120" w:after="80"/>
        <w:ind w:left="2160"/>
        <w:rPr>
          <w:b/>
          <w:bCs/>
          <w:color w:val="1B3A6B"/>
        </w:rPr>
      </w:pPr>
      <w:r w:rsidRPr="00D32EDD">
        <w:rPr>
          <w:b/>
          <w:bCs/>
          <w:color w:val="1B3A6B"/>
        </w:rPr>
        <w:t xml:space="preserve">Dr. Jamila Jaber | Library Director, </w:t>
      </w:r>
      <w:proofErr w:type="spellStart"/>
      <w:r w:rsidRPr="00D32EDD">
        <w:rPr>
          <w:b/>
          <w:bCs/>
          <w:color w:val="1B3A6B"/>
        </w:rPr>
        <w:t>IUL</w:t>
      </w:r>
      <w:proofErr w:type="spellEnd"/>
    </w:p>
    <w:p w14:paraId="038AF521" w14:textId="77777777" w:rsidR="00DF33BB" w:rsidRPr="00D32EDD" w:rsidRDefault="00DF33BB" w:rsidP="00DF33BB">
      <w:pPr>
        <w:spacing w:before="120" w:after="80"/>
        <w:ind w:left="2160"/>
        <w:rPr>
          <w:b/>
          <w:bCs/>
          <w:color w:val="1B3A6B"/>
        </w:rPr>
      </w:pPr>
      <w:r w:rsidRPr="00D32EDD">
        <w:rPr>
          <w:b/>
          <w:bCs/>
          <w:color w:val="1B3A6B"/>
        </w:rPr>
        <w:t xml:space="preserve">Dr. Jihan Tarhini | Instructor, </w:t>
      </w:r>
      <w:proofErr w:type="spellStart"/>
      <w:r w:rsidRPr="00D32EDD">
        <w:rPr>
          <w:b/>
          <w:bCs/>
          <w:color w:val="1B3A6B"/>
        </w:rPr>
        <w:t>IUL</w:t>
      </w:r>
      <w:proofErr w:type="spellEnd"/>
    </w:p>
    <w:p w14:paraId="04EAAD83" w14:textId="77777777" w:rsidR="00DF33BB" w:rsidRPr="00D32EDD" w:rsidRDefault="00DF33BB" w:rsidP="00DF33BB">
      <w:pPr>
        <w:spacing w:before="120" w:after="80"/>
        <w:ind w:left="2160"/>
        <w:rPr>
          <w:b/>
          <w:bCs/>
          <w:color w:val="1B3A6B"/>
        </w:rPr>
      </w:pPr>
      <w:r w:rsidRPr="00D32EDD">
        <w:rPr>
          <w:b/>
          <w:bCs/>
          <w:color w:val="1B3A6B"/>
        </w:rPr>
        <w:t xml:space="preserve">Dr. Mirna Mekdad | Instructor, </w:t>
      </w:r>
      <w:proofErr w:type="spellStart"/>
      <w:r w:rsidRPr="00D32EDD">
        <w:rPr>
          <w:b/>
          <w:bCs/>
          <w:color w:val="1B3A6B"/>
        </w:rPr>
        <w:t>IUL</w:t>
      </w:r>
      <w:proofErr w:type="spellEnd"/>
    </w:p>
    <w:p w14:paraId="3A0F28BF" w14:textId="77777777" w:rsidR="00DF33BB" w:rsidRPr="00D32EDD" w:rsidRDefault="00DF33BB" w:rsidP="00DF33BB">
      <w:pPr>
        <w:spacing w:before="120" w:after="80"/>
        <w:ind w:left="2160"/>
        <w:rPr>
          <w:b/>
          <w:bCs/>
          <w:color w:val="1B3A6B"/>
        </w:rPr>
      </w:pPr>
      <w:r w:rsidRPr="00D32EDD">
        <w:rPr>
          <w:b/>
          <w:bCs/>
          <w:color w:val="1B3A6B"/>
        </w:rPr>
        <w:t xml:space="preserve">Dr. Zeinab Ezzeddine | Instructor, </w:t>
      </w:r>
      <w:proofErr w:type="spellStart"/>
      <w:r w:rsidRPr="00D32EDD">
        <w:rPr>
          <w:b/>
          <w:bCs/>
          <w:color w:val="1B3A6B"/>
        </w:rPr>
        <w:t>IUL</w:t>
      </w:r>
      <w:proofErr w:type="spellEnd"/>
    </w:p>
    <w:p w14:paraId="729AFD07" w14:textId="77777777" w:rsidR="00131FB7" w:rsidRPr="00D32EDD" w:rsidRDefault="00682906" w:rsidP="00131FB7">
      <w:pPr>
        <w:spacing w:line="300" w:lineRule="atLeast"/>
        <w:rPr>
          <w:b/>
          <w:bCs/>
          <w:color w:val="1B3A6B"/>
          <w:sz w:val="28"/>
          <w:szCs w:val="28"/>
        </w:rPr>
      </w:pPr>
      <w:r w:rsidRPr="00D32EDD">
        <w:rPr>
          <w:b/>
          <w:bCs/>
          <w:color w:val="1B3A6B"/>
          <w:sz w:val="28"/>
          <w:szCs w:val="28"/>
        </w:rPr>
        <w:t xml:space="preserve">The </w:t>
      </w:r>
      <w:proofErr w:type="spellStart"/>
      <w:r w:rsidRPr="00D32EDD">
        <w:rPr>
          <w:b/>
          <w:bCs/>
          <w:color w:val="1B3A6B"/>
          <w:sz w:val="28"/>
          <w:szCs w:val="28"/>
        </w:rPr>
        <w:t>IUL</w:t>
      </w:r>
      <w:proofErr w:type="spellEnd"/>
      <w:r w:rsidRPr="00D32EDD">
        <w:rPr>
          <w:b/>
          <w:bCs/>
          <w:color w:val="1B3A6B"/>
          <w:sz w:val="28"/>
          <w:szCs w:val="28"/>
        </w:rPr>
        <w:t xml:space="preserve"> technical advisor:</w:t>
      </w:r>
    </w:p>
    <w:p w14:paraId="3EE9E6FC" w14:textId="77777777" w:rsidR="00DF33BB" w:rsidRPr="00D32EDD" w:rsidRDefault="00682906" w:rsidP="00682906">
      <w:pPr>
        <w:spacing w:before="120" w:after="80"/>
        <w:ind w:left="2160"/>
        <w:rPr>
          <w:b/>
          <w:bCs/>
          <w:color w:val="1B3A6B"/>
        </w:rPr>
      </w:pPr>
      <w:r w:rsidRPr="00D32EDD">
        <w:rPr>
          <w:b/>
          <w:bCs/>
          <w:color w:val="1B3A6B"/>
        </w:rPr>
        <w:t xml:space="preserve">Mr. Mohamad Ali Abdallah | Head of IT Department, </w:t>
      </w:r>
      <w:proofErr w:type="spellStart"/>
      <w:r w:rsidRPr="00D32EDD">
        <w:rPr>
          <w:b/>
          <w:bCs/>
          <w:color w:val="1B3A6B"/>
        </w:rPr>
        <w:t>IUL</w:t>
      </w:r>
      <w:proofErr w:type="spellEnd"/>
    </w:p>
    <w:p w14:paraId="2E4F2BB0" w14:textId="77777777" w:rsidR="00D4632B" w:rsidRPr="00D32EDD" w:rsidRDefault="007530A1" w:rsidP="00682906">
      <w:pPr>
        <w:spacing w:after="80"/>
        <w:jc w:val="center"/>
      </w:pPr>
      <w:r w:rsidRPr="00D32EDD">
        <w:rPr>
          <w:color w:val="7A7A7A"/>
        </w:rPr>
        <w:t xml:space="preserve">2026 | </w:t>
      </w:r>
      <w:proofErr w:type="spellStart"/>
      <w:r w:rsidRPr="00D32EDD">
        <w:rPr>
          <w:color w:val="7A7A7A"/>
        </w:rPr>
        <w:t>IUL</w:t>
      </w:r>
      <w:proofErr w:type="spellEnd"/>
      <w:r w:rsidRPr="00D32EDD">
        <w:rPr>
          <w:color w:val="7A7A7A"/>
        </w:rPr>
        <w:t xml:space="preserve"> University</w:t>
      </w:r>
    </w:p>
    <w:p w14:paraId="2E4BC61F" w14:textId="77777777" w:rsidR="00D4632B" w:rsidRPr="00D32EDD" w:rsidRDefault="0043434E" w:rsidP="0043434E">
      <w:r w:rsidRPr="00D32EDD">
        <w:br w:type="page"/>
      </w:r>
    </w:p>
    <w:p w14:paraId="2BFC5C2B" w14:textId="77777777" w:rsidR="00D4632B" w:rsidRPr="00D32EDD" w:rsidRDefault="00D4632B"/>
    <w:p w14:paraId="0B68AD59" w14:textId="77777777" w:rsidR="00A47EFE" w:rsidRPr="00D32EDD" w:rsidRDefault="00682906" w:rsidP="00682906">
      <w:pPr>
        <w:spacing w:after="120"/>
        <w:rPr>
          <w:b/>
          <w:color w:val="156082"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2EDD">
        <w:rPr>
          <w:b/>
          <w:color w:val="156082"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process:</w:t>
      </w:r>
    </w:p>
    <w:p w14:paraId="49CEECFF" w14:textId="77777777" w:rsidR="00D4632B" w:rsidRPr="00D32EDD" w:rsidRDefault="00D4632B">
      <w:pPr>
        <w:spacing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D4632B" w:rsidRPr="00D32EDD" w14:paraId="4E4F2CE0"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266DF49" w14:textId="77777777" w:rsidR="00D4632B" w:rsidRPr="00D32EDD" w:rsidRDefault="007530A1">
            <w:r w:rsidRPr="00D32EDD">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F90B588" w14:textId="77777777" w:rsidR="00D4632B" w:rsidRPr="00D32EDD" w:rsidRDefault="007530A1">
            <w:r w:rsidRPr="00D32EDD">
              <w:rPr>
                <w:b/>
                <w:bCs/>
                <w:color w:val="FFFFFF"/>
                <w:sz w:val="18"/>
                <w:szCs w:val="18"/>
              </w:rPr>
              <w:t>Audience</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D90FD38" w14:textId="77777777" w:rsidR="00D4632B" w:rsidRPr="00D32EDD" w:rsidRDefault="007530A1">
            <w:r w:rsidRPr="00D32EDD">
              <w:rPr>
                <w:b/>
                <w:bCs/>
                <w:color w:val="FFFFFF"/>
                <w:sz w:val="18"/>
                <w:szCs w:val="18"/>
              </w:rPr>
              <w:t>Goal</w:t>
            </w:r>
          </w:p>
        </w:tc>
      </w:tr>
      <w:tr w:rsidR="00D4632B" w:rsidRPr="00D32EDD" w14:paraId="0CB79C69"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E797DEB" w14:textId="77777777" w:rsidR="00D4632B" w:rsidRPr="00D32EDD" w:rsidRDefault="007530A1">
            <w:pPr>
              <w:jc w:val="center"/>
            </w:pPr>
            <w:r w:rsidRPr="00D32EDD">
              <w:rPr>
                <w:b/>
                <w:bCs/>
                <w:color w:val="FFFFFF"/>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07378" w14:textId="77777777" w:rsidR="00D4632B" w:rsidRPr="00D32EDD" w:rsidRDefault="007530A1">
            <w:r w:rsidRPr="00D32EDD">
              <w:rPr>
                <w:color w:val="7A7A7A"/>
                <w:sz w:val="20"/>
                <w:szCs w:val="20"/>
              </w:rPr>
              <w:t>HAI-CI Team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A86EE" w14:textId="77777777" w:rsidR="00AB4374" w:rsidRPr="00D32EDD" w:rsidRDefault="00AB4374" w:rsidP="00AB4374">
            <w:pPr>
              <w:rPr>
                <w:sz w:val="20"/>
                <w:szCs w:val="20"/>
              </w:rPr>
            </w:pPr>
            <w:r w:rsidRPr="00D32EDD">
              <w:rPr>
                <w:sz w:val="20"/>
                <w:szCs w:val="20"/>
              </w:rPr>
              <w:t>The framework was critically prepared; gaps were identified and non-negotiable principles were validated.</w:t>
            </w:r>
          </w:p>
          <w:p w14:paraId="44D7251D" w14:textId="77777777" w:rsidR="00D4632B" w:rsidRPr="00D32EDD" w:rsidRDefault="00D4632B">
            <w:pPr>
              <w:rPr>
                <w:sz w:val="20"/>
                <w:szCs w:val="20"/>
              </w:rPr>
            </w:pPr>
          </w:p>
        </w:tc>
      </w:tr>
      <w:tr w:rsidR="00D4632B" w:rsidRPr="00D32EDD" w14:paraId="1D726696" w14:textId="77777777" w:rsidTr="004D65FC">
        <w:tc>
          <w:tcPr>
            <w:tcW w:w="600" w:type="dxa"/>
            <w:tcBorders>
              <w:top w:val="single" w:sz="1" w:space="0" w:color="CCCCCC"/>
              <w:left w:val="single" w:sz="1" w:space="0" w:color="CCCCCC"/>
              <w:bottom w:val="single" w:sz="1" w:space="0" w:color="CCCCCC"/>
              <w:right w:val="single" w:sz="1" w:space="0" w:color="CCCCCC"/>
            </w:tcBorders>
            <w:shd w:val="clear" w:color="auto" w:fill="1A7A7A"/>
            <w:tcMar>
              <w:top w:w="60" w:type="dxa"/>
              <w:left w:w="100" w:type="dxa"/>
              <w:bottom w:w="60" w:type="dxa"/>
              <w:right w:w="100" w:type="dxa"/>
            </w:tcMar>
          </w:tcPr>
          <w:p w14:paraId="7AF81792" w14:textId="77777777" w:rsidR="00D4632B" w:rsidRPr="00D32EDD" w:rsidRDefault="007530A1">
            <w:pPr>
              <w:jc w:val="center"/>
            </w:pPr>
            <w:r w:rsidRPr="00D32EDD">
              <w:rPr>
                <w:b/>
                <w:bCs/>
                <w:color w:val="FFFFFF"/>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D3B6B" w14:textId="77777777" w:rsidR="00D4632B" w:rsidRPr="00D32EDD" w:rsidRDefault="007530A1">
            <w:pPr>
              <w:rPr>
                <w:color w:val="4A4A4A"/>
                <w:sz w:val="20"/>
                <w:szCs w:val="20"/>
              </w:rPr>
            </w:pPr>
            <w:proofErr w:type="spellStart"/>
            <w:r w:rsidRPr="00D32EDD">
              <w:rPr>
                <w:color w:val="4A4A4A"/>
                <w:sz w:val="20"/>
                <w:szCs w:val="20"/>
              </w:rPr>
              <w:t>IUL</w:t>
            </w:r>
            <w:proofErr w:type="spellEnd"/>
            <w:r w:rsidRPr="00D32EDD">
              <w:rPr>
                <w:color w:val="4A4A4A"/>
                <w:sz w:val="20"/>
                <w:szCs w:val="20"/>
              </w:rPr>
              <w:t xml:space="preserve"> teachers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D499F" w14:textId="77777777" w:rsidR="00AB4374" w:rsidRPr="00D32EDD" w:rsidRDefault="00AB4374" w:rsidP="00AB4374">
            <w:pPr>
              <w:rPr>
                <w:sz w:val="20"/>
                <w:szCs w:val="20"/>
              </w:rPr>
            </w:pPr>
            <w:r w:rsidRPr="00D32EDD">
              <w:rPr>
                <w:sz w:val="20"/>
                <w:szCs w:val="20"/>
              </w:rPr>
              <w:t>The pedagogical feasibility has been validated and the university's ownership of the framework has been strengthened. (Note: this requires the signature of the University Council and the Quality Assurance Unit.)</w:t>
            </w:r>
          </w:p>
          <w:p w14:paraId="188E12C2" w14:textId="77777777" w:rsidR="00D4632B" w:rsidRPr="00D32EDD" w:rsidRDefault="00D4632B">
            <w:pPr>
              <w:rPr>
                <w:color w:val="4A4A4A"/>
                <w:sz w:val="20"/>
                <w:szCs w:val="20"/>
              </w:rPr>
            </w:pPr>
          </w:p>
        </w:tc>
      </w:tr>
      <w:tr w:rsidR="00D4632B" w:rsidRPr="00D32EDD" w14:paraId="3A445DEC" w14:textId="77777777" w:rsidTr="003104EE">
        <w:tc>
          <w:tcPr>
            <w:tcW w:w="6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60" w:type="dxa"/>
              <w:left w:w="100" w:type="dxa"/>
              <w:bottom w:w="60" w:type="dxa"/>
              <w:right w:w="100" w:type="dxa"/>
            </w:tcMar>
          </w:tcPr>
          <w:p w14:paraId="48D64542" w14:textId="77777777" w:rsidR="00D4632B" w:rsidRPr="00D32EDD" w:rsidRDefault="007530A1">
            <w:pPr>
              <w:jc w:val="center"/>
            </w:pPr>
            <w:r w:rsidRPr="00D32EDD">
              <w:rPr>
                <w:b/>
                <w:bCs/>
                <w:color w:val="FFFFFF"/>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60" w:type="dxa"/>
              <w:left w:w="100" w:type="dxa"/>
              <w:bottom w:w="60" w:type="dxa"/>
              <w:right w:w="100" w:type="dxa"/>
            </w:tcMar>
          </w:tcPr>
          <w:p w14:paraId="5F2BDABA" w14:textId="77777777" w:rsidR="00D4632B" w:rsidRPr="00D32EDD" w:rsidRDefault="007530A1">
            <w:proofErr w:type="spellStart"/>
            <w:r w:rsidRPr="00D32EDD">
              <w:rPr>
                <w:color w:val="4A4A4A"/>
                <w:sz w:val="20"/>
                <w:szCs w:val="20"/>
              </w:rPr>
              <w:t>IUL</w:t>
            </w:r>
            <w:proofErr w:type="spellEnd"/>
            <w:r w:rsidRPr="00D32EDD">
              <w:rPr>
                <w:color w:val="4A4A4A"/>
                <w:sz w:val="20"/>
                <w:szCs w:val="20"/>
              </w:rPr>
              <w:t xml:space="preserve"> Decision Makers</w:t>
            </w:r>
          </w:p>
        </w:tc>
        <w:tc>
          <w:tcPr>
            <w:tcW w:w="656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60" w:type="dxa"/>
              <w:left w:w="100" w:type="dxa"/>
              <w:bottom w:w="60" w:type="dxa"/>
              <w:right w:w="100" w:type="dxa"/>
            </w:tcMar>
          </w:tcPr>
          <w:p w14:paraId="30730509" w14:textId="77777777" w:rsidR="00AB4374" w:rsidRPr="00D32EDD" w:rsidRDefault="00AB4374" w:rsidP="00AB4374">
            <w:pPr>
              <w:rPr>
                <w:sz w:val="20"/>
                <w:szCs w:val="20"/>
              </w:rPr>
            </w:pPr>
            <w:r w:rsidRPr="00D32EDD">
              <w:rPr>
                <w:sz w:val="20"/>
                <w:szCs w:val="20"/>
              </w:rPr>
              <w:t>Institutional commitment; approved governance structure.</w:t>
            </w:r>
          </w:p>
          <w:p w14:paraId="47950096" w14:textId="77777777" w:rsidR="00D4632B" w:rsidRPr="00D32EDD" w:rsidRDefault="00D4632B">
            <w:pPr>
              <w:rPr>
                <w:sz w:val="20"/>
                <w:szCs w:val="20"/>
              </w:rPr>
            </w:pPr>
          </w:p>
        </w:tc>
      </w:tr>
    </w:tbl>
    <w:p w14:paraId="6BD401FF" w14:textId="77777777" w:rsidR="00D4632B" w:rsidRPr="00D32EDD" w:rsidRDefault="00D463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0D88A0E8" w14:textId="77777777">
        <w:tc>
          <w:tcPr>
            <w:tcW w:w="9360" w:type="dxa"/>
            <w:tcBorders>
              <w:top w:val="single" w:sz="4" w:space="0" w:color="1A7A7A"/>
              <w:left w:val="single" w:sz="4" w:space="0" w:color="1A7A7A"/>
              <w:bottom w:val="single" w:sz="4" w:space="0" w:color="1A7A7A"/>
              <w:right w:val="single" w:sz="4" w:space="0" w:color="1A7A7A"/>
            </w:tcBorders>
            <w:shd w:val="clear" w:color="auto" w:fill="E6F4F4"/>
            <w:tcMar>
              <w:top w:w="120" w:type="dxa"/>
              <w:left w:w="180" w:type="dxa"/>
              <w:bottom w:w="120" w:type="dxa"/>
              <w:right w:w="180" w:type="dxa"/>
            </w:tcMar>
          </w:tcPr>
          <w:p w14:paraId="3F5D769E" w14:textId="77777777" w:rsidR="002E62C2" w:rsidRPr="00D32EDD" w:rsidRDefault="002E62C2" w:rsidP="002E62C2">
            <w:pPr>
              <w:spacing w:before="30" w:after="50"/>
              <w:rPr>
                <w:color w:val="008080"/>
              </w:rPr>
            </w:pPr>
            <w:r w:rsidRPr="00D32EDD">
              <w:rPr>
                <w:b/>
                <w:bCs/>
                <w:color w:val="008080"/>
              </w:rPr>
              <w:t>What Phase 0 has already established</w:t>
            </w:r>
          </w:p>
          <w:p w14:paraId="7F9C6349" w14:textId="77777777" w:rsidR="002E62C2" w:rsidRPr="00D32EDD" w:rsidRDefault="002E62C2" w:rsidP="002E62C2">
            <w:pPr>
              <w:spacing w:before="30" w:after="50"/>
              <w:rPr>
                <w:sz w:val="20"/>
                <w:szCs w:val="20"/>
              </w:rPr>
            </w:pPr>
            <w:r w:rsidRPr="00D32EDD">
              <w:rPr>
                <w:sz w:val="20"/>
                <w:szCs w:val="20"/>
              </w:rPr>
              <w:t>The HAI-CI team has already conducted an internal review of this framework. The following elements are considered non-negotiable and will not be reopened today:</w:t>
            </w:r>
          </w:p>
          <w:p w14:paraId="21D0E645" w14:textId="77777777" w:rsidR="00D32EDD" w:rsidRPr="00D32EDD" w:rsidRDefault="002E62C2" w:rsidP="002E62C2">
            <w:pPr>
              <w:spacing w:before="30" w:after="50"/>
              <w:rPr>
                <w:sz w:val="20"/>
                <w:szCs w:val="20"/>
              </w:rPr>
            </w:pPr>
            <w:r w:rsidRPr="00D32EDD">
              <w:rPr>
                <w:sz w:val="20"/>
                <w:szCs w:val="20"/>
              </w:rPr>
              <w:t>• The overall seven-pillar framework structure.</w:t>
            </w:r>
          </w:p>
          <w:p w14:paraId="7CE0F90A" w14:textId="77777777" w:rsidR="00D32EDD" w:rsidRPr="00D32EDD" w:rsidRDefault="002E62C2" w:rsidP="002E62C2">
            <w:pPr>
              <w:spacing w:before="30" w:after="50"/>
              <w:rPr>
                <w:sz w:val="20"/>
                <w:szCs w:val="20"/>
              </w:rPr>
            </w:pPr>
            <w:r w:rsidRPr="00D32EDD">
              <w:rPr>
                <w:sz w:val="20"/>
                <w:szCs w:val="20"/>
              </w:rPr>
              <w:t xml:space="preserve">• The three-tier model for AI use (Level 1/2/3) as a sector-specific classification system. </w:t>
            </w:r>
          </w:p>
          <w:p w14:paraId="17BF91CE" w14:textId="77777777" w:rsidR="00D32EDD" w:rsidRPr="00D32EDD" w:rsidRDefault="002E62C2" w:rsidP="002E62C2">
            <w:pPr>
              <w:spacing w:before="30" w:after="50"/>
              <w:rPr>
                <w:sz w:val="20"/>
                <w:szCs w:val="20"/>
              </w:rPr>
            </w:pPr>
            <w:r w:rsidRPr="00D32EDD">
              <w:rPr>
                <w:sz w:val="20"/>
                <w:szCs w:val="20"/>
              </w:rPr>
              <w:t>• The principle that no more than 30% of a course grade may be based on Level 3 tasks using AI.</w:t>
            </w:r>
          </w:p>
          <w:p w14:paraId="364DAEE0" w14:textId="5D3A851D" w:rsidR="00D32EDD" w:rsidRPr="00D32EDD" w:rsidRDefault="002E62C2" w:rsidP="002E62C2">
            <w:pPr>
              <w:spacing w:before="30" w:after="50"/>
              <w:rPr>
                <w:sz w:val="20"/>
                <w:szCs w:val="20"/>
              </w:rPr>
            </w:pPr>
            <w:r w:rsidRPr="00D32EDD">
              <w:rPr>
                <w:sz w:val="20"/>
                <w:szCs w:val="20"/>
              </w:rPr>
              <w:t>• The prohibition on using AI detection tools as the sole basis for establishing academic misconduct (TA Paris 2026).</w:t>
            </w:r>
          </w:p>
          <w:p w14:paraId="2D99EA32" w14:textId="2B494E4D" w:rsidR="002E62C2" w:rsidRPr="00D32EDD" w:rsidRDefault="002E62C2" w:rsidP="002E62C2">
            <w:pPr>
              <w:spacing w:before="30" w:after="50"/>
              <w:rPr>
                <w:sz w:val="20"/>
                <w:szCs w:val="20"/>
              </w:rPr>
            </w:pPr>
            <w:r w:rsidRPr="00D32EDD">
              <w:rPr>
                <w:sz w:val="20"/>
                <w:szCs w:val="20"/>
              </w:rPr>
              <w:t>• The requirement to include, in each syllabus, an explicit statement on AI use starting in the next academic year.</w:t>
            </w:r>
          </w:p>
          <w:p w14:paraId="04BA519D" w14:textId="77777777" w:rsidR="002E62C2" w:rsidRPr="00D32EDD" w:rsidRDefault="002E62C2" w:rsidP="002E62C2">
            <w:pPr>
              <w:spacing w:before="30" w:after="50"/>
            </w:pPr>
            <w:r w:rsidRPr="00D32EDD">
              <w:rPr>
                <w:sz w:val="20"/>
                <w:szCs w:val="20"/>
              </w:rPr>
              <w:t>Everything else — thresholds, timetables, discipline-specific provisions and support structures — remains open to contributions from universities during this day.</w:t>
            </w:r>
          </w:p>
          <w:p w14:paraId="7AD9B884" w14:textId="77777777" w:rsidR="00D4632B" w:rsidRPr="00D32EDD" w:rsidRDefault="00D4632B">
            <w:pPr>
              <w:spacing w:before="30" w:after="50"/>
            </w:pPr>
          </w:p>
        </w:tc>
      </w:tr>
    </w:tbl>
    <w:p w14:paraId="4D91AEFC" w14:textId="77777777" w:rsidR="003104EE" w:rsidRPr="00D32EDD" w:rsidRDefault="003104EE" w:rsidP="003104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EE" w:rsidRPr="00D32EDD" w14:paraId="755039DA" w14:textId="77777777" w:rsidTr="00D84F92">
        <w:tc>
          <w:tcPr>
            <w:tcW w:w="9360" w:type="dxa"/>
            <w:tcBorders>
              <w:top w:val="single" w:sz="4" w:space="0" w:color="1A7A7A"/>
              <w:left w:val="single" w:sz="4" w:space="0" w:color="1A7A7A"/>
              <w:bottom w:val="single" w:sz="4" w:space="0" w:color="1A7A7A"/>
              <w:right w:val="single" w:sz="4" w:space="0" w:color="1A7A7A"/>
            </w:tcBorders>
            <w:shd w:val="clear" w:color="auto" w:fill="E6F4F4"/>
            <w:tcMar>
              <w:top w:w="120" w:type="dxa"/>
              <w:left w:w="180" w:type="dxa"/>
              <w:bottom w:w="120" w:type="dxa"/>
              <w:right w:w="180" w:type="dxa"/>
            </w:tcMar>
          </w:tcPr>
          <w:p w14:paraId="68F2D70E" w14:textId="77777777" w:rsidR="002E62C2" w:rsidRPr="00D32EDD" w:rsidRDefault="002E62C2" w:rsidP="002E62C2">
            <w:pPr>
              <w:spacing w:before="30" w:after="50"/>
              <w:rPr>
                <w:color w:val="008080"/>
              </w:rPr>
            </w:pPr>
            <w:r w:rsidRPr="00D32EDD">
              <w:rPr>
                <w:b/>
                <w:bCs/>
                <w:color w:val="008080"/>
              </w:rPr>
              <w:t>What Phase 1 has already established</w:t>
            </w:r>
          </w:p>
          <w:p w14:paraId="4731284D" w14:textId="77777777" w:rsidR="002E62C2" w:rsidRPr="006102D0" w:rsidRDefault="00682906" w:rsidP="00682906">
            <w:pPr>
              <w:spacing w:before="30" w:after="50"/>
              <w:rPr>
                <w:sz w:val="20"/>
                <w:szCs w:val="20"/>
              </w:rPr>
            </w:pPr>
            <w:r w:rsidRPr="006102D0">
              <w:rPr>
                <w:sz w:val="20"/>
                <w:szCs w:val="20"/>
              </w:rPr>
              <w:t xml:space="preserve">During phase 1, the HAI-CI team submitted the initial project to broad consultation with the teaching staff and administrative personnel of </w:t>
            </w:r>
            <w:proofErr w:type="spellStart"/>
            <w:r w:rsidRPr="006102D0">
              <w:rPr>
                <w:sz w:val="20"/>
                <w:szCs w:val="20"/>
              </w:rPr>
              <w:t>IUL</w:t>
            </w:r>
            <w:proofErr w:type="spellEnd"/>
            <w:r w:rsidRPr="006102D0">
              <w:rPr>
                <w:sz w:val="20"/>
                <w:szCs w:val="20"/>
              </w:rPr>
              <w:t>. This step aimed to compare the theory with the realities of teaching, assessment, and daily academic management.</w:t>
            </w:r>
          </w:p>
          <w:p w14:paraId="43E3E13F" w14:textId="77777777" w:rsidR="002E62C2" w:rsidRPr="006102D0" w:rsidRDefault="002E62C2" w:rsidP="002E62C2">
            <w:pPr>
              <w:spacing w:before="30" w:after="50"/>
              <w:rPr>
                <w:sz w:val="20"/>
                <w:szCs w:val="20"/>
              </w:rPr>
            </w:pPr>
            <w:r w:rsidRPr="006102D0">
              <w:rPr>
                <w:sz w:val="20"/>
                <w:szCs w:val="20"/>
              </w:rPr>
              <w:t>The following results were obtained:</w:t>
            </w:r>
          </w:p>
          <w:p w14:paraId="15D0DDA4" w14:textId="77777777" w:rsidR="00D32EDD" w:rsidRPr="006102D0" w:rsidRDefault="002E62C2" w:rsidP="002E62C2">
            <w:pPr>
              <w:spacing w:before="30" w:after="50"/>
              <w:rPr>
                <w:sz w:val="20"/>
                <w:szCs w:val="20"/>
              </w:rPr>
            </w:pPr>
            <w:r w:rsidRPr="006102D0">
              <w:rPr>
                <w:sz w:val="20"/>
                <w:szCs w:val="20"/>
              </w:rPr>
              <w:t>• The Phase 0 framework was prepared during interactive discussion sessions with teachers and staff from various disciplines. • Participant feedback highlighted implementation challenges, discipline-specific concerns, and needs for clarification. • Several provisions were adjusted to improve clarity, feasibility, and alignment with classroom realities.</w:t>
            </w:r>
          </w:p>
          <w:p w14:paraId="18450E79" w14:textId="23C69F10" w:rsidR="002E62C2" w:rsidRPr="006102D0" w:rsidRDefault="002E62C2" w:rsidP="002E62C2">
            <w:pPr>
              <w:spacing w:before="30" w:after="50"/>
              <w:rPr>
                <w:sz w:val="20"/>
                <w:szCs w:val="20"/>
              </w:rPr>
            </w:pPr>
            <w:r w:rsidRPr="006102D0">
              <w:rPr>
                <w:sz w:val="20"/>
                <w:szCs w:val="20"/>
              </w:rPr>
              <w:t>• Wording changes were introduced to reduce ambiguity regarding AI usage levels and assessment guidelines.</w:t>
            </w:r>
          </w:p>
          <w:p w14:paraId="2C48F09B" w14:textId="77777777" w:rsidR="00347092" w:rsidRPr="006102D0" w:rsidRDefault="00347092" w:rsidP="00347092">
            <w:pPr>
              <w:spacing w:before="30" w:after="50"/>
              <w:rPr>
                <w:sz w:val="20"/>
                <w:szCs w:val="20"/>
              </w:rPr>
            </w:pPr>
            <w:r w:rsidRPr="006102D0">
              <w:rPr>
                <w:sz w:val="20"/>
                <w:szCs w:val="20"/>
              </w:rPr>
              <w:t>• Additional suggestions related to training, communication and transition timelines have been incorporated where relevant.</w:t>
            </w:r>
            <w:r w:rsidRPr="006102D0">
              <w:rPr>
                <w:sz w:val="20"/>
                <w:szCs w:val="20"/>
              </w:rPr>
              <w:br/>
              <w:t>• The fundamental principles established in Phase 0 have been retained, while the operational modalities have been improved based on the contributions of stakeholders.</w:t>
            </w:r>
          </w:p>
          <w:p w14:paraId="05432A14" w14:textId="77777777" w:rsidR="00347092" w:rsidRPr="006102D0" w:rsidRDefault="00347092" w:rsidP="00347092">
            <w:pPr>
              <w:spacing w:before="30" w:after="50"/>
              <w:rPr>
                <w:sz w:val="20"/>
                <w:szCs w:val="20"/>
              </w:rPr>
            </w:pPr>
            <w:r w:rsidRPr="006102D0">
              <w:rPr>
                <w:sz w:val="20"/>
                <w:szCs w:val="20"/>
              </w:rPr>
              <w:t xml:space="preserve">Phase 1 therefore transformed the initial project into a more practical and institutionally more grounded version, reflecting direct feedback from the </w:t>
            </w:r>
            <w:proofErr w:type="spellStart"/>
            <w:r w:rsidRPr="006102D0">
              <w:rPr>
                <w:sz w:val="20"/>
                <w:szCs w:val="20"/>
              </w:rPr>
              <w:t>IUL</w:t>
            </w:r>
            <w:proofErr w:type="spellEnd"/>
            <w:r w:rsidRPr="006102D0">
              <w:rPr>
                <w:sz w:val="20"/>
                <w:szCs w:val="20"/>
              </w:rPr>
              <w:t xml:space="preserve"> academic community.</w:t>
            </w:r>
          </w:p>
          <w:p w14:paraId="7CB1E47B" w14:textId="77777777" w:rsidR="008D17C4" w:rsidRPr="00D32EDD" w:rsidRDefault="008D17C4" w:rsidP="00347092">
            <w:pPr>
              <w:spacing w:before="30" w:after="50"/>
              <w:rPr>
                <w:color w:val="4A4A4A"/>
                <w:sz w:val="21"/>
                <w:szCs w:val="21"/>
              </w:rPr>
            </w:pPr>
          </w:p>
          <w:p w14:paraId="4F972AC2" w14:textId="77777777" w:rsidR="003104EE" w:rsidRPr="00D32EDD" w:rsidRDefault="008D17C4" w:rsidP="00682906">
            <w:pPr>
              <w:spacing w:before="30" w:after="50"/>
              <w:rPr>
                <w:color w:val="4A4A4A"/>
                <w:sz w:val="21"/>
                <w:szCs w:val="21"/>
                <w:highlight w:val="yellow"/>
              </w:rPr>
            </w:pPr>
            <w:r w:rsidRPr="00D32EDD">
              <w:rPr>
                <w:color w:val="4A4A4A"/>
                <w:sz w:val="21"/>
                <w:szCs w:val="21"/>
                <w:highlight w:val="yellow"/>
              </w:rPr>
              <w:t>The effort needs to be quantified, for example, 50 teachers from eight faculties, or at least 60, which is very important for the MEHE.</w:t>
            </w:r>
          </w:p>
        </w:tc>
      </w:tr>
    </w:tbl>
    <w:p w14:paraId="21C8572F" w14:textId="77777777" w:rsidR="003104EE" w:rsidRPr="00D32EDD" w:rsidRDefault="003104EE" w:rsidP="003104EE"/>
    <w:p w14:paraId="1DC56AA3" w14:textId="77777777" w:rsidR="00BC5B22" w:rsidRPr="00D32EDD" w:rsidRDefault="007530A1" w:rsidP="00BC5B22">
      <w:pPr>
        <w:spacing w:line="360" w:lineRule="atLeast"/>
        <w:ind w:left="1080"/>
        <w:rPr>
          <w:rFonts w:asciiTheme="minorHAnsi" w:eastAsiaTheme="minorHAnsi" w:hAnsiTheme="minorHAnsi" w:cstheme="minorBidi"/>
          <w:kern w:val="2"/>
          <w:sz w:val="24"/>
          <w:szCs w:val="24"/>
          <w14:ligatures w14:val="standardContextual"/>
        </w:rPr>
      </w:pPr>
      <w:r w:rsidRPr="00D32EDD">
        <w:br w:type="page"/>
      </w:r>
    </w:p>
    <w:p w14:paraId="3998AA69" w14:textId="77777777" w:rsidR="003104EE" w:rsidRPr="00D32EDD" w:rsidRDefault="003104EE" w:rsidP="003104EE"/>
    <w:p w14:paraId="30CE44A7" w14:textId="77777777" w:rsidR="00D4632B" w:rsidRPr="00D32EDD" w:rsidRDefault="007530A1">
      <w:pPr>
        <w:pStyle w:val="Heading1"/>
      </w:pPr>
      <w:bookmarkStart w:id="0" w:name="_Toc229920138"/>
      <w:r w:rsidRPr="00D32EDD">
        <w:t>Table of Contents</w:t>
      </w:r>
      <w:bookmarkEnd w:id="0"/>
    </w:p>
    <w:sdt>
      <w:sdtPr>
        <w:alias w:val="Table of Contents"/>
        <w:id w:val="-2136944969"/>
      </w:sdtPr>
      <w:sdtContent>
        <w:p w14:paraId="742C9195" w14:textId="77777777" w:rsidR="00386134" w:rsidRPr="00D32EDD" w:rsidRDefault="00386134" w:rsidP="00E6617A"/>
        <w:sdt>
          <w:sdtPr>
            <w:rPr>
              <w:rFonts w:ascii="Arial" w:eastAsia="Arial" w:hAnsi="Arial" w:cs="Arial"/>
              <w:color w:val="auto"/>
              <w:sz w:val="22"/>
              <w:szCs w:val="22"/>
            </w:rPr>
            <w:id w:val="-2006499080"/>
            <w:docPartObj>
              <w:docPartGallery w:val="Table of Contents"/>
              <w:docPartUnique/>
            </w:docPartObj>
          </w:sdtPr>
          <w:sdtEndPr>
            <w:rPr>
              <w:b/>
              <w:bCs/>
            </w:rPr>
          </w:sdtEndPr>
          <w:sdtContent>
            <w:p w14:paraId="6CD9F5F1" w14:textId="77777777" w:rsidR="00386134" w:rsidRPr="00D32EDD" w:rsidRDefault="00386134">
              <w:pPr>
                <w:pStyle w:val="TOCHeading"/>
              </w:pPr>
              <w:r w:rsidRPr="00D32EDD">
                <w:t>Contents</w:t>
              </w:r>
            </w:p>
            <w:p w14:paraId="2230407A" w14:textId="06D874E0" w:rsidR="006102D0" w:rsidRDefault="00386134">
              <w:pPr>
                <w:pStyle w:val="TOC1"/>
                <w:tabs>
                  <w:tab w:val="right" w:leader="dot" w:pos="9350"/>
                </w:tabs>
                <w:rPr>
                  <w:rFonts w:asciiTheme="minorHAnsi" w:eastAsiaTheme="minorEastAsia" w:hAnsiTheme="minorHAnsi" w:cstheme="minorBidi"/>
                  <w:noProof/>
                  <w:kern w:val="2"/>
                  <w:sz w:val="24"/>
                  <w:szCs w:val="24"/>
                  <w14:ligatures w14:val="standardContextual"/>
                </w:rPr>
              </w:pPr>
              <w:r w:rsidRPr="00D32EDD">
                <w:fldChar w:fldCharType="begin"/>
              </w:r>
              <w:r w:rsidRPr="00D32EDD">
                <w:instrText xml:space="preserve"> TOC \o "1-3" \h \z \u </w:instrText>
              </w:r>
              <w:r w:rsidRPr="00D32EDD">
                <w:fldChar w:fldCharType="separate"/>
              </w:r>
              <w:hyperlink w:anchor="_Toc229920138" w:history="1">
                <w:r w:rsidR="006102D0" w:rsidRPr="008A2FC3">
                  <w:rPr>
                    <w:rStyle w:val="Hyperlink"/>
                    <w:noProof/>
                  </w:rPr>
                  <w:t>Table of Contents</w:t>
                </w:r>
                <w:r w:rsidR="006102D0">
                  <w:rPr>
                    <w:noProof/>
                    <w:webHidden/>
                  </w:rPr>
                  <w:tab/>
                </w:r>
                <w:r w:rsidR="006102D0">
                  <w:rPr>
                    <w:noProof/>
                    <w:webHidden/>
                  </w:rPr>
                  <w:fldChar w:fldCharType="begin"/>
                </w:r>
                <w:r w:rsidR="006102D0">
                  <w:rPr>
                    <w:noProof/>
                    <w:webHidden/>
                  </w:rPr>
                  <w:instrText xml:space="preserve"> PAGEREF _Toc229920138 \h </w:instrText>
                </w:r>
                <w:r w:rsidR="006102D0">
                  <w:rPr>
                    <w:noProof/>
                    <w:webHidden/>
                  </w:rPr>
                </w:r>
                <w:r w:rsidR="006102D0">
                  <w:rPr>
                    <w:noProof/>
                    <w:webHidden/>
                  </w:rPr>
                  <w:fldChar w:fldCharType="separate"/>
                </w:r>
                <w:r w:rsidR="006102D0">
                  <w:rPr>
                    <w:noProof/>
                    <w:webHidden/>
                  </w:rPr>
                  <w:t>4</w:t>
                </w:r>
                <w:r w:rsidR="006102D0">
                  <w:rPr>
                    <w:noProof/>
                    <w:webHidden/>
                  </w:rPr>
                  <w:fldChar w:fldCharType="end"/>
                </w:r>
              </w:hyperlink>
            </w:p>
            <w:p w14:paraId="30264876" w14:textId="1260883C"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39" w:history="1">
                <w:r w:rsidRPr="008A2FC3">
                  <w:rPr>
                    <w:rStyle w:val="Hyperlink"/>
                    <w:noProof/>
                  </w:rPr>
                  <w:t>Strategic Vision 2030</w:t>
                </w:r>
                <w:r>
                  <w:rPr>
                    <w:noProof/>
                    <w:webHidden/>
                  </w:rPr>
                  <w:tab/>
                </w:r>
                <w:r>
                  <w:rPr>
                    <w:noProof/>
                    <w:webHidden/>
                  </w:rPr>
                  <w:fldChar w:fldCharType="begin"/>
                </w:r>
                <w:r>
                  <w:rPr>
                    <w:noProof/>
                    <w:webHidden/>
                  </w:rPr>
                  <w:instrText xml:space="preserve"> PAGEREF _Toc229920139 \h </w:instrText>
                </w:r>
                <w:r>
                  <w:rPr>
                    <w:noProof/>
                    <w:webHidden/>
                  </w:rPr>
                </w:r>
                <w:r>
                  <w:rPr>
                    <w:noProof/>
                    <w:webHidden/>
                  </w:rPr>
                  <w:fldChar w:fldCharType="separate"/>
                </w:r>
                <w:r>
                  <w:rPr>
                    <w:noProof/>
                    <w:webHidden/>
                  </w:rPr>
                  <w:t>6</w:t>
                </w:r>
                <w:r>
                  <w:rPr>
                    <w:noProof/>
                    <w:webHidden/>
                  </w:rPr>
                  <w:fldChar w:fldCharType="end"/>
                </w:r>
              </w:hyperlink>
            </w:p>
            <w:p w14:paraId="47B69CED" w14:textId="532F7296"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40" w:history="1">
                <w:r w:rsidRPr="008A2FC3">
                  <w:rPr>
                    <w:rStyle w:val="Hyperlink"/>
                    <w:noProof/>
                  </w:rPr>
                  <w:t>Academic mission</w:t>
                </w:r>
                <w:r>
                  <w:rPr>
                    <w:noProof/>
                    <w:webHidden/>
                  </w:rPr>
                  <w:tab/>
                </w:r>
                <w:r>
                  <w:rPr>
                    <w:noProof/>
                    <w:webHidden/>
                  </w:rPr>
                  <w:fldChar w:fldCharType="begin"/>
                </w:r>
                <w:r>
                  <w:rPr>
                    <w:noProof/>
                    <w:webHidden/>
                  </w:rPr>
                  <w:instrText xml:space="preserve"> PAGEREF _Toc229920140 \h </w:instrText>
                </w:r>
                <w:r>
                  <w:rPr>
                    <w:noProof/>
                    <w:webHidden/>
                  </w:rPr>
                </w:r>
                <w:r>
                  <w:rPr>
                    <w:noProof/>
                    <w:webHidden/>
                  </w:rPr>
                  <w:fldChar w:fldCharType="separate"/>
                </w:r>
                <w:r>
                  <w:rPr>
                    <w:noProof/>
                    <w:webHidden/>
                  </w:rPr>
                  <w:t>6</w:t>
                </w:r>
                <w:r>
                  <w:rPr>
                    <w:noProof/>
                    <w:webHidden/>
                  </w:rPr>
                  <w:fldChar w:fldCharType="end"/>
                </w:r>
              </w:hyperlink>
            </w:p>
            <w:p w14:paraId="43AF0391" w14:textId="1AEE5343"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41" w:history="1">
                <w:r w:rsidRPr="008A2FC3">
                  <w:rPr>
                    <w:rStyle w:val="Hyperlink"/>
                    <w:noProof/>
                  </w:rPr>
                  <w:t>Strategic objectives</w:t>
                </w:r>
                <w:r>
                  <w:rPr>
                    <w:noProof/>
                    <w:webHidden/>
                  </w:rPr>
                  <w:tab/>
                </w:r>
                <w:r>
                  <w:rPr>
                    <w:noProof/>
                    <w:webHidden/>
                  </w:rPr>
                  <w:fldChar w:fldCharType="begin"/>
                </w:r>
                <w:r>
                  <w:rPr>
                    <w:noProof/>
                    <w:webHidden/>
                  </w:rPr>
                  <w:instrText xml:space="preserve"> PAGEREF _Toc229920141 \h </w:instrText>
                </w:r>
                <w:r>
                  <w:rPr>
                    <w:noProof/>
                    <w:webHidden/>
                  </w:rPr>
                </w:r>
                <w:r>
                  <w:rPr>
                    <w:noProof/>
                    <w:webHidden/>
                  </w:rPr>
                  <w:fldChar w:fldCharType="separate"/>
                </w:r>
                <w:r>
                  <w:rPr>
                    <w:noProof/>
                    <w:webHidden/>
                  </w:rPr>
                  <w:t>6</w:t>
                </w:r>
                <w:r>
                  <w:rPr>
                    <w:noProof/>
                    <w:webHidden/>
                  </w:rPr>
                  <w:fldChar w:fldCharType="end"/>
                </w:r>
              </w:hyperlink>
            </w:p>
            <w:p w14:paraId="2C28B8DB" w14:textId="57647D49" w:rsidR="006102D0" w:rsidRDefault="006102D0">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29920142" w:history="1">
                <w:r w:rsidRPr="008A2FC3">
                  <w:rPr>
                    <w:rStyle w:val="Hyperlink"/>
                    <w:noProof/>
                  </w:rPr>
                  <w:t>1.</w:t>
                </w:r>
                <w:r>
                  <w:rPr>
                    <w:rFonts w:asciiTheme="minorHAnsi" w:eastAsiaTheme="minorEastAsia" w:hAnsiTheme="minorHAnsi" w:cstheme="minorBidi"/>
                    <w:noProof/>
                    <w:kern w:val="2"/>
                    <w:sz w:val="24"/>
                    <w:szCs w:val="24"/>
                    <w14:ligatures w14:val="standardContextual"/>
                  </w:rPr>
                  <w:tab/>
                </w:r>
                <w:r w:rsidRPr="008A2FC3">
                  <w:rPr>
                    <w:rStyle w:val="Hyperlink"/>
                    <w:noProof/>
                  </w:rPr>
                  <w:t>National context</w:t>
                </w:r>
                <w:r>
                  <w:rPr>
                    <w:noProof/>
                    <w:webHidden/>
                  </w:rPr>
                  <w:tab/>
                </w:r>
                <w:r>
                  <w:rPr>
                    <w:noProof/>
                    <w:webHidden/>
                  </w:rPr>
                  <w:fldChar w:fldCharType="begin"/>
                </w:r>
                <w:r>
                  <w:rPr>
                    <w:noProof/>
                    <w:webHidden/>
                  </w:rPr>
                  <w:instrText xml:space="preserve"> PAGEREF _Toc229920142 \h </w:instrText>
                </w:r>
                <w:r>
                  <w:rPr>
                    <w:noProof/>
                    <w:webHidden/>
                  </w:rPr>
                </w:r>
                <w:r>
                  <w:rPr>
                    <w:noProof/>
                    <w:webHidden/>
                  </w:rPr>
                  <w:fldChar w:fldCharType="separate"/>
                </w:r>
                <w:r>
                  <w:rPr>
                    <w:noProof/>
                    <w:webHidden/>
                  </w:rPr>
                  <w:t>8</w:t>
                </w:r>
                <w:r>
                  <w:rPr>
                    <w:noProof/>
                    <w:webHidden/>
                  </w:rPr>
                  <w:fldChar w:fldCharType="end"/>
                </w:r>
              </w:hyperlink>
            </w:p>
            <w:p w14:paraId="3148619B" w14:textId="100632C4"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43" w:history="1">
                <w:r w:rsidRPr="008A2FC3">
                  <w:rPr>
                    <w:rStyle w:val="Hyperlink"/>
                    <w:noProof/>
                  </w:rPr>
                  <w:t>1.1. Emergence of the regulatory framework</w:t>
                </w:r>
                <w:r>
                  <w:rPr>
                    <w:noProof/>
                    <w:webHidden/>
                  </w:rPr>
                  <w:tab/>
                </w:r>
                <w:r>
                  <w:rPr>
                    <w:noProof/>
                    <w:webHidden/>
                  </w:rPr>
                  <w:fldChar w:fldCharType="begin"/>
                </w:r>
                <w:r>
                  <w:rPr>
                    <w:noProof/>
                    <w:webHidden/>
                  </w:rPr>
                  <w:instrText xml:space="preserve"> PAGEREF _Toc229920143 \h </w:instrText>
                </w:r>
                <w:r>
                  <w:rPr>
                    <w:noProof/>
                    <w:webHidden/>
                  </w:rPr>
                </w:r>
                <w:r>
                  <w:rPr>
                    <w:noProof/>
                    <w:webHidden/>
                  </w:rPr>
                  <w:fldChar w:fldCharType="separate"/>
                </w:r>
                <w:r>
                  <w:rPr>
                    <w:noProof/>
                    <w:webHidden/>
                  </w:rPr>
                  <w:t>8</w:t>
                </w:r>
                <w:r>
                  <w:rPr>
                    <w:noProof/>
                    <w:webHidden/>
                  </w:rPr>
                  <w:fldChar w:fldCharType="end"/>
                </w:r>
              </w:hyperlink>
            </w:p>
            <w:p w14:paraId="40D54C0E" w14:textId="2BFFC69C"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44" w:history="1">
                <w:r w:rsidRPr="008A2FC3">
                  <w:rPr>
                    <w:rStyle w:val="Hyperlink"/>
                    <w:noProof/>
                  </w:rPr>
                  <w:t>Why is AI governance important at IUL?</w:t>
                </w:r>
                <w:r>
                  <w:rPr>
                    <w:noProof/>
                    <w:webHidden/>
                  </w:rPr>
                  <w:tab/>
                </w:r>
                <w:r>
                  <w:rPr>
                    <w:noProof/>
                    <w:webHidden/>
                  </w:rPr>
                  <w:fldChar w:fldCharType="begin"/>
                </w:r>
                <w:r>
                  <w:rPr>
                    <w:noProof/>
                    <w:webHidden/>
                  </w:rPr>
                  <w:instrText xml:space="preserve"> PAGEREF _Toc229920144 \h </w:instrText>
                </w:r>
                <w:r>
                  <w:rPr>
                    <w:noProof/>
                    <w:webHidden/>
                  </w:rPr>
                </w:r>
                <w:r>
                  <w:rPr>
                    <w:noProof/>
                    <w:webHidden/>
                  </w:rPr>
                  <w:fldChar w:fldCharType="separate"/>
                </w:r>
                <w:r>
                  <w:rPr>
                    <w:noProof/>
                    <w:webHidden/>
                  </w:rPr>
                  <w:t>9</w:t>
                </w:r>
                <w:r>
                  <w:rPr>
                    <w:noProof/>
                    <w:webHidden/>
                  </w:rPr>
                  <w:fldChar w:fldCharType="end"/>
                </w:r>
              </w:hyperlink>
            </w:p>
            <w:p w14:paraId="51D37945" w14:textId="7319B8EE"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45" w:history="1">
                <w:r w:rsidRPr="008A2FC3">
                  <w:rPr>
                    <w:rStyle w:val="Hyperlink"/>
                    <w:noProof/>
                  </w:rPr>
                  <w:t>2.1. Why now ?</w:t>
                </w:r>
                <w:r>
                  <w:rPr>
                    <w:noProof/>
                    <w:webHidden/>
                  </w:rPr>
                  <w:tab/>
                </w:r>
                <w:r>
                  <w:rPr>
                    <w:noProof/>
                    <w:webHidden/>
                  </w:rPr>
                  <w:fldChar w:fldCharType="begin"/>
                </w:r>
                <w:r>
                  <w:rPr>
                    <w:noProof/>
                    <w:webHidden/>
                  </w:rPr>
                  <w:instrText xml:space="preserve"> PAGEREF _Toc229920145 \h </w:instrText>
                </w:r>
                <w:r>
                  <w:rPr>
                    <w:noProof/>
                    <w:webHidden/>
                  </w:rPr>
                </w:r>
                <w:r>
                  <w:rPr>
                    <w:noProof/>
                    <w:webHidden/>
                  </w:rPr>
                  <w:fldChar w:fldCharType="separate"/>
                </w:r>
                <w:r>
                  <w:rPr>
                    <w:noProof/>
                    <w:webHidden/>
                  </w:rPr>
                  <w:t>9</w:t>
                </w:r>
                <w:r>
                  <w:rPr>
                    <w:noProof/>
                    <w:webHidden/>
                  </w:rPr>
                  <w:fldChar w:fldCharType="end"/>
                </w:r>
              </w:hyperlink>
            </w:p>
            <w:p w14:paraId="38E03125" w14:textId="596A01E2"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46" w:history="1">
                <w:r w:rsidRPr="008A2FC3">
                  <w:rPr>
                    <w:rStyle w:val="Hyperlink"/>
                    <w:noProof/>
                  </w:rPr>
                  <w:t>2.2. Seven fundamental principles — summarized in plain language</w:t>
                </w:r>
                <w:r>
                  <w:rPr>
                    <w:noProof/>
                    <w:webHidden/>
                  </w:rPr>
                  <w:tab/>
                </w:r>
                <w:r>
                  <w:rPr>
                    <w:noProof/>
                    <w:webHidden/>
                  </w:rPr>
                  <w:fldChar w:fldCharType="begin"/>
                </w:r>
                <w:r>
                  <w:rPr>
                    <w:noProof/>
                    <w:webHidden/>
                  </w:rPr>
                  <w:instrText xml:space="preserve"> PAGEREF _Toc229920146 \h </w:instrText>
                </w:r>
                <w:r>
                  <w:rPr>
                    <w:noProof/>
                    <w:webHidden/>
                  </w:rPr>
                </w:r>
                <w:r>
                  <w:rPr>
                    <w:noProof/>
                    <w:webHidden/>
                  </w:rPr>
                  <w:fldChar w:fldCharType="separate"/>
                </w:r>
                <w:r>
                  <w:rPr>
                    <w:noProof/>
                    <w:webHidden/>
                  </w:rPr>
                  <w:t>9</w:t>
                </w:r>
                <w:r>
                  <w:rPr>
                    <w:noProof/>
                    <w:webHidden/>
                  </w:rPr>
                  <w:fldChar w:fldCharType="end"/>
                </w:r>
              </w:hyperlink>
            </w:p>
            <w:p w14:paraId="0BCA338F" w14:textId="2139C87E"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47" w:history="1">
                <w:r w:rsidRPr="008A2FC3">
                  <w:rPr>
                    <w:rStyle w:val="Hyperlink"/>
                    <w:noProof/>
                  </w:rPr>
                  <w:t>3.1. The stepped model: your main tool</w:t>
                </w:r>
                <w:r>
                  <w:rPr>
                    <w:noProof/>
                    <w:webHidden/>
                  </w:rPr>
                  <w:tab/>
                </w:r>
                <w:r>
                  <w:rPr>
                    <w:noProof/>
                    <w:webHidden/>
                  </w:rPr>
                  <w:fldChar w:fldCharType="begin"/>
                </w:r>
                <w:r>
                  <w:rPr>
                    <w:noProof/>
                    <w:webHidden/>
                  </w:rPr>
                  <w:instrText xml:space="preserve"> PAGEREF _Toc229920147 \h </w:instrText>
                </w:r>
                <w:r>
                  <w:rPr>
                    <w:noProof/>
                    <w:webHidden/>
                  </w:rPr>
                </w:r>
                <w:r>
                  <w:rPr>
                    <w:noProof/>
                    <w:webHidden/>
                  </w:rPr>
                  <w:fldChar w:fldCharType="separate"/>
                </w:r>
                <w:r>
                  <w:rPr>
                    <w:noProof/>
                    <w:webHidden/>
                  </w:rPr>
                  <w:t>11</w:t>
                </w:r>
                <w:r>
                  <w:rPr>
                    <w:noProof/>
                    <w:webHidden/>
                  </w:rPr>
                  <w:fldChar w:fldCharType="end"/>
                </w:r>
              </w:hyperlink>
            </w:p>
            <w:p w14:paraId="6728A3A1" w14:textId="1D1DED24"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48" w:history="1">
                <w:r w:rsidRPr="008A2FC3">
                  <w:rPr>
                    <w:rStyle w:val="Hyperlink"/>
                    <w:noProof/>
                  </w:rPr>
                  <w:t>3.2. The 30% rule</w:t>
                </w:r>
                <w:r>
                  <w:rPr>
                    <w:noProof/>
                    <w:webHidden/>
                  </w:rPr>
                  <w:tab/>
                </w:r>
                <w:r>
                  <w:rPr>
                    <w:noProof/>
                    <w:webHidden/>
                  </w:rPr>
                  <w:fldChar w:fldCharType="begin"/>
                </w:r>
                <w:r>
                  <w:rPr>
                    <w:noProof/>
                    <w:webHidden/>
                  </w:rPr>
                  <w:instrText xml:space="preserve"> PAGEREF _Toc229920148 \h </w:instrText>
                </w:r>
                <w:r>
                  <w:rPr>
                    <w:noProof/>
                    <w:webHidden/>
                  </w:rPr>
                </w:r>
                <w:r>
                  <w:rPr>
                    <w:noProof/>
                    <w:webHidden/>
                  </w:rPr>
                  <w:fldChar w:fldCharType="separate"/>
                </w:r>
                <w:r>
                  <w:rPr>
                    <w:noProof/>
                    <w:webHidden/>
                  </w:rPr>
                  <w:t>11</w:t>
                </w:r>
                <w:r>
                  <w:rPr>
                    <w:noProof/>
                    <w:webHidden/>
                  </w:rPr>
                  <w:fldChar w:fldCharType="end"/>
                </w:r>
              </w:hyperlink>
            </w:p>
            <w:p w14:paraId="1D1A378C" w14:textId="67D1055A"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49" w:history="1">
                <w:r w:rsidRPr="008A2FC3">
                  <w:rPr>
                    <w:rStyle w:val="Hyperlink"/>
                    <w:noProof/>
                  </w:rPr>
                  <w:t>4. AI in teaching and curriculum</w:t>
                </w:r>
                <w:r>
                  <w:rPr>
                    <w:noProof/>
                    <w:webHidden/>
                  </w:rPr>
                  <w:tab/>
                </w:r>
                <w:r>
                  <w:rPr>
                    <w:noProof/>
                    <w:webHidden/>
                  </w:rPr>
                  <w:fldChar w:fldCharType="begin"/>
                </w:r>
                <w:r>
                  <w:rPr>
                    <w:noProof/>
                    <w:webHidden/>
                  </w:rPr>
                  <w:instrText xml:space="preserve"> PAGEREF _Toc229920149 \h </w:instrText>
                </w:r>
                <w:r>
                  <w:rPr>
                    <w:noProof/>
                    <w:webHidden/>
                  </w:rPr>
                </w:r>
                <w:r>
                  <w:rPr>
                    <w:noProof/>
                    <w:webHidden/>
                  </w:rPr>
                  <w:fldChar w:fldCharType="separate"/>
                </w:r>
                <w:r>
                  <w:rPr>
                    <w:noProof/>
                    <w:webHidden/>
                  </w:rPr>
                  <w:t>14</w:t>
                </w:r>
                <w:r>
                  <w:rPr>
                    <w:noProof/>
                    <w:webHidden/>
                  </w:rPr>
                  <w:fldChar w:fldCharType="end"/>
                </w:r>
              </w:hyperlink>
            </w:p>
            <w:p w14:paraId="11D1CA75" w14:textId="6CA054CA"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50" w:history="1">
                <w:r w:rsidRPr="008A2FC3">
                  <w:rPr>
                    <w:rStyle w:val="Hyperlink"/>
                    <w:noProof/>
                  </w:rPr>
                  <w:t>Measures to be implemented by each teacher from the start of the 2026-2027 academic year</w:t>
                </w:r>
                <w:r>
                  <w:rPr>
                    <w:noProof/>
                    <w:webHidden/>
                  </w:rPr>
                  <w:tab/>
                </w:r>
                <w:r>
                  <w:rPr>
                    <w:noProof/>
                    <w:webHidden/>
                  </w:rPr>
                  <w:fldChar w:fldCharType="begin"/>
                </w:r>
                <w:r>
                  <w:rPr>
                    <w:noProof/>
                    <w:webHidden/>
                  </w:rPr>
                  <w:instrText xml:space="preserve"> PAGEREF _Toc229920150 \h </w:instrText>
                </w:r>
                <w:r>
                  <w:rPr>
                    <w:noProof/>
                    <w:webHidden/>
                  </w:rPr>
                </w:r>
                <w:r>
                  <w:rPr>
                    <w:noProof/>
                    <w:webHidden/>
                  </w:rPr>
                  <w:fldChar w:fldCharType="separate"/>
                </w:r>
                <w:r>
                  <w:rPr>
                    <w:noProof/>
                    <w:webHidden/>
                  </w:rPr>
                  <w:t>14</w:t>
                </w:r>
                <w:r>
                  <w:rPr>
                    <w:noProof/>
                    <w:webHidden/>
                  </w:rPr>
                  <w:fldChar w:fldCharType="end"/>
                </w:r>
              </w:hyperlink>
            </w:p>
            <w:p w14:paraId="3850A0C1" w14:textId="39F0F1F6"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51" w:history="1">
                <w:r w:rsidRPr="008A2FC3">
                  <w:rPr>
                    <w:rStyle w:val="Hyperlink"/>
                    <w:noProof/>
                  </w:rPr>
                  <w:t>4.1. AI Literacy: Student Requirements or Student Commitments</w:t>
                </w:r>
                <w:r>
                  <w:rPr>
                    <w:noProof/>
                    <w:webHidden/>
                  </w:rPr>
                  <w:tab/>
                </w:r>
                <w:r>
                  <w:rPr>
                    <w:noProof/>
                    <w:webHidden/>
                  </w:rPr>
                  <w:fldChar w:fldCharType="begin"/>
                </w:r>
                <w:r>
                  <w:rPr>
                    <w:noProof/>
                    <w:webHidden/>
                  </w:rPr>
                  <w:instrText xml:space="preserve"> PAGEREF _Toc229920151 \h </w:instrText>
                </w:r>
                <w:r>
                  <w:rPr>
                    <w:noProof/>
                    <w:webHidden/>
                  </w:rPr>
                </w:r>
                <w:r>
                  <w:rPr>
                    <w:noProof/>
                    <w:webHidden/>
                  </w:rPr>
                  <w:fldChar w:fldCharType="separate"/>
                </w:r>
                <w:r>
                  <w:rPr>
                    <w:noProof/>
                    <w:webHidden/>
                  </w:rPr>
                  <w:t>14</w:t>
                </w:r>
                <w:r>
                  <w:rPr>
                    <w:noProof/>
                    <w:webHidden/>
                  </w:rPr>
                  <w:fldChar w:fldCharType="end"/>
                </w:r>
              </w:hyperlink>
            </w:p>
            <w:p w14:paraId="0833D313" w14:textId="0BC49E4D"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52" w:history="1">
                <w:r w:rsidRPr="008A2FC3">
                  <w:rPr>
                    <w:rStyle w:val="Hyperlink"/>
                    <w:noProof/>
                  </w:rPr>
                  <w:t>Option A: Integrated (distributed) model</w:t>
                </w:r>
                <w:r>
                  <w:rPr>
                    <w:noProof/>
                    <w:webHidden/>
                  </w:rPr>
                  <w:tab/>
                </w:r>
                <w:r>
                  <w:rPr>
                    <w:noProof/>
                    <w:webHidden/>
                  </w:rPr>
                  <w:fldChar w:fldCharType="begin"/>
                </w:r>
                <w:r>
                  <w:rPr>
                    <w:noProof/>
                    <w:webHidden/>
                  </w:rPr>
                  <w:instrText xml:space="preserve"> PAGEREF _Toc229920152 \h </w:instrText>
                </w:r>
                <w:r>
                  <w:rPr>
                    <w:noProof/>
                    <w:webHidden/>
                  </w:rPr>
                </w:r>
                <w:r>
                  <w:rPr>
                    <w:noProof/>
                    <w:webHidden/>
                  </w:rPr>
                  <w:fldChar w:fldCharType="separate"/>
                </w:r>
                <w:r>
                  <w:rPr>
                    <w:noProof/>
                    <w:webHidden/>
                  </w:rPr>
                  <w:t>15</w:t>
                </w:r>
                <w:r>
                  <w:rPr>
                    <w:noProof/>
                    <w:webHidden/>
                  </w:rPr>
                  <w:fldChar w:fldCharType="end"/>
                </w:r>
              </w:hyperlink>
            </w:p>
            <w:p w14:paraId="473533E7" w14:textId="54A6FCF3"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53" w:history="1">
                <w:r w:rsidRPr="008A2FC3">
                  <w:rPr>
                    <w:rStyle w:val="Hyperlink"/>
                    <w:noProof/>
                  </w:rPr>
                  <w:t>Option B: Bridging course</w:t>
                </w:r>
                <w:r>
                  <w:rPr>
                    <w:noProof/>
                    <w:webHidden/>
                  </w:rPr>
                  <w:tab/>
                </w:r>
                <w:r>
                  <w:rPr>
                    <w:noProof/>
                    <w:webHidden/>
                  </w:rPr>
                  <w:fldChar w:fldCharType="begin"/>
                </w:r>
                <w:r>
                  <w:rPr>
                    <w:noProof/>
                    <w:webHidden/>
                  </w:rPr>
                  <w:instrText xml:space="preserve"> PAGEREF _Toc229920153 \h </w:instrText>
                </w:r>
                <w:r>
                  <w:rPr>
                    <w:noProof/>
                    <w:webHidden/>
                  </w:rPr>
                </w:r>
                <w:r>
                  <w:rPr>
                    <w:noProof/>
                    <w:webHidden/>
                  </w:rPr>
                  <w:fldChar w:fldCharType="separate"/>
                </w:r>
                <w:r>
                  <w:rPr>
                    <w:noProof/>
                    <w:webHidden/>
                  </w:rPr>
                  <w:t>15</w:t>
                </w:r>
                <w:r>
                  <w:rPr>
                    <w:noProof/>
                    <w:webHidden/>
                  </w:rPr>
                  <w:fldChar w:fldCharType="end"/>
                </w:r>
              </w:hyperlink>
            </w:p>
            <w:p w14:paraId="5F150101" w14:textId="0DD2709C"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54" w:history="1">
                <w:r w:rsidRPr="008A2FC3">
                  <w:rPr>
                    <w:rStyle w:val="Hyperlink"/>
                    <w:noProof/>
                  </w:rPr>
                  <w:t>Option C: Certification path</w:t>
                </w:r>
                <w:r>
                  <w:rPr>
                    <w:noProof/>
                    <w:webHidden/>
                  </w:rPr>
                  <w:tab/>
                </w:r>
                <w:r>
                  <w:rPr>
                    <w:noProof/>
                    <w:webHidden/>
                  </w:rPr>
                  <w:fldChar w:fldCharType="begin"/>
                </w:r>
                <w:r>
                  <w:rPr>
                    <w:noProof/>
                    <w:webHidden/>
                  </w:rPr>
                  <w:instrText xml:space="preserve"> PAGEREF _Toc229920154 \h </w:instrText>
                </w:r>
                <w:r>
                  <w:rPr>
                    <w:noProof/>
                    <w:webHidden/>
                  </w:rPr>
                </w:r>
                <w:r>
                  <w:rPr>
                    <w:noProof/>
                    <w:webHidden/>
                  </w:rPr>
                  <w:fldChar w:fldCharType="separate"/>
                </w:r>
                <w:r>
                  <w:rPr>
                    <w:noProof/>
                    <w:webHidden/>
                  </w:rPr>
                  <w:t>15</w:t>
                </w:r>
                <w:r>
                  <w:rPr>
                    <w:noProof/>
                    <w:webHidden/>
                  </w:rPr>
                  <w:fldChar w:fldCharType="end"/>
                </w:r>
              </w:hyperlink>
            </w:p>
            <w:p w14:paraId="43D46645" w14:textId="1AD5E30C"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55" w:history="1">
                <w:r w:rsidRPr="008A2FC3">
                  <w:rPr>
                    <w:rStyle w:val="Hyperlink"/>
                    <w:noProof/>
                  </w:rPr>
                  <w:t>4.2. Workload: a commitment from management to the teaching staff</w:t>
                </w:r>
                <w:r>
                  <w:rPr>
                    <w:noProof/>
                    <w:webHidden/>
                  </w:rPr>
                  <w:tab/>
                </w:r>
                <w:r>
                  <w:rPr>
                    <w:noProof/>
                    <w:webHidden/>
                  </w:rPr>
                  <w:fldChar w:fldCharType="begin"/>
                </w:r>
                <w:r>
                  <w:rPr>
                    <w:noProof/>
                    <w:webHidden/>
                  </w:rPr>
                  <w:instrText xml:space="preserve"> PAGEREF _Toc229920155 \h </w:instrText>
                </w:r>
                <w:r>
                  <w:rPr>
                    <w:noProof/>
                    <w:webHidden/>
                  </w:rPr>
                </w:r>
                <w:r>
                  <w:rPr>
                    <w:noProof/>
                    <w:webHidden/>
                  </w:rPr>
                  <w:fldChar w:fldCharType="separate"/>
                </w:r>
                <w:r>
                  <w:rPr>
                    <w:noProof/>
                    <w:webHidden/>
                  </w:rPr>
                  <w:t>16</w:t>
                </w:r>
                <w:r>
                  <w:rPr>
                    <w:noProof/>
                    <w:webHidden/>
                  </w:rPr>
                  <w:fldChar w:fldCharType="end"/>
                </w:r>
              </w:hyperlink>
            </w:p>
            <w:p w14:paraId="466435EA" w14:textId="6DE84060"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56" w:history="1">
                <w:r w:rsidRPr="008A2FC3">
                  <w:rPr>
                    <w:rStyle w:val="Hyperlink"/>
                    <w:noProof/>
                  </w:rPr>
                  <w:t>5. Research and disclosure of AI use in research: accountability and transparency</w:t>
                </w:r>
                <w:r>
                  <w:rPr>
                    <w:noProof/>
                    <w:webHidden/>
                  </w:rPr>
                  <w:tab/>
                </w:r>
                <w:r>
                  <w:rPr>
                    <w:noProof/>
                    <w:webHidden/>
                  </w:rPr>
                  <w:fldChar w:fldCharType="begin"/>
                </w:r>
                <w:r>
                  <w:rPr>
                    <w:noProof/>
                    <w:webHidden/>
                  </w:rPr>
                  <w:instrText xml:space="preserve"> PAGEREF _Toc229920156 \h </w:instrText>
                </w:r>
                <w:r>
                  <w:rPr>
                    <w:noProof/>
                    <w:webHidden/>
                  </w:rPr>
                </w:r>
                <w:r>
                  <w:rPr>
                    <w:noProof/>
                    <w:webHidden/>
                  </w:rPr>
                  <w:fldChar w:fldCharType="separate"/>
                </w:r>
                <w:r>
                  <w:rPr>
                    <w:noProof/>
                    <w:webHidden/>
                  </w:rPr>
                  <w:t>17</w:t>
                </w:r>
                <w:r>
                  <w:rPr>
                    <w:noProof/>
                    <w:webHidden/>
                  </w:rPr>
                  <w:fldChar w:fldCharType="end"/>
                </w:r>
              </w:hyperlink>
            </w:p>
            <w:p w14:paraId="0D752B7A" w14:textId="080CBF7B"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57" w:history="1">
                <w:r w:rsidRPr="008A2FC3">
                  <w:rPr>
                    <w:rStyle w:val="Hyperlink"/>
                    <w:noProof/>
                  </w:rPr>
                  <w:t>5.1. What researchers must declare</w:t>
                </w:r>
                <w:r>
                  <w:rPr>
                    <w:noProof/>
                    <w:webHidden/>
                  </w:rPr>
                  <w:tab/>
                </w:r>
                <w:r>
                  <w:rPr>
                    <w:noProof/>
                    <w:webHidden/>
                  </w:rPr>
                  <w:fldChar w:fldCharType="begin"/>
                </w:r>
                <w:r>
                  <w:rPr>
                    <w:noProof/>
                    <w:webHidden/>
                  </w:rPr>
                  <w:instrText xml:space="preserve"> PAGEREF _Toc229920157 \h </w:instrText>
                </w:r>
                <w:r>
                  <w:rPr>
                    <w:noProof/>
                    <w:webHidden/>
                  </w:rPr>
                </w:r>
                <w:r>
                  <w:rPr>
                    <w:noProof/>
                    <w:webHidden/>
                  </w:rPr>
                  <w:fldChar w:fldCharType="separate"/>
                </w:r>
                <w:r>
                  <w:rPr>
                    <w:noProof/>
                    <w:webHidden/>
                  </w:rPr>
                  <w:t>17</w:t>
                </w:r>
                <w:r>
                  <w:rPr>
                    <w:noProof/>
                    <w:webHidden/>
                  </w:rPr>
                  <w:fldChar w:fldCharType="end"/>
                </w:r>
              </w:hyperlink>
            </w:p>
            <w:p w14:paraId="63119626" w14:textId="50E93942"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58" w:history="1">
                <w:r w:rsidRPr="008A2FC3">
                  <w:rPr>
                    <w:rStyle w:val="Hyperlink"/>
                    <w:noProof/>
                  </w:rPr>
                  <w:t>5.2. Three rules that protect researchers</w:t>
                </w:r>
                <w:r>
                  <w:rPr>
                    <w:noProof/>
                    <w:webHidden/>
                  </w:rPr>
                  <w:tab/>
                </w:r>
                <w:r>
                  <w:rPr>
                    <w:noProof/>
                    <w:webHidden/>
                  </w:rPr>
                  <w:fldChar w:fldCharType="begin"/>
                </w:r>
                <w:r>
                  <w:rPr>
                    <w:noProof/>
                    <w:webHidden/>
                  </w:rPr>
                  <w:instrText xml:space="preserve"> PAGEREF _Toc229920158 \h </w:instrText>
                </w:r>
                <w:r>
                  <w:rPr>
                    <w:noProof/>
                    <w:webHidden/>
                  </w:rPr>
                </w:r>
                <w:r>
                  <w:rPr>
                    <w:noProof/>
                    <w:webHidden/>
                  </w:rPr>
                  <w:fldChar w:fldCharType="separate"/>
                </w:r>
                <w:r>
                  <w:rPr>
                    <w:noProof/>
                    <w:webHidden/>
                  </w:rPr>
                  <w:t>17</w:t>
                </w:r>
                <w:r>
                  <w:rPr>
                    <w:noProof/>
                    <w:webHidden/>
                  </w:rPr>
                  <w:fldChar w:fldCharType="end"/>
                </w:r>
              </w:hyperlink>
            </w:p>
            <w:p w14:paraId="34BA1DCD" w14:textId="0F6A90B4"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59" w:history="1">
                <w:r w:rsidRPr="008A2FC3">
                  <w:rPr>
                    <w:rStyle w:val="Hyperlink"/>
                    <w:noProof/>
                  </w:rPr>
                  <w:t>6. GOVERNANCE AND DATA PROTECTION: WHAT THE IUL needs to know</w:t>
                </w:r>
                <w:r>
                  <w:rPr>
                    <w:noProof/>
                    <w:webHidden/>
                  </w:rPr>
                  <w:tab/>
                </w:r>
                <w:r>
                  <w:rPr>
                    <w:noProof/>
                    <w:webHidden/>
                  </w:rPr>
                  <w:fldChar w:fldCharType="begin"/>
                </w:r>
                <w:r>
                  <w:rPr>
                    <w:noProof/>
                    <w:webHidden/>
                  </w:rPr>
                  <w:instrText xml:space="preserve"> PAGEREF _Toc229920159 \h </w:instrText>
                </w:r>
                <w:r>
                  <w:rPr>
                    <w:noProof/>
                    <w:webHidden/>
                  </w:rPr>
                </w:r>
                <w:r>
                  <w:rPr>
                    <w:noProof/>
                    <w:webHidden/>
                  </w:rPr>
                  <w:fldChar w:fldCharType="separate"/>
                </w:r>
                <w:r>
                  <w:rPr>
                    <w:noProof/>
                    <w:webHidden/>
                  </w:rPr>
                  <w:t>19</w:t>
                </w:r>
                <w:r>
                  <w:rPr>
                    <w:noProof/>
                    <w:webHidden/>
                  </w:rPr>
                  <w:fldChar w:fldCharType="end"/>
                </w:r>
              </w:hyperlink>
            </w:p>
            <w:p w14:paraId="63160DD3" w14:textId="165C3CD2"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60" w:history="1">
                <w:r w:rsidRPr="008A2FC3">
                  <w:rPr>
                    <w:rStyle w:val="Hyperlink"/>
                    <w:noProof/>
                  </w:rPr>
                  <w:t>6.1. The AI ​​Governance Committee (AIGC)</w:t>
                </w:r>
                <w:r>
                  <w:rPr>
                    <w:noProof/>
                    <w:webHidden/>
                  </w:rPr>
                  <w:tab/>
                </w:r>
                <w:r>
                  <w:rPr>
                    <w:noProof/>
                    <w:webHidden/>
                  </w:rPr>
                  <w:fldChar w:fldCharType="begin"/>
                </w:r>
                <w:r>
                  <w:rPr>
                    <w:noProof/>
                    <w:webHidden/>
                  </w:rPr>
                  <w:instrText xml:space="preserve"> PAGEREF _Toc229920160 \h </w:instrText>
                </w:r>
                <w:r>
                  <w:rPr>
                    <w:noProof/>
                    <w:webHidden/>
                  </w:rPr>
                </w:r>
                <w:r>
                  <w:rPr>
                    <w:noProof/>
                    <w:webHidden/>
                  </w:rPr>
                  <w:fldChar w:fldCharType="separate"/>
                </w:r>
                <w:r>
                  <w:rPr>
                    <w:noProof/>
                    <w:webHidden/>
                  </w:rPr>
                  <w:t>19</w:t>
                </w:r>
                <w:r>
                  <w:rPr>
                    <w:noProof/>
                    <w:webHidden/>
                  </w:rPr>
                  <w:fldChar w:fldCharType="end"/>
                </w:r>
              </w:hyperlink>
            </w:p>
            <w:p w14:paraId="601D3503" w14:textId="725D76BC"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61" w:history="1">
                <w:r w:rsidRPr="008A2FC3">
                  <w:rPr>
                    <w:rStyle w:val="Hyperlink"/>
                    <w:noProof/>
                  </w:rPr>
                  <w:t>6.1.1 Objective</w:t>
                </w:r>
                <w:r>
                  <w:rPr>
                    <w:noProof/>
                    <w:webHidden/>
                  </w:rPr>
                  <w:tab/>
                </w:r>
                <w:r>
                  <w:rPr>
                    <w:noProof/>
                    <w:webHidden/>
                  </w:rPr>
                  <w:fldChar w:fldCharType="begin"/>
                </w:r>
                <w:r>
                  <w:rPr>
                    <w:noProof/>
                    <w:webHidden/>
                  </w:rPr>
                  <w:instrText xml:space="preserve"> PAGEREF _Toc229920161 \h </w:instrText>
                </w:r>
                <w:r>
                  <w:rPr>
                    <w:noProof/>
                    <w:webHidden/>
                  </w:rPr>
                </w:r>
                <w:r>
                  <w:rPr>
                    <w:noProof/>
                    <w:webHidden/>
                  </w:rPr>
                  <w:fldChar w:fldCharType="separate"/>
                </w:r>
                <w:r>
                  <w:rPr>
                    <w:noProof/>
                    <w:webHidden/>
                  </w:rPr>
                  <w:t>19</w:t>
                </w:r>
                <w:r>
                  <w:rPr>
                    <w:noProof/>
                    <w:webHidden/>
                  </w:rPr>
                  <w:fldChar w:fldCharType="end"/>
                </w:r>
              </w:hyperlink>
            </w:p>
            <w:p w14:paraId="5B879A5E" w14:textId="6B33A136"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62" w:history="1">
                <w:r w:rsidRPr="008A2FC3">
                  <w:rPr>
                    <w:rStyle w:val="Hyperlink"/>
                    <w:noProof/>
                  </w:rPr>
                  <w:t>6.1.2 Main responsibilities</w:t>
                </w:r>
                <w:r>
                  <w:rPr>
                    <w:noProof/>
                    <w:webHidden/>
                  </w:rPr>
                  <w:tab/>
                </w:r>
                <w:r>
                  <w:rPr>
                    <w:noProof/>
                    <w:webHidden/>
                  </w:rPr>
                  <w:fldChar w:fldCharType="begin"/>
                </w:r>
                <w:r>
                  <w:rPr>
                    <w:noProof/>
                    <w:webHidden/>
                  </w:rPr>
                  <w:instrText xml:space="preserve"> PAGEREF _Toc229920162 \h </w:instrText>
                </w:r>
                <w:r>
                  <w:rPr>
                    <w:noProof/>
                    <w:webHidden/>
                  </w:rPr>
                </w:r>
                <w:r>
                  <w:rPr>
                    <w:noProof/>
                    <w:webHidden/>
                  </w:rPr>
                  <w:fldChar w:fldCharType="separate"/>
                </w:r>
                <w:r>
                  <w:rPr>
                    <w:noProof/>
                    <w:webHidden/>
                  </w:rPr>
                  <w:t>19</w:t>
                </w:r>
                <w:r>
                  <w:rPr>
                    <w:noProof/>
                    <w:webHidden/>
                  </w:rPr>
                  <w:fldChar w:fldCharType="end"/>
                </w:r>
              </w:hyperlink>
            </w:p>
            <w:p w14:paraId="7C39DFA9" w14:textId="77AF5BC2"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63" w:history="1">
                <w:r w:rsidRPr="008A2FC3">
                  <w:rPr>
                    <w:rStyle w:val="Hyperlink"/>
                    <w:noProof/>
                  </w:rPr>
                  <w:t>6.1.3 Guidance and support</w:t>
                </w:r>
                <w:r>
                  <w:rPr>
                    <w:noProof/>
                    <w:webHidden/>
                  </w:rPr>
                  <w:tab/>
                </w:r>
                <w:r>
                  <w:rPr>
                    <w:noProof/>
                    <w:webHidden/>
                  </w:rPr>
                  <w:fldChar w:fldCharType="begin"/>
                </w:r>
                <w:r>
                  <w:rPr>
                    <w:noProof/>
                    <w:webHidden/>
                  </w:rPr>
                  <w:instrText xml:space="preserve"> PAGEREF _Toc229920163 \h </w:instrText>
                </w:r>
                <w:r>
                  <w:rPr>
                    <w:noProof/>
                    <w:webHidden/>
                  </w:rPr>
                </w:r>
                <w:r>
                  <w:rPr>
                    <w:noProof/>
                    <w:webHidden/>
                  </w:rPr>
                  <w:fldChar w:fldCharType="separate"/>
                </w:r>
                <w:r>
                  <w:rPr>
                    <w:noProof/>
                    <w:webHidden/>
                  </w:rPr>
                  <w:t>19</w:t>
                </w:r>
                <w:r>
                  <w:rPr>
                    <w:noProof/>
                    <w:webHidden/>
                  </w:rPr>
                  <w:fldChar w:fldCharType="end"/>
                </w:r>
              </w:hyperlink>
            </w:p>
            <w:p w14:paraId="53465C97" w14:textId="0D88700F"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64" w:history="1">
                <w:r w:rsidRPr="008A2FC3">
                  <w:rPr>
                    <w:rStyle w:val="Hyperlink"/>
                    <w:noProof/>
                  </w:rPr>
                  <w:t>6.1.4 Meetings</w:t>
                </w:r>
                <w:r>
                  <w:rPr>
                    <w:noProof/>
                    <w:webHidden/>
                  </w:rPr>
                  <w:tab/>
                </w:r>
                <w:r>
                  <w:rPr>
                    <w:noProof/>
                    <w:webHidden/>
                  </w:rPr>
                  <w:fldChar w:fldCharType="begin"/>
                </w:r>
                <w:r>
                  <w:rPr>
                    <w:noProof/>
                    <w:webHidden/>
                  </w:rPr>
                  <w:instrText xml:space="preserve"> PAGEREF _Toc229920164 \h </w:instrText>
                </w:r>
                <w:r>
                  <w:rPr>
                    <w:noProof/>
                    <w:webHidden/>
                  </w:rPr>
                </w:r>
                <w:r>
                  <w:rPr>
                    <w:noProof/>
                    <w:webHidden/>
                  </w:rPr>
                  <w:fldChar w:fldCharType="separate"/>
                </w:r>
                <w:r>
                  <w:rPr>
                    <w:noProof/>
                    <w:webHidden/>
                  </w:rPr>
                  <w:t>19</w:t>
                </w:r>
                <w:r>
                  <w:rPr>
                    <w:noProof/>
                    <w:webHidden/>
                  </w:rPr>
                  <w:fldChar w:fldCharType="end"/>
                </w:r>
              </w:hyperlink>
            </w:p>
            <w:p w14:paraId="4D5AF2FB" w14:textId="14C433F8"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65" w:history="1">
                <w:r w:rsidRPr="008A2FC3">
                  <w:rPr>
                    <w:rStyle w:val="Hyperlink"/>
                    <w:noProof/>
                  </w:rPr>
                  <w:t>6.1.5 University Representation</w:t>
                </w:r>
                <w:r>
                  <w:rPr>
                    <w:noProof/>
                    <w:webHidden/>
                  </w:rPr>
                  <w:tab/>
                </w:r>
                <w:r>
                  <w:rPr>
                    <w:noProof/>
                    <w:webHidden/>
                  </w:rPr>
                  <w:fldChar w:fldCharType="begin"/>
                </w:r>
                <w:r>
                  <w:rPr>
                    <w:noProof/>
                    <w:webHidden/>
                  </w:rPr>
                  <w:instrText xml:space="preserve"> PAGEREF _Toc229920165 \h </w:instrText>
                </w:r>
                <w:r>
                  <w:rPr>
                    <w:noProof/>
                    <w:webHidden/>
                  </w:rPr>
                </w:r>
                <w:r>
                  <w:rPr>
                    <w:noProof/>
                    <w:webHidden/>
                  </w:rPr>
                  <w:fldChar w:fldCharType="separate"/>
                </w:r>
                <w:r>
                  <w:rPr>
                    <w:noProof/>
                    <w:webHidden/>
                  </w:rPr>
                  <w:t>20</w:t>
                </w:r>
                <w:r>
                  <w:rPr>
                    <w:noProof/>
                    <w:webHidden/>
                  </w:rPr>
                  <w:fldChar w:fldCharType="end"/>
                </w:r>
              </w:hyperlink>
            </w:p>
            <w:p w14:paraId="35287721" w14:textId="1722EDD4"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66" w:history="1">
                <w:r w:rsidRPr="008A2FC3">
                  <w:rPr>
                    <w:rStyle w:val="Hyperlink"/>
                    <w:noProof/>
                  </w:rPr>
                  <w:t>6.2. Student data and the use of AI: obligations</w:t>
                </w:r>
                <w:r>
                  <w:rPr>
                    <w:noProof/>
                    <w:webHidden/>
                  </w:rPr>
                  <w:tab/>
                </w:r>
                <w:r>
                  <w:rPr>
                    <w:noProof/>
                    <w:webHidden/>
                  </w:rPr>
                  <w:fldChar w:fldCharType="begin"/>
                </w:r>
                <w:r>
                  <w:rPr>
                    <w:noProof/>
                    <w:webHidden/>
                  </w:rPr>
                  <w:instrText xml:space="preserve"> PAGEREF _Toc229920166 \h </w:instrText>
                </w:r>
                <w:r>
                  <w:rPr>
                    <w:noProof/>
                    <w:webHidden/>
                  </w:rPr>
                </w:r>
                <w:r>
                  <w:rPr>
                    <w:noProof/>
                    <w:webHidden/>
                  </w:rPr>
                  <w:fldChar w:fldCharType="separate"/>
                </w:r>
                <w:r>
                  <w:rPr>
                    <w:noProof/>
                    <w:webHidden/>
                  </w:rPr>
                  <w:t>20</w:t>
                </w:r>
                <w:r>
                  <w:rPr>
                    <w:noProof/>
                    <w:webHidden/>
                  </w:rPr>
                  <w:fldChar w:fldCharType="end"/>
                </w:r>
              </w:hyperlink>
            </w:p>
            <w:p w14:paraId="6C6EEEB3" w14:textId="59E4074C"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67" w:history="1">
                <w:r w:rsidRPr="008A2FC3">
                  <w:rPr>
                    <w:rStyle w:val="Hyperlink"/>
                    <w:noProof/>
                  </w:rPr>
                  <w:t>6.2.1 Data protection and student privacy</w:t>
                </w:r>
                <w:r>
                  <w:rPr>
                    <w:noProof/>
                    <w:webHidden/>
                  </w:rPr>
                  <w:tab/>
                </w:r>
                <w:r>
                  <w:rPr>
                    <w:noProof/>
                    <w:webHidden/>
                  </w:rPr>
                  <w:fldChar w:fldCharType="begin"/>
                </w:r>
                <w:r>
                  <w:rPr>
                    <w:noProof/>
                    <w:webHidden/>
                  </w:rPr>
                  <w:instrText xml:space="preserve"> PAGEREF _Toc229920167 \h </w:instrText>
                </w:r>
                <w:r>
                  <w:rPr>
                    <w:noProof/>
                    <w:webHidden/>
                  </w:rPr>
                </w:r>
                <w:r>
                  <w:rPr>
                    <w:noProof/>
                    <w:webHidden/>
                  </w:rPr>
                  <w:fldChar w:fldCharType="separate"/>
                </w:r>
                <w:r>
                  <w:rPr>
                    <w:noProof/>
                    <w:webHidden/>
                  </w:rPr>
                  <w:t>20</w:t>
                </w:r>
                <w:r>
                  <w:rPr>
                    <w:noProof/>
                    <w:webHidden/>
                  </w:rPr>
                  <w:fldChar w:fldCharType="end"/>
                </w:r>
              </w:hyperlink>
            </w:p>
            <w:p w14:paraId="76C82E54" w14:textId="3619E851"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68" w:history="1">
                <w:r w:rsidRPr="008A2FC3">
                  <w:rPr>
                    <w:rStyle w:val="Hyperlink"/>
                    <w:rFonts w:eastAsia="Times New Roman"/>
                    <w:noProof/>
                  </w:rPr>
                  <w:t>Teachers must always protect the personal data and confidentiality of students.</w:t>
                </w:r>
                <w:r>
                  <w:rPr>
                    <w:noProof/>
                    <w:webHidden/>
                  </w:rPr>
                  <w:tab/>
                </w:r>
                <w:r>
                  <w:rPr>
                    <w:noProof/>
                    <w:webHidden/>
                  </w:rPr>
                  <w:fldChar w:fldCharType="begin"/>
                </w:r>
                <w:r>
                  <w:rPr>
                    <w:noProof/>
                    <w:webHidden/>
                  </w:rPr>
                  <w:instrText xml:space="preserve"> PAGEREF _Toc229920168 \h </w:instrText>
                </w:r>
                <w:r>
                  <w:rPr>
                    <w:noProof/>
                    <w:webHidden/>
                  </w:rPr>
                </w:r>
                <w:r>
                  <w:rPr>
                    <w:noProof/>
                    <w:webHidden/>
                  </w:rPr>
                  <w:fldChar w:fldCharType="separate"/>
                </w:r>
                <w:r>
                  <w:rPr>
                    <w:noProof/>
                    <w:webHidden/>
                  </w:rPr>
                  <w:t>20</w:t>
                </w:r>
                <w:r>
                  <w:rPr>
                    <w:noProof/>
                    <w:webHidden/>
                  </w:rPr>
                  <w:fldChar w:fldCharType="end"/>
                </w:r>
              </w:hyperlink>
            </w:p>
            <w:p w14:paraId="78A63C88" w14:textId="5875549C"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69" w:history="1">
                <w:r w:rsidRPr="008A2FC3">
                  <w:rPr>
                    <w:rStyle w:val="Hyperlink"/>
                    <w:noProof/>
                  </w:rPr>
                  <w:t>6.2.2 Transparency and disclosure of AI use</w:t>
                </w:r>
                <w:r>
                  <w:rPr>
                    <w:noProof/>
                    <w:webHidden/>
                  </w:rPr>
                  <w:tab/>
                </w:r>
                <w:r>
                  <w:rPr>
                    <w:noProof/>
                    <w:webHidden/>
                  </w:rPr>
                  <w:fldChar w:fldCharType="begin"/>
                </w:r>
                <w:r>
                  <w:rPr>
                    <w:noProof/>
                    <w:webHidden/>
                  </w:rPr>
                  <w:instrText xml:space="preserve"> PAGEREF _Toc229920169 \h </w:instrText>
                </w:r>
                <w:r>
                  <w:rPr>
                    <w:noProof/>
                    <w:webHidden/>
                  </w:rPr>
                </w:r>
                <w:r>
                  <w:rPr>
                    <w:noProof/>
                    <w:webHidden/>
                  </w:rPr>
                  <w:fldChar w:fldCharType="separate"/>
                </w:r>
                <w:r>
                  <w:rPr>
                    <w:noProof/>
                    <w:webHidden/>
                  </w:rPr>
                  <w:t>20</w:t>
                </w:r>
                <w:r>
                  <w:rPr>
                    <w:noProof/>
                    <w:webHidden/>
                  </w:rPr>
                  <w:fldChar w:fldCharType="end"/>
                </w:r>
              </w:hyperlink>
            </w:p>
            <w:p w14:paraId="1C6D1C87" w14:textId="1A7531D2"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0" w:history="1">
                <w:r w:rsidRPr="008A2FC3">
                  <w:rPr>
                    <w:rStyle w:val="Hyperlink"/>
                    <w:noProof/>
                  </w:rPr>
                  <w:t>6.2.3 Integrating AI into major academic decisions</w:t>
                </w:r>
                <w:r>
                  <w:rPr>
                    <w:noProof/>
                    <w:webHidden/>
                  </w:rPr>
                  <w:tab/>
                </w:r>
                <w:r>
                  <w:rPr>
                    <w:noProof/>
                    <w:webHidden/>
                  </w:rPr>
                  <w:fldChar w:fldCharType="begin"/>
                </w:r>
                <w:r>
                  <w:rPr>
                    <w:noProof/>
                    <w:webHidden/>
                  </w:rPr>
                  <w:instrText xml:space="preserve"> PAGEREF _Toc229920170 \h </w:instrText>
                </w:r>
                <w:r>
                  <w:rPr>
                    <w:noProof/>
                    <w:webHidden/>
                  </w:rPr>
                </w:r>
                <w:r>
                  <w:rPr>
                    <w:noProof/>
                    <w:webHidden/>
                  </w:rPr>
                  <w:fldChar w:fldCharType="separate"/>
                </w:r>
                <w:r>
                  <w:rPr>
                    <w:noProof/>
                    <w:webHidden/>
                  </w:rPr>
                  <w:t>20</w:t>
                </w:r>
                <w:r>
                  <w:rPr>
                    <w:noProof/>
                    <w:webHidden/>
                  </w:rPr>
                  <w:fldChar w:fldCharType="end"/>
                </w:r>
              </w:hyperlink>
            </w:p>
            <w:p w14:paraId="20EC28E8" w14:textId="6412DA00"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1" w:history="1">
                <w:r w:rsidRPr="008A2FC3">
                  <w:rPr>
                    <w:rStyle w:val="Hyperlink"/>
                    <w:rFonts w:eastAsia="Times New Roman"/>
                    <w:noProof/>
                  </w:rPr>
                  <w:t>Artificial intelligence cannot be the sole basis for decisions that have a major impact on students' academic paths.</w:t>
                </w:r>
                <w:r>
                  <w:rPr>
                    <w:noProof/>
                    <w:webHidden/>
                  </w:rPr>
                  <w:tab/>
                </w:r>
                <w:r>
                  <w:rPr>
                    <w:noProof/>
                    <w:webHidden/>
                  </w:rPr>
                  <w:fldChar w:fldCharType="begin"/>
                </w:r>
                <w:r>
                  <w:rPr>
                    <w:noProof/>
                    <w:webHidden/>
                  </w:rPr>
                  <w:instrText xml:space="preserve"> PAGEREF _Toc229920171 \h </w:instrText>
                </w:r>
                <w:r>
                  <w:rPr>
                    <w:noProof/>
                    <w:webHidden/>
                  </w:rPr>
                </w:r>
                <w:r>
                  <w:rPr>
                    <w:noProof/>
                    <w:webHidden/>
                  </w:rPr>
                  <w:fldChar w:fldCharType="separate"/>
                </w:r>
                <w:r>
                  <w:rPr>
                    <w:noProof/>
                    <w:webHidden/>
                  </w:rPr>
                  <w:t>20</w:t>
                </w:r>
                <w:r>
                  <w:rPr>
                    <w:noProof/>
                    <w:webHidden/>
                  </w:rPr>
                  <w:fldChar w:fldCharType="end"/>
                </w:r>
              </w:hyperlink>
            </w:p>
            <w:p w14:paraId="1EEA1929" w14:textId="7E733EBE"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2" w:history="1">
                <w:r w:rsidRPr="008A2FC3">
                  <w:rPr>
                    <w:rStyle w:val="Hyperlink"/>
                    <w:noProof/>
                  </w:rPr>
                  <w:t>7. 6.2.4 Use of AI prohibited for grading major summative assessments</w:t>
                </w:r>
                <w:r>
                  <w:rPr>
                    <w:noProof/>
                    <w:webHidden/>
                  </w:rPr>
                  <w:tab/>
                </w:r>
                <w:r>
                  <w:rPr>
                    <w:noProof/>
                    <w:webHidden/>
                  </w:rPr>
                  <w:fldChar w:fldCharType="begin"/>
                </w:r>
                <w:r>
                  <w:rPr>
                    <w:noProof/>
                    <w:webHidden/>
                  </w:rPr>
                  <w:instrText xml:space="preserve"> PAGEREF _Toc229920172 \h </w:instrText>
                </w:r>
                <w:r>
                  <w:rPr>
                    <w:noProof/>
                    <w:webHidden/>
                  </w:rPr>
                </w:r>
                <w:r>
                  <w:rPr>
                    <w:noProof/>
                    <w:webHidden/>
                  </w:rPr>
                  <w:fldChar w:fldCharType="separate"/>
                </w:r>
                <w:r>
                  <w:rPr>
                    <w:noProof/>
                    <w:webHidden/>
                  </w:rPr>
                  <w:t>20</w:t>
                </w:r>
                <w:r>
                  <w:rPr>
                    <w:noProof/>
                    <w:webHidden/>
                  </w:rPr>
                  <w:fldChar w:fldCharType="end"/>
                </w:r>
              </w:hyperlink>
            </w:p>
            <w:p w14:paraId="15D3FB4F" w14:textId="40CE40D9"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3" w:history="1">
                <w:r w:rsidRPr="008A2FC3">
                  <w:rPr>
                    <w:rStyle w:val="Hyperlink"/>
                    <w:noProof/>
                  </w:rPr>
                  <w:t>6.2.5 Professional Judgment, Accuracy and Fairness</w:t>
                </w:r>
                <w:r>
                  <w:rPr>
                    <w:noProof/>
                    <w:webHidden/>
                  </w:rPr>
                  <w:tab/>
                </w:r>
                <w:r>
                  <w:rPr>
                    <w:noProof/>
                    <w:webHidden/>
                  </w:rPr>
                  <w:fldChar w:fldCharType="begin"/>
                </w:r>
                <w:r>
                  <w:rPr>
                    <w:noProof/>
                    <w:webHidden/>
                  </w:rPr>
                  <w:instrText xml:space="preserve"> PAGEREF _Toc229920173 \h </w:instrText>
                </w:r>
                <w:r>
                  <w:rPr>
                    <w:noProof/>
                    <w:webHidden/>
                  </w:rPr>
                </w:r>
                <w:r>
                  <w:rPr>
                    <w:noProof/>
                    <w:webHidden/>
                  </w:rPr>
                  <w:fldChar w:fldCharType="separate"/>
                </w:r>
                <w:r>
                  <w:rPr>
                    <w:noProof/>
                    <w:webHidden/>
                  </w:rPr>
                  <w:t>21</w:t>
                </w:r>
                <w:r>
                  <w:rPr>
                    <w:noProof/>
                    <w:webHidden/>
                  </w:rPr>
                  <w:fldChar w:fldCharType="end"/>
                </w:r>
              </w:hyperlink>
            </w:p>
            <w:p w14:paraId="005CCF22" w14:textId="1EB4936D"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4" w:history="1">
                <w:r w:rsidRPr="008A2FC3">
                  <w:rPr>
                    <w:rStyle w:val="Hyperlink"/>
                    <w:noProof/>
                  </w:rPr>
                  <w:t>6.2.6 Use of approved and secure AI tools</w:t>
                </w:r>
                <w:r>
                  <w:rPr>
                    <w:noProof/>
                    <w:webHidden/>
                  </w:rPr>
                  <w:tab/>
                </w:r>
                <w:r>
                  <w:rPr>
                    <w:noProof/>
                    <w:webHidden/>
                  </w:rPr>
                  <w:fldChar w:fldCharType="begin"/>
                </w:r>
                <w:r>
                  <w:rPr>
                    <w:noProof/>
                    <w:webHidden/>
                  </w:rPr>
                  <w:instrText xml:space="preserve"> PAGEREF _Toc229920174 \h </w:instrText>
                </w:r>
                <w:r>
                  <w:rPr>
                    <w:noProof/>
                    <w:webHidden/>
                  </w:rPr>
                </w:r>
                <w:r>
                  <w:rPr>
                    <w:noProof/>
                    <w:webHidden/>
                  </w:rPr>
                  <w:fldChar w:fldCharType="separate"/>
                </w:r>
                <w:r>
                  <w:rPr>
                    <w:noProof/>
                    <w:webHidden/>
                  </w:rPr>
                  <w:t>21</w:t>
                </w:r>
                <w:r>
                  <w:rPr>
                    <w:noProof/>
                    <w:webHidden/>
                  </w:rPr>
                  <w:fldChar w:fldCharType="end"/>
                </w:r>
              </w:hyperlink>
            </w:p>
            <w:p w14:paraId="0382FF22" w14:textId="5DAAB5CA"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5" w:history="1">
                <w:r w:rsidRPr="008A2FC3">
                  <w:rPr>
                    <w:rStyle w:val="Hyperlink"/>
                    <w:noProof/>
                  </w:rPr>
                  <w:t>8. 6.2.7 Compliance with data protection standards</w:t>
                </w:r>
                <w:r>
                  <w:rPr>
                    <w:noProof/>
                    <w:webHidden/>
                  </w:rPr>
                  <w:tab/>
                </w:r>
                <w:r>
                  <w:rPr>
                    <w:noProof/>
                    <w:webHidden/>
                  </w:rPr>
                  <w:fldChar w:fldCharType="begin"/>
                </w:r>
                <w:r>
                  <w:rPr>
                    <w:noProof/>
                    <w:webHidden/>
                  </w:rPr>
                  <w:instrText xml:space="preserve"> PAGEREF _Toc229920175 \h </w:instrText>
                </w:r>
                <w:r>
                  <w:rPr>
                    <w:noProof/>
                    <w:webHidden/>
                  </w:rPr>
                </w:r>
                <w:r>
                  <w:rPr>
                    <w:noProof/>
                    <w:webHidden/>
                  </w:rPr>
                  <w:fldChar w:fldCharType="separate"/>
                </w:r>
                <w:r>
                  <w:rPr>
                    <w:noProof/>
                    <w:webHidden/>
                  </w:rPr>
                  <w:t>21</w:t>
                </w:r>
                <w:r>
                  <w:rPr>
                    <w:noProof/>
                    <w:webHidden/>
                  </w:rPr>
                  <w:fldChar w:fldCharType="end"/>
                </w:r>
              </w:hyperlink>
            </w:p>
            <w:p w14:paraId="53825C2C" w14:textId="7E16DB78"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6" w:history="1">
                <w:r w:rsidRPr="008A2FC3">
                  <w:rPr>
                    <w:rStyle w:val="Hyperlink"/>
                    <w:strike/>
                    <w:noProof/>
                  </w:rPr>
                  <w:t>9.</w:t>
                </w:r>
                <w:r w:rsidRPr="008A2FC3">
                  <w:rPr>
                    <w:rStyle w:val="Hyperlink"/>
                    <w:noProof/>
                  </w:rPr>
                  <w:t xml:space="preserve"> 6.2.8 Guarantee transparency and student consent</w:t>
                </w:r>
                <w:r>
                  <w:rPr>
                    <w:noProof/>
                    <w:webHidden/>
                  </w:rPr>
                  <w:tab/>
                </w:r>
                <w:r>
                  <w:rPr>
                    <w:noProof/>
                    <w:webHidden/>
                  </w:rPr>
                  <w:fldChar w:fldCharType="begin"/>
                </w:r>
                <w:r>
                  <w:rPr>
                    <w:noProof/>
                    <w:webHidden/>
                  </w:rPr>
                  <w:instrText xml:space="preserve"> PAGEREF _Toc229920176 \h </w:instrText>
                </w:r>
                <w:r>
                  <w:rPr>
                    <w:noProof/>
                    <w:webHidden/>
                  </w:rPr>
                </w:r>
                <w:r>
                  <w:rPr>
                    <w:noProof/>
                    <w:webHidden/>
                  </w:rPr>
                  <w:fldChar w:fldCharType="separate"/>
                </w:r>
                <w:r>
                  <w:rPr>
                    <w:noProof/>
                    <w:webHidden/>
                  </w:rPr>
                  <w:t>21</w:t>
                </w:r>
                <w:r>
                  <w:rPr>
                    <w:noProof/>
                    <w:webHidden/>
                  </w:rPr>
                  <w:fldChar w:fldCharType="end"/>
                </w:r>
              </w:hyperlink>
            </w:p>
            <w:p w14:paraId="4B16DB43" w14:textId="54AE3614"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7" w:history="1">
                <w:r w:rsidRPr="008A2FC3">
                  <w:rPr>
                    <w:rStyle w:val="Hyperlink"/>
                    <w:noProof/>
                  </w:rPr>
                  <w:t>6.2.9 Guidance and precautionary principles</w:t>
                </w:r>
                <w:r>
                  <w:rPr>
                    <w:noProof/>
                    <w:webHidden/>
                  </w:rPr>
                  <w:tab/>
                </w:r>
                <w:r>
                  <w:rPr>
                    <w:noProof/>
                    <w:webHidden/>
                  </w:rPr>
                  <w:fldChar w:fldCharType="begin"/>
                </w:r>
                <w:r>
                  <w:rPr>
                    <w:noProof/>
                    <w:webHidden/>
                  </w:rPr>
                  <w:instrText xml:space="preserve"> PAGEREF _Toc229920177 \h </w:instrText>
                </w:r>
                <w:r>
                  <w:rPr>
                    <w:noProof/>
                    <w:webHidden/>
                  </w:rPr>
                </w:r>
                <w:r>
                  <w:rPr>
                    <w:noProof/>
                    <w:webHidden/>
                  </w:rPr>
                  <w:fldChar w:fldCharType="separate"/>
                </w:r>
                <w:r>
                  <w:rPr>
                    <w:noProof/>
                    <w:webHidden/>
                  </w:rPr>
                  <w:t>21</w:t>
                </w:r>
                <w:r>
                  <w:rPr>
                    <w:noProof/>
                    <w:webHidden/>
                  </w:rPr>
                  <w:fldChar w:fldCharType="end"/>
                </w:r>
              </w:hyperlink>
            </w:p>
            <w:p w14:paraId="46E673C7" w14:textId="2F0DF437" w:rsidR="006102D0" w:rsidRDefault="006102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920178" w:history="1">
                <w:r w:rsidRPr="008A2FC3">
                  <w:rPr>
                    <w:rStyle w:val="Hyperlink"/>
                    <w:noProof/>
                  </w:rPr>
                  <w:t>10. 6.2.10 Liability for AI Errors and Hallucinations</w:t>
                </w:r>
                <w:r>
                  <w:rPr>
                    <w:noProof/>
                    <w:webHidden/>
                  </w:rPr>
                  <w:tab/>
                </w:r>
                <w:r>
                  <w:rPr>
                    <w:noProof/>
                    <w:webHidden/>
                  </w:rPr>
                  <w:fldChar w:fldCharType="begin"/>
                </w:r>
                <w:r>
                  <w:rPr>
                    <w:noProof/>
                    <w:webHidden/>
                  </w:rPr>
                  <w:instrText xml:space="preserve"> PAGEREF _Toc229920178 \h </w:instrText>
                </w:r>
                <w:r>
                  <w:rPr>
                    <w:noProof/>
                    <w:webHidden/>
                  </w:rPr>
                </w:r>
                <w:r>
                  <w:rPr>
                    <w:noProof/>
                    <w:webHidden/>
                  </w:rPr>
                  <w:fldChar w:fldCharType="separate"/>
                </w:r>
                <w:r>
                  <w:rPr>
                    <w:noProof/>
                    <w:webHidden/>
                  </w:rPr>
                  <w:t>22</w:t>
                </w:r>
                <w:r>
                  <w:rPr>
                    <w:noProof/>
                    <w:webHidden/>
                  </w:rPr>
                  <w:fldChar w:fldCharType="end"/>
                </w:r>
              </w:hyperlink>
            </w:p>
            <w:p w14:paraId="11F47C5A" w14:textId="5B24FDD1"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79" w:history="1">
                <w:r w:rsidRPr="008A2FC3">
                  <w:rPr>
                    <w:rStyle w:val="Hyperlink"/>
                    <w:noProof/>
                  </w:rPr>
                  <w:t>Open discussion and commitments from the university</w:t>
                </w:r>
                <w:r>
                  <w:rPr>
                    <w:noProof/>
                    <w:webHidden/>
                  </w:rPr>
                  <w:tab/>
                </w:r>
                <w:r>
                  <w:rPr>
                    <w:noProof/>
                    <w:webHidden/>
                  </w:rPr>
                  <w:fldChar w:fldCharType="begin"/>
                </w:r>
                <w:r>
                  <w:rPr>
                    <w:noProof/>
                    <w:webHidden/>
                  </w:rPr>
                  <w:instrText xml:space="preserve"> PAGEREF _Toc229920179 \h </w:instrText>
                </w:r>
                <w:r>
                  <w:rPr>
                    <w:noProof/>
                    <w:webHidden/>
                  </w:rPr>
                </w:r>
                <w:r>
                  <w:rPr>
                    <w:noProof/>
                    <w:webHidden/>
                  </w:rPr>
                  <w:fldChar w:fldCharType="separate"/>
                </w:r>
                <w:r>
                  <w:rPr>
                    <w:noProof/>
                    <w:webHidden/>
                  </w:rPr>
                  <w:t>23</w:t>
                </w:r>
                <w:r>
                  <w:rPr>
                    <w:noProof/>
                    <w:webHidden/>
                  </w:rPr>
                  <w:fldChar w:fldCharType="end"/>
                </w:r>
              </w:hyperlink>
            </w:p>
            <w:p w14:paraId="6B53411D" w14:textId="2DE3ACEA"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80" w:history="1">
                <w:r w:rsidRPr="008A2FC3">
                  <w:rPr>
                    <w:rStyle w:val="Hyperlink"/>
                    <w:noProof/>
                  </w:rPr>
                  <w:t>Your voice in the final frame</w:t>
                </w:r>
                <w:r>
                  <w:rPr>
                    <w:noProof/>
                    <w:webHidden/>
                  </w:rPr>
                  <w:tab/>
                </w:r>
                <w:r>
                  <w:rPr>
                    <w:noProof/>
                    <w:webHidden/>
                  </w:rPr>
                  <w:fldChar w:fldCharType="begin"/>
                </w:r>
                <w:r>
                  <w:rPr>
                    <w:noProof/>
                    <w:webHidden/>
                  </w:rPr>
                  <w:instrText xml:space="preserve"> PAGEREF _Toc229920180 \h </w:instrText>
                </w:r>
                <w:r>
                  <w:rPr>
                    <w:noProof/>
                    <w:webHidden/>
                  </w:rPr>
                </w:r>
                <w:r>
                  <w:rPr>
                    <w:noProof/>
                    <w:webHidden/>
                  </w:rPr>
                  <w:fldChar w:fldCharType="separate"/>
                </w:r>
                <w:r>
                  <w:rPr>
                    <w:noProof/>
                    <w:webHidden/>
                  </w:rPr>
                  <w:t>23</w:t>
                </w:r>
                <w:r>
                  <w:rPr>
                    <w:noProof/>
                    <w:webHidden/>
                  </w:rPr>
                  <w:fldChar w:fldCharType="end"/>
                </w:r>
              </w:hyperlink>
            </w:p>
            <w:p w14:paraId="73F5ED1E" w14:textId="08E19216"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81" w:history="1">
                <w:r w:rsidRPr="008A2FC3">
                  <w:rPr>
                    <w:rStyle w:val="Hyperlink"/>
                    <w:noProof/>
                  </w:rPr>
                  <w:t>Appendix A: Ready-to-use templates for university</w:t>
                </w:r>
                <w:r>
                  <w:rPr>
                    <w:noProof/>
                    <w:webHidden/>
                  </w:rPr>
                  <w:tab/>
                </w:r>
                <w:r>
                  <w:rPr>
                    <w:noProof/>
                    <w:webHidden/>
                  </w:rPr>
                  <w:fldChar w:fldCharType="begin"/>
                </w:r>
                <w:r>
                  <w:rPr>
                    <w:noProof/>
                    <w:webHidden/>
                  </w:rPr>
                  <w:instrText xml:space="preserve"> PAGEREF _Toc229920181 \h </w:instrText>
                </w:r>
                <w:r>
                  <w:rPr>
                    <w:noProof/>
                    <w:webHidden/>
                  </w:rPr>
                </w:r>
                <w:r>
                  <w:rPr>
                    <w:noProof/>
                    <w:webHidden/>
                  </w:rPr>
                  <w:fldChar w:fldCharType="separate"/>
                </w:r>
                <w:r>
                  <w:rPr>
                    <w:noProof/>
                    <w:webHidden/>
                  </w:rPr>
                  <w:t>24</w:t>
                </w:r>
                <w:r>
                  <w:rPr>
                    <w:noProof/>
                    <w:webHidden/>
                  </w:rPr>
                  <w:fldChar w:fldCharType="end"/>
                </w:r>
              </w:hyperlink>
            </w:p>
            <w:p w14:paraId="3C969434" w14:textId="4137E08C"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82" w:history="1">
                <w:r w:rsidRPr="008A2FC3">
                  <w:rPr>
                    <w:rStyle w:val="Hyperlink"/>
                    <w:noProof/>
                  </w:rPr>
                  <w:t>Model 1: AI usage clause in the syllabus</w:t>
                </w:r>
                <w:r>
                  <w:rPr>
                    <w:noProof/>
                    <w:webHidden/>
                  </w:rPr>
                  <w:tab/>
                </w:r>
                <w:r>
                  <w:rPr>
                    <w:noProof/>
                    <w:webHidden/>
                  </w:rPr>
                  <w:fldChar w:fldCharType="begin"/>
                </w:r>
                <w:r>
                  <w:rPr>
                    <w:noProof/>
                    <w:webHidden/>
                  </w:rPr>
                  <w:instrText xml:space="preserve"> PAGEREF _Toc229920182 \h </w:instrText>
                </w:r>
                <w:r>
                  <w:rPr>
                    <w:noProof/>
                    <w:webHidden/>
                  </w:rPr>
                </w:r>
                <w:r>
                  <w:rPr>
                    <w:noProof/>
                    <w:webHidden/>
                  </w:rPr>
                  <w:fldChar w:fldCharType="separate"/>
                </w:r>
                <w:r>
                  <w:rPr>
                    <w:noProof/>
                    <w:webHidden/>
                  </w:rPr>
                  <w:t>24</w:t>
                </w:r>
                <w:r>
                  <w:rPr>
                    <w:noProof/>
                    <w:webHidden/>
                  </w:rPr>
                  <w:fldChar w:fldCharType="end"/>
                </w:r>
              </w:hyperlink>
            </w:p>
            <w:p w14:paraId="77C075EA" w14:textId="12B816BA"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83" w:history="1">
                <w:r w:rsidRPr="008A2FC3">
                  <w:rPr>
                    <w:rStyle w:val="Hyperlink"/>
                    <w:noProof/>
                  </w:rPr>
                  <w:t>Template 2: AI Use Disclosure Statement (for students)</w:t>
                </w:r>
                <w:r>
                  <w:rPr>
                    <w:noProof/>
                    <w:webHidden/>
                  </w:rPr>
                  <w:tab/>
                </w:r>
                <w:r>
                  <w:rPr>
                    <w:noProof/>
                    <w:webHidden/>
                  </w:rPr>
                  <w:fldChar w:fldCharType="begin"/>
                </w:r>
                <w:r>
                  <w:rPr>
                    <w:noProof/>
                    <w:webHidden/>
                  </w:rPr>
                  <w:instrText xml:space="preserve"> PAGEREF _Toc229920183 \h </w:instrText>
                </w:r>
                <w:r>
                  <w:rPr>
                    <w:noProof/>
                    <w:webHidden/>
                  </w:rPr>
                </w:r>
                <w:r>
                  <w:rPr>
                    <w:noProof/>
                    <w:webHidden/>
                  </w:rPr>
                  <w:fldChar w:fldCharType="separate"/>
                </w:r>
                <w:r>
                  <w:rPr>
                    <w:noProof/>
                    <w:webHidden/>
                  </w:rPr>
                  <w:t>24</w:t>
                </w:r>
                <w:r>
                  <w:rPr>
                    <w:noProof/>
                    <w:webHidden/>
                  </w:rPr>
                  <w:fldChar w:fldCharType="end"/>
                </w:r>
              </w:hyperlink>
            </w:p>
            <w:p w14:paraId="2D7888D8" w14:textId="03B8A749" w:rsidR="006102D0" w:rsidRDefault="006102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920184" w:history="1">
                <w:r w:rsidRPr="008A2FC3">
                  <w:rPr>
                    <w:rStyle w:val="Hyperlink"/>
                    <w:noProof/>
                  </w:rPr>
                  <w:t>Appendix B: Evidence of understanding and methods for verifying AI-assisted work</w:t>
                </w:r>
                <w:r>
                  <w:rPr>
                    <w:noProof/>
                    <w:webHidden/>
                  </w:rPr>
                  <w:tab/>
                </w:r>
                <w:r>
                  <w:rPr>
                    <w:noProof/>
                    <w:webHidden/>
                  </w:rPr>
                  <w:fldChar w:fldCharType="begin"/>
                </w:r>
                <w:r>
                  <w:rPr>
                    <w:noProof/>
                    <w:webHidden/>
                  </w:rPr>
                  <w:instrText xml:space="preserve"> PAGEREF _Toc229920184 \h </w:instrText>
                </w:r>
                <w:r>
                  <w:rPr>
                    <w:noProof/>
                    <w:webHidden/>
                  </w:rPr>
                </w:r>
                <w:r>
                  <w:rPr>
                    <w:noProof/>
                    <w:webHidden/>
                  </w:rPr>
                  <w:fldChar w:fldCharType="separate"/>
                </w:r>
                <w:r>
                  <w:rPr>
                    <w:noProof/>
                    <w:webHidden/>
                  </w:rPr>
                  <w:t>26</w:t>
                </w:r>
                <w:r>
                  <w:rPr>
                    <w:noProof/>
                    <w:webHidden/>
                  </w:rPr>
                  <w:fldChar w:fldCharType="end"/>
                </w:r>
              </w:hyperlink>
            </w:p>
            <w:p w14:paraId="0426A39C" w14:textId="4C8686B7" w:rsidR="006102D0" w:rsidRDefault="006102D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9920185" w:history="1">
                <w:r w:rsidRPr="008A2FC3">
                  <w:rPr>
                    <w:rStyle w:val="Hyperlink"/>
                    <w:noProof/>
                  </w:rPr>
                  <w:t>A.</w:t>
                </w:r>
                <w:r>
                  <w:rPr>
                    <w:rFonts w:asciiTheme="minorHAnsi" w:eastAsiaTheme="minorEastAsia" w:hAnsiTheme="minorHAnsi" w:cstheme="minorBidi"/>
                    <w:noProof/>
                    <w:kern w:val="2"/>
                    <w:sz w:val="24"/>
                    <w:szCs w:val="24"/>
                    <w14:ligatures w14:val="standardContextual"/>
                  </w:rPr>
                  <w:tab/>
                </w:r>
                <w:r w:rsidRPr="008A2FC3">
                  <w:rPr>
                    <w:rStyle w:val="Hyperlink"/>
                    <w:noProof/>
                  </w:rPr>
                  <w:t>Oral verification</w:t>
                </w:r>
                <w:r>
                  <w:rPr>
                    <w:noProof/>
                    <w:webHidden/>
                  </w:rPr>
                  <w:tab/>
                </w:r>
                <w:r>
                  <w:rPr>
                    <w:noProof/>
                    <w:webHidden/>
                  </w:rPr>
                  <w:fldChar w:fldCharType="begin"/>
                </w:r>
                <w:r>
                  <w:rPr>
                    <w:noProof/>
                    <w:webHidden/>
                  </w:rPr>
                  <w:instrText xml:space="preserve"> PAGEREF _Toc229920185 \h </w:instrText>
                </w:r>
                <w:r>
                  <w:rPr>
                    <w:noProof/>
                    <w:webHidden/>
                  </w:rPr>
                </w:r>
                <w:r>
                  <w:rPr>
                    <w:noProof/>
                    <w:webHidden/>
                  </w:rPr>
                  <w:fldChar w:fldCharType="separate"/>
                </w:r>
                <w:r>
                  <w:rPr>
                    <w:noProof/>
                    <w:webHidden/>
                  </w:rPr>
                  <w:t>26</w:t>
                </w:r>
                <w:r>
                  <w:rPr>
                    <w:noProof/>
                    <w:webHidden/>
                  </w:rPr>
                  <w:fldChar w:fldCharType="end"/>
                </w:r>
              </w:hyperlink>
            </w:p>
            <w:p w14:paraId="595F42AE" w14:textId="5380A166" w:rsidR="006102D0" w:rsidRDefault="006102D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9920186" w:history="1">
                <w:r w:rsidRPr="008A2FC3">
                  <w:rPr>
                    <w:rStyle w:val="Hyperlink"/>
                    <w:noProof/>
                  </w:rPr>
                  <w:t>B.</w:t>
                </w:r>
                <w:r>
                  <w:rPr>
                    <w:rFonts w:asciiTheme="minorHAnsi" w:eastAsiaTheme="minorEastAsia" w:hAnsiTheme="minorHAnsi" w:cstheme="minorBidi"/>
                    <w:noProof/>
                    <w:kern w:val="2"/>
                    <w:sz w:val="24"/>
                    <w:szCs w:val="24"/>
                    <w14:ligatures w14:val="standardContextual"/>
                  </w:rPr>
                  <w:tab/>
                </w:r>
                <w:r w:rsidRPr="008A2FC3">
                  <w:rPr>
                    <w:rStyle w:val="Hyperlink"/>
                    <w:noProof/>
                  </w:rPr>
                  <w:t>Brief written reflection</w:t>
                </w:r>
                <w:r>
                  <w:rPr>
                    <w:noProof/>
                    <w:webHidden/>
                  </w:rPr>
                  <w:tab/>
                </w:r>
                <w:r>
                  <w:rPr>
                    <w:noProof/>
                    <w:webHidden/>
                  </w:rPr>
                  <w:fldChar w:fldCharType="begin"/>
                </w:r>
                <w:r>
                  <w:rPr>
                    <w:noProof/>
                    <w:webHidden/>
                  </w:rPr>
                  <w:instrText xml:space="preserve"> PAGEREF _Toc229920186 \h </w:instrText>
                </w:r>
                <w:r>
                  <w:rPr>
                    <w:noProof/>
                    <w:webHidden/>
                  </w:rPr>
                </w:r>
                <w:r>
                  <w:rPr>
                    <w:noProof/>
                    <w:webHidden/>
                  </w:rPr>
                  <w:fldChar w:fldCharType="separate"/>
                </w:r>
                <w:r>
                  <w:rPr>
                    <w:noProof/>
                    <w:webHidden/>
                  </w:rPr>
                  <w:t>26</w:t>
                </w:r>
                <w:r>
                  <w:rPr>
                    <w:noProof/>
                    <w:webHidden/>
                  </w:rPr>
                  <w:fldChar w:fldCharType="end"/>
                </w:r>
              </w:hyperlink>
            </w:p>
            <w:p w14:paraId="368DF117" w14:textId="4AC15E29" w:rsidR="006102D0" w:rsidRDefault="006102D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9920187" w:history="1">
                <w:r w:rsidRPr="008A2FC3">
                  <w:rPr>
                    <w:rStyle w:val="Hyperlink"/>
                    <w:noProof/>
                  </w:rPr>
                  <w:t>C.</w:t>
                </w:r>
                <w:r>
                  <w:rPr>
                    <w:rFonts w:asciiTheme="minorHAnsi" w:eastAsiaTheme="minorEastAsia" w:hAnsiTheme="minorHAnsi" w:cstheme="minorBidi"/>
                    <w:noProof/>
                    <w:kern w:val="2"/>
                    <w:sz w:val="24"/>
                    <w:szCs w:val="24"/>
                    <w14:ligatures w14:val="standardContextual"/>
                  </w:rPr>
                  <w:tab/>
                </w:r>
                <w:r w:rsidRPr="008A2FC3">
                  <w:rPr>
                    <w:rStyle w:val="Hyperlink"/>
                    <w:noProof/>
                  </w:rPr>
                  <w:t>Follow-up questions</w:t>
                </w:r>
                <w:r>
                  <w:rPr>
                    <w:noProof/>
                    <w:webHidden/>
                  </w:rPr>
                  <w:tab/>
                </w:r>
                <w:r>
                  <w:rPr>
                    <w:noProof/>
                    <w:webHidden/>
                  </w:rPr>
                  <w:fldChar w:fldCharType="begin"/>
                </w:r>
                <w:r>
                  <w:rPr>
                    <w:noProof/>
                    <w:webHidden/>
                  </w:rPr>
                  <w:instrText xml:space="preserve"> PAGEREF _Toc229920187 \h </w:instrText>
                </w:r>
                <w:r>
                  <w:rPr>
                    <w:noProof/>
                    <w:webHidden/>
                  </w:rPr>
                </w:r>
                <w:r>
                  <w:rPr>
                    <w:noProof/>
                    <w:webHidden/>
                  </w:rPr>
                  <w:fldChar w:fldCharType="separate"/>
                </w:r>
                <w:r>
                  <w:rPr>
                    <w:noProof/>
                    <w:webHidden/>
                  </w:rPr>
                  <w:t>26</w:t>
                </w:r>
                <w:r>
                  <w:rPr>
                    <w:noProof/>
                    <w:webHidden/>
                  </w:rPr>
                  <w:fldChar w:fldCharType="end"/>
                </w:r>
              </w:hyperlink>
            </w:p>
            <w:p w14:paraId="7E66DE10" w14:textId="590A7152" w:rsidR="006102D0" w:rsidRDefault="006102D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9920188" w:history="1">
                <w:r w:rsidRPr="008A2FC3">
                  <w:rPr>
                    <w:rStyle w:val="Hyperlink"/>
                    <w:noProof/>
                  </w:rPr>
                  <w:t>D.</w:t>
                </w:r>
                <w:r>
                  <w:rPr>
                    <w:rFonts w:asciiTheme="minorHAnsi" w:eastAsiaTheme="minorEastAsia" w:hAnsiTheme="minorHAnsi" w:cstheme="minorBidi"/>
                    <w:noProof/>
                    <w:kern w:val="2"/>
                    <w:sz w:val="24"/>
                    <w:szCs w:val="24"/>
                    <w14:ligatures w14:val="standardContextual"/>
                  </w:rPr>
                  <w:tab/>
                </w:r>
                <w:r w:rsidRPr="008A2FC3">
                  <w:rPr>
                    <w:rStyle w:val="Hyperlink"/>
                    <w:noProof/>
                  </w:rPr>
                  <w:t>Application test</w:t>
                </w:r>
                <w:r>
                  <w:rPr>
                    <w:noProof/>
                    <w:webHidden/>
                  </w:rPr>
                  <w:tab/>
                </w:r>
                <w:r>
                  <w:rPr>
                    <w:noProof/>
                    <w:webHidden/>
                  </w:rPr>
                  <w:fldChar w:fldCharType="begin"/>
                </w:r>
                <w:r>
                  <w:rPr>
                    <w:noProof/>
                    <w:webHidden/>
                  </w:rPr>
                  <w:instrText xml:space="preserve"> PAGEREF _Toc229920188 \h </w:instrText>
                </w:r>
                <w:r>
                  <w:rPr>
                    <w:noProof/>
                    <w:webHidden/>
                  </w:rPr>
                </w:r>
                <w:r>
                  <w:rPr>
                    <w:noProof/>
                    <w:webHidden/>
                  </w:rPr>
                  <w:fldChar w:fldCharType="separate"/>
                </w:r>
                <w:r>
                  <w:rPr>
                    <w:noProof/>
                    <w:webHidden/>
                  </w:rPr>
                  <w:t>26</w:t>
                </w:r>
                <w:r>
                  <w:rPr>
                    <w:noProof/>
                    <w:webHidden/>
                  </w:rPr>
                  <w:fldChar w:fldCharType="end"/>
                </w:r>
              </w:hyperlink>
            </w:p>
            <w:p w14:paraId="4B61FC6E" w14:textId="1EB34429"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89" w:history="1">
                <w:r w:rsidRPr="008A2FC3">
                  <w:rPr>
                    <w:rStyle w:val="Hyperlink"/>
                    <w:noProof/>
                  </w:rPr>
                  <w:t>When to apply these methods</w:t>
                </w:r>
                <w:r>
                  <w:rPr>
                    <w:noProof/>
                    <w:webHidden/>
                  </w:rPr>
                  <w:tab/>
                </w:r>
                <w:r>
                  <w:rPr>
                    <w:noProof/>
                    <w:webHidden/>
                  </w:rPr>
                  <w:fldChar w:fldCharType="begin"/>
                </w:r>
                <w:r>
                  <w:rPr>
                    <w:noProof/>
                    <w:webHidden/>
                  </w:rPr>
                  <w:instrText xml:space="preserve"> PAGEREF _Toc229920189 \h </w:instrText>
                </w:r>
                <w:r>
                  <w:rPr>
                    <w:noProof/>
                    <w:webHidden/>
                  </w:rPr>
                </w:r>
                <w:r>
                  <w:rPr>
                    <w:noProof/>
                    <w:webHidden/>
                  </w:rPr>
                  <w:fldChar w:fldCharType="separate"/>
                </w:r>
                <w:r>
                  <w:rPr>
                    <w:noProof/>
                    <w:webHidden/>
                  </w:rPr>
                  <w:t>26</w:t>
                </w:r>
                <w:r>
                  <w:rPr>
                    <w:noProof/>
                    <w:webHidden/>
                  </w:rPr>
                  <w:fldChar w:fldCharType="end"/>
                </w:r>
              </w:hyperlink>
            </w:p>
            <w:p w14:paraId="091DE21A" w14:textId="6D59B149"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90" w:history="1">
                <w:r w:rsidRPr="008A2FC3">
                  <w:rPr>
                    <w:rStyle w:val="Hyperlink"/>
                    <w:rFonts w:eastAsia="Times New Roman"/>
                    <w:noProof/>
                  </w:rPr>
                  <w:t>These verification methods can be used selectively, particularly in high-stakes assessments, oral presentations, project work, and in cases where the teacher needs additional confirmation of the authenticity of the work or the student's understanding.</w:t>
                </w:r>
                <w:r>
                  <w:rPr>
                    <w:noProof/>
                    <w:webHidden/>
                  </w:rPr>
                  <w:tab/>
                </w:r>
                <w:r>
                  <w:rPr>
                    <w:noProof/>
                    <w:webHidden/>
                  </w:rPr>
                  <w:fldChar w:fldCharType="begin"/>
                </w:r>
                <w:r>
                  <w:rPr>
                    <w:noProof/>
                    <w:webHidden/>
                  </w:rPr>
                  <w:instrText xml:space="preserve"> PAGEREF _Toc229920190 \h </w:instrText>
                </w:r>
                <w:r>
                  <w:rPr>
                    <w:noProof/>
                    <w:webHidden/>
                  </w:rPr>
                </w:r>
                <w:r>
                  <w:rPr>
                    <w:noProof/>
                    <w:webHidden/>
                  </w:rPr>
                  <w:fldChar w:fldCharType="separate"/>
                </w:r>
                <w:r>
                  <w:rPr>
                    <w:noProof/>
                    <w:webHidden/>
                  </w:rPr>
                  <w:t>26</w:t>
                </w:r>
                <w:r>
                  <w:rPr>
                    <w:noProof/>
                    <w:webHidden/>
                  </w:rPr>
                  <w:fldChar w:fldCharType="end"/>
                </w:r>
              </w:hyperlink>
            </w:p>
            <w:p w14:paraId="5A77C6A0" w14:textId="20F2E6C8" w:rsidR="006102D0" w:rsidRDefault="006102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920191" w:history="1">
                <w:r w:rsidRPr="008A2FC3">
                  <w:rPr>
                    <w:rStyle w:val="Hyperlink"/>
                    <w:noProof/>
                  </w:rPr>
                  <w:t>When to apply these methods – Decision tree</w:t>
                </w:r>
                <w:r>
                  <w:rPr>
                    <w:noProof/>
                    <w:webHidden/>
                  </w:rPr>
                  <w:tab/>
                </w:r>
                <w:r>
                  <w:rPr>
                    <w:noProof/>
                    <w:webHidden/>
                  </w:rPr>
                  <w:fldChar w:fldCharType="begin"/>
                </w:r>
                <w:r>
                  <w:rPr>
                    <w:noProof/>
                    <w:webHidden/>
                  </w:rPr>
                  <w:instrText xml:space="preserve"> PAGEREF _Toc229920191 \h </w:instrText>
                </w:r>
                <w:r>
                  <w:rPr>
                    <w:noProof/>
                    <w:webHidden/>
                  </w:rPr>
                </w:r>
                <w:r>
                  <w:rPr>
                    <w:noProof/>
                    <w:webHidden/>
                  </w:rPr>
                  <w:fldChar w:fldCharType="separate"/>
                </w:r>
                <w:r>
                  <w:rPr>
                    <w:noProof/>
                    <w:webHidden/>
                  </w:rPr>
                  <w:t>27</w:t>
                </w:r>
                <w:r>
                  <w:rPr>
                    <w:noProof/>
                    <w:webHidden/>
                  </w:rPr>
                  <w:fldChar w:fldCharType="end"/>
                </w:r>
              </w:hyperlink>
            </w:p>
            <w:p w14:paraId="6A6225EB" w14:textId="400BD765" w:rsidR="00D4632B" w:rsidRPr="00D32EDD" w:rsidRDefault="00386134" w:rsidP="00E6617A">
              <w:r w:rsidRPr="00D32EDD">
                <w:rPr>
                  <w:b/>
                  <w:bCs/>
                </w:rPr>
                <w:fldChar w:fldCharType="end"/>
              </w:r>
            </w:p>
          </w:sdtContent>
        </w:sdt>
      </w:sdtContent>
    </w:sdt>
    <w:p w14:paraId="52558E1F" w14:textId="77777777" w:rsidR="00D4632B" w:rsidRPr="00D32EDD" w:rsidRDefault="000D1543" w:rsidP="000D1543">
      <w:r w:rsidRPr="00D32EDD">
        <w:br w:type="page"/>
      </w:r>
    </w:p>
    <w:p w14:paraId="373A2EBA" w14:textId="77777777" w:rsidR="00347092" w:rsidRPr="00D32EDD" w:rsidRDefault="003E6875" w:rsidP="00347092">
      <w:pPr>
        <w:pStyle w:val="Heading1"/>
        <w:rPr>
          <w:b w:val="0"/>
          <w:bCs w:val="0"/>
          <w:color w:val="auto"/>
          <w:sz w:val="24"/>
          <w:szCs w:val="24"/>
        </w:rPr>
      </w:pPr>
      <w:bookmarkStart w:id="1" w:name="_Toc229920139"/>
      <w:r w:rsidRPr="00D32EDD">
        <w:lastRenderedPageBreak/>
        <w:t>Strategic Vision 2030</w:t>
      </w:r>
      <w:bookmarkEnd w:id="1"/>
    </w:p>
    <w:p w14:paraId="4E1F6BE3" w14:textId="77777777" w:rsidR="00386134" w:rsidRPr="00D32EDD" w:rsidRDefault="002F0225" w:rsidP="00860280">
      <w:pPr>
        <w:pStyle w:val="Strong1"/>
        <w:jc w:val="both"/>
        <w:rPr>
          <w:rFonts w:asciiTheme="minorBidi" w:hAnsiTheme="minorBidi" w:cstheme="minorBidi"/>
          <w:b w:val="0"/>
          <w:bCs w:val="0"/>
          <w:sz w:val="24"/>
          <w:szCs w:val="24"/>
        </w:rPr>
      </w:pPr>
      <w:r w:rsidRPr="00D32EDD">
        <w:rPr>
          <w:rFonts w:asciiTheme="minorBidi" w:hAnsiTheme="minorBidi" w:cstheme="minorBidi"/>
          <w:b w:val="0"/>
          <w:bCs w:val="0"/>
          <w:sz w:val="24"/>
          <w:szCs w:val="24"/>
        </w:rPr>
        <w:t>As part of its strategic plan (2025-2030), the Islamic University of Lebanon (</w:t>
      </w:r>
      <w:proofErr w:type="spellStart"/>
      <w:r w:rsidRPr="00D32EDD">
        <w:rPr>
          <w:rFonts w:asciiTheme="minorBidi" w:hAnsiTheme="minorBidi" w:cstheme="minorBidi"/>
          <w:b w:val="0"/>
          <w:bCs w:val="0"/>
          <w:sz w:val="24"/>
          <w:szCs w:val="24"/>
        </w:rPr>
        <w:t>IUL</w:t>
      </w:r>
      <w:proofErr w:type="spellEnd"/>
      <w:r w:rsidRPr="00D32EDD">
        <w:rPr>
          <w:rFonts w:asciiTheme="minorBidi" w:hAnsiTheme="minorBidi" w:cstheme="minorBidi"/>
          <w:b w:val="0"/>
          <w:bCs w:val="0"/>
          <w:sz w:val="24"/>
          <w:szCs w:val="24"/>
        </w:rPr>
        <w:t xml:space="preserve">) aims to position itself as a hub for technological innovation and a leader in the responsible integration of AI in higher education. </w:t>
      </w:r>
      <w:proofErr w:type="spellStart"/>
      <w:r w:rsidRPr="00D32EDD">
        <w:rPr>
          <w:rFonts w:asciiTheme="minorBidi" w:hAnsiTheme="minorBidi" w:cstheme="minorBidi"/>
          <w:b w:val="0"/>
          <w:bCs w:val="0"/>
          <w:sz w:val="24"/>
          <w:szCs w:val="24"/>
        </w:rPr>
        <w:t>IUL's</w:t>
      </w:r>
      <w:proofErr w:type="spellEnd"/>
      <w:r w:rsidRPr="00D32EDD">
        <w:rPr>
          <w:rFonts w:asciiTheme="minorBidi" w:hAnsiTheme="minorBidi" w:cstheme="minorBidi"/>
          <w:b w:val="0"/>
          <w:bCs w:val="0"/>
          <w:sz w:val="24"/>
          <w:szCs w:val="24"/>
        </w:rPr>
        <w:t xml:space="preserve"> ambition is that by 2030, 50% of its courses will ethically integrate AI, stimulating research and innovation through a human-centered approach. This transition seeks to reconcile the imperative of technological innovation with the fundamental need to preserve the sovereignty of human judgment, the originality of thought, and the exercise of independent critical thinking.</w:t>
      </w:r>
    </w:p>
    <w:p w14:paraId="267AC6E6" w14:textId="77777777" w:rsidR="00972D90" w:rsidRPr="00D32EDD" w:rsidRDefault="00972D90" w:rsidP="00860280">
      <w:pPr>
        <w:pStyle w:val="Strong1"/>
        <w:jc w:val="both"/>
        <w:rPr>
          <w:color w:val="0A0A0A"/>
          <w:shd w:val="clear" w:color="auto" w:fill="F0F2F5"/>
        </w:rPr>
      </w:pPr>
    </w:p>
    <w:p w14:paraId="4F2D1A74" w14:textId="77777777" w:rsidR="00386134" w:rsidRPr="00D32EDD" w:rsidRDefault="00972D90" w:rsidP="00860280">
      <w:pPr>
        <w:pStyle w:val="Heading1"/>
        <w:jc w:val="both"/>
      </w:pPr>
      <w:bookmarkStart w:id="2" w:name="_Toc229920140"/>
      <w:r w:rsidRPr="00D32EDD">
        <w:t>Academic mission</w:t>
      </w:r>
      <w:bookmarkEnd w:id="2"/>
    </w:p>
    <w:p w14:paraId="105CB720" w14:textId="77777777" w:rsidR="00386134" w:rsidRPr="00D32EDD" w:rsidRDefault="00386134" w:rsidP="00860280">
      <w:pPr>
        <w:pStyle w:val="Strong1"/>
        <w:ind w:firstLine="720"/>
        <w:jc w:val="both"/>
      </w:pPr>
    </w:p>
    <w:p w14:paraId="4FE9F814" w14:textId="77777777" w:rsidR="00386134" w:rsidRPr="00D32EDD" w:rsidRDefault="00860280" w:rsidP="00860280">
      <w:pPr>
        <w:pStyle w:val="Strong1"/>
        <w:jc w:val="both"/>
        <w:rPr>
          <w:b w:val="0"/>
          <w:bCs w:val="0"/>
          <w:sz w:val="24"/>
          <w:szCs w:val="24"/>
        </w:rPr>
      </w:pPr>
      <w:r w:rsidRPr="00D32EDD">
        <w:rPr>
          <w:b w:val="0"/>
          <w:bCs w:val="0"/>
          <w:sz w:val="24"/>
          <w:szCs w:val="24"/>
        </w:rPr>
        <w:t xml:space="preserve">The </w:t>
      </w:r>
      <w:proofErr w:type="spellStart"/>
      <w:r w:rsidRPr="00D32EDD">
        <w:rPr>
          <w:b w:val="0"/>
          <w:bCs w:val="0"/>
          <w:sz w:val="24"/>
          <w:szCs w:val="24"/>
        </w:rPr>
        <w:t>IUL's</w:t>
      </w:r>
      <w:proofErr w:type="spellEnd"/>
      <w:r w:rsidRPr="00D32EDD">
        <w:rPr>
          <w:b w:val="0"/>
          <w:bCs w:val="0"/>
          <w:sz w:val="24"/>
          <w:szCs w:val="24"/>
        </w:rPr>
        <w:t xml:space="preserve"> mission is to integrate AI into education through an ethical framework aligned with and centered on the </w:t>
      </w:r>
      <w:proofErr w:type="spellStart"/>
      <w:r w:rsidRPr="00D32EDD">
        <w:rPr>
          <w:b w:val="0"/>
          <w:bCs w:val="0"/>
          <w:sz w:val="24"/>
          <w:szCs w:val="24"/>
        </w:rPr>
        <w:t>IUL's</w:t>
      </w:r>
      <w:proofErr w:type="spellEnd"/>
      <w:r w:rsidRPr="00D32EDD">
        <w:rPr>
          <w:b w:val="0"/>
          <w:bCs w:val="0"/>
          <w:sz w:val="24"/>
          <w:szCs w:val="24"/>
        </w:rPr>
        <w:t xml:space="preserve"> core values. This framework supports the responsible use of AI in teaching, learning, and research, while ensuring a sustainable balance between innovation and the preservation of human reasoning.</w:t>
      </w:r>
    </w:p>
    <w:p w14:paraId="5DDEEC9C" w14:textId="77777777" w:rsidR="003E6875" w:rsidRPr="00D32EDD" w:rsidRDefault="003E6875" w:rsidP="000D1543">
      <w:pPr>
        <w:pStyle w:val="Strong1"/>
      </w:pPr>
    </w:p>
    <w:p w14:paraId="4C27F23D" w14:textId="77777777" w:rsidR="00E6617A" w:rsidRPr="00D32EDD" w:rsidRDefault="00E6617A" w:rsidP="00E6617A">
      <w:pPr>
        <w:pStyle w:val="Heading1"/>
      </w:pPr>
      <w:bookmarkStart w:id="3" w:name="_Toc229920141"/>
      <w:r w:rsidRPr="00D32EDD">
        <w:t>Strategic objectives</w:t>
      </w:r>
      <w:bookmarkEnd w:id="3"/>
    </w:p>
    <w:p w14:paraId="3384F8A2" w14:textId="77777777" w:rsidR="00682906" w:rsidRPr="00D32EDD" w:rsidRDefault="00347092" w:rsidP="00682906">
      <w:pPr>
        <w:pStyle w:val="Strong1"/>
        <w:numPr>
          <w:ilvl w:val="0"/>
          <w:numId w:val="16"/>
        </w:numPr>
        <w:rPr>
          <w:b w:val="0"/>
          <w:bCs w:val="0"/>
          <w:strike/>
          <w:sz w:val="24"/>
          <w:szCs w:val="24"/>
        </w:rPr>
      </w:pPr>
      <w:r w:rsidRPr="00D32EDD">
        <w:rPr>
          <w:b w:val="0"/>
          <w:bCs w:val="0"/>
          <w:sz w:val="24"/>
          <w:szCs w:val="24"/>
        </w:rPr>
        <w:t xml:space="preserve">Establish a clear, ethical and human-centered framework for the use of artificial intelligence at </w:t>
      </w:r>
      <w:proofErr w:type="spellStart"/>
      <w:r w:rsidRPr="00D32EDD">
        <w:rPr>
          <w:b w:val="0"/>
          <w:bCs w:val="0"/>
          <w:sz w:val="24"/>
          <w:szCs w:val="24"/>
        </w:rPr>
        <w:t>IUL</w:t>
      </w:r>
      <w:proofErr w:type="spellEnd"/>
      <w:r w:rsidRPr="00D32EDD">
        <w:rPr>
          <w:b w:val="0"/>
          <w:bCs w:val="0"/>
          <w:sz w:val="24"/>
          <w:szCs w:val="24"/>
        </w:rPr>
        <w:t>.</w:t>
      </w:r>
    </w:p>
    <w:p w14:paraId="0F433CF7" w14:textId="77777777" w:rsidR="00347092" w:rsidRPr="00D32EDD" w:rsidRDefault="00347092" w:rsidP="00682906">
      <w:pPr>
        <w:pStyle w:val="Strong1"/>
        <w:ind w:left="720"/>
        <w:rPr>
          <w:b w:val="0"/>
          <w:bCs w:val="0"/>
          <w:sz w:val="24"/>
          <w:szCs w:val="24"/>
        </w:rPr>
      </w:pPr>
    </w:p>
    <w:p w14:paraId="2186889A" w14:textId="77777777" w:rsidR="00682906" w:rsidRPr="00D32EDD" w:rsidRDefault="003A3EAE" w:rsidP="00090C49">
      <w:pPr>
        <w:pStyle w:val="Strong1"/>
        <w:numPr>
          <w:ilvl w:val="0"/>
          <w:numId w:val="16"/>
        </w:numPr>
        <w:rPr>
          <w:b w:val="0"/>
          <w:bCs w:val="0"/>
          <w:sz w:val="24"/>
          <w:szCs w:val="24"/>
        </w:rPr>
      </w:pPr>
      <w:r w:rsidRPr="00D32EDD">
        <w:rPr>
          <w:b w:val="0"/>
          <w:bCs w:val="0"/>
          <w:sz w:val="24"/>
          <w:szCs w:val="24"/>
        </w:rPr>
        <w:t>Providing practical guides for teachers on integrating AI into teaching, assessment and research.</w:t>
      </w:r>
    </w:p>
    <w:p w14:paraId="4133509D" w14:textId="77777777" w:rsidR="00682906" w:rsidRPr="00D32EDD" w:rsidRDefault="00682906" w:rsidP="00682906">
      <w:pPr>
        <w:pStyle w:val="Strong1"/>
        <w:ind w:left="720"/>
        <w:rPr>
          <w:b w:val="0"/>
          <w:bCs w:val="0"/>
          <w:sz w:val="24"/>
          <w:szCs w:val="24"/>
        </w:rPr>
      </w:pPr>
    </w:p>
    <w:p w14:paraId="68A87A9D" w14:textId="77777777" w:rsidR="00A6415D" w:rsidRPr="00D32EDD" w:rsidRDefault="00347092" w:rsidP="00682906">
      <w:pPr>
        <w:pStyle w:val="Strong1"/>
        <w:numPr>
          <w:ilvl w:val="0"/>
          <w:numId w:val="16"/>
        </w:numPr>
        <w:rPr>
          <w:b w:val="0"/>
          <w:bCs w:val="0"/>
          <w:sz w:val="24"/>
          <w:szCs w:val="24"/>
        </w:rPr>
      </w:pPr>
      <w:r w:rsidRPr="00D32EDD">
        <w:rPr>
          <w:b w:val="0"/>
          <w:bCs w:val="0"/>
          <w:sz w:val="24"/>
          <w:szCs w:val="24"/>
        </w:rPr>
        <w:t>Ensure academic integrity by defining acceptable levels of AI use and reporting requirements.</w:t>
      </w:r>
    </w:p>
    <w:p w14:paraId="2274C23D" w14:textId="77777777" w:rsidR="00356ACA" w:rsidRPr="00D32EDD" w:rsidRDefault="00356ACA" w:rsidP="00682906">
      <w:pPr>
        <w:pStyle w:val="Strong1"/>
        <w:rPr>
          <w:b w:val="0"/>
          <w:bCs w:val="0"/>
          <w:sz w:val="24"/>
          <w:szCs w:val="24"/>
        </w:rPr>
      </w:pPr>
    </w:p>
    <w:p w14:paraId="744C5288" w14:textId="77777777" w:rsidR="00356ACA" w:rsidRPr="00D32EDD" w:rsidRDefault="00356ACA" w:rsidP="00682906">
      <w:pPr>
        <w:pStyle w:val="Strong1"/>
        <w:numPr>
          <w:ilvl w:val="0"/>
          <w:numId w:val="16"/>
        </w:numPr>
        <w:rPr>
          <w:b w:val="0"/>
          <w:bCs w:val="0"/>
          <w:sz w:val="24"/>
          <w:szCs w:val="24"/>
        </w:rPr>
      </w:pPr>
      <w:r w:rsidRPr="00D32EDD">
        <w:rPr>
          <w:b w:val="0"/>
          <w:bCs w:val="0"/>
          <w:sz w:val="24"/>
          <w:szCs w:val="24"/>
        </w:rPr>
        <w:t>Providing transparency standards for research</w:t>
      </w:r>
    </w:p>
    <w:p w14:paraId="2F072A56" w14:textId="77777777" w:rsidR="00356ACA" w:rsidRPr="00D32EDD" w:rsidRDefault="00356ACA" w:rsidP="00682906">
      <w:pPr>
        <w:pStyle w:val="ListParagraph"/>
        <w:rPr>
          <w:b/>
          <w:bCs/>
          <w:sz w:val="24"/>
          <w:szCs w:val="24"/>
        </w:rPr>
      </w:pPr>
    </w:p>
    <w:p w14:paraId="40EFF3B1" w14:textId="77777777" w:rsidR="00356ACA" w:rsidRPr="00D32EDD" w:rsidRDefault="00356ACA" w:rsidP="00682906">
      <w:pPr>
        <w:pStyle w:val="Strong1"/>
        <w:numPr>
          <w:ilvl w:val="0"/>
          <w:numId w:val="16"/>
        </w:numPr>
        <w:rPr>
          <w:b w:val="0"/>
          <w:bCs w:val="0"/>
          <w:strike/>
          <w:sz w:val="24"/>
          <w:szCs w:val="24"/>
        </w:rPr>
      </w:pPr>
      <w:r w:rsidRPr="00D32EDD">
        <w:rPr>
          <w:b w:val="0"/>
          <w:bCs w:val="0"/>
          <w:sz w:val="24"/>
          <w:szCs w:val="24"/>
        </w:rPr>
        <w:t>Ensure compliance with personal data protection standards.</w:t>
      </w:r>
    </w:p>
    <w:p w14:paraId="5064ADF5" w14:textId="77777777" w:rsidR="00356ACA" w:rsidRPr="00D32EDD" w:rsidRDefault="00356ACA" w:rsidP="00090C49">
      <w:pPr>
        <w:pStyle w:val="Strong1"/>
        <w:rPr>
          <w:b w:val="0"/>
          <w:bCs w:val="0"/>
          <w:sz w:val="24"/>
          <w:szCs w:val="24"/>
        </w:rPr>
      </w:pPr>
    </w:p>
    <w:p w14:paraId="417275FB" w14:textId="77777777" w:rsidR="00A6415D" w:rsidRPr="00D32EDD" w:rsidRDefault="00A6415D" w:rsidP="00682906">
      <w:pPr>
        <w:pStyle w:val="Strong1"/>
        <w:numPr>
          <w:ilvl w:val="0"/>
          <w:numId w:val="16"/>
        </w:numPr>
        <w:rPr>
          <w:b w:val="0"/>
          <w:bCs w:val="0"/>
          <w:sz w:val="24"/>
          <w:szCs w:val="24"/>
        </w:rPr>
      </w:pPr>
      <w:r w:rsidRPr="00D32EDD">
        <w:rPr>
          <w:b w:val="0"/>
          <w:bCs w:val="0"/>
          <w:sz w:val="24"/>
          <w:szCs w:val="24"/>
        </w:rPr>
        <w:t>Establish governance and data protection mechanisms.</w:t>
      </w:r>
    </w:p>
    <w:p w14:paraId="5F250030" w14:textId="77777777" w:rsidR="00347092" w:rsidRPr="00D32EDD" w:rsidRDefault="00347092" w:rsidP="00682906">
      <w:pPr>
        <w:pStyle w:val="Strong1"/>
        <w:rPr>
          <w:b w:val="0"/>
          <w:bCs w:val="0"/>
          <w:sz w:val="24"/>
          <w:szCs w:val="24"/>
        </w:rPr>
      </w:pPr>
    </w:p>
    <w:p w14:paraId="298521C2" w14:textId="77777777" w:rsidR="00347092" w:rsidRPr="00D32EDD" w:rsidRDefault="003A3EAE" w:rsidP="00682906">
      <w:pPr>
        <w:pStyle w:val="Strong1"/>
        <w:numPr>
          <w:ilvl w:val="0"/>
          <w:numId w:val="16"/>
        </w:numPr>
        <w:rPr>
          <w:b w:val="0"/>
          <w:bCs w:val="0"/>
          <w:sz w:val="24"/>
          <w:szCs w:val="24"/>
        </w:rPr>
      </w:pPr>
      <w:r w:rsidRPr="00D32EDD">
        <w:rPr>
          <w:b w:val="0"/>
          <w:bCs w:val="0"/>
          <w:sz w:val="24"/>
          <w:szCs w:val="24"/>
        </w:rPr>
        <w:t>Developing AI literacy programs to serve students across all disciplines</w:t>
      </w:r>
    </w:p>
    <w:p w14:paraId="736CCDAA" w14:textId="77777777" w:rsidR="00373953" w:rsidRPr="00D32EDD" w:rsidRDefault="00373953" w:rsidP="00682906">
      <w:pPr>
        <w:pStyle w:val="Strong1"/>
        <w:ind w:left="720"/>
        <w:rPr>
          <w:sz w:val="24"/>
          <w:szCs w:val="24"/>
        </w:rPr>
      </w:pPr>
    </w:p>
    <w:p w14:paraId="301AE9D2" w14:textId="77777777" w:rsidR="00347092" w:rsidRPr="00D32EDD" w:rsidRDefault="00347092" w:rsidP="00682906">
      <w:pPr>
        <w:pStyle w:val="Strong1"/>
        <w:numPr>
          <w:ilvl w:val="0"/>
          <w:numId w:val="16"/>
        </w:numPr>
        <w:rPr>
          <w:b w:val="0"/>
          <w:bCs w:val="0"/>
          <w:sz w:val="24"/>
          <w:szCs w:val="24"/>
        </w:rPr>
      </w:pPr>
      <w:r w:rsidRPr="00D32EDD">
        <w:rPr>
          <w:b w:val="0"/>
          <w:bCs w:val="0"/>
          <w:sz w:val="24"/>
          <w:szCs w:val="24"/>
        </w:rPr>
        <w:t>Gather feedback from the university to refine the framework before its institutional adoption and broader national consultation</w:t>
      </w:r>
      <w:r w:rsidRPr="00D32EDD">
        <w:rPr>
          <w:b w:val="0"/>
          <w:bCs w:val="0"/>
          <w:color w:val="000000" w:themeColor="text1"/>
          <w:sz w:val="24"/>
          <w:szCs w:val="24"/>
        </w:rPr>
        <w:t>.</w:t>
      </w:r>
    </w:p>
    <w:p w14:paraId="1388E8E5" w14:textId="77777777" w:rsidR="00740B09" w:rsidRPr="00D32EDD" w:rsidRDefault="00740B09" w:rsidP="00740B09">
      <w:pPr>
        <w:pStyle w:val="Strong1"/>
        <w:rPr>
          <w:b w:val="0"/>
          <w:bCs w:val="0"/>
        </w:rPr>
      </w:pPr>
    </w:p>
    <w:p w14:paraId="065B573C" w14:textId="77777777" w:rsidR="00BC5B22" w:rsidRPr="00D32EDD" w:rsidRDefault="00BC5B22" w:rsidP="00BC5B22">
      <w:pPr>
        <w:pStyle w:val="ListParagraph"/>
        <w:rPr>
          <w:b/>
          <w:bCs/>
        </w:rPr>
      </w:pPr>
    </w:p>
    <w:p w14:paraId="792E5B8E" w14:textId="77777777" w:rsidR="00BC5B22" w:rsidRPr="00D32EDD" w:rsidRDefault="00BC5B22" w:rsidP="00BC5B22">
      <w:pPr>
        <w:pStyle w:val="Strong1"/>
        <w:rPr>
          <w:color w:val="1B3A6B"/>
          <w:sz w:val="32"/>
          <w:szCs w:val="32"/>
        </w:rPr>
      </w:pPr>
      <w:r w:rsidRPr="00D32EDD">
        <w:rPr>
          <w:color w:val="1B3A6B"/>
          <w:sz w:val="32"/>
          <w:szCs w:val="32"/>
        </w:rPr>
        <w:t>Purposes</w:t>
      </w:r>
    </w:p>
    <w:p w14:paraId="027B50B9" w14:textId="0CFAF1D5" w:rsidR="00581A11" w:rsidRPr="00D32EDD" w:rsidRDefault="00356ACA">
      <w:pPr>
        <w:pStyle w:val="z1qcye"/>
        <w:numPr>
          <w:ilvl w:val="0"/>
          <w:numId w:val="8"/>
        </w:numPr>
        <w:shd w:val="clear" w:color="auto" w:fill="FFFFFF"/>
        <w:spacing w:before="0" w:beforeAutospacing="0" w:after="0" w:afterAutospacing="0" w:line="360" w:lineRule="atLeast"/>
        <w:jc w:val="both"/>
        <w:rPr>
          <w:rFonts w:ascii="Arial" w:hAnsi="Arial" w:cs="Arial"/>
          <w:color w:val="0A0A0A"/>
        </w:rPr>
      </w:pPr>
      <w:r w:rsidRPr="00D32EDD">
        <w:rPr>
          <w:rFonts w:ascii="Arial" w:hAnsi="Arial" w:cs="Arial"/>
          <w:b/>
          <w:bCs/>
          <w:color w:val="0A0A0A"/>
        </w:rPr>
        <w:lastRenderedPageBreak/>
        <w:t xml:space="preserve">Intellectual </w:t>
      </w:r>
      <w:r w:rsidR="00D32EDD" w:rsidRPr="00D32EDD">
        <w:rPr>
          <w:rFonts w:ascii="Arial" w:hAnsi="Arial" w:cs="Arial"/>
          <w:b/>
          <w:bCs/>
          <w:color w:val="0A0A0A"/>
        </w:rPr>
        <w:t>sovereignty</w:t>
      </w:r>
      <w:r w:rsidR="00D32EDD" w:rsidRPr="00D32EDD">
        <w:rPr>
          <w:rFonts w:ascii="Arial" w:hAnsi="Arial" w:cs="Arial"/>
          <w:color w:val="0A0A0A"/>
        </w:rPr>
        <w:t>:</w:t>
      </w:r>
      <w:r w:rsidR="00D32EDD" w:rsidRPr="00D32EDD">
        <w:rPr>
          <w:rFonts w:asciiTheme="minorBidi" w:hAnsiTheme="minorBidi" w:cstheme="minorBidi"/>
        </w:rPr>
        <w:t xml:space="preserve"> reconciling</w:t>
      </w:r>
      <w:r w:rsidR="00E0537B" w:rsidRPr="00D32EDD">
        <w:rPr>
          <w:rFonts w:asciiTheme="minorBidi" w:hAnsiTheme="minorBidi" w:cstheme="minorBidi"/>
        </w:rPr>
        <w:t xml:space="preserve"> the imperative of technological innovation with the fundamental experience of preserving the sovereignty of human judgment, the originality of thought, and the exercise of independent critical thinking</w:t>
      </w:r>
      <w:r w:rsidR="00E0537B" w:rsidRPr="00D32EDD">
        <w:rPr>
          <w:rFonts w:ascii="Arial" w:hAnsi="Arial" w:cs="Arial"/>
          <w:color w:val="0A0A0A"/>
        </w:rPr>
        <w:t>.</w:t>
      </w:r>
    </w:p>
    <w:p w14:paraId="4FD47FAE" w14:textId="77777777" w:rsidR="00E0537B" w:rsidRPr="00D32EDD" w:rsidRDefault="00E0537B">
      <w:pPr>
        <w:pStyle w:val="z1qcye"/>
        <w:numPr>
          <w:ilvl w:val="0"/>
          <w:numId w:val="8"/>
        </w:numPr>
        <w:shd w:val="clear" w:color="auto" w:fill="FFFFFF"/>
        <w:spacing w:before="0" w:beforeAutospacing="0" w:after="0" w:afterAutospacing="0" w:line="360" w:lineRule="atLeast"/>
        <w:jc w:val="both"/>
        <w:rPr>
          <w:rFonts w:ascii="Arial" w:hAnsi="Arial" w:cs="Arial"/>
          <w:color w:val="0A0A0A"/>
        </w:rPr>
      </w:pPr>
      <w:r w:rsidRPr="00D32EDD">
        <w:rPr>
          <w:rFonts w:ascii="Arial" w:hAnsi="Arial" w:cs="Arial"/>
          <w:b/>
          <w:bCs/>
          <w:color w:val="0A0A0A"/>
        </w:rPr>
        <w:t>Academic excellence</w:t>
      </w:r>
      <w:r w:rsidRPr="00D32EDD">
        <w:rPr>
          <w:rFonts w:ascii="Arial" w:hAnsi="Arial" w:cs="Arial"/>
          <w:color w:val="0A0A0A"/>
        </w:rPr>
        <w:t>: To advance teaching and research through a human-centered approach that protects the originality of thought.</w:t>
      </w:r>
    </w:p>
    <w:p w14:paraId="26331214" w14:textId="77777777" w:rsidR="007B4C73" w:rsidRPr="00D32EDD" w:rsidRDefault="00E0537B">
      <w:pPr>
        <w:pStyle w:val="z1qcye"/>
        <w:numPr>
          <w:ilvl w:val="0"/>
          <w:numId w:val="8"/>
        </w:numPr>
        <w:shd w:val="clear" w:color="auto" w:fill="FFFFFF"/>
        <w:spacing w:before="0" w:beforeAutospacing="0" w:after="0" w:afterAutospacing="0" w:line="360" w:lineRule="atLeast"/>
        <w:jc w:val="both"/>
        <w:rPr>
          <w:rFonts w:ascii="Arial" w:hAnsi="Arial" w:cs="Arial"/>
          <w:color w:val="0A0A0A"/>
        </w:rPr>
      </w:pPr>
      <w:r w:rsidRPr="00D32EDD">
        <w:rPr>
          <w:rFonts w:ascii="Arial" w:hAnsi="Arial" w:cs="Arial"/>
          <w:b/>
          <w:bCs/>
          <w:color w:val="0A0A0A"/>
        </w:rPr>
        <w:t>National Leadership</w:t>
      </w:r>
      <w:r w:rsidRPr="00D32EDD">
        <w:rPr>
          <w:rFonts w:ascii="Arial" w:hAnsi="Arial" w:cs="Arial"/>
          <w:color w:val="0A0A0A"/>
        </w:rPr>
        <w:t>: Establish a reference model for the responsible use of AI, ready for institutional and national adoption.</w:t>
      </w:r>
    </w:p>
    <w:p w14:paraId="104947E9" w14:textId="77777777" w:rsidR="00581A11" w:rsidRPr="00D32EDD" w:rsidRDefault="007B4C73" w:rsidP="007B4C73">
      <w:pPr>
        <w:rPr>
          <w:rFonts w:eastAsia="Times New Roman"/>
          <w:color w:val="0A0A0A"/>
          <w:sz w:val="24"/>
          <w:szCs w:val="24"/>
        </w:rPr>
      </w:pPr>
      <w:r w:rsidRPr="00D32EDD">
        <w:rPr>
          <w:color w:val="0A0A0A"/>
        </w:rPr>
        <w:br w:type="page"/>
      </w:r>
    </w:p>
    <w:p w14:paraId="6658636C" w14:textId="77777777" w:rsidR="00384341" w:rsidRPr="00D32EDD" w:rsidRDefault="00384341" w:rsidP="00384341">
      <w:pPr>
        <w:pStyle w:val="z1qcye"/>
        <w:shd w:val="clear" w:color="auto" w:fill="FFFFFF"/>
        <w:spacing w:before="0" w:beforeAutospacing="0" w:after="0" w:afterAutospacing="0" w:line="360" w:lineRule="atLeast"/>
        <w:rPr>
          <w:rFonts w:ascii="Arial" w:hAnsi="Arial" w:cs="Arial"/>
          <w:color w:val="0A0A0A"/>
          <w:highlight w:val="yellow"/>
        </w:rPr>
      </w:pPr>
    </w:p>
    <w:p w14:paraId="67EB25C3" w14:textId="77777777" w:rsidR="00DC34AC" w:rsidRPr="00D32EDD" w:rsidRDefault="00DC34AC" w:rsidP="00625987">
      <w:pPr>
        <w:pStyle w:val="ListParagraph"/>
        <w:numPr>
          <w:ilvl w:val="0"/>
          <w:numId w:val="1"/>
        </w:numPr>
        <w:shd w:val="clear" w:color="auto" w:fill="1B3A6B"/>
        <w:spacing w:before="280" w:after="120"/>
        <w:rPr>
          <w:b/>
          <w:bCs/>
        </w:rPr>
      </w:pPr>
      <w:r w:rsidRPr="00D32EDD">
        <w:rPr>
          <w:b/>
          <w:bCs/>
          <w:color w:val="FFFFFF"/>
          <w:sz w:val="26"/>
          <w:szCs w:val="26"/>
        </w:rPr>
        <w:t>Introduction</w:t>
      </w:r>
    </w:p>
    <w:p w14:paraId="43148986" w14:textId="77777777" w:rsidR="00022399" w:rsidRPr="00D32EDD" w:rsidRDefault="00096706">
      <w:pPr>
        <w:pStyle w:val="Heading1"/>
        <w:numPr>
          <w:ilvl w:val="0"/>
          <w:numId w:val="9"/>
        </w:numPr>
      </w:pPr>
      <w:bookmarkStart w:id="4" w:name="_Toc229920142"/>
      <w:r w:rsidRPr="00D32EDD">
        <w:t>National context</w:t>
      </w:r>
      <w:bookmarkEnd w:id="4"/>
    </w:p>
    <w:p w14:paraId="05ECB1CD" w14:textId="0608355F" w:rsidR="00EE1B0E" w:rsidRPr="00D32EDD" w:rsidRDefault="00022399" w:rsidP="007B4C73">
      <w:pPr>
        <w:jc w:val="both"/>
        <w:rPr>
          <w:rFonts w:eastAsia="Times New Roman"/>
        </w:rPr>
      </w:pPr>
      <w:r w:rsidRPr="00D32EDD">
        <w:rPr>
          <w:rFonts w:eastAsia="Times New Roman"/>
        </w:rPr>
        <w:t>The education sector in Lebanon is going through a pivotal phase. While generative artificial intelligence is profoundly transforming teaching, learning and research practices, the lack of harmonized governance frameworks in the majority of universities exposes the sector to unprecedented ethical and academic challenges.</w:t>
      </w:r>
    </w:p>
    <w:p w14:paraId="646DA9F6" w14:textId="77777777" w:rsidR="00096706" w:rsidRPr="00D32EDD" w:rsidRDefault="00022399" w:rsidP="007B4C73">
      <w:pPr>
        <w:jc w:val="both"/>
        <w:rPr>
          <w:rFonts w:eastAsia="Times New Roman"/>
        </w:rPr>
      </w:pPr>
      <w:r w:rsidRPr="00D32EDD">
        <w:rPr>
          <w:rFonts w:eastAsia="Times New Roman"/>
        </w:rPr>
        <w:t xml:space="preserve">According to the Ministry of Education and Higher Education's 2025 ICT audit, 70% of universities lack dedicated AI infrastructure. This regulatory framework aims to address this gap by providing an ethical, practical, and culturally appropriate structure that </w:t>
      </w:r>
      <w:proofErr w:type="spellStart"/>
      <w:r w:rsidRPr="00D32EDD">
        <w:rPr>
          <w:rFonts w:eastAsia="Times New Roman"/>
        </w:rPr>
        <w:t>IUL</w:t>
      </w:r>
      <w:proofErr w:type="spellEnd"/>
      <w:r w:rsidRPr="00D32EDD">
        <w:rPr>
          <w:rFonts w:eastAsia="Times New Roman"/>
        </w:rPr>
        <w:t xml:space="preserve"> and other institutions can realistically implement.</w:t>
      </w:r>
    </w:p>
    <w:p w14:paraId="5E1E2DD0" w14:textId="77777777" w:rsidR="00022399" w:rsidRPr="00D32EDD" w:rsidRDefault="00120CD5" w:rsidP="007B4C73">
      <w:pPr>
        <w:jc w:val="both"/>
        <w:rPr>
          <w:rFonts w:eastAsia="Times New Roman"/>
        </w:rPr>
      </w:pPr>
      <w:r w:rsidRPr="00D32EDD">
        <w:rPr>
          <w:rFonts w:eastAsia="Times New Roman"/>
        </w:rPr>
        <w:t>Structured around seven operational pillars, this framework takes into account the specificities of the Lebanese context, including the fragmentation of governance, technological constraints, cultural diversity and the current legislative vacuum in matters of AI.</w:t>
      </w:r>
    </w:p>
    <w:p w14:paraId="46D07089" w14:textId="77777777" w:rsidR="00120CD5" w:rsidRPr="00D32EDD" w:rsidRDefault="00120CD5" w:rsidP="007B4C73">
      <w:pPr>
        <w:jc w:val="both"/>
        <w:rPr>
          <w:color w:val="1B3A6B"/>
        </w:rPr>
      </w:pPr>
    </w:p>
    <w:p w14:paraId="457A07CB" w14:textId="77777777" w:rsidR="00120CD5" w:rsidRPr="00D32EDD" w:rsidRDefault="007B4C73" w:rsidP="007B4C73">
      <w:pPr>
        <w:pStyle w:val="Heading2"/>
        <w:numPr>
          <w:ilvl w:val="1"/>
          <w:numId w:val="1"/>
        </w:numPr>
      </w:pPr>
      <w:bookmarkStart w:id="5" w:name="_Toc229920143"/>
      <w:r w:rsidRPr="00D32EDD">
        <w:t>Emergence of the regulatory framework</w:t>
      </w:r>
      <w:bookmarkEnd w:id="5"/>
    </w:p>
    <w:p w14:paraId="7589D048" w14:textId="77777777" w:rsidR="007D3C01" w:rsidRPr="00D32EDD" w:rsidRDefault="007D3C01" w:rsidP="007D3C01"/>
    <w:p w14:paraId="43085CAE" w14:textId="77777777" w:rsidR="002B099E" w:rsidRPr="00D32EDD" w:rsidRDefault="002B099E" w:rsidP="002B0E65">
      <w:pPr>
        <w:jc w:val="both"/>
        <w:rPr>
          <w:rFonts w:eastAsia="Times New Roman"/>
        </w:rPr>
      </w:pPr>
      <w:r w:rsidRPr="00D32EDD">
        <w:rPr>
          <w:rFonts w:eastAsia="Times New Roman"/>
        </w:rPr>
        <w:t>It is worth highlighting the significant efforts currently underway to establish a national regulatory framework for AI. The Ministry of Higher Education, Research and Innovation (MEHE) has already formed a digital learning committee comprised of experts from various universities. Simultaneously, Saint Joseph University (</w:t>
      </w:r>
      <w:proofErr w:type="spellStart"/>
      <w:r w:rsidRPr="00D32EDD">
        <w:rPr>
          <w:rFonts w:eastAsia="Times New Roman"/>
        </w:rPr>
        <w:t>USJ</w:t>
      </w:r>
      <w:proofErr w:type="spellEnd"/>
      <w:r w:rsidRPr="00D32EDD">
        <w:rPr>
          <w:rFonts w:eastAsia="Times New Roman"/>
        </w:rPr>
        <w:t>), in partnership with UNESCO, has established an expert committee dedicated to this regulation. For its part, the Lebanese University finalized a framework specific to its Faculty of Law in January 2025. Finally, the Agence Universitaire de la Francophonie (AUF) is conducting extensive training for teachers on AI integration, supported by numerous partnership agreements with Lebanese universities.</w:t>
      </w:r>
    </w:p>
    <w:p w14:paraId="32D8693C" w14:textId="77777777" w:rsidR="002130C7" w:rsidRPr="00D32EDD" w:rsidRDefault="007B4C73" w:rsidP="002B0E65">
      <w:pPr>
        <w:jc w:val="both"/>
        <w:rPr>
          <w:rFonts w:eastAsia="Times New Roman"/>
        </w:rPr>
      </w:pPr>
      <w:r w:rsidRPr="00D32EDD">
        <w:rPr>
          <w:rFonts w:eastAsia="Times New Roman"/>
        </w:rPr>
        <w:t xml:space="preserve">However, in the absence of unified national legislation governing AI within universities, </w:t>
      </w:r>
      <w:proofErr w:type="spellStart"/>
      <w:r w:rsidRPr="00D32EDD">
        <w:rPr>
          <w:rFonts w:eastAsia="Times New Roman"/>
        </w:rPr>
        <w:t>IUL</w:t>
      </w:r>
      <w:proofErr w:type="spellEnd"/>
      <w:r w:rsidRPr="00D32EDD">
        <w:rPr>
          <w:rFonts w:eastAsia="Times New Roman"/>
        </w:rPr>
        <w:t xml:space="preserve"> intends to contribute to this large-scale, ongoing project. </w:t>
      </w:r>
      <w:proofErr w:type="spellStart"/>
      <w:r w:rsidRPr="00D32EDD">
        <w:rPr>
          <w:rFonts w:eastAsia="Times New Roman"/>
        </w:rPr>
        <w:t>IUL</w:t>
      </w:r>
      <w:proofErr w:type="spellEnd"/>
      <w:r w:rsidRPr="00D32EDD">
        <w:rPr>
          <w:rFonts w:eastAsia="Times New Roman"/>
        </w:rPr>
        <w:t xml:space="preserve"> recognizes that integrating AI into learning and research is a complex challenge due to the disruptive nature of this technology. Therefore, this framework is not intended to be exhaustive; rather, it serves as a dynamic platform to regulate and guide these practices ethically and transparently.</w:t>
      </w:r>
    </w:p>
    <w:p w14:paraId="3349FD76" w14:textId="77777777" w:rsidR="002130C7" w:rsidRPr="00D32EDD" w:rsidRDefault="002130C7" w:rsidP="002B0E65">
      <w:pPr>
        <w:jc w:val="both"/>
        <w:rPr>
          <w:color w:val="1B3A6B"/>
        </w:rPr>
      </w:pPr>
    </w:p>
    <w:p w14:paraId="388D6977" w14:textId="77777777" w:rsidR="002130C7" w:rsidRPr="00D32EDD" w:rsidRDefault="002B0E65" w:rsidP="007B4C73">
      <w:pPr>
        <w:pStyle w:val="ListParagraph"/>
        <w:numPr>
          <w:ilvl w:val="1"/>
          <w:numId w:val="1"/>
        </w:numPr>
        <w:jc w:val="both"/>
        <w:rPr>
          <w:b/>
          <w:bCs/>
          <w:color w:val="1A7A7A"/>
          <w:sz w:val="26"/>
          <w:szCs w:val="26"/>
        </w:rPr>
      </w:pPr>
      <w:r w:rsidRPr="00D32EDD">
        <w:rPr>
          <w:b/>
          <w:bCs/>
          <w:color w:val="1A7A7A"/>
          <w:sz w:val="26"/>
          <w:szCs w:val="26"/>
        </w:rPr>
        <w:t>Overview of the regulatory framework</w:t>
      </w:r>
    </w:p>
    <w:p w14:paraId="2413CCA7" w14:textId="77777777" w:rsidR="007B4C73" w:rsidRPr="00D32EDD" w:rsidRDefault="007B4C73" w:rsidP="007B4C73"/>
    <w:p w14:paraId="269EF504" w14:textId="77777777" w:rsidR="002B0E65" w:rsidRPr="00D32EDD" w:rsidRDefault="00022399" w:rsidP="002B0E65">
      <w:pPr>
        <w:jc w:val="both"/>
        <w:rPr>
          <w:rFonts w:eastAsia="Times New Roman"/>
        </w:rPr>
      </w:pPr>
      <w:r w:rsidRPr="00D32EDD">
        <w:rPr>
          <w:rFonts w:eastAsia="Times New Roman"/>
        </w:rPr>
        <w:t xml:space="preserve">The regulatory framework that the </w:t>
      </w:r>
      <w:proofErr w:type="spellStart"/>
      <w:r w:rsidRPr="00D32EDD">
        <w:rPr>
          <w:rFonts w:eastAsia="Times New Roman"/>
        </w:rPr>
        <w:t>IUL</w:t>
      </w:r>
      <w:proofErr w:type="spellEnd"/>
      <w:r w:rsidRPr="00D32EDD">
        <w:rPr>
          <w:rFonts w:eastAsia="Times New Roman"/>
        </w:rPr>
        <w:t xml:space="preserve"> proposes is not born from theories and principles alone.</w:t>
      </w:r>
    </w:p>
    <w:p w14:paraId="3B2A65D5" w14:textId="77777777" w:rsidR="002B0E65" w:rsidRPr="00D32EDD" w:rsidRDefault="002B0E65" w:rsidP="002B0E65">
      <w:pPr>
        <w:jc w:val="both"/>
        <w:rPr>
          <w:rFonts w:eastAsia="Times New Roman"/>
        </w:rPr>
      </w:pPr>
      <w:r w:rsidRPr="00D32EDD">
        <w:rPr>
          <w:rFonts w:eastAsia="Times New Roman"/>
        </w:rPr>
        <w:t>The framework has a history that contributed to its development. The framework was built upon existing institutional initiatives:</w:t>
      </w:r>
    </w:p>
    <w:p w14:paraId="64916BE0" w14:textId="77777777" w:rsidR="002B0E65" w:rsidRPr="00D32EDD" w:rsidRDefault="00022399">
      <w:pPr>
        <w:pStyle w:val="ListParagraph"/>
        <w:numPr>
          <w:ilvl w:val="0"/>
          <w:numId w:val="10"/>
        </w:numPr>
        <w:jc w:val="both"/>
        <w:rPr>
          <w:rFonts w:eastAsia="Times New Roman"/>
        </w:rPr>
      </w:pPr>
      <w:r w:rsidRPr="00D32EDD">
        <w:rPr>
          <w:rFonts w:eastAsia="Times New Roman"/>
        </w:rPr>
        <w:t xml:space="preserve">The launch of the Humanity AI Driven for Innovation center at </w:t>
      </w:r>
      <w:proofErr w:type="spellStart"/>
      <w:r w:rsidRPr="00D32EDD">
        <w:rPr>
          <w:rFonts w:eastAsia="Times New Roman"/>
        </w:rPr>
        <w:t>IUL</w:t>
      </w:r>
      <w:proofErr w:type="spellEnd"/>
      <w:r w:rsidRPr="00D32EDD">
        <w:rPr>
          <w:rFonts w:eastAsia="Times New Roman"/>
        </w:rPr>
        <w:t xml:space="preserve">. (November 28, 2025)  </w:t>
      </w:r>
    </w:p>
    <w:p w14:paraId="39E465DD" w14:textId="77777777" w:rsidR="000945DC" w:rsidRPr="00D32EDD" w:rsidRDefault="007B4C73">
      <w:pPr>
        <w:pStyle w:val="ListParagraph"/>
        <w:numPr>
          <w:ilvl w:val="0"/>
          <w:numId w:val="10"/>
        </w:numPr>
        <w:jc w:val="both"/>
        <w:rPr>
          <w:rFonts w:eastAsia="Times New Roman"/>
        </w:rPr>
      </w:pPr>
      <w:r w:rsidRPr="00D32EDD">
        <w:rPr>
          <w:rFonts w:eastAsia="Times New Roman"/>
        </w:rPr>
        <w:t>The international conference held on November 28, 2025, "Humanity x AI".</w:t>
      </w:r>
    </w:p>
    <w:p w14:paraId="0A24A1EF" w14:textId="77777777" w:rsidR="000945DC" w:rsidRPr="00D32EDD" w:rsidRDefault="00022399" w:rsidP="007B4C73">
      <w:pPr>
        <w:pStyle w:val="ListParagraph"/>
        <w:numPr>
          <w:ilvl w:val="0"/>
          <w:numId w:val="10"/>
        </w:numPr>
        <w:jc w:val="both"/>
        <w:rPr>
          <w:rFonts w:eastAsia="Times New Roman"/>
        </w:rPr>
      </w:pPr>
      <w:r w:rsidRPr="00D32EDD">
        <w:rPr>
          <w:rFonts w:eastAsia="Times New Roman"/>
        </w:rPr>
        <w:t>The training program: AI in Business</w:t>
      </w:r>
    </w:p>
    <w:p w14:paraId="3A650EB6" w14:textId="77777777" w:rsidR="000945DC" w:rsidRPr="00D32EDD" w:rsidRDefault="000945DC">
      <w:pPr>
        <w:pStyle w:val="ListParagraph"/>
        <w:numPr>
          <w:ilvl w:val="0"/>
          <w:numId w:val="10"/>
        </w:numPr>
        <w:jc w:val="both"/>
        <w:rPr>
          <w:rFonts w:eastAsia="Times New Roman"/>
        </w:rPr>
      </w:pPr>
      <w:r w:rsidRPr="00D32EDD">
        <w:rPr>
          <w:rFonts w:eastAsia="Times New Roman"/>
        </w:rPr>
        <w:t>Practical seminar at the third cycle level to test doctoral students' acceptance of AI.</w:t>
      </w:r>
    </w:p>
    <w:p w14:paraId="51F2417F" w14:textId="77777777" w:rsidR="000945DC" w:rsidRPr="00D32EDD" w:rsidRDefault="000945DC" w:rsidP="000945DC">
      <w:pPr>
        <w:jc w:val="both"/>
        <w:rPr>
          <w:rFonts w:eastAsia="Times New Roman"/>
        </w:rPr>
      </w:pPr>
    </w:p>
    <w:p w14:paraId="55C775C2" w14:textId="77777777" w:rsidR="00022399" w:rsidRPr="00D32EDD" w:rsidRDefault="000945DC" w:rsidP="000945DC">
      <w:pPr>
        <w:jc w:val="both"/>
        <w:rPr>
          <w:rFonts w:eastAsia="Times New Roman"/>
        </w:rPr>
      </w:pPr>
      <w:r w:rsidRPr="00D32EDD">
        <w:rPr>
          <w:rFonts w:eastAsia="Times New Roman"/>
        </w:rPr>
        <w:t xml:space="preserve">As part of the Centre's activities to study the </w:t>
      </w:r>
      <w:proofErr w:type="spellStart"/>
      <w:r w:rsidRPr="00D32EDD">
        <w:rPr>
          <w:rFonts w:eastAsia="Times New Roman"/>
        </w:rPr>
        <w:t>IUL</w:t>
      </w:r>
      <w:proofErr w:type="spellEnd"/>
      <w:r w:rsidRPr="00D32EDD">
        <w:rPr>
          <w:rFonts w:eastAsia="Times New Roman"/>
        </w:rPr>
        <w:t xml:space="preserve"> academic context, the global principles of AI ethics have formed the basis of our thinking. The Centre emphasizes human dignity, academic integrity, transparency, and responsible innovation. This approach ensures that AI enhances education, fosters originality, and develops critical thinking, without replacing human judgment. </w:t>
      </w:r>
      <w:r w:rsidRPr="00D32EDD">
        <w:rPr>
          <w:rFonts w:eastAsia="Times New Roman"/>
        </w:rPr>
        <w:lastRenderedPageBreak/>
        <w:t>This contextualized approach supports universities in the responsible adoption of AI while remaining aligned with national realities and institutional values.</w:t>
      </w:r>
    </w:p>
    <w:p w14:paraId="5FFD7E66" w14:textId="77777777" w:rsidR="00596D93" w:rsidRPr="00D32EDD" w:rsidRDefault="00B92F93" w:rsidP="00022399">
      <w:pPr>
        <w:rPr>
          <w:rFonts w:eastAsia="Times New Roman"/>
        </w:rPr>
      </w:pPr>
      <w:r w:rsidRPr="00D32EDD">
        <w:rPr>
          <w:rFonts w:eastAsia="Times New Roman"/>
        </w:rPr>
        <w:t>At the end of the Phase 1 workshop, it is appropriate to conclude:</w:t>
      </w:r>
    </w:p>
    <w:p w14:paraId="1AE6F09D" w14:textId="77777777" w:rsidR="00596D93" w:rsidRPr="00D32EDD" w:rsidRDefault="007B4C73">
      <w:pPr>
        <w:pStyle w:val="ListParagraph"/>
        <w:numPr>
          <w:ilvl w:val="0"/>
          <w:numId w:val="11"/>
        </w:numPr>
        <w:rPr>
          <w:rFonts w:eastAsia="Times New Roman"/>
        </w:rPr>
      </w:pPr>
      <w:r w:rsidRPr="00D32EDD">
        <w:rPr>
          <w:rFonts w:eastAsia="Times New Roman"/>
        </w:rPr>
        <w:t xml:space="preserve">The contributions gathered from the various participating universities aim to refine the design of the regulatory framework before its submission to the decision-making bodies of the </w:t>
      </w:r>
      <w:proofErr w:type="spellStart"/>
      <w:r w:rsidRPr="00D32EDD">
        <w:rPr>
          <w:rFonts w:eastAsia="Times New Roman"/>
        </w:rPr>
        <w:t>IUL</w:t>
      </w:r>
      <w:proofErr w:type="spellEnd"/>
      <w:r w:rsidRPr="00D32EDD">
        <w:rPr>
          <w:rFonts w:eastAsia="Times New Roman"/>
        </w:rPr>
        <w:t xml:space="preserve"> and the MEHE.</w:t>
      </w:r>
    </w:p>
    <w:p w14:paraId="28A97D8B" w14:textId="77777777" w:rsidR="00B92F93" w:rsidRPr="00D32EDD" w:rsidRDefault="00596D93" w:rsidP="007B4C73">
      <w:pPr>
        <w:pStyle w:val="ListParagraph"/>
        <w:numPr>
          <w:ilvl w:val="0"/>
          <w:numId w:val="11"/>
        </w:numPr>
        <w:rPr>
          <w:rFonts w:eastAsia="Times New Roman"/>
        </w:rPr>
      </w:pPr>
      <w:r w:rsidRPr="00D32EDD">
        <w:rPr>
          <w:rFonts w:eastAsia="Times New Roman"/>
        </w:rPr>
        <w:t>Particular attention has been paid to the levers directly influencing teaching practices, assessment methods, research transparency, and student data governance.</w:t>
      </w:r>
    </w:p>
    <w:p w14:paraId="0942146B" w14:textId="77777777" w:rsidR="0061267F" w:rsidRPr="00D32EDD" w:rsidRDefault="0061267F" w:rsidP="00B8131A"/>
    <w:p w14:paraId="4715F4F5" w14:textId="77777777" w:rsidR="00D4632B" w:rsidRPr="00D32EDD" w:rsidRDefault="007530A1">
      <w:pPr>
        <w:pStyle w:val="ListParagraph"/>
        <w:numPr>
          <w:ilvl w:val="0"/>
          <w:numId w:val="1"/>
        </w:numPr>
        <w:shd w:val="clear" w:color="auto" w:fill="1B3A6B"/>
        <w:spacing w:before="280" w:after="120"/>
        <w:rPr>
          <w:b/>
          <w:bCs/>
        </w:rPr>
      </w:pPr>
      <w:r w:rsidRPr="00D32EDD">
        <w:rPr>
          <w:b/>
          <w:bCs/>
          <w:color w:val="FFFFFF"/>
          <w:sz w:val="26"/>
          <w:szCs w:val="26"/>
        </w:rPr>
        <w:t>CONTEXT AND FUNDAMENTAL PRINCIPLES</w:t>
      </w:r>
    </w:p>
    <w:p w14:paraId="30633BAA" w14:textId="77777777" w:rsidR="00D4632B" w:rsidRPr="00D32EDD" w:rsidRDefault="00022399" w:rsidP="00BA419E">
      <w:pPr>
        <w:pStyle w:val="Heading1"/>
      </w:pPr>
      <w:bookmarkStart w:id="6" w:name="_Toc229920144"/>
      <w:r w:rsidRPr="00D32EDD">
        <w:t xml:space="preserve">Why is AI governance important at </w:t>
      </w:r>
      <w:proofErr w:type="spellStart"/>
      <w:r w:rsidRPr="00D32EDD">
        <w:t>IUL</w:t>
      </w:r>
      <w:proofErr w:type="spellEnd"/>
      <w:r w:rsidRPr="00D32EDD">
        <w:t>?</w:t>
      </w:r>
      <w:bookmarkEnd w:id="6"/>
    </w:p>
    <w:p w14:paraId="69F4A85F" w14:textId="6205EDEA" w:rsidR="00D4632B" w:rsidRPr="00D32EDD" w:rsidRDefault="00022399">
      <w:pPr>
        <w:pStyle w:val="Heading2"/>
        <w:numPr>
          <w:ilvl w:val="1"/>
          <w:numId w:val="1"/>
        </w:numPr>
      </w:pPr>
      <w:bookmarkStart w:id="7" w:name="_Toc229920145"/>
      <w:r w:rsidRPr="00D32EDD">
        <w:t>Why now?</w:t>
      </w:r>
      <w:bookmarkEnd w:id="7"/>
    </w:p>
    <w:p w14:paraId="69EC2684" w14:textId="77777777" w:rsidR="00D72BD3" w:rsidRPr="00D32EDD" w:rsidRDefault="00022399" w:rsidP="007B4C73">
      <w:pPr>
        <w:spacing w:before="100" w:beforeAutospacing="1" w:after="100" w:afterAutospacing="1"/>
        <w:jc w:val="both"/>
        <w:rPr>
          <w:rFonts w:eastAsia="Times New Roman"/>
        </w:rPr>
      </w:pPr>
      <w:r w:rsidRPr="00D32EDD">
        <w:rPr>
          <w:rFonts w:eastAsia="Times New Roman"/>
        </w:rPr>
        <w:t xml:space="preserve">Generative artificial intelligence tools—such as ChatGPT, Claude, Gemini, and Copilot—are already being adopted by the majority of the </w:t>
      </w:r>
      <w:proofErr w:type="spellStart"/>
      <w:r w:rsidRPr="00D32EDD">
        <w:rPr>
          <w:rFonts w:eastAsia="Times New Roman"/>
        </w:rPr>
        <w:t>IUL</w:t>
      </w:r>
      <w:proofErr w:type="spellEnd"/>
      <w:r w:rsidRPr="00D32EDD">
        <w:rPr>
          <w:rFonts w:eastAsia="Times New Roman"/>
        </w:rPr>
        <w:t xml:space="preserve"> academic community (students, faculty, and administrative staff) independently of any regulatory framework. Even more alarming, nearly 75% of users report systematically relying on these tools for their daily tasks, highlighting the urgent need to regulate these practices to ensure ethical use.</w:t>
      </w:r>
    </w:p>
    <w:p w14:paraId="238E8646" w14:textId="77777777" w:rsidR="00C54FE9" w:rsidRPr="00D32EDD" w:rsidRDefault="00022399" w:rsidP="007B4C73">
      <w:pPr>
        <w:spacing w:before="100" w:beforeAutospacing="1" w:after="100" w:afterAutospacing="1"/>
        <w:jc w:val="both"/>
        <w:rPr>
          <w:rFonts w:eastAsia="Times New Roman"/>
        </w:rPr>
      </w:pPr>
      <w:r w:rsidRPr="00D32EDD">
        <w:rPr>
          <w:rFonts w:eastAsia="Times New Roman"/>
        </w:rPr>
        <w:t xml:space="preserve">The absence of guiding principles places students in a situation of academic insecurity, deprives the university of a legal basis for its decisions, and weakens the </w:t>
      </w:r>
      <w:proofErr w:type="spellStart"/>
      <w:r w:rsidRPr="00D32EDD">
        <w:rPr>
          <w:rFonts w:eastAsia="Times New Roman"/>
        </w:rPr>
        <w:t>IUL's</w:t>
      </w:r>
      <w:proofErr w:type="spellEnd"/>
      <w:r w:rsidRPr="00D32EDD">
        <w:rPr>
          <w:rFonts w:eastAsia="Times New Roman"/>
        </w:rPr>
        <w:t xml:space="preserve"> position in relation to regional and international competitiveness standards.</w:t>
      </w:r>
    </w:p>
    <w:p w14:paraId="2DC1E99F" w14:textId="77777777" w:rsidR="00106FBF" w:rsidRPr="00D32EDD" w:rsidRDefault="00C54FE9" w:rsidP="007B4C73">
      <w:pPr>
        <w:spacing w:before="100" w:beforeAutospacing="1" w:after="100" w:afterAutospacing="1"/>
        <w:jc w:val="both"/>
        <w:rPr>
          <w:rFonts w:eastAsia="Times New Roman"/>
        </w:rPr>
      </w:pPr>
      <w:r w:rsidRPr="00D32EDD">
        <w:rPr>
          <w:rFonts w:eastAsia="Times New Roman"/>
        </w:rPr>
        <w:t xml:space="preserve">Faithful to its mission of higher education, </w:t>
      </w:r>
      <w:proofErr w:type="spellStart"/>
      <w:r w:rsidRPr="00D32EDD">
        <w:rPr>
          <w:rFonts w:eastAsia="Times New Roman"/>
        </w:rPr>
        <w:t>IUL</w:t>
      </w:r>
      <w:proofErr w:type="spellEnd"/>
      <w:r w:rsidRPr="00D32EDD">
        <w:rPr>
          <w:rFonts w:eastAsia="Times New Roman"/>
        </w:rPr>
        <w:t xml:space="preserve"> is committed, through the implementation of this framework, to joining the community of Lebanese universities under the auspices of the Ministry of Higher Education and Research (MEHE). The objective is to achieve, through collaborative work, the official recognition of the </w:t>
      </w:r>
      <w:proofErr w:type="spellStart"/>
      <w:r w:rsidRPr="00D32EDD">
        <w:rPr>
          <w:rFonts w:eastAsia="Times New Roman"/>
        </w:rPr>
        <w:t>IUL</w:t>
      </w:r>
      <w:proofErr w:type="spellEnd"/>
      <w:r w:rsidRPr="00D32EDD">
        <w:rPr>
          <w:rFonts w:eastAsia="Times New Roman"/>
        </w:rPr>
        <w:t xml:space="preserve"> label as a national standard.</w:t>
      </w:r>
    </w:p>
    <w:p w14:paraId="032C4977" w14:textId="77777777" w:rsidR="00D72BD3" w:rsidRPr="00D32EDD" w:rsidRDefault="00C31E81" w:rsidP="007B4C73">
      <w:pPr>
        <w:spacing w:before="100" w:beforeAutospacing="1" w:after="100" w:afterAutospacing="1"/>
        <w:jc w:val="both"/>
        <w:rPr>
          <w:rFonts w:eastAsia="Times New Roman"/>
        </w:rPr>
      </w:pPr>
      <w:r w:rsidRPr="00D32EDD">
        <w:rPr>
          <w:rFonts w:eastAsia="Times New Roman"/>
        </w:rPr>
        <w:t xml:space="preserve">AI governance at </w:t>
      </w:r>
      <w:proofErr w:type="spellStart"/>
      <w:r w:rsidRPr="00D32EDD">
        <w:rPr>
          <w:rFonts w:eastAsia="Times New Roman"/>
        </w:rPr>
        <w:t>IUL</w:t>
      </w:r>
      <w:proofErr w:type="spellEnd"/>
      <w:r w:rsidRPr="00D32EDD">
        <w:rPr>
          <w:rFonts w:eastAsia="Times New Roman"/>
        </w:rPr>
        <w:t xml:space="preserve"> is essential to transforming a technological challenge into a driver of excellence. It ensures the consistency of assessments, the protection of the institution's sovereign data, and the sustainability of our educational mission in the face of unprecedented digital evolution.</w:t>
      </w:r>
    </w:p>
    <w:p w14:paraId="550AFF65" w14:textId="77777777" w:rsidR="00D4632B" w:rsidRPr="00D32EDD" w:rsidRDefault="007530A1">
      <w:pPr>
        <w:pStyle w:val="Heading2"/>
        <w:numPr>
          <w:ilvl w:val="1"/>
          <w:numId w:val="1"/>
        </w:numPr>
      </w:pPr>
      <w:bookmarkStart w:id="8" w:name="_Toc229920146"/>
      <w:r w:rsidRPr="00D32EDD">
        <w:t>Seven fundamental principles — summarized in plain language</w:t>
      </w:r>
      <w:bookmarkEnd w:id="8"/>
    </w:p>
    <w:p w14:paraId="21F4A322" w14:textId="77777777" w:rsidR="00CF59FD" w:rsidRPr="00D32EDD" w:rsidRDefault="00CF59FD" w:rsidP="007B4C73">
      <w:pPr>
        <w:spacing w:before="60"/>
        <w:jc w:val="both"/>
        <w:rPr>
          <w:rFonts w:eastAsia="Times New Roman"/>
        </w:rPr>
      </w:pPr>
      <w:r w:rsidRPr="00D32EDD">
        <w:rPr>
          <w:rFonts w:eastAsia="Times New Roman"/>
        </w:rPr>
        <w:t>The framework is based on seven fundamental ethical principles. As practitioners in the field, there is no need to memorize them: they form the foundation upon which practical rules are built. They will be incorporated into reference documents as well as into daily application guidelines.</w:t>
      </w:r>
    </w:p>
    <w:p w14:paraId="412306E0" w14:textId="77777777" w:rsidR="00CF59FD" w:rsidRPr="00D32EDD" w:rsidRDefault="00CF59FD" w:rsidP="007B4C73">
      <w:pPr>
        <w:spacing w:before="60" w:after="100"/>
        <w:jc w:val="both"/>
        <w:rPr>
          <w:rFonts w:eastAsia="Times New Roman"/>
        </w:rPr>
      </w:pPr>
      <w:r w:rsidRPr="00D32EDD">
        <w:rPr>
          <w:rFonts w:eastAsia="Times New Roman"/>
        </w:rPr>
        <w:t>The two principles most directly related to your daily work are:</w:t>
      </w:r>
    </w:p>
    <w:p w14:paraId="77CB89B3" w14:textId="77777777" w:rsidR="00793F26" w:rsidRPr="00D32EDD" w:rsidRDefault="00CF59FD" w:rsidP="007B4C73">
      <w:pPr>
        <w:spacing w:before="60" w:after="100"/>
        <w:jc w:val="both"/>
        <w:rPr>
          <w:rFonts w:eastAsia="Times New Roman"/>
        </w:rPr>
      </w:pPr>
      <w:r w:rsidRPr="00D32EDD">
        <w:rPr>
          <w:rFonts w:eastAsia="Times New Roman"/>
        </w:rPr>
        <w:t xml:space="preserve">• </w:t>
      </w:r>
      <w:r w:rsidRPr="00D32EDD">
        <w:rPr>
          <w:rFonts w:eastAsia="Times New Roman"/>
          <w:b/>
          <w:bCs/>
        </w:rPr>
        <w:t>Epistemic integrity</w:t>
      </w:r>
      <w:r w:rsidRPr="00D32EDD">
        <w:rPr>
          <w:rFonts w:eastAsia="Times New Roman"/>
        </w:rPr>
        <w:t>: AI should never replace personal intellectual effort. AI-generated content submitted as original work does not validate genuine learning. Consequently, assessments must be designed to elicit and verify authentic human reasoning.</w:t>
      </w:r>
    </w:p>
    <w:p w14:paraId="566E9F6C" w14:textId="77777777" w:rsidR="00F944FD" w:rsidRPr="00D32EDD" w:rsidRDefault="00CF59FD" w:rsidP="007B4C73">
      <w:pPr>
        <w:spacing w:before="60" w:after="100"/>
        <w:jc w:val="both"/>
        <w:rPr>
          <w:rFonts w:eastAsia="Times New Roman"/>
        </w:rPr>
      </w:pPr>
      <w:r w:rsidRPr="00D32EDD">
        <w:rPr>
          <w:rFonts w:eastAsia="Times New Roman"/>
        </w:rPr>
        <w:t xml:space="preserve">• </w:t>
      </w:r>
      <w:r w:rsidRPr="00D32EDD">
        <w:rPr>
          <w:rFonts w:eastAsia="Times New Roman"/>
          <w:b/>
          <w:bCs/>
        </w:rPr>
        <w:t>Equity and accessibility</w:t>
      </w:r>
      <w:r w:rsidRPr="00D32EDD">
        <w:rPr>
          <w:rFonts w:eastAsia="Times New Roman"/>
        </w:rPr>
        <w:t>: Not all students have equal access to advanced technologies. Furthermore, the effectiveness of AI tools varies significantly between Arabic, English, and French. Our policy ensures that students are not penalized due to the digital or linguistic divide.</w:t>
      </w:r>
    </w:p>
    <w:p w14:paraId="6CE6D4C3" w14:textId="77777777" w:rsidR="00D4632B" w:rsidRPr="00D32EDD" w:rsidRDefault="00CF59FD" w:rsidP="00BA419E">
      <w:pPr>
        <w:spacing w:before="60" w:after="100"/>
        <w:jc w:val="both"/>
        <w:rPr>
          <w:color w:val="4A4A4A"/>
        </w:rPr>
      </w:pPr>
      <w:r w:rsidRPr="00D32EDD">
        <w:rPr>
          <w:rFonts w:eastAsia="Times New Roman"/>
        </w:rPr>
        <w:lastRenderedPageBreak/>
        <w:t>The other five principles — human-centered design, transparency, accountability, cultural sensitivity (ensuring respect for local standards) and proportionality — are detailed in the framework document attached to this note.</w:t>
      </w:r>
      <w:r w:rsidR="007530A1" w:rsidRPr="00D32EDD">
        <w:br w:type="page"/>
      </w:r>
    </w:p>
    <w:p w14:paraId="6E7D3792" w14:textId="77777777" w:rsidR="00D4632B" w:rsidRPr="00D32EDD" w:rsidRDefault="00C977BD" w:rsidP="00BA419E">
      <w:pPr>
        <w:pStyle w:val="ListParagraph"/>
        <w:numPr>
          <w:ilvl w:val="0"/>
          <w:numId w:val="1"/>
        </w:numPr>
        <w:shd w:val="clear" w:color="auto" w:fill="1A7A7A"/>
        <w:spacing w:before="280" w:after="120"/>
        <w:rPr>
          <w:b/>
          <w:bCs/>
          <w:color w:val="FFFFFF" w:themeColor="background1"/>
        </w:rPr>
      </w:pPr>
      <w:r w:rsidRPr="00D32EDD">
        <w:rPr>
          <w:b/>
          <w:bCs/>
          <w:color w:val="FFFFFF" w:themeColor="background1"/>
        </w:rPr>
        <w:lastRenderedPageBreak/>
        <w:t>ACADEMIC INTEGRITY AND STUDENT USE OF AI</w:t>
      </w:r>
    </w:p>
    <w:p w14:paraId="54C9CA42" w14:textId="77777777" w:rsidR="00F944FD" w:rsidRPr="00D32EDD" w:rsidRDefault="004F2DF1" w:rsidP="00C977BD">
      <w:pPr>
        <w:pStyle w:val="NormalWeb"/>
        <w:rPr>
          <w:rFonts w:ascii="Arial" w:eastAsia="Arial" w:hAnsi="Arial" w:cs="Arial"/>
          <w:b/>
          <w:bCs/>
          <w:color w:val="1B3A6B"/>
          <w:sz w:val="32"/>
          <w:szCs w:val="32"/>
        </w:rPr>
      </w:pPr>
      <w:r w:rsidRPr="00D32EDD">
        <w:rPr>
          <w:rFonts w:ascii="Arial" w:eastAsia="Arial" w:hAnsi="Arial" w:cs="Arial"/>
          <w:b/>
          <w:bCs/>
          <w:color w:val="1B3A6B"/>
          <w:sz w:val="32"/>
          <w:szCs w:val="32"/>
        </w:rPr>
        <w:t>Guidelines for the use of AI in student settings</w:t>
      </w:r>
    </w:p>
    <w:p w14:paraId="5C61274F" w14:textId="77777777" w:rsidR="004F2DF1" w:rsidRPr="00D32EDD" w:rsidRDefault="00C977BD" w:rsidP="00BA419E">
      <w:pPr>
        <w:pStyle w:val="NormalWeb"/>
        <w:jc w:val="both"/>
        <w:rPr>
          <w:rFonts w:ascii="Arial" w:hAnsi="Arial" w:cs="Arial"/>
          <w:sz w:val="22"/>
          <w:szCs w:val="22"/>
        </w:rPr>
      </w:pPr>
      <w:r w:rsidRPr="00D32EDD">
        <w:rPr>
          <w:rFonts w:ascii="Arial" w:hAnsi="Arial" w:cs="Arial"/>
          <w:sz w:val="22"/>
          <w:szCs w:val="22"/>
        </w:rPr>
        <w:t>This section requires the greatest institutional clarity. To the recurring question from students, "Can I use AI for this assignment?", the framework provides a precise answer: it depends on the level authorized for the activity in question. It is therefore the instructor's responsibility to define this level and communicate it explicitly through the syllabus.</w:t>
      </w:r>
    </w:p>
    <w:p w14:paraId="162DD9AB" w14:textId="77777777" w:rsidR="00C977BD" w:rsidRPr="00D32EDD" w:rsidRDefault="00C977BD" w:rsidP="00BA419E">
      <w:pPr>
        <w:pStyle w:val="Heading2"/>
        <w:numPr>
          <w:ilvl w:val="1"/>
          <w:numId w:val="1"/>
        </w:numPr>
      </w:pPr>
      <w:bookmarkStart w:id="9" w:name="_Toc229920147"/>
      <w:r w:rsidRPr="00D32EDD">
        <w:rPr>
          <w:rStyle w:val="Strong"/>
          <w:b/>
          <w:bCs/>
        </w:rPr>
        <w:t>The stepped model: your main tool</w:t>
      </w:r>
      <w:bookmarkEnd w:id="9"/>
    </w:p>
    <w:p w14:paraId="78043209" w14:textId="77777777" w:rsidR="00C977BD" w:rsidRPr="00D32EDD" w:rsidRDefault="00C977BD" w:rsidP="004F2DF1">
      <w:pPr>
        <w:pStyle w:val="NormalWeb"/>
        <w:jc w:val="both"/>
        <w:rPr>
          <w:rFonts w:ascii="Arial" w:hAnsi="Arial" w:cs="Arial"/>
          <w:sz w:val="22"/>
          <w:szCs w:val="22"/>
        </w:rPr>
      </w:pPr>
      <w:r w:rsidRPr="00D32EDD">
        <w:rPr>
          <w:rFonts w:ascii="Arial" w:hAnsi="Arial" w:cs="Arial"/>
          <w:sz w:val="22"/>
          <w:szCs w:val="22"/>
        </w:rPr>
        <w:t>The framework uses a three-level classification for AI use. The teacher assigns a level to each task or assessment in their course. Students are expected to understand what is permitted and what is not.</w:t>
      </w:r>
    </w:p>
    <w:p w14:paraId="540076F5" w14:textId="77777777" w:rsidR="00D4632B" w:rsidRPr="00D32EDD" w:rsidRDefault="00D4632B">
      <w:pPr>
        <w:spacing w:before="60" w:after="10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000"/>
        <w:gridCol w:w="2952"/>
        <w:gridCol w:w="2552"/>
      </w:tblGrid>
      <w:tr w:rsidR="00ED08F7" w:rsidRPr="00D32EDD" w14:paraId="5CEAE2A6" w14:textId="77777777" w:rsidTr="00DE19D8">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E0803A" w14:textId="77777777" w:rsidR="00ED08F7" w:rsidRPr="00D32EDD" w:rsidRDefault="00976688" w:rsidP="00976688">
            <w:pPr>
              <w:rPr>
                <w:b/>
                <w:bCs/>
                <w:color w:val="FFFFFF"/>
                <w:sz w:val="20"/>
                <w:szCs w:val="20"/>
              </w:rPr>
            </w:pPr>
            <w:r w:rsidRPr="00D32EDD">
              <w:rPr>
                <w:b/>
                <w:bCs/>
                <w:color w:val="FFFFFF"/>
                <w:sz w:val="20"/>
                <w:szCs w:val="20"/>
              </w:rPr>
              <w:t>Level</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FA40823" w14:textId="77777777" w:rsidR="00ED08F7" w:rsidRPr="00D32EDD" w:rsidRDefault="008765FC" w:rsidP="00976688">
            <w:r w:rsidRPr="00D32EDD">
              <w:rPr>
                <w:b/>
                <w:bCs/>
                <w:color w:val="FFFFFF"/>
                <w:sz w:val="20"/>
                <w:szCs w:val="20"/>
              </w:rPr>
              <w:t>Permitted uses of AI</w:t>
            </w:r>
          </w:p>
        </w:tc>
        <w:tc>
          <w:tcPr>
            <w:tcW w:w="295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D9031A" w14:textId="77777777" w:rsidR="00ED08F7" w:rsidRPr="00D32EDD" w:rsidRDefault="00976688" w:rsidP="00976688">
            <w:r w:rsidRPr="00D32EDD">
              <w:rPr>
                <w:b/>
                <w:bCs/>
                <w:color w:val="FFFFFF"/>
                <w:sz w:val="20"/>
                <w:szCs w:val="20"/>
              </w:rPr>
              <w:t>Suggested evaluation methods</w:t>
            </w:r>
          </w:p>
        </w:tc>
        <w:tc>
          <w:tcPr>
            <w:tcW w:w="2552" w:type="dxa"/>
            <w:tcBorders>
              <w:top w:val="single" w:sz="1" w:space="0" w:color="CCCCCC"/>
              <w:left w:val="single" w:sz="1" w:space="0" w:color="CCCCCC"/>
              <w:bottom w:val="single" w:sz="1" w:space="0" w:color="CCCCCC"/>
              <w:right w:val="single" w:sz="1" w:space="0" w:color="CCCCCC"/>
            </w:tcBorders>
            <w:shd w:val="clear" w:color="auto" w:fill="1B3A6B"/>
          </w:tcPr>
          <w:p w14:paraId="1A58D4DD" w14:textId="77777777" w:rsidR="00ED08F7" w:rsidRPr="00D32EDD" w:rsidRDefault="00976688" w:rsidP="00976688">
            <w:pPr>
              <w:rPr>
                <w:b/>
                <w:bCs/>
                <w:color w:val="FFFFFF"/>
                <w:sz w:val="20"/>
                <w:szCs w:val="20"/>
              </w:rPr>
            </w:pPr>
            <w:r w:rsidRPr="00D32EDD">
              <w:rPr>
                <w:b/>
                <w:bCs/>
                <w:color w:val="FFFFFF"/>
                <w:sz w:val="20"/>
                <w:szCs w:val="20"/>
              </w:rPr>
              <w:t>Examples of tasks</w:t>
            </w:r>
          </w:p>
        </w:tc>
      </w:tr>
      <w:tr w:rsidR="00ED08F7" w:rsidRPr="00D32EDD" w14:paraId="27D0CD7F" w14:textId="77777777" w:rsidTr="00DE19D8">
        <w:tc>
          <w:tcPr>
            <w:tcW w:w="1560" w:type="dxa"/>
            <w:tcBorders>
              <w:top w:val="single" w:sz="1" w:space="0" w:color="CCCCCC"/>
              <w:left w:val="single" w:sz="1" w:space="0" w:color="CCCCCC"/>
              <w:bottom w:val="single" w:sz="1" w:space="0" w:color="CCCCCC"/>
              <w:right w:val="single" w:sz="1" w:space="0" w:color="CCCCCC"/>
            </w:tcBorders>
            <w:shd w:val="clear" w:color="auto" w:fill="EFF4FB"/>
            <w:tcMar>
              <w:top w:w="80" w:type="dxa"/>
              <w:left w:w="120" w:type="dxa"/>
              <w:bottom w:w="80" w:type="dxa"/>
              <w:right w:w="120" w:type="dxa"/>
            </w:tcMar>
          </w:tcPr>
          <w:p w14:paraId="3A05D545" w14:textId="77777777" w:rsidR="00976688" w:rsidRPr="00D32EDD" w:rsidRDefault="00976688" w:rsidP="00976688">
            <w:pPr>
              <w:rPr>
                <w:b/>
                <w:bCs/>
                <w:color w:val="1B3A6B"/>
                <w:sz w:val="20"/>
                <w:szCs w:val="20"/>
              </w:rPr>
            </w:pPr>
            <w:r w:rsidRPr="00D32EDD">
              <w:rPr>
                <w:b/>
                <w:bCs/>
                <w:color w:val="1B3A6B"/>
                <w:sz w:val="20"/>
                <w:szCs w:val="20"/>
              </w:rPr>
              <w:t>Level</w:t>
            </w:r>
          </w:p>
          <w:p w14:paraId="0CD37F2D" w14:textId="77777777" w:rsidR="00ED08F7" w:rsidRPr="00D32EDD" w:rsidRDefault="00ED08F7" w:rsidP="00976688">
            <w:r w:rsidRPr="00D32EDD">
              <w:rPr>
                <w:b/>
                <w:bCs/>
                <w:color w:val="1B3A6B"/>
                <w:sz w:val="20"/>
                <w:szCs w:val="20"/>
              </w:rPr>
              <w:t>1: Low usage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2A349" w14:textId="77777777" w:rsidR="00485DE3" w:rsidRPr="00D32EDD" w:rsidRDefault="00485DE3" w:rsidP="00485DE3">
            <w:r w:rsidRPr="00D32EDD">
              <w:t>Spelling/grammar check • Basic fact research • For brainstorming purposes only</w:t>
            </w:r>
          </w:p>
          <w:p w14:paraId="4DFEFB5D" w14:textId="77777777" w:rsidR="00ED08F7" w:rsidRPr="00D32EDD" w:rsidRDefault="00ED08F7"/>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E0271" w14:textId="77777777" w:rsidR="00485DE3" w:rsidRPr="00D32EDD" w:rsidRDefault="00485DE3" w:rsidP="00485DE3">
            <w:r w:rsidRPr="00D32EDD">
              <w:t>Traditional Examinations</w:t>
            </w:r>
          </w:p>
          <w:p w14:paraId="30B072DB" w14:textId="77777777" w:rsidR="00485DE3" w:rsidRPr="00D32EDD" w:rsidRDefault="00485DE3" w:rsidP="00485DE3">
            <w:r w:rsidRPr="00D32EDD">
              <w:t>• Handwritten assignments</w:t>
            </w:r>
          </w:p>
          <w:p w14:paraId="7C33122C" w14:textId="77777777" w:rsidR="00485DE3" w:rsidRPr="00D32EDD" w:rsidRDefault="00485DE3" w:rsidP="00485DE3">
            <w:r w:rsidRPr="00D32EDD">
              <w:t>• Oral presentations in class • Lab reports</w:t>
            </w:r>
          </w:p>
          <w:p w14:paraId="4E4D2149" w14:textId="77777777" w:rsidR="00ED08F7" w:rsidRPr="00D32EDD" w:rsidRDefault="00ED08F7"/>
        </w:tc>
        <w:tc>
          <w:tcPr>
            <w:tcW w:w="2552" w:type="dxa"/>
            <w:tcBorders>
              <w:top w:val="single" w:sz="1" w:space="0" w:color="CCCCCC"/>
              <w:left w:val="single" w:sz="1" w:space="0" w:color="CCCCCC"/>
              <w:bottom w:val="single" w:sz="1" w:space="0" w:color="CCCCCC"/>
              <w:right w:val="single" w:sz="1" w:space="0" w:color="CCCCCC"/>
            </w:tcBorders>
            <w:shd w:val="clear" w:color="auto" w:fill="FFFFFF"/>
          </w:tcPr>
          <w:p w14:paraId="0002DEBE" w14:textId="77777777" w:rsidR="00485DE3" w:rsidRPr="00D32EDD" w:rsidRDefault="00976688">
            <w:pPr>
              <w:pStyle w:val="ListParagraph"/>
              <w:numPr>
                <w:ilvl w:val="0"/>
                <w:numId w:val="2"/>
              </w:numPr>
              <w:rPr>
                <w:color w:val="4A4A4A"/>
                <w:sz w:val="20"/>
                <w:szCs w:val="20"/>
              </w:rPr>
            </w:pPr>
            <w:r w:rsidRPr="00D32EDD">
              <w:rPr>
                <w:color w:val="4A4A4A"/>
                <w:sz w:val="20"/>
                <w:szCs w:val="20"/>
              </w:rPr>
              <w:t>Grammar check of draft essays</w:t>
            </w:r>
          </w:p>
          <w:p w14:paraId="0927BDBF" w14:textId="77777777" w:rsidR="00ED08F7" w:rsidRPr="00D32EDD" w:rsidRDefault="00ED08F7" w:rsidP="00485DE3">
            <w:pPr>
              <w:pStyle w:val="ListParagraph"/>
              <w:ind w:left="720"/>
              <w:rPr>
                <w:color w:val="4A4A4A"/>
                <w:sz w:val="20"/>
                <w:szCs w:val="20"/>
              </w:rPr>
            </w:pPr>
          </w:p>
          <w:p w14:paraId="54A70DFF" w14:textId="77777777" w:rsidR="00ED08F7" w:rsidRPr="00D32EDD" w:rsidRDefault="00ED08F7" w:rsidP="00DE19D8">
            <w:pPr>
              <w:jc w:val="center"/>
              <w:rPr>
                <w:sz w:val="20"/>
                <w:szCs w:val="20"/>
              </w:rPr>
            </w:pPr>
          </w:p>
        </w:tc>
      </w:tr>
      <w:tr w:rsidR="00ED08F7" w:rsidRPr="00D32EDD" w14:paraId="179A8DCC" w14:textId="77777777" w:rsidTr="00DE19D8">
        <w:tc>
          <w:tcPr>
            <w:tcW w:w="1560" w:type="dxa"/>
            <w:tcBorders>
              <w:top w:val="single" w:sz="1" w:space="0" w:color="CCCCCC"/>
              <w:left w:val="single" w:sz="1" w:space="0" w:color="CCCCCC"/>
              <w:bottom w:val="single" w:sz="1" w:space="0" w:color="CCCCCC"/>
              <w:right w:val="single" w:sz="1" w:space="0" w:color="CCCCCC"/>
            </w:tcBorders>
            <w:shd w:val="clear" w:color="auto" w:fill="EFF4FB"/>
            <w:tcMar>
              <w:top w:w="80" w:type="dxa"/>
              <w:left w:w="120" w:type="dxa"/>
              <w:bottom w:w="80" w:type="dxa"/>
              <w:right w:w="120" w:type="dxa"/>
            </w:tcMar>
          </w:tcPr>
          <w:p w14:paraId="1068440D" w14:textId="77777777" w:rsidR="00976688" w:rsidRPr="00D32EDD" w:rsidRDefault="00976688" w:rsidP="00976688">
            <w:pPr>
              <w:rPr>
                <w:b/>
                <w:bCs/>
                <w:color w:val="1B3A6B"/>
                <w:sz w:val="20"/>
                <w:szCs w:val="20"/>
              </w:rPr>
            </w:pPr>
            <w:r w:rsidRPr="00D32EDD">
              <w:rPr>
                <w:b/>
                <w:bCs/>
                <w:color w:val="1B3A6B"/>
                <w:sz w:val="20"/>
                <w:szCs w:val="20"/>
              </w:rPr>
              <w:t>Level</w:t>
            </w:r>
          </w:p>
          <w:p w14:paraId="0B076212" w14:textId="77777777" w:rsidR="00ED08F7" w:rsidRPr="00D32EDD" w:rsidRDefault="00ED08F7" w:rsidP="00976688">
            <w:r w:rsidRPr="00D32EDD">
              <w:rPr>
                <w:b/>
                <w:bCs/>
                <w:color w:val="1B3A6B"/>
                <w:sz w:val="20"/>
                <w:szCs w:val="20"/>
              </w:rPr>
              <w:t>2: Moderate use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9FA9F" w14:textId="77777777" w:rsidR="00AC50AC" w:rsidRPr="00D32EDD" w:rsidRDefault="00AC50AC" w:rsidP="00AC50AC">
            <w:r w:rsidRPr="00D32EDD">
              <w:t>Sentence-level revision • Source summarization • Generation of critical questions/prompts • Reference research</w:t>
            </w:r>
          </w:p>
          <w:p w14:paraId="7220746F" w14:textId="77777777" w:rsidR="00ED08F7" w:rsidRPr="00D32EDD" w:rsidRDefault="00ED08F7"/>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FBBE3" w14:textId="77777777" w:rsidR="00485DE3" w:rsidRPr="00D32EDD" w:rsidRDefault="00485DE3" w:rsidP="00485DE3">
            <w:r w:rsidRPr="00D32EDD">
              <w:t>Annotated drafts (show your process) • Comparative analysis tasks • Reflective journals • Source evaluation essays</w:t>
            </w:r>
          </w:p>
          <w:p w14:paraId="7677CD27" w14:textId="77777777" w:rsidR="00ED08F7" w:rsidRPr="00D32EDD" w:rsidRDefault="00ED08F7"/>
        </w:tc>
        <w:tc>
          <w:tcPr>
            <w:tcW w:w="2552" w:type="dxa"/>
            <w:tcBorders>
              <w:top w:val="single" w:sz="1" w:space="0" w:color="CCCCCC"/>
              <w:left w:val="single" w:sz="1" w:space="0" w:color="CCCCCC"/>
              <w:bottom w:val="single" w:sz="1" w:space="0" w:color="CCCCCC"/>
              <w:right w:val="single" w:sz="1" w:space="0" w:color="CCCCCC"/>
            </w:tcBorders>
            <w:shd w:val="clear" w:color="auto" w:fill="FFFFFF"/>
          </w:tcPr>
          <w:p w14:paraId="6D063B44" w14:textId="77777777" w:rsidR="00485DE3" w:rsidRPr="00D32EDD" w:rsidRDefault="00976688">
            <w:pPr>
              <w:pStyle w:val="ListParagraph"/>
              <w:numPr>
                <w:ilvl w:val="0"/>
                <w:numId w:val="2"/>
              </w:numPr>
              <w:rPr>
                <w:color w:val="4A4A4A"/>
                <w:sz w:val="20"/>
                <w:szCs w:val="20"/>
              </w:rPr>
            </w:pPr>
            <w:r w:rsidRPr="00D32EDD">
              <w:rPr>
                <w:color w:val="4A4A4A"/>
                <w:sz w:val="20"/>
                <w:szCs w:val="20"/>
              </w:rPr>
              <w:t>Ask the AI ​​to generate 3 counter-arguments to the thesis of your dissertation.</w:t>
            </w:r>
          </w:p>
          <w:p w14:paraId="231C8156" w14:textId="77777777" w:rsidR="00ED08F7" w:rsidRPr="00D32EDD" w:rsidRDefault="00ED08F7" w:rsidP="00485DE3">
            <w:pPr>
              <w:pStyle w:val="ListParagraph"/>
              <w:ind w:left="720"/>
              <w:rPr>
                <w:color w:val="4A4A4A"/>
                <w:sz w:val="20"/>
                <w:szCs w:val="20"/>
              </w:rPr>
            </w:pPr>
          </w:p>
        </w:tc>
      </w:tr>
      <w:tr w:rsidR="00ED08F7" w:rsidRPr="00D32EDD" w14:paraId="7CE04AC0" w14:textId="77777777" w:rsidTr="00DE19D8">
        <w:tc>
          <w:tcPr>
            <w:tcW w:w="1560" w:type="dxa"/>
            <w:tcBorders>
              <w:top w:val="single" w:sz="1" w:space="0" w:color="CCCCCC"/>
              <w:left w:val="single" w:sz="1" w:space="0" w:color="CCCCCC"/>
              <w:bottom w:val="single" w:sz="1" w:space="0" w:color="CCCCCC"/>
              <w:right w:val="single" w:sz="1" w:space="0" w:color="CCCCCC"/>
            </w:tcBorders>
            <w:shd w:val="clear" w:color="auto" w:fill="EFF4FB"/>
            <w:tcMar>
              <w:top w:w="80" w:type="dxa"/>
              <w:left w:w="120" w:type="dxa"/>
              <w:bottom w:w="80" w:type="dxa"/>
              <w:right w:w="120" w:type="dxa"/>
            </w:tcMar>
          </w:tcPr>
          <w:p w14:paraId="1F3E7E83" w14:textId="77777777" w:rsidR="00976688" w:rsidRPr="00D32EDD" w:rsidRDefault="00976688" w:rsidP="00976688">
            <w:pPr>
              <w:rPr>
                <w:b/>
                <w:bCs/>
                <w:color w:val="1B3A6B"/>
                <w:sz w:val="20"/>
                <w:szCs w:val="20"/>
              </w:rPr>
            </w:pPr>
            <w:r w:rsidRPr="00D32EDD">
              <w:rPr>
                <w:b/>
                <w:bCs/>
                <w:color w:val="1B3A6B"/>
                <w:sz w:val="20"/>
                <w:szCs w:val="20"/>
              </w:rPr>
              <w:t>Level</w:t>
            </w:r>
          </w:p>
          <w:p w14:paraId="3B88324B" w14:textId="77777777" w:rsidR="00ED08F7" w:rsidRPr="00D32EDD" w:rsidRDefault="00ED08F7" w:rsidP="00976688">
            <w:r w:rsidRPr="00D32EDD">
              <w:rPr>
                <w:b/>
                <w:bCs/>
                <w:color w:val="1B3A6B"/>
                <w:sz w:val="20"/>
                <w:szCs w:val="20"/>
              </w:rPr>
              <w:t>3: High usage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E44C1" w14:textId="77777777" w:rsidR="00AC50AC" w:rsidRPr="00D32EDD" w:rsidRDefault="00AC50AC" w:rsidP="00AC50AC">
            <w:r w:rsidRPr="00D32EDD">
              <w:t>Drafting argument outlines • Assisting with data analysis • Code generation • Creating content with mandatory AI usage disclosure</w:t>
            </w:r>
          </w:p>
          <w:p w14:paraId="1FA09454" w14:textId="77777777" w:rsidR="00ED08F7" w:rsidRPr="00D32EDD" w:rsidRDefault="00ED08F7"/>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729DD" w14:textId="77777777" w:rsidR="00485DE3" w:rsidRPr="00D32EDD" w:rsidRDefault="00485DE3" w:rsidP="00485DE3">
            <w:r w:rsidRPr="00D32EDD">
              <w:t>Reflective meta-analyses • Human-edited final product (e.g., literature review with AI-generated synthesis) + AI transcription • Oral presentation of AI-assisted work • Process portfolios</w:t>
            </w:r>
          </w:p>
          <w:p w14:paraId="06BDEAD7" w14:textId="77777777" w:rsidR="00ED08F7" w:rsidRPr="00D32EDD" w:rsidRDefault="00ED08F7" w:rsidP="0094136E"/>
        </w:tc>
        <w:tc>
          <w:tcPr>
            <w:tcW w:w="2552" w:type="dxa"/>
            <w:tcBorders>
              <w:top w:val="single" w:sz="1" w:space="0" w:color="CCCCCC"/>
              <w:left w:val="single" w:sz="1" w:space="0" w:color="CCCCCC"/>
              <w:bottom w:val="single" w:sz="1" w:space="0" w:color="CCCCCC"/>
              <w:right w:val="single" w:sz="1" w:space="0" w:color="CCCCCC"/>
            </w:tcBorders>
            <w:shd w:val="clear" w:color="auto" w:fill="FFFFFF"/>
          </w:tcPr>
          <w:p w14:paraId="3EE6EEC8" w14:textId="77777777" w:rsidR="00485DE3" w:rsidRPr="00D32EDD" w:rsidRDefault="00976688">
            <w:pPr>
              <w:pStyle w:val="ListParagraph"/>
              <w:numPr>
                <w:ilvl w:val="0"/>
                <w:numId w:val="2"/>
              </w:numPr>
              <w:rPr>
                <w:color w:val="4A4A4A"/>
                <w:sz w:val="20"/>
                <w:szCs w:val="20"/>
              </w:rPr>
            </w:pPr>
            <w:r w:rsidRPr="00D32EDD">
              <w:rPr>
                <w:color w:val="4A4A4A"/>
                <w:sz w:val="20"/>
                <w:szCs w:val="20"/>
              </w:rPr>
              <w:t>Using AI to generate code</w:t>
            </w:r>
          </w:p>
          <w:p w14:paraId="3C633CBB" w14:textId="77777777" w:rsidR="00485DE3" w:rsidRPr="00D32EDD" w:rsidRDefault="00976688">
            <w:pPr>
              <w:pStyle w:val="ListParagraph"/>
              <w:numPr>
                <w:ilvl w:val="0"/>
                <w:numId w:val="2"/>
              </w:numPr>
              <w:rPr>
                <w:color w:val="4A4A4A"/>
                <w:sz w:val="20"/>
                <w:szCs w:val="20"/>
              </w:rPr>
            </w:pPr>
            <w:r w:rsidRPr="00D32EDD">
              <w:rPr>
                <w:color w:val="4A4A4A"/>
                <w:sz w:val="20"/>
                <w:szCs w:val="20"/>
              </w:rPr>
              <w:t>Uploading a set of Lebanese economic or social indicator data into an AI-based analysis tool</w:t>
            </w:r>
          </w:p>
          <w:p w14:paraId="461DB61D" w14:textId="77777777" w:rsidR="00186077" w:rsidRPr="00D32EDD" w:rsidRDefault="00186077" w:rsidP="00485DE3">
            <w:pPr>
              <w:pStyle w:val="ListParagraph"/>
              <w:ind w:left="720"/>
              <w:rPr>
                <w:color w:val="4A4A4A"/>
                <w:sz w:val="20"/>
                <w:szCs w:val="20"/>
              </w:rPr>
            </w:pPr>
          </w:p>
        </w:tc>
      </w:tr>
    </w:tbl>
    <w:p w14:paraId="43A0AE3F" w14:textId="77777777" w:rsidR="00D4632B" w:rsidRPr="00D32EDD" w:rsidRDefault="00D4632B"/>
    <w:p w14:paraId="06498287" w14:textId="77777777" w:rsidR="00BA419E" w:rsidRPr="00D32EDD" w:rsidRDefault="00BA419E"/>
    <w:p w14:paraId="4D212E23" w14:textId="77777777" w:rsidR="00BA419E" w:rsidRPr="00D32EDD" w:rsidRDefault="00BA419E"/>
    <w:p w14:paraId="0CF3DE4B" w14:textId="77777777" w:rsidR="00BA419E" w:rsidRPr="00D32EDD" w:rsidRDefault="00BA419E"/>
    <w:p w14:paraId="02A3941A" w14:textId="77777777" w:rsidR="00B302DC" w:rsidRPr="00D32EDD" w:rsidRDefault="00B302DC" w:rsidP="00BA419E">
      <w:pPr>
        <w:pStyle w:val="Heading2"/>
        <w:numPr>
          <w:ilvl w:val="1"/>
          <w:numId w:val="1"/>
        </w:numPr>
        <w:rPr>
          <w:rStyle w:val="Strong"/>
          <w:b/>
          <w:bCs/>
        </w:rPr>
      </w:pPr>
      <w:bookmarkStart w:id="10" w:name="_Toc229920148"/>
      <w:r w:rsidRPr="00D32EDD">
        <w:rPr>
          <w:rStyle w:val="Strong"/>
          <w:b/>
          <w:bCs/>
        </w:rPr>
        <w:t>The 30% rule</w:t>
      </w:r>
      <w:bookmarkEnd w:id="10"/>
    </w:p>
    <w:p w14:paraId="58756D67" w14:textId="77777777" w:rsidR="00117DF8" w:rsidRPr="00D32EDD" w:rsidRDefault="005F7398" w:rsidP="00BA419E">
      <w:pPr>
        <w:spacing w:before="60" w:after="100"/>
        <w:jc w:val="both"/>
        <w:rPr>
          <w:color w:val="4A4A4A"/>
        </w:rPr>
      </w:pPr>
      <w:r w:rsidRPr="00D32EDD">
        <w:rPr>
          <w:color w:val="000000" w:themeColor="text1"/>
        </w:rPr>
        <w:t>From phase 0 onwards, the proportion of assessments that can be carried out using level 3 AI (without significant human intervention) is limited to 30% of a course's final grade. This ceiling represents an upper limit that teachers can choose to reduce.</w:t>
      </w:r>
    </w:p>
    <w:p w14:paraId="2BF2FEF5" w14:textId="77777777" w:rsidR="00B302DC" w:rsidRPr="00D32EDD" w:rsidRDefault="00B302DC" w:rsidP="00BA419E">
      <w:pPr>
        <w:spacing w:before="60" w:after="100"/>
        <w:jc w:val="both"/>
        <w:rPr>
          <w:color w:val="4A4A4A"/>
        </w:rPr>
      </w:pPr>
      <w:r w:rsidRPr="00D32EDD">
        <w:rPr>
          <w:color w:val="4A4A4A"/>
        </w:rPr>
        <w:lastRenderedPageBreak/>
        <w:t>This 30% threshold aims to preserve sufficient space for student work demonstrating independent judgment, original reasoning, and direct assessment by the instructor. For example, if the course grade is composed of four assessments worth 25% each, only one of these assessments can be a Level 3 task.</w:t>
      </w:r>
    </w:p>
    <w:p w14:paraId="242BD51F" w14:textId="77777777" w:rsidR="0003215A" w:rsidRPr="00D32EDD" w:rsidRDefault="0003215A" w:rsidP="00BA419E">
      <w:pPr>
        <w:shd w:val="clear" w:color="auto" w:fill="FFFFFF"/>
        <w:spacing w:line="360" w:lineRule="atLeast"/>
        <w:jc w:val="both"/>
        <w:rPr>
          <w:rFonts w:eastAsia="Times New Roman"/>
          <w:color w:val="0A0A0A"/>
          <w:sz w:val="24"/>
          <w:szCs w:val="24"/>
        </w:rPr>
      </w:pPr>
      <w:r w:rsidRPr="00D32EDD">
        <w:rPr>
          <w:rFonts w:eastAsia="Times New Roman"/>
          <w:b/>
          <w:bCs/>
          <w:color w:val="0A0A0A"/>
          <w:sz w:val="24"/>
          <w:szCs w:val="24"/>
        </w:rPr>
        <w:t>What this rule does NOT mean:</w:t>
      </w:r>
    </w:p>
    <w:p w14:paraId="409BD11E" w14:textId="77777777" w:rsidR="0003215A" w:rsidRPr="00D32EDD" w:rsidRDefault="0003215A">
      <w:pPr>
        <w:numPr>
          <w:ilvl w:val="0"/>
          <w:numId w:val="12"/>
        </w:numPr>
        <w:shd w:val="clear" w:color="auto" w:fill="FFFFFF"/>
        <w:spacing w:line="360" w:lineRule="atLeast"/>
        <w:jc w:val="both"/>
        <w:rPr>
          <w:rFonts w:eastAsia="Times New Roman"/>
          <w:color w:val="0A0A0A"/>
        </w:rPr>
      </w:pPr>
      <w:r w:rsidRPr="00D32EDD">
        <w:rPr>
          <w:rFonts w:eastAsia="Times New Roman"/>
          <w:b/>
          <w:bCs/>
          <w:color w:val="0A0A0A"/>
        </w:rPr>
        <w:t xml:space="preserve">This is not a mandatory </w:t>
      </w:r>
      <w:proofErr w:type="spellStart"/>
      <w:r w:rsidRPr="00D32EDD">
        <w:rPr>
          <w:rFonts w:eastAsia="Times New Roman"/>
          <w:b/>
          <w:bCs/>
          <w:color w:val="0A0A0A"/>
        </w:rPr>
        <w:t>quota</w:t>
      </w:r>
      <w:r w:rsidRPr="00D32EDD">
        <w:rPr>
          <w:rFonts w:eastAsia="Times New Roman"/>
          <w:color w:val="0A0A0A"/>
        </w:rPr>
        <w:t>This</w:t>
      </w:r>
      <w:proofErr w:type="spellEnd"/>
      <w:r w:rsidRPr="00D32EDD">
        <w:rPr>
          <w:rFonts w:eastAsia="Times New Roman"/>
          <w:color w:val="0A0A0A"/>
        </w:rPr>
        <w:t xml:space="preserve"> does not mean that the use of AI should account for 30% of the grade. A teacher can absolutely prohibit AI in 100% of their course (Level 1); they would then remain fully compliant.</w:t>
      </w:r>
    </w:p>
    <w:p w14:paraId="34B230FC" w14:textId="77777777" w:rsidR="0003215A" w:rsidRPr="00D32EDD" w:rsidRDefault="0003215A">
      <w:pPr>
        <w:numPr>
          <w:ilvl w:val="0"/>
          <w:numId w:val="12"/>
        </w:numPr>
        <w:shd w:val="clear" w:color="auto" w:fill="FFFFFF"/>
        <w:spacing w:line="360" w:lineRule="atLeast"/>
        <w:jc w:val="both"/>
        <w:rPr>
          <w:rFonts w:eastAsia="Times New Roman"/>
          <w:color w:val="0A0A0A"/>
        </w:rPr>
      </w:pPr>
      <w:r w:rsidRPr="00D32EDD">
        <w:rPr>
          <w:rFonts w:eastAsia="Times New Roman"/>
          <w:b/>
          <w:bCs/>
          <w:color w:val="0A0A0A"/>
        </w:rPr>
        <w:t xml:space="preserve">This is not permission to "copy and </w:t>
      </w:r>
      <w:proofErr w:type="spellStart"/>
      <w:r w:rsidRPr="00D32EDD">
        <w:rPr>
          <w:rFonts w:eastAsia="Times New Roman"/>
          <w:b/>
          <w:bCs/>
          <w:color w:val="0A0A0A"/>
        </w:rPr>
        <w:t>paste</w:t>
      </w:r>
      <w:proofErr w:type="gramStart"/>
      <w:r w:rsidRPr="00D32EDD">
        <w:rPr>
          <w:rFonts w:eastAsia="Times New Roman"/>
          <w:b/>
          <w:bCs/>
          <w:color w:val="0A0A0A"/>
        </w:rPr>
        <w:t>".</w:t>
      </w:r>
      <w:r w:rsidRPr="00D32EDD">
        <w:rPr>
          <w:rFonts w:eastAsia="Times New Roman"/>
          <w:color w:val="0A0A0A"/>
        </w:rPr>
        <w:t>Allowing</w:t>
      </w:r>
      <w:proofErr w:type="spellEnd"/>
      <w:proofErr w:type="gramEnd"/>
      <w:r w:rsidRPr="00D32EDD">
        <w:rPr>
          <w:rFonts w:eastAsia="Times New Roman"/>
          <w:color w:val="0A0A0A"/>
        </w:rPr>
        <w:t xml:space="preserve"> AI in a task does not exempt the student from making an individual contribution. It simply means that if an assessment allows for extensive use of AI, this must be compensated by other assignments (representing at least 70% of the grade) where the student must demonstrate their own skills.</w:t>
      </w:r>
    </w:p>
    <w:p w14:paraId="330DF928" w14:textId="77777777" w:rsidR="00393C02" w:rsidRPr="00D32EDD" w:rsidRDefault="00393C02" w:rsidP="00393C02">
      <w:pPr>
        <w:spacing w:before="60" w:after="100"/>
        <w:rPr>
          <w:color w:val="4A4A4A"/>
        </w:rPr>
      </w:pPr>
    </w:p>
    <w:p w14:paraId="3A1C438E" w14:textId="77777777" w:rsidR="00BA419E" w:rsidRPr="00D32EDD" w:rsidRDefault="00C856CC" w:rsidP="00BA419E">
      <w:pPr>
        <w:pStyle w:val="ListParagraph"/>
        <w:numPr>
          <w:ilvl w:val="1"/>
          <w:numId w:val="1"/>
        </w:numPr>
        <w:spacing w:before="40" w:after="60"/>
      </w:pPr>
      <w:r w:rsidRPr="00D32EDD">
        <w:rPr>
          <w:rStyle w:val="Strong"/>
          <w:color w:val="1A7A7A"/>
          <w:sz w:val="26"/>
          <w:szCs w:val="26"/>
        </w:rPr>
        <w:t>Transparency requirements for students</w:t>
      </w:r>
      <w:r w:rsidRPr="00D32EDD">
        <w:br/>
      </w:r>
    </w:p>
    <w:p w14:paraId="69587820" w14:textId="77777777" w:rsidR="00C856CC" w:rsidRPr="00D32EDD" w:rsidRDefault="00C856CC" w:rsidP="00BA419E">
      <w:pPr>
        <w:pStyle w:val="ListParagraph"/>
        <w:spacing w:before="40" w:after="60"/>
        <w:ind w:left="270"/>
      </w:pPr>
      <w:r w:rsidRPr="00D32EDD">
        <w:t>When the use of AI is permitted, students must include the following with their work:</w:t>
      </w:r>
    </w:p>
    <w:p w14:paraId="02053FCA" w14:textId="6EAAFBF3" w:rsidR="00BA419E" w:rsidRPr="00D32EDD" w:rsidRDefault="00860D95" w:rsidP="00BA419E">
      <w:pPr>
        <w:pStyle w:val="ListParagraph"/>
        <w:numPr>
          <w:ilvl w:val="0"/>
          <w:numId w:val="19"/>
        </w:numPr>
        <w:spacing w:before="40" w:after="60"/>
        <w:rPr>
          <w:rFonts w:eastAsia="Times New Roman"/>
          <w:color w:val="0A0A0A"/>
          <w:sz w:val="24"/>
          <w:szCs w:val="24"/>
        </w:rPr>
      </w:pPr>
      <w:r w:rsidRPr="00D32EDD">
        <w:rPr>
          <w:b/>
          <w:bCs/>
        </w:rPr>
        <w:t>A brief statement</w:t>
      </w:r>
      <w:r w:rsidR="0080516C">
        <w:rPr>
          <w:b/>
          <w:bCs/>
        </w:rPr>
        <w:t xml:space="preserve"> </w:t>
      </w:r>
      <w:r w:rsidRPr="00D32EDD">
        <w:t>(approx. 150 words): Specify the tool used, the date and explain in concrete terms the contribution of AI (e.g., help with the plan, code correction) as well as your method of human verification.</w:t>
      </w:r>
    </w:p>
    <w:p w14:paraId="1E6CEBE5" w14:textId="77777777" w:rsidR="007E753E" w:rsidRPr="00D32EDD" w:rsidRDefault="00860D95" w:rsidP="00BA419E">
      <w:pPr>
        <w:pStyle w:val="ListParagraph"/>
        <w:numPr>
          <w:ilvl w:val="0"/>
          <w:numId w:val="19"/>
        </w:numPr>
        <w:spacing w:before="40" w:after="60"/>
        <w:rPr>
          <w:rFonts w:eastAsia="Times New Roman"/>
          <w:color w:val="0A0A0A"/>
          <w:sz w:val="24"/>
          <w:szCs w:val="24"/>
        </w:rPr>
      </w:pPr>
      <w:r w:rsidRPr="00D32EDD">
        <w:rPr>
          <w:b/>
          <w:bCs/>
        </w:rPr>
        <w:t>A traceability annex</w:t>
      </w:r>
      <w:r w:rsidRPr="00D32EDD">
        <w:t>: Provide a copy of the AI-generated text (transcript) including the prompt (the command).</w:t>
      </w:r>
    </w:p>
    <w:p w14:paraId="53A27CEB" w14:textId="77777777" w:rsidR="00860D95" w:rsidRPr="00D32EDD" w:rsidRDefault="007E753E" w:rsidP="00860D95">
      <w:pPr>
        <w:spacing w:line="360" w:lineRule="atLeast"/>
        <w:jc w:val="both"/>
        <w:rPr>
          <w:rFonts w:eastAsia="Times New Roman"/>
          <w:color w:val="0A0A0A"/>
          <w:sz w:val="24"/>
          <w:szCs w:val="24"/>
        </w:rPr>
      </w:pPr>
      <w:r w:rsidRPr="00D32EDD">
        <w:rPr>
          <w:rFonts w:eastAsia="Times New Roman"/>
          <w:color w:val="0A0A0A"/>
          <w:sz w:val="24"/>
          <w:szCs w:val="24"/>
        </w:rPr>
        <w:t>This approach is not punitive; it aims to establish an ethical and rigorous professional practice, essential in today's world of work.</w:t>
      </w:r>
    </w:p>
    <w:p w14:paraId="1B9F3437" w14:textId="77777777" w:rsidR="007E753E" w:rsidRPr="00D32EDD" w:rsidRDefault="007E753E" w:rsidP="00C856CC">
      <w:pPr>
        <w:spacing w:before="40" w:after="60"/>
        <w:ind w:left="360"/>
      </w:pPr>
    </w:p>
    <w:p w14:paraId="45A2EA96" w14:textId="77777777" w:rsidR="00C856CC" w:rsidRPr="00D32EDD" w:rsidRDefault="00C856CC" w:rsidP="00C856CC">
      <w:pPr>
        <w:spacing w:before="40" w:after="60"/>
        <w:ind w:left="360"/>
      </w:pPr>
    </w:p>
    <w:p w14:paraId="160E56B5" w14:textId="77777777" w:rsidR="00C856CC" w:rsidRPr="00D32EDD" w:rsidRDefault="00C856CC" w:rsidP="00BA419E">
      <w:pPr>
        <w:pStyle w:val="ListParagraph"/>
        <w:numPr>
          <w:ilvl w:val="1"/>
          <w:numId w:val="1"/>
        </w:numPr>
        <w:spacing w:before="40" w:after="60"/>
        <w:rPr>
          <w:rStyle w:val="Strong"/>
          <w:color w:val="1A7A7A"/>
          <w:sz w:val="26"/>
          <w:szCs w:val="26"/>
        </w:rPr>
      </w:pPr>
      <w:r w:rsidRPr="00D32EDD">
        <w:rPr>
          <w:rStyle w:val="Strong"/>
          <w:color w:val="1A7A7A"/>
          <w:sz w:val="26"/>
          <w:szCs w:val="26"/>
        </w:rPr>
        <w:t>Sanctions: consequences for AI-related fraud</w:t>
      </w:r>
    </w:p>
    <w:p w14:paraId="3F212BE8" w14:textId="77777777" w:rsidR="00BA419E" w:rsidRPr="00D32EDD" w:rsidRDefault="00BA419E" w:rsidP="00BA419E">
      <w:pPr>
        <w:pStyle w:val="ListParagraph"/>
        <w:spacing w:before="40" w:after="60"/>
        <w:ind w:left="270"/>
        <w:rPr>
          <w:rStyle w:val="Strong"/>
          <w:color w:val="1A7A7A"/>
          <w:sz w:val="26"/>
          <w:szCs w:val="26"/>
        </w:rPr>
      </w:pPr>
    </w:p>
    <w:p w14:paraId="2A4E87CA" w14:textId="77777777" w:rsidR="0080516C" w:rsidRDefault="00C856CC" w:rsidP="00BA419E">
      <w:pPr>
        <w:spacing w:before="40" w:after="60"/>
        <w:ind w:left="360"/>
      </w:pPr>
      <w:r w:rsidRPr="00D32EDD">
        <w:t>• First confirmed violation: the student must redo the work, participate in a mandatory AI literacy workshop, and receive a formal warning recorded in their academic record.</w:t>
      </w:r>
    </w:p>
    <w:p w14:paraId="0CC2DFF0" w14:textId="77777777" w:rsidR="0080516C" w:rsidRDefault="00C856CC" w:rsidP="00BA419E">
      <w:pPr>
        <w:spacing w:before="40" w:after="60"/>
        <w:ind w:left="360"/>
      </w:pPr>
      <w:r w:rsidRPr="00D32EDD">
        <w:t>• Second violation: the student receives a grade of zero for the task in question, along with a warning recorded in their academic record.</w:t>
      </w:r>
    </w:p>
    <w:p w14:paraId="769E2810" w14:textId="1885190E" w:rsidR="00C856CC" w:rsidRPr="00D32EDD" w:rsidRDefault="00C856CC" w:rsidP="00BA419E">
      <w:pPr>
        <w:spacing w:before="40" w:after="60"/>
        <w:ind w:left="360"/>
        <w:rPr>
          <w:b/>
          <w:bCs/>
        </w:rPr>
      </w:pPr>
      <w:r w:rsidRPr="00D32EDD">
        <w:t>• First serious violation: exclusion from the course—reserved for cases where the AI-generated work is fraudulent and significantly harms the integrity of the research—with a full procedure including a right of appeal.</w:t>
      </w:r>
      <w:r w:rsidRPr="00D32EDD">
        <w:br/>
        <w:t>• Sanctions can be adjusted according to the seriousness of the violation (Example: plagiarism vs minor omission).</w:t>
      </w:r>
      <w:r w:rsidR="006102D0">
        <w:t xml:space="preserve"> </w:t>
      </w:r>
      <w:proofErr w:type="gramStart"/>
      <w:r w:rsidR="002A49C5" w:rsidRPr="00D32EDD">
        <w:rPr>
          <w:b/>
          <w:bCs/>
          <w:highlight w:val="yellow"/>
        </w:rPr>
        <w:t>(</w:t>
      </w:r>
      <w:proofErr w:type="gramEnd"/>
      <w:r w:rsidR="002A49C5" w:rsidRPr="00D32EDD">
        <w:rPr>
          <w:b/>
          <w:bCs/>
          <w:highlight w:val="yellow"/>
        </w:rPr>
        <w:t xml:space="preserve">The center needs to create the </w:t>
      </w:r>
      <w:r w:rsidR="0080516C">
        <w:rPr>
          <w:b/>
          <w:bCs/>
          <w:highlight w:val="yellow"/>
        </w:rPr>
        <w:t>appeal</w:t>
      </w:r>
      <w:r w:rsidR="002A49C5" w:rsidRPr="00D32EDD">
        <w:rPr>
          <w:b/>
          <w:bCs/>
          <w:highlight w:val="yellow"/>
        </w:rPr>
        <w:t xml:space="preserve"> form.)</w:t>
      </w:r>
    </w:p>
    <w:p w14:paraId="2C73E447" w14:textId="77777777" w:rsidR="00E079F0" w:rsidRPr="00D32EDD" w:rsidRDefault="00E079F0" w:rsidP="00C856CC">
      <w:pPr>
        <w:spacing w:before="40" w:after="6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57DC2E45" w14:textId="77777777">
        <w:tc>
          <w:tcPr>
            <w:tcW w:w="9360" w:type="dxa"/>
            <w:tcBorders>
              <w:top w:val="single" w:sz="4" w:space="0" w:color="1B3A6B"/>
              <w:left w:val="single" w:sz="4" w:space="0" w:color="1B3A6B"/>
              <w:bottom w:val="single" w:sz="4" w:space="0" w:color="1B3A6B"/>
              <w:right w:val="single" w:sz="4" w:space="0" w:color="1B3A6B"/>
            </w:tcBorders>
            <w:shd w:val="clear" w:color="auto" w:fill="EFF4FB"/>
            <w:tcMar>
              <w:top w:w="120" w:type="dxa"/>
              <w:left w:w="180" w:type="dxa"/>
              <w:bottom w:w="120" w:type="dxa"/>
              <w:right w:w="180" w:type="dxa"/>
            </w:tcMar>
          </w:tcPr>
          <w:p w14:paraId="75093202" w14:textId="77777777" w:rsidR="00C856CC" w:rsidRPr="00D32EDD" w:rsidRDefault="00C856CC" w:rsidP="00C856CC">
            <w:pPr>
              <w:spacing w:before="40" w:after="80"/>
            </w:pPr>
            <w:r w:rsidRPr="00D32EDD">
              <w:rPr>
                <w:b/>
                <w:bCs/>
              </w:rPr>
              <w:t>Important: AI detection tools</w:t>
            </w:r>
          </w:p>
          <w:p w14:paraId="7CD07C18" w14:textId="77777777" w:rsidR="00C856CC" w:rsidRPr="00D32EDD" w:rsidRDefault="00C856CC" w:rsidP="00BA419E">
            <w:pPr>
              <w:spacing w:before="40" w:after="80"/>
            </w:pPr>
            <w:r w:rsidRPr="00D32EDD">
              <w:lastRenderedPageBreak/>
              <w:t xml:space="preserve">Tools such as Turnitin AI Detection and </w:t>
            </w:r>
            <w:proofErr w:type="spellStart"/>
            <w:r w:rsidRPr="00D32EDD">
              <w:t>GPTZero</w:t>
            </w:r>
            <w:proofErr w:type="spellEnd"/>
            <w:r w:rsidRPr="00D32EDD">
              <w:t xml:space="preserve"> have high false-positive rates, particularly for students writing in Arabic or French. They can be used to flag a case for investigation, but they cannot be the sole basis for determining academic misconduct. The university must implement additional verification procedures.</w:t>
            </w:r>
          </w:p>
          <w:p w14:paraId="6535B135" w14:textId="77777777" w:rsidR="00D4632B" w:rsidRPr="00D32EDD" w:rsidRDefault="002A49C5" w:rsidP="00BA419E">
            <w:pPr>
              <w:spacing w:before="40" w:after="80"/>
            </w:pPr>
            <w:r w:rsidRPr="00D32EDD">
              <w:t>(Ref. University Internal Regulations)</w:t>
            </w:r>
          </w:p>
        </w:tc>
      </w:tr>
    </w:tbl>
    <w:p w14:paraId="34E7FC1C" w14:textId="77777777" w:rsidR="00624DD6" w:rsidRPr="00D32EDD" w:rsidRDefault="00624DD6" w:rsidP="00624DD6">
      <w:pPr>
        <w:spacing w:before="40" w:after="60"/>
      </w:pPr>
    </w:p>
    <w:p w14:paraId="42BF9F5B" w14:textId="77777777" w:rsidR="00C856CC" w:rsidRPr="00D32EDD" w:rsidRDefault="00C856CC" w:rsidP="00355FA1">
      <w:pPr>
        <w:pStyle w:val="ListParagraph"/>
        <w:numPr>
          <w:ilvl w:val="1"/>
          <w:numId w:val="1"/>
        </w:numPr>
        <w:spacing w:before="40" w:after="60"/>
        <w:rPr>
          <w:rStyle w:val="Strong"/>
          <w:color w:val="1A7A7A"/>
          <w:sz w:val="26"/>
          <w:szCs w:val="26"/>
        </w:rPr>
      </w:pPr>
      <w:r w:rsidRPr="00D32EDD">
        <w:rPr>
          <w:rStyle w:val="Strong"/>
          <w:color w:val="1A7A7A"/>
          <w:sz w:val="26"/>
          <w:szCs w:val="26"/>
        </w:rPr>
        <w:t>AI-resilient assessment: practical examples (Excellent expression: Resilience)</w:t>
      </w:r>
    </w:p>
    <w:p w14:paraId="4C513016" w14:textId="77777777" w:rsidR="00355FA1" w:rsidRPr="00D32EDD" w:rsidRDefault="00355FA1" w:rsidP="00355FA1">
      <w:pPr>
        <w:pStyle w:val="ListParagraph"/>
        <w:spacing w:before="40" w:after="60"/>
        <w:ind w:left="270"/>
        <w:rPr>
          <w:rStyle w:val="Strong"/>
          <w:color w:val="1A7A7A"/>
          <w:sz w:val="26"/>
          <w:szCs w:val="26"/>
        </w:rPr>
      </w:pPr>
    </w:p>
    <w:p w14:paraId="61AEA783" w14:textId="77777777" w:rsidR="00C856CC" w:rsidRPr="00D32EDD" w:rsidRDefault="00C856CC" w:rsidP="005154E1">
      <w:pPr>
        <w:spacing w:before="40" w:after="60"/>
        <w:jc w:val="both"/>
      </w:pPr>
      <w:r w:rsidRPr="00D32EDD">
        <w:t>The most effective response to AI is not surveillance, but the design of assessments that AI cannot easily meet. Here are some approaches that universities are effectively applying in different disciplines:</w:t>
      </w:r>
    </w:p>
    <w:p w14:paraId="045D3F89" w14:textId="77777777" w:rsidR="00C856CC" w:rsidRPr="00D32EDD" w:rsidRDefault="00C856CC" w:rsidP="005154E1">
      <w:pPr>
        <w:spacing w:before="40" w:after="60"/>
        <w:jc w:val="both"/>
      </w:pPr>
      <w:r w:rsidRPr="00D32EDD">
        <w:t>• Oral presentation: students are asked to explain and defend orally what they have submitted in writing. A student's inability to explain or justify their own work constitutes a lack of authorship and a breach of academic integrity.</w:t>
      </w:r>
    </w:p>
    <w:p w14:paraId="085B1050" w14:textId="77777777" w:rsidR="00C856CC" w:rsidRPr="00D32EDD" w:rsidRDefault="00C856CC" w:rsidP="005154E1">
      <w:pPr>
        <w:spacing w:before="40" w:after="60"/>
        <w:jc w:val="both"/>
      </w:pPr>
      <w:r w:rsidRPr="00D32EDD">
        <w:t>• Contextualized/local tasks: ask students to analyze a specific event, case, or place they are directly familiar with (e.g., "analysis of the 2023 Lebanese economic reforms"). The AI ​​does not have access to the student's personal experience or memory.</w:t>
      </w:r>
    </w:p>
    <w:p w14:paraId="288D809D" w14:textId="77777777" w:rsidR="00C856CC" w:rsidRPr="00D32EDD" w:rsidRDefault="00C856CC" w:rsidP="00C856CC">
      <w:pPr>
        <w:spacing w:before="40" w:after="60"/>
      </w:pPr>
      <w:r w:rsidRPr="00D32EDD">
        <w:t>• Documenting the process: evaluate the reasoning (drafts, annotations, revision notes) and not just the final product.</w:t>
      </w:r>
    </w:p>
    <w:p w14:paraId="578BDFAD" w14:textId="77777777" w:rsidR="00C856CC" w:rsidRPr="00D32EDD" w:rsidRDefault="00C856CC" w:rsidP="00C856CC">
      <w:pPr>
        <w:spacing w:before="40" w:after="60"/>
      </w:pPr>
      <w:r w:rsidRPr="00D32EDD">
        <w:t>• Comparative tasks: ask students to compare an AI-generated output with their own analysis and identify the AI's errors, weaknesses, or biases.</w:t>
      </w:r>
    </w:p>
    <w:p w14:paraId="2C10C51E" w14:textId="77777777" w:rsidR="00C856CC" w:rsidRPr="00D32EDD" w:rsidRDefault="00C856CC" w:rsidP="00C856CC">
      <w:pPr>
        <w:spacing w:before="40" w:after="60"/>
      </w:pPr>
      <w:r w:rsidRPr="00D32EDD">
        <w:t xml:space="preserve">• In-person components: even a </w:t>
      </w:r>
      <w:proofErr w:type="gramStart"/>
      <w:r w:rsidRPr="00D32EDD">
        <w:t>short written</w:t>
      </w:r>
      <w:proofErr w:type="gramEnd"/>
      <w:r w:rsidRPr="00D32EDD">
        <w:t xml:space="preserve"> part in class linked to a homework assignment makes a submission entirely generated by AI much harder to maintain.</w:t>
      </w:r>
    </w:p>
    <w:p w14:paraId="1A66DE80" w14:textId="77777777" w:rsidR="00D4632B" w:rsidRPr="00D32EDD" w:rsidRDefault="00C856CC" w:rsidP="00355FA1">
      <w:pPr>
        <w:spacing w:before="40" w:after="60"/>
      </w:pPr>
      <w:r w:rsidRPr="00D32EDD">
        <w:t>Note: Oral presentations can increase the marking workload; it is possible to use a small panel of teachers or a recorded video format to distribute the workload.</w:t>
      </w:r>
      <w:r w:rsidR="007530A1" w:rsidRPr="00D32EDD">
        <w:br w:type="page"/>
      </w:r>
    </w:p>
    <w:p w14:paraId="77729CBA" w14:textId="77777777" w:rsidR="00D4632B" w:rsidRPr="00D32EDD" w:rsidRDefault="00943FD1" w:rsidP="00BA419E">
      <w:pPr>
        <w:pStyle w:val="ListParagraph"/>
        <w:numPr>
          <w:ilvl w:val="0"/>
          <w:numId w:val="1"/>
        </w:numPr>
        <w:shd w:val="clear" w:color="auto" w:fill="1B3A6B"/>
        <w:spacing w:before="280" w:after="120"/>
        <w:rPr>
          <w:b/>
          <w:bCs/>
          <w:color w:val="FFFFFF" w:themeColor="background1"/>
        </w:rPr>
      </w:pPr>
      <w:r w:rsidRPr="00D32EDD">
        <w:rPr>
          <w:b/>
          <w:bCs/>
          <w:color w:val="FFFFFF" w:themeColor="background1"/>
        </w:rPr>
        <w:lastRenderedPageBreak/>
        <w:t>TEACHING AND INTEGRATION INTO THE CURRICULUM</w:t>
      </w:r>
    </w:p>
    <w:p w14:paraId="02F38FAC" w14:textId="77777777" w:rsidR="00943FD1" w:rsidRPr="00D32EDD" w:rsidRDefault="00943FD1" w:rsidP="00943FD1">
      <w:pPr>
        <w:pStyle w:val="ListParagraph"/>
        <w:shd w:val="clear" w:color="auto" w:fill="1B3A6B"/>
        <w:spacing w:before="280" w:after="120"/>
        <w:rPr>
          <w:b/>
          <w:bCs/>
          <w:color w:val="FFFFFF" w:themeColor="background1"/>
        </w:rPr>
      </w:pPr>
    </w:p>
    <w:p w14:paraId="54DB75F3" w14:textId="77777777" w:rsidR="00D4632B" w:rsidRPr="00D32EDD" w:rsidRDefault="00DD29B0" w:rsidP="00943FD1">
      <w:pPr>
        <w:pStyle w:val="Heading1"/>
      </w:pPr>
      <w:bookmarkStart w:id="11" w:name="_Toc229920149"/>
      <w:r w:rsidRPr="00D32EDD">
        <w:t>4. AI in teaching and curriculum</w:t>
      </w:r>
      <w:bookmarkEnd w:id="11"/>
    </w:p>
    <w:p w14:paraId="0248DB87" w14:textId="77777777" w:rsidR="00943FD1" w:rsidRPr="00D32EDD" w:rsidRDefault="003A6E0B" w:rsidP="00355FA1">
      <w:pPr>
        <w:pStyle w:val="Heading2"/>
      </w:pPr>
      <w:bookmarkStart w:id="12" w:name="_Toc229920150"/>
      <w:r w:rsidRPr="00D32EDD">
        <w:t>Measures to be implemented by each teacher from the start of the 2026-2027 academic year</w:t>
      </w:r>
      <w:bookmarkEnd w:id="12"/>
      <w:r w:rsidR="00401505" w:rsidRPr="00D32EDD">
        <w:br/>
      </w:r>
    </w:p>
    <w:p w14:paraId="401A71E8" w14:textId="77777777" w:rsidR="00D4632B" w:rsidRPr="00D32EDD" w:rsidRDefault="00943FD1" w:rsidP="00401505">
      <w:pPr>
        <w:pStyle w:val="Strong1"/>
        <w:rPr>
          <w:b w:val="0"/>
          <w:bCs w:val="0"/>
        </w:rPr>
      </w:pPr>
      <w:r w:rsidRPr="00D32EDD">
        <w:rPr>
          <w:b w:val="0"/>
          <w:bCs w:val="0"/>
        </w:rPr>
        <w:t xml:space="preserve">Starting next academic year, the framework mandates the following minimum actions for all </w:t>
      </w:r>
      <w:proofErr w:type="spellStart"/>
      <w:r w:rsidRPr="00D32EDD">
        <w:rPr>
          <w:b w:val="0"/>
          <w:bCs w:val="0"/>
        </w:rPr>
        <w:t>IUL</w:t>
      </w:r>
      <w:proofErr w:type="spellEnd"/>
      <w:r w:rsidRPr="00D32EDD">
        <w:rPr>
          <w:b w:val="0"/>
          <w:bCs w:val="0"/>
        </w:rPr>
        <w:t xml:space="preserve"> faculty. These requirements are non-negotiable and do not require any additional resources.</w:t>
      </w:r>
    </w:p>
    <w:p w14:paraId="51909D09" w14:textId="77777777" w:rsidR="00355FA1" w:rsidRPr="00D32EDD" w:rsidRDefault="00355FA1" w:rsidP="00401505">
      <w:pPr>
        <w:pStyle w:val="Strong1"/>
        <w:rPr>
          <w:b w:val="0"/>
          <w:bCs w:val="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480"/>
        <w:gridCol w:w="4480"/>
      </w:tblGrid>
      <w:tr w:rsidR="00D4632B" w:rsidRPr="00D32EDD" w14:paraId="13D32873" w14:textId="77777777">
        <w:tc>
          <w:tcPr>
            <w:tcW w:w="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80" w:type="dxa"/>
              <w:bottom w:w="80" w:type="dxa"/>
              <w:right w:w="80" w:type="dxa"/>
            </w:tcMar>
          </w:tcPr>
          <w:p w14:paraId="33E54540" w14:textId="77777777" w:rsidR="00D4632B" w:rsidRPr="00D32EDD" w:rsidRDefault="007530A1">
            <w:r w:rsidRPr="00D32EDD">
              <w:rPr>
                <w:b/>
                <w:bCs/>
                <w:color w:val="FFFFFF"/>
                <w:sz w:val="18"/>
                <w:szCs w:val="18"/>
              </w:rPr>
              <w:t>#</w:t>
            </w:r>
          </w:p>
        </w:tc>
        <w:tc>
          <w:tcPr>
            <w:tcW w:w="4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D9E8010" w14:textId="77777777" w:rsidR="00D4632B" w:rsidRPr="00D32EDD" w:rsidRDefault="003A6E0B">
            <w:pPr>
              <w:rPr>
                <w:b/>
                <w:bCs/>
              </w:rPr>
            </w:pPr>
            <w:r w:rsidRPr="00D32EDD">
              <w:rPr>
                <w:b/>
                <w:bCs/>
              </w:rPr>
              <w:t>Requirement</w:t>
            </w:r>
          </w:p>
        </w:tc>
        <w:tc>
          <w:tcPr>
            <w:tcW w:w="4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A3E185" w14:textId="77777777" w:rsidR="007C172C" w:rsidRPr="00D32EDD" w:rsidRDefault="003A6E0B" w:rsidP="007C172C">
            <w:r w:rsidRPr="00D32EDD">
              <w:rPr>
                <w:b/>
                <w:bCs/>
              </w:rPr>
              <w:t>Application</w:t>
            </w:r>
          </w:p>
          <w:p w14:paraId="5E0F80F5" w14:textId="77777777" w:rsidR="00D4632B" w:rsidRPr="00D32EDD" w:rsidRDefault="00D4632B"/>
        </w:tc>
      </w:tr>
      <w:tr w:rsidR="00D4632B" w:rsidRPr="00D32EDD" w14:paraId="6BDF9DFE" w14:textId="77777777">
        <w:tc>
          <w:tcPr>
            <w:tcW w:w="400" w:type="dxa"/>
            <w:tcBorders>
              <w:top w:val="single" w:sz="1" w:space="0" w:color="CCCCCC"/>
              <w:left w:val="single" w:sz="1" w:space="0" w:color="CCCCCC"/>
              <w:bottom w:val="single" w:sz="1" w:space="0" w:color="CCCCCC"/>
              <w:right w:val="single" w:sz="1" w:space="0" w:color="CCCCCC"/>
            </w:tcBorders>
            <w:shd w:val="clear" w:color="auto" w:fill="EFF4FB"/>
            <w:tcMar>
              <w:top w:w="80" w:type="dxa"/>
              <w:left w:w="80" w:type="dxa"/>
              <w:bottom w:w="80" w:type="dxa"/>
              <w:right w:w="80" w:type="dxa"/>
            </w:tcMar>
          </w:tcPr>
          <w:p w14:paraId="26C37768" w14:textId="77777777" w:rsidR="00D4632B" w:rsidRPr="00D32EDD" w:rsidRDefault="007530A1">
            <w:pPr>
              <w:jc w:val="center"/>
            </w:pPr>
            <w:r w:rsidRPr="00D32EDD">
              <w:rPr>
                <w:b/>
                <w:bCs/>
                <w:color w:val="1B3A6B"/>
                <w:sz w:val="20"/>
                <w:szCs w:val="20"/>
              </w:rPr>
              <w:t>1</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88A07" w14:textId="77777777" w:rsidR="007C172C" w:rsidRPr="00D32EDD" w:rsidRDefault="007C172C" w:rsidP="007C172C">
            <w:pPr>
              <w:rPr>
                <w:b/>
                <w:bCs/>
                <w:color w:val="0F4761" w:themeColor="accent1" w:themeShade="BF"/>
                <w:sz w:val="20"/>
                <w:szCs w:val="20"/>
              </w:rPr>
            </w:pPr>
            <w:r w:rsidRPr="00D32EDD">
              <w:rPr>
                <w:b/>
                <w:bCs/>
                <w:color w:val="0F4761" w:themeColor="accent1" w:themeShade="BF"/>
                <w:sz w:val="20"/>
                <w:szCs w:val="20"/>
              </w:rPr>
              <w:t>Statement regarding the use of AI in the syllabus</w:t>
            </w:r>
          </w:p>
          <w:p w14:paraId="2F63FFB1" w14:textId="77777777" w:rsidR="00D4632B" w:rsidRPr="00D32EDD" w:rsidRDefault="00D4632B"/>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4F847" w14:textId="77777777" w:rsidR="00B27DB6" w:rsidRPr="00D32EDD" w:rsidRDefault="005775B8" w:rsidP="00B27DB6">
            <w:r w:rsidRPr="00D32EDD">
              <w:t>Assign a level from the tiered model to each major activity assessed. Insert the model clause (provided separately) into your syllabus.</w:t>
            </w:r>
          </w:p>
          <w:p w14:paraId="18C58081" w14:textId="77777777" w:rsidR="00D4632B" w:rsidRPr="00D32EDD" w:rsidRDefault="00D4632B"/>
        </w:tc>
      </w:tr>
      <w:tr w:rsidR="00D4632B" w:rsidRPr="00D32EDD" w14:paraId="57DED6CC" w14:textId="77777777">
        <w:tc>
          <w:tcPr>
            <w:tcW w:w="400" w:type="dxa"/>
            <w:tcBorders>
              <w:top w:val="single" w:sz="1" w:space="0" w:color="CCCCCC"/>
              <w:left w:val="single" w:sz="1" w:space="0" w:color="CCCCCC"/>
              <w:bottom w:val="single" w:sz="1" w:space="0" w:color="CCCCCC"/>
              <w:right w:val="single" w:sz="1" w:space="0" w:color="CCCCCC"/>
            </w:tcBorders>
            <w:shd w:val="clear" w:color="auto" w:fill="EFF4FB"/>
            <w:tcMar>
              <w:top w:w="80" w:type="dxa"/>
              <w:left w:w="80" w:type="dxa"/>
              <w:bottom w:w="80" w:type="dxa"/>
              <w:right w:w="80" w:type="dxa"/>
            </w:tcMar>
          </w:tcPr>
          <w:p w14:paraId="7CBCFDE6" w14:textId="77777777" w:rsidR="00D4632B" w:rsidRPr="00D32EDD" w:rsidRDefault="007530A1">
            <w:pPr>
              <w:jc w:val="center"/>
            </w:pPr>
            <w:r w:rsidRPr="00D32EDD">
              <w:rPr>
                <w:b/>
                <w:bCs/>
                <w:color w:val="1B3A6B"/>
                <w:sz w:val="20"/>
                <w:szCs w:val="20"/>
              </w:rPr>
              <w:t>2</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55EA8" w14:textId="77777777" w:rsidR="007C172C" w:rsidRPr="00D32EDD" w:rsidRDefault="007C172C" w:rsidP="007C172C">
            <w:pPr>
              <w:rPr>
                <w:color w:val="0F4761" w:themeColor="accent1" w:themeShade="BF"/>
                <w:sz w:val="20"/>
                <w:szCs w:val="20"/>
              </w:rPr>
            </w:pPr>
            <w:r w:rsidRPr="00D32EDD">
              <w:rPr>
                <w:b/>
                <w:bCs/>
                <w:color w:val="0F4761" w:themeColor="accent1" w:themeShade="BF"/>
                <w:sz w:val="20"/>
                <w:szCs w:val="20"/>
              </w:rPr>
              <w:t>Discuss AI policy with students at the beginning of the course</w:t>
            </w:r>
          </w:p>
          <w:p w14:paraId="40ED47D8" w14:textId="77777777" w:rsidR="00D4632B" w:rsidRPr="00D32EDD" w:rsidRDefault="00D4632B"/>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0A33" w14:textId="77777777" w:rsidR="00B27DB6" w:rsidRPr="00D32EDD" w:rsidRDefault="00106903" w:rsidP="00355FA1">
            <w:pPr>
              <w:rPr>
                <w:sz w:val="20"/>
                <w:szCs w:val="20"/>
              </w:rPr>
            </w:pPr>
            <w:r w:rsidRPr="00D32EDD">
              <w:rPr>
                <w:sz w:val="20"/>
                <w:szCs w:val="20"/>
              </w:rPr>
              <w:t>Allocate 10 to 15 minutes during the first week of the semester to</w:t>
            </w:r>
            <w:r w:rsidR="007B02C3" w:rsidRPr="00D32EDD">
              <w:rPr>
                <w:color w:val="000000" w:themeColor="text1"/>
                <w:sz w:val="20"/>
                <w:szCs w:val="20"/>
              </w:rPr>
              <w:t xml:space="preserve">to communicate to students its guidelines regarding </w:t>
            </w:r>
            <w:proofErr w:type="spellStart"/>
            <w:proofErr w:type="gramStart"/>
            <w:r w:rsidR="007B02C3" w:rsidRPr="00D32EDD">
              <w:rPr>
                <w:color w:val="000000" w:themeColor="text1"/>
                <w:sz w:val="20"/>
                <w:szCs w:val="20"/>
              </w:rPr>
              <w:t>AI.</w:t>
            </w:r>
            <w:r w:rsidR="00B27DB6" w:rsidRPr="00D32EDD">
              <w:rPr>
                <w:sz w:val="20"/>
                <w:szCs w:val="20"/>
              </w:rPr>
              <w:t>Students</w:t>
            </w:r>
            <w:proofErr w:type="spellEnd"/>
            <w:proofErr w:type="gramEnd"/>
            <w:r w:rsidR="00B27DB6" w:rsidRPr="00D32EDD">
              <w:rPr>
                <w:sz w:val="20"/>
                <w:szCs w:val="20"/>
              </w:rPr>
              <w:t xml:space="preserve"> often ignore written syllabi.</w:t>
            </w:r>
            <w:r w:rsidR="00B27DB6" w:rsidRPr="00D32EDD">
              <w:rPr>
                <w:sz w:val="20"/>
                <w:szCs w:val="20"/>
              </w:rPr>
              <w:br/>
            </w:r>
          </w:p>
          <w:p w14:paraId="52963379" w14:textId="00A77EBF" w:rsidR="00D4632B" w:rsidRPr="00D32EDD" w:rsidRDefault="007B02C3">
            <w:r w:rsidRPr="00D32EDD">
              <w:t>An essential requirement is to complete the syllabus and distribute it from the first session, and to respect it and ensure that students respect it.</w:t>
            </w:r>
          </w:p>
          <w:p w14:paraId="674186D7" w14:textId="77777777" w:rsidR="007B02C3" w:rsidRPr="00D32EDD" w:rsidRDefault="007B02C3">
            <w:r w:rsidRPr="00D32EDD">
              <w:t>The syllabus is a professor's brand image.</w:t>
            </w:r>
          </w:p>
        </w:tc>
      </w:tr>
      <w:tr w:rsidR="00D4632B" w:rsidRPr="00D32EDD" w14:paraId="751E9FF3" w14:textId="77777777">
        <w:tc>
          <w:tcPr>
            <w:tcW w:w="400" w:type="dxa"/>
            <w:tcBorders>
              <w:top w:val="single" w:sz="1" w:space="0" w:color="CCCCCC"/>
              <w:left w:val="single" w:sz="1" w:space="0" w:color="CCCCCC"/>
              <w:bottom w:val="single" w:sz="1" w:space="0" w:color="CCCCCC"/>
              <w:right w:val="single" w:sz="1" w:space="0" w:color="CCCCCC"/>
            </w:tcBorders>
            <w:shd w:val="clear" w:color="auto" w:fill="EFF4FB"/>
            <w:tcMar>
              <w:top w:w="80" w:type="dxa"/>
              <w:left w:w="80" w:type="dxa"/>
              <w:bottom w:w="80" w:type="dxa"/>
              <w:right w:w="80" w:type="dxa"/>
            </w:tcMar>
          </w:tcPr>
          <w:p w14:paraId="1AE33125" w14:textId="77777777" w:rsidR="00D4632B" w:rsidRPr="00D32EDD" w:rsidRDefault="007530A1">
            <w:pPr>
              <w:jc w:val="center"/>
            </w:pPr>
            <w:r w:rsidRPr="00D32EDD">
              <w:rPr>
                <w:b/>
                <w:bCs/>
                <w:color w:val="1B3A6B"/>
                <w:sz w:val="20"/>
                <w:szCs w:val="20"/>
              </w:rPr>
              <w:t>3</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11489" w14:textId="77777777" w:rsidR="007B02C3" w:rsidRPr="00D32EDD" w:rsidRDefault="007B02C3" w:rsidP="007C172C">
            <w:pPr>
              <w:rPr>
                <w:b/>
                <w:bCs/>
                <w:color w:val="0F4761" w:themeColor="accent1" w:themeShade="BF"/>
                <w:sz w:val="20"/>
                <w:szCs w:val="20"/>
              </w:rPr>
            </w:pPr>
            <w:r w:rsidRPr="00D32EDD">
              <w:rPr>
                <w:b/>
                <w:bCs/>
                <w:color w:val="0F4761" w:themeColor="accent1" w:themeShade="BF"/>
                <w:sz w:val="20"/>
                <w:szCs w:val="20"/>
              </w:rPr>
              <w:t>Harmonize AI policies for courses with multiple sections.</w:t>
            </w:r>
          </w:p>
          <w:p w14:paraId="0DDD992D" w14:textId="77777777" w:rsidR="007B02C3" w:rsidRPr="00D32EDD" w:rsidRDefault="007B02C3" w:rsidP="007C172C">
            <w:pPr>
              <w:rPr>
                <w:color w:val="0F4761" w:themeColor="accent1" w:themeShade="BF"/>
                <w:sz w:val="20"/>
                <w:szCs w:val="20"/>
              </w:rPr>
            </w:pPr>
          </w:p>
          <w:p w14:paraId="0949F8D1" w14:textId="77777777" w:rsidR="00D4632B" w:rsidRPr="00D32EDD" w:rsidRDefault="00D4632B"/>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B1681" w14:textId="77777777" w:rsidR="00B27DB6" w:rsidRPr="00D32EDD" w:rsidRDefault="00B27DB6" w:rsidP="00B27DB6">
            <w:r w:rsidRPr="00D32EDD">
              <w:t>If you are sharing a course with other teachers, agree on a unified level of AI usage before the start of the semester.</w:t>
            </w:r>
          </w:p>
          <w:p w14:paraId="70FB55FC" w14:textId="77777777" w:rsidR="00D4632B" w:rsidRPr="00D32EDD" w:rsidRDefault="00D4632B"/>
        </w:tc>
      </w:tr>
      <w:tr w:rsidR="00D4632B" w:rsidRPr="00D32EDD" w14:paraId="78212307" w14:textId="77777777">
        <w:tc>
          <w:tcPr>
            <w:tcW w:w="400" w:type="dxa"/>
            <w:tcBorders>
              <w:top w:val="single" w:sz="1" w:space="0" w:color="CCCCCC"/>
              <w:left w:val="single" w:sz="1" w:space="0" w:color="CCCCCC"/>
              <w:bottom w:val="single" w:sz="1" w:space="0" w:color="CCCCCC"/>
              <w:right w:val="single" w:sz="1" w:space="0" w:color="CCCCCC"/>
            </w:tcBorders>
            <w:shd w:val="clear" w:color="auto" w:fill="EFF4FB"/>
            <w:tcMar>
              <w:top w:w="80" w:type="dxa"/>
              <w:left w:w="80" w:type="dxa"/>
              <w:bottom w:w="80" w:type="dxa"/>
              <w:right w:w="80" w:type="dxa"/>
            </w:tcMar>
          </w:tcPr>
          <w:p w14:paraId="32EB33C6" w14:textId="77777777" w:rsidR="00D4632B" w:rsidRPr="00D32EDD" w:rsidRDefault="007530A1">
            <w:pPr>
              <w:jc w:val="center"/>
            </w:pPr>
            <w:r w:rsidRPr="00D32EDD">
              <w:rPr>
                <w:b/>
                <w:bCs/>
                <w:color w:val="1B3A6B"/>
                <w:sz w:val="20"/>
                <w:szCs w:val="20"/>
              </w:rPr>
              <w:t>4</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E0E92" w14:textId="77777777" w:rsidR="00B27DB6" w:rsidRPr="00D32EDD" w:rsidRDefault="00B27DB6" w:rsidP="00B27DB6">
            <w:pPr>
              <w:rPr>
                <w:color w:val="0F4761" w:themeColor="accent1" w:themeShade="BF"/>
                <w:sz w:val="20"/>
                <w:szCs w:val="20"/>
              </w:rPr>
            </w:pPr>
            <w:r w:rsidRPr="00D32EDD">
              <w:rPr>
                <w:b/>
                <w:bCs/>
                <w:color w:val="0F4761" w:themeColor="accent1" w:themeShade="BF"/>
                <w:sz w:val="20"/>
                <w:szCs w:val="20"/>
              </w:rPr>
              <w:t>Declare your own use of AI</w:t>
            </w:r>
          </w:p>
          <w:p w14:paraId="75F1B022" w14:textId="77777777" w:rsidR="00D4632B" w:rsidRPr="00D32EDD" w:rsidRDefault="00D4632B"/>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EF1ED" w14:textId="77777777" w:rsidR="00B27DB6" w:rsidRPr="00D32EDD" w:rsidRDefault="00B27DB6" w:rsidP="00B27DB6">
            <w:r w:rsidRPr="00D32EDD">
              <w:t>If you use AI to generate course materials or feedback, inform students. Set an example of the transparency you expect from them.</w:t>
            </w:r>
          </w:p>
          <w:p w14:paraId="7693E863" w14:textId="77777777" w:rsidR="00B27DB6" w:rsidRPr="00D32EDD" w:rsidRDefault="00B27DB6" w:rsidP="00B27DB6">
            <w:r w:rsidRPr="00D32EDD">
              <w:t>Example of a statement sentence: ("This lecture slide was developed with the assistance of ChatGPT").</w:t>
            </w:r>
          </w:p>
          <w:p w14:paraId="23470F42" w14:textId="77777777" w:rsidR="00D4632B" w:rsidRPr="00D32EDD" w:rsidRDefault="00D4632B"/>
        </w:tc>
      </w:tr>
    </w:tbl>
    <w:p w14:paraId="2A49AB65" w14:textId="77777777" w:rsidR="00D4632B" w:rsidRPr="00D32EDD" w:rsidRDefault="00D4632B"/>
    <w:p w14:paraId="6741123D" w14:textId="77777777" w:rsidR="00D4632B" w:rsidRPr="00D32EDD" w:rsidRDefault="00B27DB6" w:rsidP="00BA419E">
      <w:pPr>
        <w:pStyle w:val="Heading2"/>
        <w:numPr>
          <w:ilvl w:val="1"/>
          <w:numId w:val="1"/>
        </w:numPr>
      </w:pPr>
      <w:bookmarkStart w:id="13" w:name="_Toc229920151"/>
      <w:r w:rsidRPr="00D32EDD">
        <w:t>AI Literacy: Student Requirements or Student Commitments</w:t>
      </w:r>
      <w:bookmarkEnd w:id="13"/>
    </w:p>
    <w:p w14:paraId="4665921D" w14:textId="77777777" w:rsidR="006B12D2" w:rsidRPr="00D32EDD" w:rsidRDefault="006B12D2" w:rsidP="00355FA1">
      <w:pPr>
        <w:pStyle w:val="NormalWeb"/>
        <w:jc w:val="both"/>
        <w:rPr>
          <w:rFonts w:ascii="Arial" w:hAnsi="Arial" w:cs="Arial"/>
          <w:sz w:val="22"/>
          <w:szCs w:val="22"/>
        </w:rPr>
      </w:pPr>
      <w:r w:rsidRPr="00D32EDD">
        <w:rPr>
          <w:rFonts w:ascii="Arial" w:hAnsi="Arial" w:cs="Arial"/>
          <w:sz w:val="22"/>
          <w:szCs w:val="22"/>
        </w:rPr>
        <w:lastRenderedPageBreak/>
        <w:t xml:space="preserve">The framework offers each </w:t>
      </w:r>
      <w:proofErr w:type="spellStart"/>
      <w:r w:rsidRPr="00D32EDD">
        <w:rPr>
          <w:rFonts w:ascii="Arial" w:hAnsi="Arial" w:cs="Arial"/>
          <w:sz w:val="22"/>
          <w:szCs w:val="22"/>
        </w:rPr>
        <w:t>IUL</w:t>
      </w:r>
      <w:proofErr w:type="spellEnd"/>
      <w:r w:rsidRPr="00D32EDD">
        <w:rPr>
          <w:rFonts w:ascii="Arial" w:hAnsi="Arial" w:cs="Arial"/>
          <w:sz w:val="22"/>
          <w:szCs w:val="22"/>
        </w:rPr>
        <w:t xml:space="preserve"> graduate — regardless of their discipline — training that will enable them to become capable of:</w:t>
      </w:r>
    </w:p>
    <w:p w14:paraId="41A34837" w14:textId="77777777" w:rsidR="00355FA1" w:rsidRPr="00D32EDD" w:rsidRDefault="006B12D2" w:rsidP="00355FA1">
      <w:pPr>
        <w:pStyle w:val="NormalWeb"/>
        <w:numPr>
          <w:ilvl w:val="0"/>
          <w:numId w:val="21"/>
        </w:numPr>
        <w:jc w:val="both"/>
        <w:rPr>
          <w:rFonts w:ascii="Arial" w:hAnsi="Arial" w:cs="Arial"/>
          <w:sz w:val="22"/>
          <w:szCs w:val="22"/>
        </w:rPr>
      </w:pPr>
      <w:r w:rsidRPr="00D32EDD">
        <w:rPr>
          <w:rFonts w:ascii="Arial" w:hAnsi="Arial" w:cs="Arial"/>
          <w:sz w:val="22"/>
          <w:szCs w:val="22"/>
        </w:rPr>
        <w:t>To understand the fundamental principles of how generative AI systems work, as well as their technical limitations.</w:t>
      </w:r>
    </w:p>
    <w:p w14:paraId="30162C1D" w14:textId="77777777" w:rsidR="00355FA1" w:rsidRPr="00D32EDD" w:rsidRDefault="006B12D2" w:rsidP="00355FA1">
      <w:pPr>
        <w:pStyle w:val="NormalWeb"/>
        <w:numPr>
          <w:ilvl w:val="0"/>
          <w:numId w:val="21"/>
        </w:numPr>
        <w:jc w:val="both"/>
        <w:rPr>
          <w:rFonts w:ascii="Arial" w:hAnsi="Arial" w:cs="Arial"/>
          <w:sz w:val="22"/>
          <w:szCs w:val="22"/>
        </w:rPr>
      </w:pPr>
      <w:r w:rsidRPr="00D32EDD">
        <w:rPr>
          <w:rFonts w:ascii="Arial" w:hAnsi="Arial" w:cs="Arial"/>
          <w:sz w:val="22"/>
          <w:szCs w:val="22"/>
        </w:rPr>
        <w:t>Critically evaluate the results produced by AI in terms of accuracy, bias, and relevance in its field of study.</w:t>
      </w:r>
    </w:p>
    <w:p w14:paraId="5DA72EF9" w14:textId="77777777" w:rsidR="00355FA1" w:rsidRPr="00D32EDD" w:rsidRDefault="006B12D2" w:rsidP="00355FA1">
      <w:pPr>
        <w:pStyle w:val="NormalWeb"/>
        <w:numPr>
          <w:ilvl w:val="0"/>
          <w:numId w:val="21"/>
        </w:numPr>
        <w:jc w:val="both"/>
        <w:rPr>
          <w:rFonts w:ascii="Arial" w:hAnsi="Arial" w:cs="Arial"/>
          <w:sz w:val="22"/>
          <w:szCs w:val="22"/>
        </w:rPr>
      </w:pPr>
      <w:r w:rsidRPr="00D32EDD">
        <w:rPr>
          <w:rFonts w:ascii="Arial" w:hAnsi="Arial" w:cs="Arial"/>
          <w:sz w:val="22"/>
          <w:szCs w:val="22"/>
        </w:rPr>
        <w:t>Use AI tools ethically and productively while respecting the professional and academic framework.</w:t>
      </w:r>
    </w:p>
    <w:p w14:paraId="71C1E982" w14:textId="77777777" w:rsidR="00523BE9" w:rsidRPr="00D32EDD" w:rsidRDefault="00523BE9" w:rsidP="00355FA1">
      <w:pPr>
        <w:pStyle w:val="NormalWeb"/>
        <w:numPr>
          <w:ilvl w:val="0"/>
          <w:numId w:val="21"/>
        </w:numPr>
        <w:jc w:val="both"/>
        <w:rPr>
          <w:rFonts w:ascii="Arial" w:hAnsi="Arial" w:cs="Arial"/>
          <w:sz w:val="22"/>
          <w:szCs w:val="22"/>
        </w:rPr>
      </w:pPr>
      <w:r w:rsidRPr="00D32EDD">
        <w:rPr>
          <w:rFonts w:ascii="Arial" w:hAnsi="Arial" w:cs="Arial"/>
          <w:sz w:val="22"/>
          <w:szCs w:val="22"/>
        </w:rPr>
        <w:t>To understand the societal implications of AI, particularly in terms of employment, privacy and the sector of activity.</w:t>
      </w:r>
    </w:p>
    <w:p w14:paraId="37282560" w14:textId="77777777" w:rsidR="006B12D2" w:rsidRPr="00D32EDD" w:rsidRDefault="006B12D2" w:rsidP="00355FA1">
      <w:pPr>
        <w:pStyle w:val="NormalWeb"/>
        <w:jc w:val="both"/>
        <w:rPr>
          <w:rFonts w:ascii="Arial" w:hAnsi="Arial" w:cs="Arial"/>
          <w:sz w:val="22"/>
          <w:szCs w:val="22"/>
        </w:rPr>
      </w:pPr>
      <w:r w:rsidRPr="00D32EDD">
        <w:rPr>
          <w:rFonts w:ascii="Arial" w:hAnsi="Arial" w:cs="Arial"/>
          <w:sz w:val="22"/>
          <w:szCs w:val="22"/>
        </w:rPr>
        <w:t>This does not mean the immediate addition of a new mandatory course. The framework proposes three models, which the university will submit for evaluation in order to gather evidence. This evidence may be recognized by peer universities and particularly by the MEHE (Ministry of Higher Education and Research).</w:t>
      </w:r>
    </w:p>
    <w:p w14:paraId="1A2EA52D" w14:textId="77777777" w:rsidR="006B12D2" w:rsidRPr="00D32EDD" w:rsidRDefault="006B12D2" w:rsidP="006B12D2">
      <w:pPr>
        <w:pStyle w:val="Heading3"/>
      </w:pPr>
      <w:bookmarkStart w:id="14" w:name="_Toc229920152"/>
      <w:r w:rsidRPr="00D32EDD">
        <w:rPr>
          <w:rStyle w:val="Strong"/>
          <w:b/>
          <w:bCs/>
        </w:rPr>
        <w:t>Option A: Integrated (distributed) model</w:t>
      </w:r>
      <w:bookmarkEnd w:id="14"/>
    </w:p>
    <w:p w14:paraId="0A8365E6" w14:textId="77777777" w:rsidR="00624DD6" w:rsidRPr="00D32EDD" w:rsidRDefault="006B12D2" w:rsidP="00355FA1">
      <w:pPr>
        <w:pStyle w:val="NormalWeb"/>
        <w:rPr>
          <w:strike/>
        </w:rPr>
      </w:pPr>
      <w:r w:rsidRPr="00D32EDD">
        <w:rPr>
          <w:rFonts w:ascii="Arial" w:hAnsi="Arial" w:cs="Arial"/>
          <w:sz w:val="22"/>
          <w:szCs w:val="22"/>
        </w:rPr>
        <w:t>Each department will integrate AI literacy into at least one existing required course per program. Staff will benefit from a 2-day workshop on integrating AI-related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0F14DA30" w14:textId="77777777">
        <w:tc>
          <w:tcPr>
            <w:tcW w:w="9360" w:type="dxa"/>
            <w:tcBorders>
              <w:top w:val="single" w:sz="4" w:space="0" w:color="1B3A6B"/>
              <w:left w:val="single" w:sz="4" w:space="0" w:color="1B3A6B"/>
              <w:bottom w:val="single" w:sz="4" w:space="0" w:color="1B3A6B"/>
              <w:right w:val="single" w:sz="4" w:space="0" w:color="1B3A6B"/>
            </w:tcBorders>
            <w:shd w:val="clear" w:color="auto" w:fill="EFF4FB"/>
            <w:tcMar>
              <w:top w:w="120" w:type="dxa"/>
              <w:left w:w="180" w:type="dxa"/>
              <w:bottom w:w="120" w:type="dxa"/>
              <w:right w:w="180" w:type="dxa"/>
            </w:tcMar>
          </w:tcPr>
          <w:p w14:paraId="6DE8E505" w14:textId="77777777" w:rsidR="006B12D2" w:rsidRPr="00D32EDD" w:rsidRDefault="007530A1" w:rsidP="006B12D2">
            <w:pPr>
              <w:spacing w:before="40" w:after="80"/>
            </w:pPr>
            <w:r w:rsidRPr="00D32EDD">
              <w:rPr>
                <w:b/>
                <w:bCs/>
                <w:color w:val="1B3A6B"/>
              </w:rPr>
              <w:t>Examples</w:t>
            </w:r>
          </w:p>
          <w:p w14:paraId="1AA6E110" w14:textId="77777777" w:rsidR="00D4632B" w:rsidRPr="00D32EDD" w:rsidRDefault="006B12D2" w:rsidP="00355FA1">
            <w:pPr>
              <w:spacing w:before="30" w:after="50"/>
            </w:pPr>
            <w:r w:rsidRPr="00D32EDD">
              <w:t>A business management course adds a module on AI in organizational decision-making. A nursing course adds a session on AI-based diagnostic tools and clinical judgment. A law course adds a unit on AI-generated contracts and legal liability.</w:t>
            </w:r>
          </w:p>
        </w:tc>
      </w:tr>
    </w:tbl>
    <w:p w14:paraId="2E031FD5" w14:textId="77777777" w:rsidR="00D4632B" w:rsidRPr="00D32EDD" w:rsidRDefault="007530A1" w:rsidP="00F95977">
      <w:pPr>
        <w:pStyle w:val="Heading3"/>
        <w:ind w:firstLine="720"/>
      </w:pPr>
      <w:bookmarkStart w:id="15" w:name="_Toc229920153"/>
      <w:r w:rsidRPr="00D32EDD">
        <w:t>Option B: Bridging course</w:t>
      </w:r>
      <w:bookmarkEnd w:id="15"/>
    </w:p>
    <w:p w14:paraId="48E8F14A" w14:textId="77777777" w:rsidR="00D4632B" w:rsidRPr="00D32EDD" w:rsidRDefault="006B12D2" w:rsidP="00355FA1">
      <w:pPr>
        <w:spacing w:before="60" w:after="100"/>
        <w:jc w:val="both"/>
      </w:pPr>
      <w:r w:rsidRPr="00D32EDD">
        <w:t>A new mandatory 2-credit course on AI and society is being introduced as part of the university's general education requirements. This compulsory course is for all undergraduate students and is taught in an interdisciplinary manner, involving faculty members.</w:t>
      </w:r>
      <w:r w:rsidRPr="00D32EDD">
        <w:rPr>
          <w:color w:val="EE0000"/>
        </w:rPr>
        <w:t xml:space="preserve"> </w:t>
      </w:r>
      <w:r w:rsidRPr="00D32EDD">
        <w:t>from several departments of the university.</w:t>
      </w:r>
    </w:p>
    <w:p w14:paraId="2B7D8597" w14:textId="77777777" w:rsidR="00D4632B" w:rsidRPr="00D32EDD" w:rsidRDefault="007530A1" w:rsidP="00F95977">
      <w:pPr>
        <w:pStyle w:val="Heading3"/>
        <w:ind w:firstLine="720"/>
      </w:pPr>
      <w:bookmarkStart w:id="16" w:name="_Toc229920154"/>
      <w:r w:rsidRPr="00D32EDD">
        <w:t>Option C: Certification path</w:t>
      </w:r>
      <w:bookmarkEnd w:id="16"/>
    </w:p>
    <w:p w14:paraId="097AC64E" w14:textId="77777777" w:rsidR="00D463E6" w:rsidRPr="0080516C" w:rsidRDefault="006B12D2" w:rsidP="00355FA1">
      <w:pPr>
        <w:spacing w:before="60"/>
      </w:pPr>
      <w:r w:rsidRPr="0080516C">
        <w:t>An optional and officially recognized certificate in AI literacy is open to all students, regardless of their specialization. It does not affect the structure of existing programs.</w:t>
      </w:r>
    </w:p>
    <w:p w14:paraId="461646A6" w14:textId="77777777" w:rsidR="00250BD2" w:rsidRPr="00D32EDD" w:rsidRDefault="00250BD2">
      <w:pPr>
        <w:spacing w:before="60" w:after="100"/>
      </w:pPr>
    </w:p>
    <w:tbl>
      <w:tblPr>
        <w:tblStyle w:val="TableGrid"/>
        <w:tblW w:w="0" w:type="auto"/>
        <w:tblLook w:val="04A0" w:firstRow="1" w:lastRow="0" w:firstColumn="1" w:lastColumn="0" w:noHBand="0" w:noVBand="1"/>
      </w:tblPr>
      <w:tblGrid>
        <w:gridCol w:w="2337"/>
        <w:gridCol w:w="2337"/>
        <w:gridCol w:w="2338"/>
        <w:gridCol w:w="2338"/>
      </w:tblGrid>
      <w:tr w:rsidR="00332522" w:rsidRPr="00D32EDD" w14:paraId="6BF58181" w14:textId="77777777" w:rsidTr="00E53760">
        <w:tc>
          <w:tcPr>
            <w:tcW w:w="2337" w:type="dxa"/>
            <w:shd w:val="clear" w:color="auto" w:fill="FFFFFF" w:themeFill="background1"/>
          </w:tcPr>
          <w:p w14:paraId="5FA11D81" w14:textId="77777777" w:rsidR="00332522" w:rsidRPr="00D32EDD" w:rsidRDefault="00E53760" w:rsidP="00E53760">
            <w:pPr>
              <w:spacing w:before="60" w:after="100"/>
              <w:jc w:val="center"/>
              <w:rPr>
                <w:b/>
                <w:bCs/>
              </w:rPr>
            </w:pPr>
            <w:r w:rsidRPr="00D32EDD">
              <w:rPr>
                <w:b/>
                <w:bCs/>
              </w:rPr>
              <w:t>Criteria / Model</w:t>
            </w:r>
          </w:p>
        </w:tc>
        <w:tc>
          <w:tcPr>
            <w:tcW w:w="2337" w:type="dxa"/>
          </w:tcPr>
          <w:p w14:paraId="42F5B77A" w14:textId="77777777" w:rsidR="00332522" w:rsidRPr="00D32EDD" w:rsidRDefault="00E42AD3" w:rsidP="00E53760">
            <w:pPr>
              <w:spacing w:before="60" w:after="100"/>
              <w:jc w:val="center"/>
              <w:rPr>
                <w:b/>
                <w:bCs/>
                <w:color w:val="EE0000"/>
              </w:rPr>
            </w:pPr>
            <w:r w:rsidRPr="00D32EDD">
              <w:rPr>
                <w:b/>
                <w:bCs/>
                <w:color w:val="156082" w:themeColor="accent1"/>
              </w:rPr>
              <w:t>Integrated</w:t>
            </w:r>
          </w:p>
        </w:tc>
        <w:tc>
          <w:tcPr>
            <w:tcW w:w="2338" w:type="dxa"/>
          </w:tcPr>
          <w:p w14:paraId="678CA673" w14:textId="77777777" w:rsidR="00332522" w:rsidRPr="00D32EDD" w:rsidRDefault="002D3FD5" w:rsidP="00E53760">
            <w:pPr>
              <w:spacing w:before="60" w:after="100"/>
              <w:jc w:val="center"/>
              <w:rPr>
                <w:b/>
                <w:bCs/>
                <w:color w:val="EE0000"/>
              </w:rPr>
            </w:pPr>
            <w:r w:rsidRPr="00D32EDD">
              <w:rPr>
                <w:b/>
                <w:bCs/>
                <w:color w:val="156082" w:themeColor="accent1"/>
              </w:rPr>
              <w:t>Footbridge</w:t>
            </w:r>
          </w:p>
        </w:tc>
        <w:tc>
          <w:tcPr>
            <w:tcW w:w="2338" w:type="dxa"/>
          </w:tcPr>
          <w:p w14:paraId="19DA6F88" w14:textId="77777777" w:rsidR="00332522" w:rsidRPr="00D32EDD" w:rsidRDefault="00332522" w:rsidP="00E53760">
            <w:pPr>
              <w:spacing w:before="60" w:after="100"/>
              <w:jc w:val="center"/>
              <w:rPr>
                <w:b/>
                <w:bCs/>
                <w:color w:val="EE0000"/>
              </w:rPr>
            </w:pPr>
            <w:r w:rsidRPr="00D32EDD">
              <w:rPr>
                <w:b/>
                <w:bCs/>
                <w:color w:val="156082" w:themeColor="accent1"/>
              </w:rPr>
              <w:t>Certificate</w:t>
            </w:r>
          </w:p>
        </w:tc>
      </w:tr>
      <w:tr w:rsidR="00250BD2" w:rsidRPr="00D32EDD" w14:paraId="3E107B3C" w14:textId="77777777" w:rsidTr="00CB7B5F">
        <w:tc>
          <w:tcPr>
            <w:tcW w:w="2337" w:type="dxa"/>
          </w:tcPr>
          <w:p w14:paraId="44762E8B" w14:textId="77777777" w:rsidR="00250BD2" w:rsidRPr="00D32EDD" w:rsidRDefault="00E53760" w:rsidP="00E53760">
            <w:pPr>
              <w:spacing w:before="60" w:after="100"/>
              <w:jc w:val="center"/>
              <w:rPr>
                <w:b/>
                <w:bCs/>
              </w:rPr>
            </w:pPr>
            <w:r w:rsidRPr="00D32EDD">
              <w:rPr>
                <w:b/>
                <w:bCs/>
              </w:rPr>
              <w:t>Change of plans</w:t>
            </w:r>
          </w:p>
        </w:tc>
        <w:tc>
          <w:tcPr>
            <w:tcW w:w="2337" w:type="dxa"/>
          </w:tcPr>
          <w:p w14:paraId="04E46DEE" w14:textId="77777777" w:rsidR="00250BD2" w:rsidRPr="00D32EDD" w:rsidRDefault="00E53760" w:rsidP="00332522">
            <w:pPr>
              <w:spacing w:before="60" w:after="100"/>
              <w:jc w:val="center"/>
            </w:pPr>
            <w:r w:rsidRPr="00D32EDD">
              <w:t>Weak</w:t>
            </w:r>
          </w:p>
        </w:tc>
        <w:tc>
          <w:tcPr>
            <w:tcW w:w="2338" w:type="dxa"/>
          </w:tcPr>
          <w:p w14:paraId="4A59F85C" w14:textId="77777777" w:rsidR="00250BD2" w:rsidRPr="00D32EDD" w:rsidRDefault="00E53760" w:rsidP="00E53760">
            <w:pPr>
              <w:spacing w:before="60" w:after="100"/>
              <w:jc w:val="center"/>
            </w:pPr>
            <w:r w:rsidRPr="00D32EDD">
              <w:t>Medium-high</w:t>
            </w:r>
          </w:p>
        </w:tc>
        <w:tc>
          <w:tcPr>
            <w:tcW w:w="2338" w:type="dxa"/>
          </w:tcPr>
          <w:p w14:paraId="7899C466" w14:textId="77777777" w:rsidR="00250BD2" w:rsidRPr="00D32EDD" w:rsidRDefault="00E53760" w:rsidP="00332522">
            <w:pPr>
              <w:spacing w:before="60" w:after="100"/>
              <w:jc w:val="center"/>
            </w:pPr>
            <w:r w:rsidRPr="00D32EDD">
              <w:t>None</w:t>
            </w:r>
          </w:p>
        </w:tc>
      </w:tr>
      <w:tr w:rsidR="00250BD2" w:rsidRPr="00D32EDD" w14:paraId="30AF54A2" w14:textId="77777777" w:rsidTr="00CB7B5F">
        <w:tc>
          <w:tcPr>
            <w:tcW w:w="2337" w:type="dxa"/>
          </w:tcPr>
          <w:p w14:paraId="19548225" w14:textId="77777777" w:rsidR="00250BD2" w:rsidRPr="00D32EDD" w:rsidRDefault="00E53760" w:rsidP="00E53760">
            <w:pPr>
              <w:spacing w:before="60" w:after="100"/>
              <w:jc w:val="center"/>
              <w:rPr>
                <w:b/>
                <w:bCs/>
              </w:rPr>
            </w:pPr>
            <w:r w:rsidRPr="00D32EDD">
              <w:rPr>
                <w:b/>
                <w:bCs/>
              </w:rPr>
              <w:t>University effort</w:t>
            </w:r>
          </w:p>
        </w:tc>
        <w:tc>
          <w:tcPr>
            <w:tcW w:w="2337" w:type="dxa"/>
          </w:tcPr>
          <w:p w14:paraId="5A1174A5" w14:textId="27D18BFC" w:rsidR="00250BD2" w:rsidRPr="00D32EDD" w:rsidRDefault="0080516C" w:rsidP="00E53760">
            <w:pPr>
              <w:spacing w:before="60" w:after="100"/>
              <w:jc w:val="center"/>
            </w:pPr>
            <w:r>
              <w:t>High</w:t>
            </w:r>
          </w:p>
        </w:tc>
        <w:tc>
          <w:tcPr>
            <w:tcW w:w="2338" w:type="dxa"/>
          </w:tcPr>
          <w:p w14:paraId="6AB4C86A" w14:textId="77777777" w:rsidR="00250BD2" w:rsidRPr="00D32EDD" w:rsidRDefault="00E53760" w:rsidP="00332522">
            <w:pPr>
              <w:spacing w:before="60" w:after="100"/>
              <w:jc w:val="center"/>
            </w:pPr>
            <w:r w:rsidRPr="00D32EDD">
              <w:t>Weak</w:t>
            </w:r>
          </w:p>
        </w:tc>
        <w:tc>
          <w:tcPr>
            <w:tcW w:w="2338" w:type="dxa"/>
          </w:tcPr>
          <w:p w14:paraId="3479689E" w14:textId="77777777" w:rsidR="00250BD2" w:rsidRPr="00D32EDD" w:rsidRDefault="00E53760" w:rsidP="00332522">
            <w:pPr>
              <w:spacing w:before="60" w:after="100"/>
              <w:jc w:val="center"/>
            </w:pPr>
            <w:r w:rsidRPr="00D32EDD">
              <w:t>Weak</w:t>
            </w:r>
          </w:p>
        </w:tc>
      </w:tr>
      <w:tr w:rsidR="00250BD2" w:rsidRPr="00D32EDD" w14:paraId="6311EDBD" w14:textId="77777777" w:rsidTr="00CB7B5F">
        <w:tc>
          <w:tcPr>
            <w:tcW w:w="2337" w:type="dxa"/>
          </w:tcPr>
          <w:p w14:paraId="514E9F85" w14:textId="77777777" w:rsidR="00250BD2" w:rsidRPr="00D32EDD" w:rsidRDefault="00E53760" w:rsidP="00E53760">
            <w:pPr>
              <w:spacing w:before="60" w:after="100"/>
              <w:jc w:val="center"/>
              <w:rPr>
                <w:b/>
                <w:bCs/>
              </w:rPr>
            </w:pPr>
            <w:r w:rsidRPr="00D32EDD">
              <w:rPr>
                <w:b/>
                <w:bCs/>
              </w:rPr>
              <w:t>Cost</w:t>
            </w:r>
          </w:p>
        </w:tc>
        <w:tc>
          <w:tcPr>
            <w:tcW w:w="2337" w:type="dxa"/>
          </w:tcPr>
          <w:p w14:paraId="504A94E5" w14:textId="77777777" w:rsidR="00250BD2" w:rsidRPr="00D32EDD" w:rsidRDefault="00E53760" w:rsidP="00332522">
            <w:pPr>
              <w:spacing w:before="60" w:after="100"/>
              <w:jc w:val="center"/>
            </w:pPr>
            <w:r w:rsidRPr="00D32EDD">
              <w:t>Weak</w:t>
            </w:r>
          </w:p>
        </w:tc>
        <w:tc>
          <w:tcPr>
            <w:tcW w:w="2338" w:type="dxa"/>
          </w:tcPr>
          <w:p w14:paraId="583EFE64" w14:textId="6280A88A" w:rsidR="00250BD2" w:rsidRPr="00D32EDD" w:rsidRDefault="00E53760" w:rsidP="00E53760">
            <w:pPr>
              <w:tabs>
                <w:tab w:val="left" w:pos="810"/>
                <w:tab w:val="center" w:pos="1061"/>
              </w:tabs>
              <w:spacing w:before="60" w:after="100"/>
            </w:pPr>
            <w:r w:rsidRPr="00D32EDD">
              <w:tab/>
            </w:r>
            <w:r w:rsidR="00332522" w:rsidRPr="00D32EDD">
              <w:t>High</w:t>
            </w:r>
          </w:p>
        </w:tc>
        <w:tc>
          <w:tcPr>
            <w:tcW w:w="2338" w:type="dxa"/>
          </w:tcPr>
          <w:p w14:paraId="03B21D12" w14:textId="77777777" w:rsidR="00250BD2" w:rsidRPr="00D32EDD" w:rsidRDefault="00E53760" w:rsidP="00332522">
            <w:pPr>
              <w:spacing w:before="60" w:after="100"/>
              <w:jc w:val="center"/>
            </w:pPr>
            <w:r w:rsidRPr="00D32EDD">
              <w:t>Weak</w:t>
            </w:r>
          </w:p>
        </w:tc>
      </w:tr>
      <w:tr w:rsidR="00250BD2" w:rsidRPr="00D32EDD" w14:paraId="6A6D9A2B" w14:textId="77777777" w:rsidTr="00CB7B5F">
        <w:tc>
          <w:tcPr>
            <w:tcW w:w="2337" w:type="dxa"/>
          </w:tcPr>
          <w:p w14:paraId="41DA6053" w14:textId="77777777" w:rsidR="00250BD2" w:rsidRPr="00D32EDD" w:rsidRDefault="00E53760" w:rsidP="00E53760">
            <w:pPr>
              <w:spacing w:before="60" w:after="100"/>
              <w:jc w:val="center"/>
              <w:rPr>
                <w:b/>
                <w:bCs/>
              </w:rPr>
            </w:pPr>
            <w:r w:rsidRPr="00D32EDD">
              <w:rPr>
                <w:b/>
                <w:bCs/>
              </w:rPr>
              <w:t>Consistency</w:t>
            </w:r>
          </w:p>
        </w:tc>
        <w:tc>
          <w:tcPr>
            <w:tcW w:w="2337" w:type="dxa"/>
          </w:tcPr>
          <w:p w14:paraId="71AE22DF" w14:textId="66C2DADA" w:rsidR="00250BD2" w:rsidRPr="00D32EDD" w:rsidRDefault="00E53760" w:rsidP="00E53760">
            <w:pPr>
              <w:spacing w:before="60" w:after="100"/>
              <w:jc w:val="center"/>
            </w:pPr>
            <w:r w:rsidRPr="00D32EDD">
              <w:t>A</w:t>
            </w:r>
            <w:r w:rsidR="0080516C">
              <w:t>verage</w:t>
            </w:r>
          </w:p>
        </w:tc>
        <w:tc>
          <w:tcPr>
            <w:tcW w:w="2338" w:type="dxa"/>
          </w:tcPr>
          <w:p w14:paraId="407CB33B" w14:textId="00AAE1C9" w:rsidR="00250BD2" w:rsidRPr="00D32EDD" w:rsidRDefault="0080516C" w:rsidP="00E53760">
            <w:pPr>
              <w:spacing w:before="60" w:after="100"/>
              <w:jc w:val="center"/>
            </w:pPr>
            <w:r>
              <w:t>High</w:t>
            </w:r>
          </w:p>
        </w:tc>
        <w:tc>
          <w:tcPr>
            <w:tcW w:w="2338" w:type="dxa"/>
          </w:tcPr>
          <w:p w14:paraId="0AF4BFC5" w14:textId="77777777" w:rsidR="00250BD2" w:rsidRPr="00D32EDD" w:rsidRDefault="00E53760" w:rsidP="00332522">
            <w:pPr>
              <w:spacing w:before="60" w:after="100"/>
              <w:jc w:val="center"/>
            </w:pPr>
            <w:r w:rsidRPr="00D32EDD">
              <w:t>Weak</w:t>
            </w:r>
          </w:p>
        </w:tc>
      </w:tr>
      <w:tr w:rsidR="00332522" w:rsidRPr="00D32EDD" w14:paraId="2BEAF687" w14:textId="77777777" w:rsidTr="00CB7B5F">
        <w:tc>
          <w:tcPr>
            <w:tcW w:w="2337" w:type="dxa"/>
          </w:tcPr>
          <w:p w14:paraId="09C046E8" w14:textId="77777777" w:rsidR="00332522" w:rsidRPr="00D32EDD" w:rsidRDefault="00E53760" w:rsidP="00E53760">
            <w:pPr>
              <w:spacing w:before="60" w:after="100"/>
              <w:jc w:val="center"/>
              <w:rPr>
                <w:b/>
                <w:bCs/>
              </w:rPr>
            </w:pPr>
            <w:r w:rsidRPr="00D32EDD">
              <w:rPr>
                <w:b/>
                <w:bCs/>
              </w:rPr>
              <w:t>Relevance</w:t>
            </w:r>
          </w:p>
        </w:tc>
        <w:tc>
          <w:tcPr>
            <w:tcW w:w="2337" w:type="dxa"/>
          </w:tcPr>
          <w:p w14:paraId="306CD93F" w14:textId="77777777" w:rsidR="00332522" w:rsidRPr="00D32EDD" w:rsidRDefault="00332522" w:rsidP="00332522">
            <w:pPr>
              <w:spacing w:before="60" w:after="100"/>
              <w:jc w:val="center"/>
            </w:pPr>
            <w:r w:rsidRPr="00D32EDD">
              <w:t>Very High</w:t>
            </w:r>
          </w:p>
        </w:tc>
        <w:tc>
          <w:tcPr>
            <w:tcW w:w="2338" w:type="dxa"/>
          </w:tcPr>
          <w:p w14:paraId="5AD70ABF" w14:textId="77777777" w:rsidR="00332522" w:rsidRPr="00D32EDD" w:rsidRDefault="00E53760" w:rsidP="00E53760">
            <w:pPr>
              <w:spacing w:before="60" w:after="100"/>
              <w:jc w:val="center"/>
            </w:pPr>
            <w:r w:rsidRPr="00D32EDD">
              <w:t>Average</w:t>
            </w:r>
          </w:p>
        </w:tc>
        <w:tc>
          <w:tcPr>
            <w:tcW w:w="2338" w:type="dxa"/>
          </w:tcPr>
          <w:p w14:paraId="06C41875" w14:textId="2A68BE7D" w:rsidR="00332522" w:rsidRPr="00D32EDD" w:rsidRDefault="0080516C" w:rsidP="00E53760">
            <w:pPr>
              <w:spacing w:before="60" w:after="100"/>
              <w:jc w:val="center"/>
            </w:pPr>
            <w:r>
              <w:t>High</w:t>
            </w:r>
          </w:p>
        </w:tc>
      </w:tr>
      <w:tr w:rsidR="00332522" w:rsidRPr="00D32EDD" w14:paraId="2C817516" w14:textId="77777777" w:rsidTr="00CB7B5F">
        <w:tc>
          <w:tcPr>
            <w:tcW w:w="2337" w:type="dxa"/>
          </w:tcPr>
          <w:p w14:paraId="70007175" w14:textId="77777777" w:rsidR="00332522" w:rsidRPr="00D32EDD" w:rsidRDefault="00E53760" w:rsidP="00E53760">
            <w:pPr>
              <w:spacing w:before="60" w:after="100"/>
              <w:jc w:val="center"/>
              <w:rPr>
                <w:b/>
                <w:bCs/>
              </w:rPr>
            </w:pPr>
            <w:r w:rsidRPr="00D32EDD">
              <w:rPr>
                <w:b/>
                <w:bCs/>
              </w:rPr>
              <w:lastRenderedPageBreak/>
              <w:t>Speed</w:t>
            </w:r>
          </w:p>
        </w:tc>
        <w:tc>
          <w:tcPr>
            <w:tcW w:w="2337" w:type="dxa"/>
          </w:tcPr>
          <w:p w14:paraId="5C0D7C3B" w14:textId="77777777" w:rsidR="00332522" w:rsidRPr="00D32EDD" w:rsidRDefault="00E53760" w:rsidP="00E53760">
            <w:pPr>
              <w:spacing w:before="60" w:after="100"/>
              <w:jc w:val="center"/>
            </w:pPr>
            <w:r w:rsidRPr="00D32EDD">
              <w:t>Average</w:t>
            </w:r>
          </w:p>
        </w:tc>
        <w:tc>
          <w:tcPr>
            <w:tcW w:w="2338" w:type="dxa"/>
          </w:tcPr>
          <w:p w14:paraId="0C63BE7A" w14:textId="77777777" w:rsidR="00332522" w:rsidRPr="00D32EDD" w:rsidRDefault="00E53760" w:rsidP="00E53760">
            <w:pPr>
              <w:spacing w:before="60" w:after="100"/>
              <w:jc w:val="center"/>
            </w:pPr>
            <w:r w:rsidRPr="00D32EDD">
              <w:t>Slow</w:t>
            </w:r>
          </w:p>
        </w:tc>
        <w:tc>
          <w:tcPr>
            <w:tcW w:w="2338" w:type="dxa"/>
          </w:tcPr>
          <w:p w14:paraId="698EF608" w14:textId="77777777" w:rsidR="00332522" w:rsidRPr="00D32EDD" w:rsidRDefault="00E53760" w:rsidP="00332522">
            <w:pPr>
              <w:spacing w:before="60" w:after="100"/>
              <w:jc w:val="center"/>
            </w:pPr>
            <w:r w:rsidRPr="00D32EDD">
              <w:t>Fast</w:t>
            </w:r>
          </w:p>
        </w:tc>
      </w:tr>
      <w:tr w:rsidR="00332522" w:rsidRPr="00D32EDD" w14:paraId="1DC886D0" w14:textId="77777777" w:rsidTr="00CB7B5F">
        <w:tc>
          <w:tcPr>
            <w:tcW w:w="2337" w:type="dxa"/>
          </w:tcPr>
          <w:p w14:paraId="7D75A135" w14:textId="44E90B8E" w:rsidR="00332522" w:rsidRPr="00D32EDD" w:rsidRDefault="0080516C" w:rsidP="00E53760">
            <w:pPr>
              <w:spacing w:before="60" w:after="100"/>
              <w:jc w:val="center"/>
              <w:rPr>
                <w:b/>
                <w:bCs/>
              </w:rPr>
            </w:pPr>
            <w:r>
              <w:rPr>
                <w:b/>
                <w:bCs/>
              </w:rPr>
              <w:t>Coverage</w:t>
            </w:r>
          </w:p>
        </w:tc>
        <w:tc>
          <w:tcPr>
            <w:tcW w:w="2337" w:type="dxa"/>
          </w:tcPr>
          <w:p w14:paraId="24B674C1" w14:textId="77777777" w:rsidR="00332522" w:rsidRPr="00D32EDD" w:rsidRDefault="00E53760" w:rsidP="00E53760">
            <w:pPr>
              <w:spacing w:before="60" w:after="100"/>
              <w:jc w:val="center"/>
            </w:pPr>
            <w:r w:rsidRPr="00D32EDD">
              <w:t>Complete</w:t>
            </w:r>
          </w:p>
        </w:tc>
        <w:tc>
          <w:tcPr>
            <w:tcW w:w="2338" w:type="dxa"/>
          </w:tcPr>
          <w:p w14:paraId="06A9C564" w14:textId="77777777" w:rsidR="00332522" w:rsidRPr="00D32EDD" w:rsidRDefault="00E53760" w:rsidP="00E53760">
            <w:pPr>
              <w:spacing w:before="60" w:after="100"/>
              <w:jc w:val="center"/>
            </w:pPr>
            <w:r w:rsidRPr="00D32EDD">
              <w:t>Complete</w:t>
            </w:r>
          </w:p>
        </w:tc>
        <w:tc>
          <w:tcPr>
            <w:tcW w:w="2338" w:type="dxa"/>
          </w:tcPr>
          <w:p w14:paraId="3A06466D" w14:textId="77777777" w:rsidR="00332522" w:rsidRPr="00D32EDD" w:rsidRDefault="00332522" w:rsidP="00332522">
            <w:pPr>
              <w:spacing w:before="60" w:after="100"/>
              <w:jc w:val="center"/>
            </w:pPr>
            <w:r w:rsidRPr="00D32EDD">
              <w:t>Partial</w:t>
            </w:r>
          </w:p>
        </w:tc>
      </w:tr>
    </w:tbl>
    <w:p w14:paraId="30E88A6B" w14:textId="77777777" w:rsidR="00341FDB" w:rsidRPr="00D32EDD" w:rsidRDefault="00341FDB">
      <w:pPr>
        <w:spacing w:before="60" w:after="100"/>
      </w:pPr>
    </w:p>
    <w:p w14:paraId="6412EED4" w14:textId="77777777" w:rsidR="00D463E6" w:rsidRPr="00D32EDD" w:rsidRDefault="00C977BD" w:rsidP="00C977BD">
      <w:pPr>
        <w:spacing w:before="60" w:after="100"/>
        <w:rPr>
          <w:b/>
          <w:bCs/>
          <w:color w:val="002060"/>
        </w:rPr>
      </w:pPr>
      <w:r w:rsidRPr="00D32EDD">
        <w:rPr>
          <w:b/>
          <w:bCs/>
          <w:color w:val="002060"/>
        </w:rPr>
        <w:t>Recommended approach:</w:t>
      </w:r>
    </w:p>
    <w:p w14:paraId="4561318D" w14:textId="77777777" w:rsidR="00D463E6" w:rsidRPr="00D32EDD" w:rsidRDefault="00D463E6">
      <w:pPr>
        <w:pStyle w:val="ListParagraph"/>
        <w:numPr>
          <w:ilvl w:val="0"/>
          <w:numId w:val="14"/>
        </w:numPr>
        <w:spacing w:before="60" w:after="100"/>
        <w:rPr>
          <w:b/>
          <w:bCs/>
          <w:color w:val="002060"/>
        </w:rPr>
      </w:pPr>
      <w:r w:rsidRPr="00D32EDD">
        <w:rPr>
          <w:b/>
          <w:bCs/>
          <w:color w:val="002060"/>
        </w:rPr>
        <w:t>Start with the certification process.</w:t>
      </w:r>
    </w:p>
    <w:p w14:paraId="3CB6D5B3" w14:textId="77777777" w:rsidR="00D463E6" w:rsidRPr="00D32EDD" w:rsidRDefault="00D463E6">
      <w:pPr>
        <w:pStyle w:val="ListParagraph"/>
        <w:numPr>
          <w:ilvl w:val="0"/>
          <w:numId w:val="14"/>
        </w:numPr>
        <w:spacing w:before="60" w:after="100"/>
        <w:rPr>
          <w:b/>
          <w:bCs/>
          <w:color w:val="002060"/>
        </w:rPr>
      </w:pPr>
      <w:r w:rsidRPr="00D32EDD">
        <w:rPr>
          <w:b/>
          <w:bCs/>
          <w:color w:val="002060"/>
        </w:rPr>
        <w:t>Gradually deploy the integrated model.</w:t>
      </w:r>
    </w:p>
    <w:p w14:paraId="4D3107F2" w14:textId="77777777" w:rsidR="00D463E6" w:rsidRPr="00D32EDD" w:rsidRDefault="00C977BD">
      <w:pPr>
        <w:pStyle w:val="ListParagraph"/>
        <w:numPr>
          <w:ilvl w:val="0"/>
          <w:numId w:val="14"/>
        </w:numPr>
        <w:spacing w:before="60" w:after="100"/>
        <w:rPr>
          <w:b/>
          <w:bCs/>
          <w:color w:val="002060"/>
        </w:rPr>
      </w:pPr>
      <w:r w:rsidRPr="00D32EDD">
        <w:rPr>
          <w:b/>
          <w:bCs/>
          <w:color w:val="002060"/>
        </w:rPr>
        <w:t>Add gateway model elements as needed.</w:t>
      </w:r>
    </w:p>
    <w:p w14:paraId="6D0AB989" w14:textId="77777777" w:rsidR="00D463E6" w:rsidRPr="00D32EDD" w:rsidRDefault="00C977BD" w:rsidP="00F07DAC">
      <w:pPr>
        <w:spacing w:before="60" w:after="100"/>
        <w:jc w:val="both"/>
      </w:pPr>
      <w:r w:rsidRPr="00D32EDD">
        <w:t xml:space="preserve">To support consistent implementation across all programs, </w:t>
      </w:r>
      <w:proofErr w:type="spellStart"/>
      <w:r w:rsidRPr="00D32EDD">
        <w:t>IUL</w:t>
      </w:r>
      <w:proofErr w:type="spellEnd"/>
      <w:r w:rsidRPr="00D32EDD">
        <w:t xml:space="preserve"> will offer a one-hour orientation session on the responsible use of AI in academic work at the beginning of the 2026 semester. This session will explain permitted and prohibited uses of AI, expectations regarding transparency (or citation) or disclosure, and the importance of academic integrity in AI-assisted work. Faculties may add brief disciplinary clarifications to help students understand how these requirements apply to their specific field.</w:t>
      </w:r>
    </w:p>
    <w:p w14:paraId="4F7CA8D1" w14:textId="77777777" w:rsidR="00C977BD" w:rsidRPr="00D32EDD" w:rsidRDefault="00C977BD" w:rsidP="00D463E6">
      <w:pPr>
        <w:spacing w:before="60" w:after="100"/>
      </w:pPr>
      <w:r w:rsidRPr="00D32EDD">
        <w:t>Students who use AI without declaring it in accordance with course requirements or institutional policy will be considered to have committed an academic offense.</w:t>
      </w:r>
    </w:p>
    <w:p w14:paraId="7C653110" w14:textId="77777777" w:rsidR="00332522" w:rsidRPr="00D32EDD" w:rsidRDefault="00332522">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386ED6DF" w14:textId="77777777">
        <w:tc>
          <w:tcPr>
            <w:tcW w:w="9360" w:type="dxa"/>
            <w:tcBorders>
              <w:top w:val="single" w:sz="4" w:space="0" w:color="1A6B3A"/>
              <w:left w:val="single" w:sz="4" w:space="0" w:color="1A6B3A"/>
              <w:bottom w:val="single" w:sz="4" w:space="0" w:color="1A6B3A"/>
              <w:right w:val="single" w:sz="4" w:space="0" w:color="1A6B3A"/>
            </w:tcBorders>
            <w:shd w:val="clear" w:color="auto" w:fill="E8F5EE"/>
            <w:tcMar>
              <w:top w:w="120" w:type="dxa"/>
              <w:left w:w="180" w:type="dxa"/>
              <w:bottom w:w="120" w:type="dxa"/>
              <w:right w:w="180" w:type="dxa"/>
            </w:tcMar>
          </w:tcPr>
          <w:p w14:paraId="51183C88" w14:textId="77777777" w:rsidR="00C977BD" w:rsidRPr="00D32EDD" w:rsidRDefault="00C977BD" w:rsidP="00C977BD">
            <w:pPr>
              <w:spacing w:before="30" w:after="50"/>
            </w:pPr>
            <w:r w:rsidRPr="00D32EDD">
              <w:rPr>
                <w:b/>
                <w:bCs/>
              </w:rPr>
              <w:t>What this means</w:t>
            </w:r>
          </w:p>
          <w:p w14:paraId="29D701DA" w14:textId="77777777" w:rsidR="00D4632B" w:rsidRPr="00D32EDD" w:rsidRDefault="00C977BD" w:rsidP="00355FA1">
            <w:pPr>
              <w:spacing w:before="30" w:after="50"/>
            </w:pPr>
            <w:r w:rsidRPr="00D32EDD">
              <w:t>• Teachers will not be required to become AI specialists. Support, training, and co-developed resources will be provided prior to implementation. • The integrated model (Option A) requires the fewest structural changes but relies more heavily on individual teacher commitment.</w:t>
            </w:r>
            <w:r w:rsidRPr="00D32EDD">
              <w:rPr>
                <w:color w:val="EE0000"/>
              </w:rPr>
              <w:t xml:space="preserve"> </w:t>
            </w:r>
            <w:r w:rsidRPr="00D32EDD">
              <w:t>Option B requires a greater institutional investment but reduces the individual demands placed on teachers.</w:t>
            </w:r>
          </w:p>
        </w:tc>
      </w:tr>
    </w:tbl>
    <w:p w14:paraId="0F35F837" w14:textId="77777777" w:rsidR="00C977BD" w:rsidRPr="00D32EDD" w:rsidRDefault="00C977BD" w:rsidP="00355FA1">
      <w:pPr>
        <w:pStyle w:val="Heading2"/>
        <w:numPr>
          <w:ilvl w:val="1"/>
          <w:numId w:val="1"/>
        </w:numPr>
      </w:pPr>
      <w:bookmarkStart w:id="17" w:name="_Toc229920155"/>
      <w:r w:rsidRPr="00D32EDD">
        <w:t>Workload: a commitment from management to the teaching staff</w:t>
      </w:r>
      <w:bookmarkEnd w:id="17"/>
    </w:p>
    <w:p w14:paraId="2480093C" w14:textId="77777777" w:rsidR="00C977BD" w:rsidRPr="00D32EDD" w:rsidRDefault="00C977BD" w:rsidP="00F07DAC">
      <w:pPr>
        <w:jc w:val="both"/>
      </w:pPr>
      <w:r w:rsidRPr="00D32EDD">
        <w:t>The framework explicitly prohibits using AI integration as a justification for reducing teaching staff. AI can be used to simplify certain routine marking tasks to free up time for research and pedagogical guidance. However, it must not be used to increase class sizes beyond pedagogically acceptable levels, nor to replace human guidance or academic advising with chatbots.</w:t>
      </w:r>
    </w:p>
    <w:p w14:paraId="5EEEFF90" w14:textId="77777777" w:rsidR="00EC0D38" w:rsidRPr="00D32EDD" w:rsidRDefault="00EC0D38" w:rsidP="00F07DAC">
      <w:pPr>
        <w:jc w:val="both"/>
      </w:pPr>
    </w:p>
    <w:p w14:paraId="11CF1D11" w14:textId="77777777" w:rsidR="00C977BD" w:rsidRPr="00D32EDD" w:rsidRDefault="00C977BD" w:rsidP="00F07DAC">
      <w:pPr>
        <w:jc w:val="both"/>
      </w:pPr>
      <w:r w:rsidRPr="00D32EDD">
        <w:t>If the Institutional Directorate were to use the adoption of AI to justify a reduction in academic staff or resources, this framework grants the right to formally object through the AI ​​Governance Committee (</w:t>
      </w:r>
      <w:proofErr w:type="spellStart"/>
      <w:r w:rsidRPr="00D32EDD">
        <w:t>AIGC</w:t>
      </w:r>
      <w:proofErr w:type="spellEnd"/>
      <w:r w:rsidRPr="00D32EDD">
        <w:t>), a dedicated joint body whose composition will be defined before the framework's implementation. In this case, the objection procedure must be initiated within 30 days of notification of the decision.</w:t>
      </w:r>
    </w:p>
    <w:p w14:paraId="519AE247" w14:textId="77777777" w:rsidR="005D2B8F" w:rsidRPr="00D32EDD" w:rsidRDefault="005D2B8F" w:rsidP="00F07DAC">
      <w:pPr>
        <w:jc w:val="both"/>
      </w:pPr>
    </w:p>
    <w:p w14:paraId="3DE7941C" w14:textId="77777777" w:rsidR="00F07DAC" w:rsidRPr="00D32EDD" w:rsidRDefault="003C2205" w:rsidP="00355FA1">
      <w:pPr>
        <w:jc w:val="both"/>
      </w:pPr>
      <w:r w:rsidRPr="00D32EDD">
        <w:t xml:space="preserve">The clause in the Green Framework is only feasible if the University Council agrees to add it to the </w:t>
      </w:r>
      <w:proofErr w:type="spellStart"/>
      <w:r w:rsidRPr="00D32EDD">
        <w:t>IUL</w:t>
      </w:r>
      <w:proofErr w:type="spellEnd"/>
      <w:r w:rsidRPr="00D32EDD">
        <w:t xml:space="preserve"> internal regulations to legitimize it in the section of your framework.</w:t>
      </w:r>
    </w:p>
    <w:p w14:paraId="7829D999" w14:textId="77777777" w:rsidR="00F07DAC" w:rsidRPr="00D32EDD" w:rsidRDefault="00F07DAC" w:rsidP="00F07DAC">
      <w:pPr>
        <w:jc w:val="both"/>
      </w:pPr>
    </w:p>
    <w:p w14:paraId="788DC434" w14:textId="77777777" w:rsidR="00D4632B" w:rsidRPr="00D32EDD" w:rsidRDefault="00D4632B"/>
    <w:p w14:paraId="71AD0862" w14:textId="77777777" w:rsidR="00D4632B" w:rsidRPr="00D32EDD" w:rsidRDefault="007530A1">
      <w:r w:rsidRPr="00D32EDD">
        <w:br w:type="page"/>
      </w:r>
    </w:p>
    <w:p w14:paraId="16277D6F" w14:textId="77777777" w:rsidR="00D4632B" w:rsidRPr="00D32EDD" w:rsidRDefault="007530A1" w:rsidP="00BA419E">
      <w:pPr>
        <w:pStyle w:val="ListParagraph"/>
        <w:numPr>
          <w:ilvl w:val="0"/>
          <w:numId w:val="1"/>
        </w:numPr>
        <w:shd w:val="clear" w:color="auto" w:fill="1A7A7A"/>
        <w:spacing w:before="280" w:after="120"/>
        <w:rPr>
          <w:b/>
          <w:bCs/>
          <w:color w:val="FFFFFF" w:themeColor="background1"/>
        </w:rPr>
      </w:pPr>
      <w:r w:rsidRPr="00D32EDD">
        <w:rPr>
          <w:b/>
          <w:bCs/>
          <w:color w:val="FFFFFF" w:themeColor="background1"/>
          <w:sz w:val="26"/>
          <w:szCs w:val="26"/>
        </w:rPr>
        <w:lastRenderedPageBreak/>
        <w:t>RESEARCH AND DISCLOSURE</w:t>
      </w:r>
    </w:p>
    <w:p w14:paraId="0403B91C" w14:textId="77777777" w:rsidR="00AD098C" w:rsidRPr="00D32EDD" w:rsidRDefault="00AD4760" w:rsidP="00AD4760">
      <w:pPr>
        <w:pStyle w:val="Heading1"/>
        <w:rPr>
          <w:b w:val="0"/>
          <w:bCs w:val="0"/>
        </w:rPr>
      </w:pPr>
      <w:bookmarkStart w:id="18" w:name="_Toc229920156"/>
      <w:r w:rsidRPr="00D32EDD">
        <w:rPr>
          <w:rStyle w:val="Strong"/>
          <w:b/>
          <w:bCs/>
          <w:color w:val="002060"/>
        </w:rPr>
        <w:t>5. Research and disclosure of AI use in research: accountability and transparency</w:t>
      </w:r>
      <w:bookmarkEnd w:id="18"/>
    </w:p>
    <w:p w14:paraId="1DE119FA" w14:textId="77777777" w:rsidR="00AD098C" w:rsidRPr="00D32EDD" w:rsidRDefault="00AD098C" w:rsidP="00355FA1">
      <w:pPr>
        <w:pStyle w:val="Heading2"/>
        <w:numPr>
          <w:ilvl w:val="1"/>
          <w:numId w:val="1"/>
        </w:numPr>
      </w:pPr>
      <w:bookmarkStart w:id="19" w:name="_Toc229920157"/>
      <w:r w:rsidRPr="00D32EDD">
        <w:rPr>
          <w:rStyle w:val="Strong"/>
          <w:b/>
          <w:bCs/>
        </w:rPr>
        <w:t>What researchers must declare</w:t>
      </w:r>
      <w:bookmarkEnd w:id="19"/>
    </w:p>
    <w:p w14:paraId="5FAE4524" w14:textId="77777777" w:rsidR="00AD098C" w:rsidRPr="00D32EDD" w:rsidRDefault="00AD098C" w:rsidP="001354E4">
      <w:pPr>
        <w:pStyle w:val="NormalWeb"/>
        <w:rPr>
          <w:rFonts w:ascii="Arial" w:hAnsi="Arial" w:cs="Arial"/>
          <w:sz w:val="22"/>
          <w:szCs w:val="22"/>
        </w:rPr>
      </w:pPr>
      <w:r w:rsidRPr="00D32EDD">
        <w:rPr>
          <w:rFonts w:ascii="Arial" w:hAnsi="Arial" w:cs="Arial"/>
          <w:sz w:val="22"/>
          <w:szCs w:val="22"/>
        </w:rPr>
        <w:t xml:space="preserve">All </w:t>
      </w:r>
      <w:proofErr w:type="spellStart"/>
      <w:r w:rsidRPr="00D32EDD">
        <w:rPr>
          <w:rFonts w:ascii="Arial" w:hAnsi="Arial" w:cs="Arial"/>
          <w:sz w:val="22"/>
          <w:szCs w:val="22"/>
        </w:rPr>
        <w:t>IUL</w:t>
      </w:r>
      <w:proofErr w:type="spellEnd"/>
      <w:r w:rsidRPr="00D32EDD">
        <w:rPr>
          <w:rFonts w:ascii="Arial" w:hAnsi="Arial" w:cs="Arial"/>
          <w:sz w:val="22"/>
          <w:szCs w:val="22"/>
        </w:rPr>
        <w:t xml:space="preserve"> publications, conference submissions, peer-reviewed articles, and theses involving AI assistance must be subject to a transparency declaration. This requirement is neither optional nor limited to a specific field—it applies to the entire academic and research community.</w:t>
      </w:r>
    </w:p>
    <w:p w14:paraId="3B9F4E32" w14:textId="77777777" w:rsidR="00FC18DD" w:rsidRPr="00D32EDD" w:rsidRDefault="00AD098C" w:rsidP="00FC18DD">
      <w:pPr>
        <w:pStyle w:val="NormalWeb"/>
        <w:rPr>
          <w:rFonts w:ascii="Arial" w:hAnsi="Arial" w:cs="Arial"/>
          <w:sz w:val="22"/>
          <w:szCs w:val="22"/>
        </w:rPr>
      </w:pPr>
      <w:r w:rsidRPr="00D32EDD">
        <w:rPr>
          <w:rFonts w:ascii="Arial" w:hAnsi="Arial" w:cs="Arial"/>
          <w:sz w:val="22"/>
          <w:szCs w:val="22"/>
        </w:rPr>
        <w:t>The statement regarding the use of AI includes:</w:t>
      </w:r>
      <w:r w:rsidRPr="00D32EDD">
        <w:rPr>
          <w:rFonts w:ascii="Arial" w:hAnsi="Arial" w:cs="Arial"/>
          <w:sz w:val="22"/>
          <w:szCs w:val="22"/>
        </w:rPr>
        <w:br/>
      </w:r>
      <w:r w:rsidR="001354E4" w:rsidRPr="00D32EDD">
        <w:rPr>
          <w:rFonts w:ascii="Arial" w:hAnsi="Arial" w:cs="Arial"/>
          <w:sz w:val="22"/>
          <w:szCs w:val="22"/>
        </w:rPr>
        <w:t>The AI ​​tool [Tool name, e.g., ChatGPT-4] was used to [specify the use: structuring assistance, language correction, generating research ideas]. All content has been reviewed and validated by the authors, who assume full responsibility for the accuracy and integrity of the work (bibliographic research, data analysis, drafting, translation, etc.).</w:t>
      </w:r>
    </w:p>
    <w:p w14:paraId="69879F04" w14:textId="77777777" w:rsidR="00AD098C" w:rsidRPr="00D32EDD" w:rsidRDefault="003B5D50" w:rsidP="00FC18DD">
      <w:pPr>
        <w:pStyle w:val="NormalWeb"/>
        <w:rPr>
          <w:rFonts w:ascii="Arial" w:hAnsi="Arial" w:cs="Arial"/>
          <w:sz w:val="22"/>
          <w:szCs w:val="22"/>
        </w:rPr>
      </w:pPr>
      <w:r w:rsidRPr="00D32EDD">
        <w:rPr>
          <w:rFonts w:ascii="Arial" w:hAnsi="Arial" w:cs="Arial"/>
          <w:sz w:val="22"/>
          <w:szCs w:val="22"/>
        </w:rPr>
        <w:t>Evidence that the student has checked, edited, and exercised critical judgment on the AI's outputs.</w:t>
      </w:r>
    </w:p>
    <w:p w14:paraId="12EC47E7" w14:textId="77777777" w:rsidR="00FC18DD" w:rsidRPr="00D32EDD" w:rsidRDefault="00AD098C" w:rsidP="00FC18DD">
      <w:pPr>
        <w:pStyle w:val="NormalWeb"/>
        <w:rPr>
          <w:rFonts w:ascii="Arial" w:hAnsi="Arial" w:cs="Arial"/>
          <w:sz w:val="22"/>
          <w:szCs w:val="22"/>
        </w:rPr>
      </w:pPr>
      <w:r w:rsidRPr="00D32EDD">
        <w:rPr>
          <w:rFonts w:ascii="Arial" w:hAnsi="Arial" w:cs="Arial"/>
          <w:sz w:val="22"/>
          <w:szCs w:val="22"/>
        </w:rPr>
        <w:t>This can be as simple as a sentence in the acknowledgments section: "Generative AI (ChatGPT-</w:t>
      </w:r>
      <w:proofErr w:type="spellStart"/>
      <w:r w:rsidRPr="00D32EDD">
        <w:rPr>
          <w:rFonts w:ascii="Arial" w:hAnsi="Arial" w:cs="Arial"/>
          <w:sz w:val="22"/>
          <w:szCs w:val="22"/>
        </w:rPr>
        <w:t>4o</w:t>
      </w:r>
      <w:proofErr w:type="spellEnd"/>
      <w:r w:rsidRPr="00D32EDD">
        <w:rPr>
          <w:rFonts w:ascii="Arial" w:hAnsi="Arial" w:cs="Arial"/>
          <w:sz w:val="22"/>
          <w:szCs w:val="22"/>
        </w:rPr>
        <w:t>) was used to assist the initial literature search. All abstracts were independently checked by the author."</w:t>
      </w:r>
    </w:p>
    <w:p w14:paraId="0D8F2E88" w14:textId="77777777" w:rsidR="00AD098C" w:rsidRPr="00D32EDD" w:rsidRDefault="00AD098C" w:rsidP="00FC18DD">
      <w:pPr>
        <w:pStyle w:val="NormalWeb"/>
        <w:rPr>
          <w:rFonts w:ascii="Arial" w:hAnsi="Arial" w:cs="Arial"/>
          <w:sz w:val="22"/>
          <w:szCs w:val="22"/>
        </w:rPr>
      </w:pPr>
      <w:r w:rsidRPr="00D32EDD">
        <w:rPr>
          <w:rFonts w:ascii="Arial" w:hAnsi="Arial" w:cs="Arial"/>
          <w:sz w:val="22"/>
          <w:szCs w:val="22"/>
        </w:rPr>
        <w:t>Researchers remain fully responsible for the accuracy, validity, and integrity of all AI-assisted results.</w:t>
      </w:r>
    </w:p>
    <w:p w14:paraId="48F8C111" w14:textId="77777777" w:rsidR="00AD098C" w:rsidRPr="00D32EDD" w:rsidRDefault="00AD098C" w:rsidP="00FC18DD">
      <w:pPr>
        <w:pStyle w:val="Heading2"/>
        <w:numPr>
          <w:ilvl w:val="1"/>
          <w:numId w:val="1"/>
        </w:numPr>
      </w:pPr>
      <w:bookmarkStart w:id="20" w:name="_Toc229920158"/>
      <w:r w:rsidRPr="00D32EDD">
        <w:rPr>
          <w:rStyle w:val="Strong"/>
          <w:b/>
          <w:bCs/>
        </w:rPr>
        <w:t>Three rules that protect researchers</w:t>
      </w:r>
      <w:bookmarkEnd w:id="20"/>
    </w:p>
    <w:p w14:paraId="0A1382B8" w14:textId="77777777" w:rsidR="00AD098C" w:rsidRPr="00D32EDD" w:rsidRDefault="00AD098C" w:rsidP="00AD098C">
      <w:pPr>
        <w:pStyle w:val="NormalWeb"/>
        <w:rPr>
          <w:rFonts w:ascii="Arial" w:hAnsi="Arial" w:cs="Arial"/>
          <w:sz w:val="22"/>
          <w:szCs w:val="22"/>
        </w:rPr>
      </w:pPr>
      <w:r w:rsidRPr="00D32EDD">
        <w:rPr>
          <w:rFonts w:ascii="Arial" w:hAnsi="Arial" w:cs="Arial"/>
          <w:sz w:val="22"/>
          <w:szCs w:val="22"/>
        </w:rPr>
        <w:t>• AI cannot be a co-author. Authorship of a work is inseparable from responsibility. In case of error or inaccuracy, responsibility lies exclusively with the human author, and not with the AI ​​tool.</w:t>
      </w:r>
    </w:p>
    <w:p w14:paraId="298A82A5" w14:textId="77777777" w:rsidR="00AD098C" w:rsidRPr="00D32EDD" w:rsidRDefault="00AD098C" w:rsidP="00AD098C">
      <w:pPr>
        <w:pStyle w:val="NormalWeb"/>
        <w:rPr>
          <w:rFonts w:ascii="Arial" w:hAnsi="Arial" w:cs="Arial"/>
          <w:sz w:val="22"/>
          <w:szCs w:val="22"/>
        </w:rPr>
      </w:pPr>
      <w:r w:rsidRPr="00D32EDD">
        <w:rPr>
          <w:rFonts w:ascii="Arial" w:hAnsi="Arial" w:cs="Arial"/>
          <w:sz w:val="22"/>
          <w:szCs w:val="22"/>
        </w:rPr>
        <w:t>• Fabricated citations constitute academic misconduct. If AI generates a non-existent reference and it is used without verification, the author is responsible. Every AI-generated citation must be verified. When a reference is provided, it must be confirmed via DOI or library catalog. If a reference cannot be found, it must be removed. The verification procedure must be described in the methodology.</w:t>
      </w:r>
    </w:p>
    <w:p w14:paraId="41C2B774" w14:textId="77777777" w:rsidR="00AD098C" w:rsidRPr="00D32EDD" w:rsidRDefault="00AD098C" w:rsidP="00AD098C">
      <w:pPr>
        <w:pStyle w:val="NormalWeb"/>
        <w:rPr>
          <w:rFonts w:ascii="Arial" w:hAnsi="Arial" w:cs="Arial"/>
          <w:sz w:val="22"/>
          <w:szCs w:val="22"/>
        </w:rPr>
      </w:pPr>
      <w:r w:rsidRPr="00D32EDD">
        <w:rPr>
          <w:rFonts w:ascii="Arial" w:hAnsi="Arial" w:cs="Arial"/>
          <w:sz w:val="22"/>
          <w:szCs w:val="22"/>
        </w:rPr>
        <w:t>• Confidentiality of peer review. When reviewing a manuscript, it is forbidden to copy it into a public AI tool to generate an opinion. This violates the confidentiality of the review process. If AI assistance is required, it must be provided via a secure local model or an instance that guarantees the data will not be used for training.</w:t>
      </w:r>
    </w:p>
    <w:p w14:paraId="6604A9DD" w14:textId="77777777" w:rsidR="00D4632B" w:rsidRPr="00D32EDD" w:rsidRDefault="00D4632B" w:rsidP="00AD098C">
      <w:pPr>
        <w:spacing w:before="40" w:after="6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56EF1304" w14:textId="77777777">
        <w:tc>
          <w:tcPr>
            <w:tcW w:w="9360" w:type="dxa"/>
            <w:tcBorders>
              <w:top w:val="single" w:sz="4" w:space="0" w:color="1A6B3A"/>
              <w:left w:val="single" w:sz="4" w:space="0" w:color="1A6B3A"/>
              <w:bottom w:val="single" w:sz="4" w:space="0" w:color="1A6B3A"/>
              <w:right w:val="single" w:sz="4" w:space="0" w:color="1A6B3A"/>
            </w:tcBorders>
            <w:shd w:val="clear" w:color="auto" w:fill="E8F5EE"/>
            <w:tcMar>
              <w:top w:w="120" w:type="dxa"/>
              <w:left w:w="180" w:type="dxa"/>
              <w:bottom w:w="120" w:type="dxa"/>
              <w:right w:w="180" w:type="dxa"/>
            </w:tcMar>
          </w:tcPr>
          <w:p w14:paraId="5BF5837C" w14:textId="77777777" w:rsidR="00AD098C" w:rsidRPr="0080516C" w:rsidRDefault="00AD098C" w:rsidP="00AD098C">
            <w:pPr>
              <w:spacing w:before="30" w:after="50"/>
              <w:rPr>
                <w:b/>
                <w:bCs/>
              </w:rPr>
            </w:pPr>
            <w:r w:rsidRPr="0080516C">
              <w:rPr>
                <w:b/>
                <w:bCs/>
              </w:rPr>
              <w:t>→ What this means</w:t>
            </w:r>
          </w:p>
          <w:p w14:paraId="64D5EA2F" w14:textId="77777777" w:rsidR="0080516C" w:rsidRDefault="00AD098C" w:rsidP="00FC18DD">
            <w:pPr>
              <w:spacing w:before="30" w:after="50"/>
            </w:pPr>
            <w:r w:rsidRPr="00D32EDD">
              <w:lastRenderedPageBreak/>
              <w:t>• If AI is used for literature searches or drafting, a sentence must be added to the acknowledgments of the next submission. This constitutes full compliance.</w:t>
            </w:r>
          </w:p>
          <w:p w14:paraId="1B720C64" w14:textId="77777777" w:rsidR="0080516C" w:rsidRDefault="00AD098C" w:rsidP="00FC18DD">
            <w:pPr>
              <w:spacing w:before="30" w:after="50"/>
            </w:pPr>
            <w:r w:rsidRPr="00D32EDD">
              <w:t>• The framework requires transparency regarding AI use.</w:t>
            </w:r>
          </w:p>
          <w:p w14:paraId="74C22414" w14:textId="184B4A67" w:rsidR="00D4632B" w:rsidRPr="00D32EDD" w:rsidRDefault="00AD098C" w:rsidP="00FC18DD">
            <w:pPr>
              <w:spacing w:before="30" w:after="50"/>
            </w:pPr>
            <w:r w:rsidRPr="00D32EDD">
              <w:t>• The HAI-CI center will provide a standard declaration template for publications, dissertations, and theses.</w:t>
            </w:r>
          </w:p>
        </w:tc>
      </w:tr>
    </w:tbl>
    <w:p w14:paraId="2CB9751E" w14:textId="77777777" w:rsidR="00D4632B" w:rsidRPr="00D32EDD" w:rsidRDefault="00D4632B"/>
    <w:p w14:paraId="61CED29E" w14:textId="77777777" w:rsidR="00D4632B" w:rsidRPr="00D32EDD" w:rsidRDefault="007530A1">
      <w:r w:rsidRPr="00D32EDD">
        <w:br w:type="page"/>
      </w:r>
    </w:p>
    <w:p w14:paraId="5672E59E" w14:textId="77777777" w:rsidR="00D4632B" w:rsidRPr="00D32EDD" w:rsidRDefault="003563ED" w:rsidP="00BA419E">
      <w:pPr>
        <w:pStyle w:val="ListParagraph"/>
        <w:numPr>
          <w:ilvl w:val="0"/>
          <w:numId w:val="1"/>
        </w:numPr>
        <w:shd w:val="clear" w:color="auto" w:fill="1B3A6B"/>
        <w:spacing w:before="280" w:after="120"/>
        <w:rPr>
          <w:b/>
          <w:bCs/>
          <w:color w:val="FFFFFF" w:themeColor="background1"/>
          <w:sz w:val="26"/>
          <w:szCs w:val="26"/>
        </w:rPr>
      </w:pPr>
      <w:r w:rsidRPr="00D32EDD">
        <w:rPr>
          <w:b/>
          <w:bCs/>
          <w:color w:val="FFFFFF" w:themeColor="background1"/>
          <w:sz w:val="26"/>
          <w:szCs w:val="26"/>
        </w:rPr>
        <w:lastRenderedPageBreak/>
        <w:t xml:space="preserve">DATA GOVERNANCE AND PROTECTION: WHAT THE </w:t>
      </w:r>
      <w:proofErr w:type="spellStart"/>
      <w:r w:rsidRPr="00D32EDD">
        <w:rPr>
          <w:b/>
          <w:bCs/>
          <w:color w:val="FFFFFF" w:themeColor="background1"/>
          <w:sz w:val="26"/>
          <w:szCs w:val="26"/>
        </w:rPr>
        <w:t>IUL</w:t>
      </w:r>
      <w:proofErr w:type="spellEnd"/>
      <w:r w:rsidRPr="00D32EDD">
        <w:rPr>
          <w:b/>
          <w:bCs/>
          <w:color w:val="FFFFFF" w:themeColor="background1"/>
          <w:sz w:val="26"/>
          <w:szCs w:val="26"/>
        </w:rPr>
        <w:t xml:space="preserve"> NEEDS TO KNOW</w:t>
      </w:r>
    </w:p>
    <w:p w14:paraId="10DFBFA9" w14:textId="77777777" w:rsidR="00916861" w:rsidRPr="00D32EDD" w:rsidRDefault="00916861" w:rsidP="00916861">
      <w:pPr>
        <w:pStyle w:val="Heading1"/>
      </w:pPr>
      <w:bookmarkStart w:id="21" w:name="_Toc229920159"/>
      <w:r w:rsidRPr="00D32EDD">
        <w:t xml:space="preserve">6. GOVERNANCE AND DATA PROTECTION: WHAT THE </w:t>
      </w:r>
      <w:proofErr w:type="spellStart"/>
      <w:r w:rsidRPr="00D32EDD">
        <w:t>IUL</w:t>
      </w:r>
      <w:proofErr w:type="spellEnd"/>
      <w:r w:rsidRPr="00D32EDD">
        <w:t xml:space="preserve"> needs to know</w:t>
      </w:r>
      <w:bookmarkEnd w:id="21"/>
    </w:p>
    <w:p w14:paraId="72C86107" w14:textId="77777777" w:rsidR="00916861" w:rsidRPr="00D32EDD" w:rsidRDefault="00916861" w:rsidP="00FC18DD">
      <w:pPr>
        <w:pStyle w:val="Strong1"/>
        <w:rPr>
          <w:b w:val="0"/>
          <w:bCs w:val="0"/>
        </w:rPr>
      </w:pPr>
      <w:r w:rsidRPr="00D32EDD">
        <w:rPr>
          <w:b w:val="0"/>
          <w:bCs w:val="0"/>
        </w:rPr>
        <w:t>The full governance architecture — the AI ​​Governance Committee (</w:t>
      </w:r>
      <w:proofErr w:type="spellStart"/>
      <w:r w:rsidRPr="00D32EDD">
        <w:rPr>
          <w:b w:val="0"/>
          <w:bCs w:val="0"/>
        </w:rPr>
        <w:t>AIGC</w:t>
      </w:r>
      <w:proofErr w:type="spellEnd"/>
      <w:r w:rsidRPr="00D32EDD">
        <w:rPr>
          <w:b w:val="0"/>
          <w:bCs w:val="0"/>
        </w:rPr>
        <w:t xml:space="preserve">), the and the three-tiered policy structure — will be discussed in detail with </w:t>
      </w:r>
      <w:proofErr w:type="spellStart"/>
      <w:r w:rsidRPr="00D32EDD">
        <w:rPr>
          <w:b w:val="0"/>
          <w:bCs w:val="0"/>
        </w:rPr>
        <w:t>IUL</w:t>
      </w:r>
      <w:proofErr w:type="spellEnd"/>
      <w:r w:rsidRPr="00D32EDD">
        <w:rPr>
          <w:b w:val="0"/>
          <w:bCs w:val="0"/>
        </w:rPr>
        <w:t xml:space="preserve"> decision-makers during Phase 2.</w:t>
      </w:r>
    </w:p>
    <w:p w14:paraId="0C3F30F3" w14:textId="77777777" w:rsidR="00916861" w:rsidRPr="00D32EDD" w:rsidRDefault="00916861" w:rsidP="00FC18DD">
      <w:pPr>
        <w:pStyle w:val="Heading2"/>
        <w:numPr>
          <w:ilvl w:val="1"/>
          <w:numId w:val="1"/>
        </w:numPr>
      </w:pPr>
      <w:bookmarkStart w:id="22" w:name="_Toc229920160"/>
      <w:r w:rsidRPr="00D32EDD">
        <w:t>The AI ​​Governance Committee (</w:t>
      </w:r>
      <w:proofErr w:type="spellStart"/>
      <w:r w:rsidRPr="00D32EDD">
        <w:t>AIGC</w:t>
      </w:r>
      <w:proofErr w:type="spellEnd"/>
      <w:r w:rsidRPr="00D32EDD">
        <w:t>)</w:t>
      </w:r>
      <w:bookmarkEnd w:id="22"/>
    </w:p>
    <w:p w14:paraId="6F4580DD" w14:textId="77777777" w:rsidR="00916861" w:rsidRPr="00D32EDD" w:rsidRDefault="00916861" w:rsidP="00FC18DD">
      <w:pPr>
        <w:pStyle w:val="Heading3"/>
        <w:numPr>
          <w:ilvl w:val="2"/>
          <w:numId w:val="1"/>
        </w:numPr>
      </w:pPr>
      <w:bookmarkStart w:id="23" w:name="_Toc229920161"/>
      <w:r w:rsidRPr="00D32EDD">
        <w:t>Objective</w:t>
      </w:r>
      <w:bookmarkEnd w:id="23"/>
    </w:p>
    <w:p w14:paraId="586D8D07" w14:textId="77777777" w:rsidR="004E405F" w:rsidRPr="00D32EDD" w:rsidRDefault="00916861" w:rsidP="006102D0">
      <w:r w:rsidRPr="00D32EDD">
        <w:t>The AI ​​Governance Committee (</w:t>
      </w:r>
      <w:proofErr w:type="spellStart"/>
      <w:r w:rsidRPr="00D32EDD">
        <w:t>AIGC</w:t>
      </w:r>
      <w:proofErr w:type="spellEnd"/>
      <w:r w:rsidRPr="00D32EDD">
        <w:t>) is the central institutional body responsible for overseeing and coordinating the implementation of AI-related policies in teaching, research, and administrative activities. This committee acts as a strategic and ethical steering body.</w:t>
      </w:r>
    </w:p>
    <w:p w14:paraId="7DC8315D" w14:textId="77777777" w:rsidR="00916861" w:rsidRPr="00D32EDD" w:rsidRDefault="004E405F" w:rsidP="004E405F">
      <w:pPr>
        <w:spacing w:line="360" w:lineRule="atLeast"/>
        <w:rPr>
          <w:rFonts w:ascii="Times New Roman" w:eastAsia="Times New Roman" w:hAnsi="Times New Roman" w:cs="Times New Roman"/>
          <w:sz w:val="24"/>
          <w:szCs w:val="24"/>
        </w:rPr>
      </w:pPr>
      <w:r w:rsidRPr="00D32EDD">
        <w:rPr>
          <w:rFonts w:eastAsia="Times New Roman"/>
          <w:color w:val="0A0A0A"/>
          <w:sz w:val="24"/>
          <w:szCs w:val="24"/>
        </w:rPr>
        <w:t xml:space="preserve"> </w:t>
      </w:r>
    </w:p>
    <w:p w14:paraId="041AA53D" w14:textId="77777777" w:rsidR="00916861" w:rsidRPr="00D32EDD" w:rsidRDefault="00916861" w:rsidP="00075AE8">
      <w:pPr>
        <w:rPr>
          <w:b/>
          <w:bCs/>
        </w:rPr>
      </w:pPr>
      <w:r w:rsidRPr="00D32EDD">
        <w:t xml:space="preserve">Given that AI governance touches on several areas inherent to this framework, the </w:t>
      </w:r>
      <w:proofErr w:type="spellStart"/>
      <w:r w:rsidRPr="00D32EDD">
        <w:t>AIGC</w:t>
      </w:r>
      <w:proofErr w:type="spellEnd"/>
      <w:r w:rsidRPr="00D32EDD">
        <w:t xml:space="preserve"> can be mentioned in different sections. This ensures consistent interpretation, centralized oversight, and coordinated decision-making across the university.</w:t>
      </w:r>
    </w:p>
    <w:p w14:paraId="0D41D0BB" w14:textId="77777777" w:rsidR="00916861" w:rsidRPr="00D32EDD" w:rsidRDefault="00916861" w:rsidP="00FC18DD">
      <w:pPr>
        <w:pStyle w:val="Heading3"/>
        <w:numPr>
          <w:ilvl w:val="2"/>
          <w:numId w:val="1"/>
        </w:numPr>
      </w:pPr>
      <w:bookmarkStart w:id="24" w:name="_Toc229920162"/>
      <w:r w:rsidRPr="00D32EDD">
        <w:t>Main responsibilities</w:t>
      </w:r>
      <w:bookmarkEnd w:id="24"/>
    </w:p>
    <w:p w14:paraId="30F158EC" w14:textId="77777777" w:rsidR="00FC18DD" w:rsidRPr="00D32EDD" w:rsidRDefault="00FC18DD" w:rsidP="00075AE8"/>
    <w:p w14:paraId="35ED180C" w14:textId="77777777" w:rsidR="00916861" w:rsidRPr="00D32EDD" w:rsidRDefault="00916861" w:rsidP="00075AE8">
      <w:r w:rsidRPr="00D32EDD">
        <w:t xml:space="preserve">The </w:t>
      </w:r>
      <w:proofErr w:type="spellStart"/>
      <w:r w:rsidRPr="00D32EDD">
        <w:t>AIGC</w:t>
      </w:r>
      <w:proofErr w:type="spellEnd"/>
      <w:r w:rsidRPr="00D32EDD">
        <w:t xml:space="preserve"> must:</w:t>
      </w:r>
      <w:r w:rsidR="00075AE8" w:rsidRPr="00D32EDD">
        <w:br/>
      </w:r>
    </w:p>
    <w:p w14:paraId="3FC9CFC0" w14:textId="77777777" w:rsidR="006102D0" w:rsidRDefault="00916861" w:rsidP="00FC18DD">
      <w:pPr>
        <w:spacing w:line="360" w:lineRule="auto"/>
        <w:ind w:left="720" w:right="-540"/>
      </w:pPr>
      <w:r w:rsidRPr="00D32EDD">
        <w:t>• Oversee the implementation of the AI ​​governance framework.</w:t>
      </w:r>
    </w:p>
    <w:p w14:paraId="4B15171B" w14:textId="77777777" w:rsidR="006102D0" w:rsidRDefault="00916861" w:rsidP="00FC18DD">
      <w:pPr>
        <w:spacing w:line="360" w:lineRule="auto"/>
        <w:ind w:left="720" w:right="-540"/>
      </w:pPr>
      <w:r w:rsidRPr="00D32EDD">
        <w:t>• Regularly review and update AI-related policies.</w:t>
      </w:r>
    </w:p>
    <w:p w14:paraId="14625189" w14:textId="77777777" w:rsidR="006102D0" w:rsidRDefault="00916861" w:rsidP="00FC18DD">
      <w:pPr>
        <w:spacing w:line="360" w:lineRule="auto"/>
        <w:ind w:left="720" w:right="-540"/>
      </w:pPr>
      <w:r w:rsidRPr="00D32EDD">
        <w:t>• Provide guidance on AI-related issues not explicitly covered by policies.</w:t>
      </w:r>
    </w:p>
    <w:p w14:paraId="2291BE48" w14:textId="77777777" w:rsidR="006102D0" w:rsidRDefault="00916861" w:rsidP="00FC18DD">
      <w:pPr>
        <w:spacing w:line="360" w:lineRule="auto"/>
        <w:ind w:left="720" w:right="-540"/>
      </w:pPr>
      <w:r w:rsidRPr="00D32EDD">
        <w:t>• Monitor institutional adoption and identify implementation gaps.</w:t>
      </w:r>
    </w:p>
    <w:p w14:paraId="7453B699" w14:textId="77777777" w:rsidR="006102D0" w:rsidRDefault="00916861" w:rsidP="00FC18DD">
      <w:pPr>
        <w:spacing w:line="360" w:lineRule="auto"/>
        <w:ind w:left="720" w:right="-540"/>
      </w:pPr>
      <w:r w:rsidRPr="00D32EDD">
        <w:t>• Receive concerns and recommendations from faculty and departments.</w:t>
      </w:r>
    </w:p>
    <w:p w14:paraId="31C76B0E" w14:textId="230FC66A" w:rsidR="006102D0" w:rsidRDefault="00916861" w:rsidP="00FC18DD">
      <w:pPr>
        <w:spacing w:line="360" w:lineRule="auto"/>
        <w:ind w:left="720" w:right="-540"/>
      </w:pPr>
      <w:r w:rsidRPr="00D32EDD">
        <w:t xml:space="preserve">• Propose policy improvements to </w:t>
      </w:r>
      <w:r w:rsidR="006102D0" w:rsidRPr="00D32EDD">
        <w:t>university</w:t>
      </w:r>
      <w:r w:rsidRPr="00D32EDD">
        <w:t xml:space="preserve"> leadership.</w:t>
      </w:r>
    </w:p>
    <w:p w14:paraId="63C054AE" w14:textId="4A62BAFF" w:rsidR="00916861" w:rsidRPr="00D32EDD" w:rsidRDefault="00916861" w:rsidP="00FC18DD">
      <w:pPr>
        <w:spacing w:line="360" w:lineRule="auto"/>
        <w:ind w:left="720" w:right="-540"/>
        <w:rPr>
          <w:b/>
          <w:bCs/>
        </w:rPr>
      </w:pPr>
      <w:r w:rsidRPr="00D32EDD">
        <w:t>• Coordinate responses to current and emerging AI-related risks.</w:t>
      </w:r>
    </w:p>
    <w:p w14:paraId="647D8C9F" w14:textId="77777777" w:rsidR="00916861" w:rsidRPr="00D32EDD" w:rsidRDefault="00916861" w:rsidP="00FC18DD">
      <w:pPr>
        <w:pStyle w:val="Heading3"/>
        <w:numPr>
          <w:ilvl w:val="2"/>
          <w:numId w:val="1"/>
        </w:numPr>
      </w:pPr>
      <w:bookmarkStart w:id="25" w:name="_Toc229920163"/>
      <w:r w:rsidRPr="00D32EDD">
        <w:t>Guidance and support</w:t>
      </w:r>
      <w:bookmarkEnd w:id="25"/>
    </w:p>
    <w:p w14:paraId="3F88A1CE" w14:textId="77777777" w:rsidR="00FC18DD" w:rsidRPr="00D32EDD" w:rsidRDefault="00FC18DD" w:rsidP="00075AE8"/>
    <w:p w14:paraId="77B420D8" w14:textId="77777777" w:rsidR="00916861" w:rsidRPr="00D32EDD" w:rsidRDefault="00916861" w:rsidP="00075AE8">
      <w:pPr>
        <w:rPr>
          <w:b/>
          <w:bCs/>
        </w:rPr>
      </w:pPr>
      <w:r w:rsidRPr="00D32EDD">
        <w:t xml:space="preserve">The </w:t>
      </w:r>
      <w:proofErr w:type="spellStart"/>
      <w:r w:rsidRPr="00D32EDD">
        <w:t>AIGC</w:t>
      </w:r>
      <w:proofErr w:type="spellEnd"/>
      <w:r w:rsidRPr="00D32EDD">
        <w:t xml:space="preserve"> must:</w:t>
      </w:r>
      <w:r w:rsidR="00075AE8" w:rsidRPr="00D32EDD">
        <w:br/>
      </w:r>
    </w:p>
    <w:p w14:paraId="1D569D47" w14:textId="2571D595" w:rsidR="006102D0" w:rsidRDefault="00916861" w:rsidP="00FC18DD">
      <w:pPr>
        <w:spacing w:line="360" w:lineRule="auto"/>
        <w:ind w:left="720"/>
      </w:pPr>
      <w:r w:rsidRPr="00D32EDD">
        <w:t>• Organize orientation sessions for teachers on implementing policies governing the use of AI.</w:t>
      </w:r>
    </w:p>
    <w:p w14:paraId="0F12CDB9" w14:textId="77777777" w:rsidR="006102D0" w:rsidRDefault="00916861" w:rsidP="006102D0">
      <w:pPr>
        <w:spacing w:line="360" w:lineRule="auto"/>
        <w:ind w:left="720"/>
      </w:pPr>
      <w:r w:rsidRPr="00D32EDD">
        <w:t xml:space="preserve">• Organize introductory sessions for students on the use of AI and their responsibilities. </w:t>
      </w:r>
    </w:p>
    <w:p w14:paraId="545CE379" w14:textId="1B1B7738" w:rsidR="00916861" w:rsidRPr="006102D0" w:rsidRDefault="00916861" w:rsidP="006102D0">
      <w:pPr>
        <w:spacing w:line="360" w:lineRule="auto"/>
        <w:ind w:left="720"/>
      </w:pPr>
      <w:r w:rsidRPr="00D32EDD">
        <w:t>• Develop resources, templates, and best practice guides</w:t>
      </w:r>
      <w:r w:rsidR="00B45748" w:rsidRPr="00D32EDD">
        <w:t>.</w:t>
      </w:r>
    </w:p>
    <w:p w14:paraId="0A8F6D1B" w14:textId="77777777" w:rsidR="00916861" w:rsidRPr="00D32EDD" w:rsidRDefault="00916861" w:rsidP="00FC18DD">
      <w:pPr>
        <w:pStyle w:val="Heading3"/>
        <w:numPr>
          <w:ilvl w:val="2"/>
          <w:numId w:val="1"/>
        </w:numPr>
      </w:pPr>
      <w:bookmarkStart w:id="26" w:name="_Toc229920164"/>
      <w:r w:rsidRPr="00D32EDD">
        <w:t>Meetings</w:t>
      </w:r>
      <w:bookmarkEnd w:id="26"/>
    </w:p>
    <w:p w14:paraId="3B59579C" w14:textId="46C0B4BA" w:rsidR="00FC18DD" w:rsidRPr="00D32EDD" w:rsidRDefault="00FC18DD" w:rsidP="00FC18DD"/>
    <w:p w14:paraId="6D82DB5A" w14:textId="77777777" w:rsidR="00D4632B" w:rsidRPr="00D32EDD" w:rsidRDefault="00916861" w:rsidP="00075AE8">
      <w:r w:rsidRPr="00D32EDD">
        <w:lastRenderedPageBreak/>
        <w:t xml:space="preserve">The </w:t>
      </w:r>
      <w:proofErr w:type="spellStart"/>
      <w:r w:rsidRPr="00D32EDD">
        <w:t>AIGC</w:t>
      </w:r>
      <w:proofErr w:type="spellEnd"/>
      <w:r w:rsidRPr="00D32EDD">
        <w:t xml:space="preserve"> must meet at least once every six months to assess implementation progress, address concerns, and support the continuous improvement of existing policies. Additional meetings may be held as needed.</w:t>
      </w:r>
    </w:p>
    <w:p w14:paraId="50260A2C" w14:textId="77777777" w:rsidR="00FC18DD" w:rsidRPr="00D32EDD" w:rsidRDefault="00FC18DD" w:rsidP="00075AE8">
      <w:pPr>
        <w:rPr>
          <w:b/>
          <w:bCs/>
        </w:rPr>
      </w:pPr>
    </w:p>
    <w:p w14:paraId="5E612B33" w14:textId="77777777" w:rsidR="00A24F09" w:rsidRPr="00D32EDD" w:rsidRDefault="00A24F09" w:rsidP="00FC18DD">
      <w:pPr>
        <w:pStyle w:val="Heading3"/>
        <w:numPr>
          <w:ilvl w:val="2"/>
          <w:numId w:val="1"/>
        </w:numPr>
      </w:pPr>
      <w:bookmarkStart w:id="27" w:name="_Toc229920165"/>
      <w:r w:rsidRPr="00D32EDD">
        <w:t>University Representation</w:t>
      </w:r>
      <w:bookmarkEnd w:id="27"/>
    </w:p>
    <w:p w14:paraId="50C32EF9" w14:textId="77777777" w:rsidR="00075AE8" w:rsidRPr="00D32EDD" w:rsidRDefault="00075AE8" w:rsidP="00A24F09">
      <w:pPr>
        <w:spacing w:before="100" w:beforeAutospacing="1" w:after="100" w:afterAutospacing="1"/>
        <w:rPr>
          <w:rFonts w:eastAsia="Times New Roman"/>
        </w:rPr>
      </w:pPr>
      <w:r w:rsidRPr="00D32EDD">
        <w:rPr>
          <w:rFonts w:eastAsia="Times New Roman"/>
        </w:rPr>
        <w:t xml:space="preserve">The </w:t>
      </w:r>
      <w:proofErr w:type="spellStart"/>
      <w:r w:rsidRPr="00D32EDD">
        <w:rPr>
          <w:rFonts w:eastAsia="Times New Roman"/>
        </w:rPr>
        <w:t>AIGC</w:t>
      </w:r>
      <w:proofErr w:type="spellEnd"/>
      <w:r w:rsidRPr="00D32EDD">
        <w:rPr>
          <w:rFonts w:eastAsia="Times New Roman"/>
        </w:rPr>
        <w:t xml:space="preserve"> must include the director of HAICI and at least one representative from each faculty. These representatives are elected by their peers and serve as a link between the committee and their respective units.</w:t>
      </w:r>
    </w:p>
    <w:p w14:paraId="6AEDF26D" w14:textId="77777777" w:rsidR="00075AE8" w:rsidRPr="00D32EDD" w:rsidRDefault="00A24F09" w:rsidP="00FC18DD">
      <w:pPr>
        <w:pStyle w:val="Heading2"/>
        <w:numPr>
          <w:ilvl w:val="1"/>
          <w:numId w:val="1"/>
        </w:numPr>
      </w:pPr>
      <w:bookmarkStart w:id="28" w:name="_Toc229920166"/>
      <w:r w:rsidRPr="00D32EDD">
        <w:t>Student data and the use of AI: obligations</w:t>
      </w:r>
      <w:bookmarkEnd w:id="28"/>
    </w:p>
    <w:p w14:paraId="457A35FC" w14:textId="77777777" w:rsidR="00A24F09" w:rsidRPr="00D32EDD" w:rsidRDefault="00A24F09" w:rsidP="00FC18DD">
      <w:pPr>
        <w:spacing w:before="100" w:beforeAutospacing="1" w:after="100" w:afterAutospacing="1"/>
        <w:jc w:val="both"/>
        <w:rPr>
          <w:rFonts w:eastAsia="Times New Roman"/>
        </w:rPr>
      </w:pPr>
      <w:r w:rsidRPr="00D32EDD">
        <w:rPr>
          <w:rFonts w:eastAsia="Times New Roman"/>
        </w:rPr>
        <w:br/>
        <w:t>The use of artificial intelligence (AI) in education must adhere to the highest standards of personal data protection and student confidentiality, academic integrity, and professional accountability. Teachers have a responsibility to protect student data and ensure that AI tools are used ethically, transparently, and in accordance with institutional requirements. The following guidelines apply to all teachers and are effective immediately.</w:t>
      </w:r>
    </w:p>
    <w:p w14:paraId="7C75DE15" w14:textId="77777777" w:rsidR="00426266" w:rsidRPr="00D32EDD" w:rsidRDefault="00A24F09" w:rsidP="00FC18DD">
      <w:pPr>
        <w:pStyle w:val="Heading3"/>
        <w:numPr>
          <w:ilvl w:val="2"/>
          <w:numId w:val="1"/>
        </w:numPr>
      </w:pPr>
      <w:bookmarkStart w:id="29" w:name="_Toc229920167"/>
      <w:r w:rsidRPr="00D32EDD">
        <w:t>Data protection and student privacy</w:t>
      </w:r>
      <w:bookmarkEnd w:id="29"/>
    </w:p>
    <w:p w14:paraId="50D5CE27" w14:textId="77777777" w:rsidR="00A24F09" w:rsidRPr="00D32EDD" w:rsidRDefault="00A24F09" w:rsidP="00426266">
      <w:pPr>
        <w:pStyle w:val="Heading3"/>
      </w:pPr>
      <w:bookmarkStart w:id="30" w:name="_Toc229920168"/>
      <w:r w:rsidRPr="00D32EDD">
        <w:rPr>
          <w:rFonts w:eastAsia="Times New Roman"/>
        </w:rPr>
        <w:t>Teachers must always protect the personal data and confidentiality of students.</w:t>
      </w:r>
      <w:bookmarkEnd w:id="30"/>
    </w:p>
    <w:p w14:paraId="35529831" w14:textId="77777777" w:rsidR="00A24F09" w:rsidRPr="00D32EDD" w:rsidRDefault="00A24F09" w:rsidP="00FC18DD">
      <w:pPr>
        <w:spacing w:before="100" w:beforeAutospacing="1" w:after="100" w:afterAutospacing="1" w:line="276" w:lineRule="auto"/>
        <w:rPr>
          <w:rFonts w:eastAsia="Times New Roman"/>
        </w:rPr>
      </w:pPr>
      <w:r w:rsidRPr="00D32EDD">
        <w:rPr>
          <w:rFonts w:eastAsia="Times New Roman"/>
        </w:rPr>
        <w:t>• No identifiable student work or personal information should be uploaded to external AI platforms without prior authorization. • Personally identifiable information (PII) includes names, student numbers, contact information, grades, and any data that can identify a student. • Sensitive data, such as academic records, disciplinary information, and personal statements, should never be shared with third-party AI systems. • The university ensures that all digital tools, including the AI ​​solutions provided, comply with institutional data security standards.</w:t>
      </w:r>
    </w:p>
    <w:p w14:paraId="3CA56A77" w14:textId="77777777" w:rsidR="00075AE8" w:rsidRPr="00D32EDD" w:rsidRDefault="00A24F09" w:rsidP="00FC18DD">
      <w:pPr>
        <w:pStyle w:val="Heading3"/>
        <w:numPr>
          <w:ilvl w:val="2"/>
          <w:numId w:val="1"/>
        </w:numPr>
      </w:pPr>
      <w:bookmarkStart w:id="31" w:name="_Toc229920169"/>
      <w:r w:rsidRPr="00D32EDD">
        <w:t>Transparency and disclosure of AI use</w:t>
      </w:r>
      <w:bookmarkEnd w:id="31"/>
    </w:p>
    <w:p w14:paraId="30F228D4" w14:textId="77777777" w:rsidR="00A24F09" w:rsidRPr="00D32EDD" w:rsidRDefault="00A24F09" w:rsidP="00A24F09">
      <w:pPr>
        <w:spacing w:before="100" w:beforeAutospacing="1" w:after="100" w:afterAutospacing="1"/>
        <w:rPr>
          <w:rFonts w:eastAsia="Times New Roman"/>
        </w:rPr>
      </w:pPr>
      <w:r w:rsidRPr="00D32EDD">
        <w:rPr>
          <w:rFonts w:eastAsia="Times New Roman"/>
        </w:rPr>
        <w:t>Students have the right to know when AI tools are used in their assessment and feedback.</w:t>
      </w:r>
    </w:p>
    <w:p w14:paraId="55151F70" w14:textId="59349F54" w:rsidR="00A24F09" w:rsidRPr="00D32EDD" w:rsidRDefault="00A24F09" w:rsidP="006102D0">
      <w:pPr>
        <w:spacing w:before="100" w:beforeAutospacing="1" w:after="100" w:afterAutospacing="1" w:line="276" w:lineRule="auto"/>
        <w:rPr>
          <w:rFonts w:eastAsia="Times New Roman"/>
        </w:rPr>
      </w:pPr>
      <w:r w:rsidRPr="00D32EDD">
        <w:rPr>
          <w:rFonts w:eastAsia="Times New Roman"/>
        </w:rPr>
        <w:t>• Instructors must clearly indicate when AI was used to generate feedback or suggestions.</w:t>
      </w:r>
      <w:r w:rsidR="006102D0">
        <w:rPr>
          <w:rFonts w:eastAsia="Times New Roman"/>
        </w:rPr>
        <w:br/>
      </w:r>
      <w:r w:rsidRPr="00D32EDD">
        <w:rPr>
          <w:rFonts w:eastAsia="Times New Roman"/>
        </w:rPr>
        <w:t>• This information should be included in each course syllabus, assignment instructions, or directly in the feedback itself.</w:t>
      </w:r>
      <w:r w:rsidR="006102D0">
        <w:rPr>
          <w:rFonts w:eastAsia="Times New Roman"/>
        </w:rPr>
        <w:br/>
      </w:r>
      <w:r w:rsidRPr="00D32EDD">
        <w:rPr>
          <w:rFonts w:eastAsia="Times New Roman"/>
        </w:rPr>
        <w:t>• Recommended statement: “AI tools were used to support the preparation of this feedback. All comments were reviewed and approved by the instructor.”</w:t>
      </w:r>
    </w:p>
    <w:p w14:paraId="2663DE09" w14:textId="77777777" w:rsidR="00EC42D5" w:rsidRPr="00D32EDD" w:rsidRDefault="00EC42D5" w:rsidP="00FC18DD">
      <w:pPr>
        <w:pStyle w:val="Heading3"/>
        <w:numPr>
          <w:ilvl w:val="2"/>
          <w:numId w:val="1"/>
        </w:numPr>
      </w:pPr>
      <w:bookmarkStart w:id="32" w:name="_Toc229920170"/>
      <w:r w:rsidRPr="00D32EDD">
        <w:t>Integrating AI into major academic decisions</w:t>
      </w:r>
      <w:bookmarkEnd w:id="32"/>
    </w:p>
    <w:p w14:paraId="6049CAA5" w14:textId="77777777" w:rsidR="00EC42D5" w:rsidRPr="00D32EDD" w:rsidRDefault="00A24F09" w:rsidP="00EC42D5">
      <w:pPr>
        <w:pStyle w:val="Heading3"/>
        <w:rPr>
          <w:rFonts w:eastAsia="Times New Roman"/>
        </w:rPr>
      </w:pPr>
      <w:r w:rsidRPr="00D32EDD">
        <w:rPr>
          <w:rFonts w:eastAsia="Times New Roman"/>
        </w:rPr>
        <w:br/>
      </w:r>
      <w:bookmarkStart w:id="33" w:name="_Toc229920171"/>
      <w:r w:rsidRPr="00D32EDD">
        <w:rPr>
          <w:rFonts w:eastAsia="Times New Roman"/>
        </w:rPr>
        <w:t>Artificial intelligence cannot be the sole basis for decisions that have a major impact on students' academic paths.</w:t>
      </w:r>
      <w:bookmarkEnd w:id="33"/>
    </w:p>
    <w:p w14:paraId="09F011CF" w14:textId="4246208B" w:rsidR="00F366D8" w:rsidRPr="00D32EDD" w:rsidRDefault="00A24F09" w:rsidP="00FC18DD">
      <w:pPr>
        <w:spacing w:before="100" w:beforeAutospacing="1" w:after="100" w:afterAutospacing="1" w:line="276" w:lineRule="auto"/>
        <w:rPr>
          <w:rFonts w:eastAsia="Times New Roman"/>
          <w:color w:val="EE0000"/>
        </w:rPr>
      </w:pPr>
      <w:r w:rsidRPr="00D32EDD">
        <w:rPr>
          <w:rFonts w:eastAsia="Times New Roman"/>
        </w:rPr>
        <w:t>• Critical decisions include final grades, academic progression, disciplinary sanctions, admissions, scholarships, and recommendations.</w:t>
      </w:r>
      <w:r w:rsidR="006102D0">
        <w:rPr>
          <w:rFonts w:eastAsia="Times New Roman"/>
        </w:rPr>
        <w:br/>
      </w:r>
      <w:r w:rsidRPr="00D32EDD">
        <w:rPr>
          <w:rFonts w:eastAsia="Times New Roman"/>
        </w:rPr>
        <w:lastRenderedPageBreak/>
        <w:t>• AI can be used as a support tool, but it cannot replace human judgment in evaluative or administrative decisions.</w:t>
      </w:r>
      <w:r w:rsidR="006102D0">
        <w:rPr>
          <w:rFonts w:eastAsia="Times New Roman"/>
        </w:rPr>
        <w:br/>
      </w:r>
      <w:r w:rsidRPr="00D32EDD">
        <w:rPr>
          <w:rFonts w:eastAsia="Times New Roman"/>
        </w:rPr>
        <w:t>• Final authority and responsibility remain with the teacher and the institution.</w:t>
      </w:r>
    </w:p>
    <w:p w14:paraId="59E7DAF5" w14:textId="77777777" w:rsidR="00EC42D5" w:rsidRPr="00D32EDD" w:rsidRDefault="00A24F09" w:rsidP="00FC18DD">
      <w:pPr>
        <w:pStyle w:val="Heading3"/>
        <w:numPr>
          <w:ilvl w:val="0"/>
          <w:numId w:val="1"/>
        </w:numPr>
      </w:pPr>
      <w:bookmarkStart w:id="34" w:name="_Toc229920172"/>
      <w:r w:rsidRPr="00D32EDD">
        <w:t>6.2.4 Use of AI prohibited for grading major summative assessments</w:t>
      </w:r>
      <w:bookmarkEnd w:id="34"/>
    </w:p>
    <w:p w14:paraId="2EC7E204" w14:textId="77777777" w:rsidR="00A24F09" w:rsidRPr="0080516C" w:rsidRDefault="00A24F09" w:rsidP="00A24F09">
      <w:pPr>
        <w:rPr>
          <w:rFonts w:eastAsia="Times New Roman"/>
          <w:lang w:val="fr-FR"/>
        </w:rPr>
      </w:pPr>
      <w:r w:rsidRPr="0080516C">
        <w:rPr>
          <w:rFonts w:eastAsia="Times New Roman"/>
          <w:lang w:val="fr-FR"/>
        </w:rPr>
        <w:t>In order to preserve academic integrity and fairness:</w:t>
      </w:r>
    </w:p>
    <w:p w14:paraId="1FC8534A" w14:textId="77777777" w:rsidR="0080516C" w:rsidRDefault="00A24F09" w:rsidP="004D3EB1">
      <w:pPr>
        <w:rPr>
          <w:rFonts w:eastAsia="Times New Roman"/>
          <w:lang w:val="fr-FR"/>
        </w:rPr>
      </w:pPr>
      <w:r w:rsidRPr="0080516C">
        <w:rPr>
          <w:rFonts w:eastAsia="Times New Roman"/>
          <w:lang w:val="fr-FR"/>
        </w:rPr>
        <w:t>• AI systems must not autonomously grade exams, end-of-</w:t>
      </w:r>
      <w:proofErr w:type="spellStart"/>
      <w:r w:rsidRPr="0080516C">
        <w:rPr>
          <w:rFonts w:eastAsia="Times New Roman"/>
          <w:lang w:val="fr-FR"/>
        </w:rPr>
        <w:t>semester</w:t>
      </w:r>
      <w:proofErr w:type="spellEnd"/>
      <w:r w:rsidRPr="0080516C">
        <w:rPr>
          <w:rFonts w:eastAsia="Times New Roman"/>
          <w:lang w:val="fr-FR"/>
        </w:rPr>
        <w:t xml:space="preserve"> </w:t>
      </w:r>
      <w:proofErr w:type="spellStart"/>
      <w:r w:rsidRPr="0080516C">
        <w:rPr>
          <w:rFonts w:eastAsia="Times New Roman"/>
          <w:lang w:val="fr-FR"/>
        </w:rPr>
        <w:t>assignments</w:t>
      </w:r>
      <w:proofErr w:type="spellEnd"/>
      <w:r w:rsidRPr="0080516C">
        <w:rPr>
          <w:rFonts w:eastAsia="Times New Roman"/>
          <w:lang w:val="fr-FR"/>
        </w:rPr>
        <w:t xml:space="preserve">, or </w:t>
      </w:r>
      <w:proofErr w:type="spellStart"/>
      <w:r w:rsidRPr="0080516C">
        <w:rPr>
          <w:rFonts w:eastAsia="Times New Roman"/>
          <w:lang w:val="fr-FR"/>
        </w:rPr>
        <w:t>projects</w:t>
      </w:r>
      <w:proofErr w:type="spellEnd"/>
      <w:r w:rsidRPr="0080516C">
        <w:rPr>
          <w:rFonts w:eastAsia="Times New Roman"/>
          <w:lang w:val="fr-FR"/>
        </w:rPr>
        <w:t>.</w:t>
      </w:r>
    </w:p>
    <w:p w14:paraId="45367457" w14:textId="20600C65" w:rsidR="004D3EB1" w:rsidRPr="0080516C" w:rsidRDefault="00A24F09" w:rsidP="004D3EB1">
      <w:pPr>
        <w:rPr>
          <w:rFonts w:eastAsia="Times New Roman"/>
        </w:rPr>
      </w:pPr>
      <w:r w:rsidRPr="0080516C">
        <w:rPr>
          <w:rFonts w:eastAsia="Times New Roman"/>
        </w:rPr>
        <w:t>• Automated grading tools may be used for objective assessments, such as multiple-choice questionnaires or practice exercises, only with prior institutional approval.</w:t>
      </w:r>
    </w:p>
    <w:p w14:paraId="551A12FC" w14:textId="77777777" w:rsidR="004D3EB1" w:rsidRPr="0080516C" w:rsidRDefault="004D3EB1" w:rsidP="004D3EB1">
      <w:pPr>
        <w:rPr>
          <w:rFonts w:eastAsia="Times New Roman"/>
        </w:rPr>
      </w:pPr>
    </w:p>
    <w:p w14:paraId="64571E2B" w14:textId="77777777" w:rsidR="00A24F09" w:rsidRPr="0080516C" w:rsidRDefault="00A24F09" w:rsidP="004D3EB1">
      <w:pPr>
        <w:rPr>
          <w:rFonts w:eastAsia="Times New Roman"/>
          <w:lang w:val="fr-FR"/>
        </w:rPr>
      </w:pPr>
      <w:r w:rsidRPr="0080516C">
        <w:rPr>
          <w:rFonts w:eastAsia="Times New Roman"/>
          <w:lang w:val="fr-FR"/>
        </w:rPr>
        <w:t>All high-</w:t>
      </w:r>
      <w:proofErr w:type="spellStart"/>
      <w:r w:rsidRPr="0080516C">
        <w:rPr>
          <w:rFonts w:eastAsia="Times New Roman"/>
          <w:lang w:val="fr-FR"/>
        </w:rPr>
        <w:t>stakes</w:t>
      </w:r>
      <w:proofErr w:type="spellEnd"/>
      <w:r w:rsidRPr="0080516C">
        <w:rPr>
          <w:rFonts w:eastAsia="Times New Roman"/>
          <w:lang w:val="fr-FR"/>
        </w:rPr>
        <w:t xml:space="preserve"> </w:t>
      </w:r>
      <w:proofErr w:type="spellStart"/>
      <w:r w:rsidRPr="0080516C">
        <w:rPr>
          <w:rFonts w:eastAsia="Times New Roman"/>
          <w:lang w:val="fr-FR"/>
        </w:rPr>
        <w:t>assessments</w:t>
      </w:r>
      <w:proofErr w:type="spellEnd"/>
      <w:r w:rsidRPr="0080516C">
        <w:rPr>
          <w:rFonts w:eastAsia="Times New Roman"/>
          <w:lang w:val="fr-FR"/>
        </w:rPr>
        <w:t xml:space="preserve"> must be corrected and validated by the teacher.</w:t>
      </w:r>
    </w:p>
    <w:p w14:paraId="7D2D428A" w14:textId="77777777" w:rsidR="00F366D8" w:rsidRPr="00D32EDD" w:rsidRDefault="00F366D8" w:rsidP="00F366D8">
      <w:pPr>
        <w:rPr>
          <w:color w:val="404040" w:themeColor="text1" w:themeTint="BF"/>
        </w:rPr>
      </w:pPr>
    </w:p>
    <w:p w14:paraId="4C5EB00D" w14:textId="77777777" w:rsidR="00075AE8" w:rsidRPr="00D32EDD" w:rsidRDefault="00C453E3" w:rsidP="00075AE8">
      <w:pPr>
        <w:pStyle w:val="Heading3"/>
        <w:rPr>
          <w:rStyle w:val="Strong"/>
          <w:b/>
          <w:bCs/>
          <w:color w:val="002060"/>
        </w:rPr>
      </w:pPr>
      <w:bookmarkStart w:id="35" w:name="_Toc229920173"/>
      <w:r w:rsidRPr="00D32EDD">
        <w:rPr>
          <w:rStyle w:val="Strong"/>
          <w:b/>
          <w:bCs/>
          <w:color w:val="002060"/>
        </w:rPr>
        <w:t>6.2.5 Professional Judgment, Accuracy and Fairness</w:t>
      </w:r>
      <w:bookmarkEnd w:id="35"/>
    </w:p>
    <w:p w14:paraId="6794CFBE" w14:textId="77777777" w:rsidR="00C453E3" w:rsidRPr="00D32EDD" w:rsidRDefault="00C453E3" w:rsidP="0080516C">
      <w:pPr>
        <w:pStyle w:val="NormalWeb"/>
        <w:rPr>
          <w:rFonts w:ascii="Arial" w:hAnsi="Arial" w:cs="Arial"/>
          <w:sz w:val="22"/>
          <w:szCs w:val="22"/>
        </w:rPr>
      </w:pPr>
      <w:r w:rsidRPr="00D32EDD">
        <w:rPr>
          <w:rFonts w:ascii="Arial" w:hAnsi="Arial" w:cs="Arial"/>
          <w:sz w:val="22"/>
          <w:szCs w:val="22"/>
        </w:rPr>
        <w:t>The university remains fully responsible for all academic assessments.</w:t>
      </w:r>
    </w:p>
    <w:p w14:paraId="52F290E0" w14:textId="0E9F2563" w:rsidR="00C453E3" w:rsidRPr="00D32EDD" w:rsidRDefault="00C453E3" w:rsidP="0080516C">
      <w:pPr>
        <w:pStyle w:val="NormalWeb"/>
        <w:rPr>
          <w:rFonts w:ascii="Arial" w:hAnsi="Arial" w:cs="Arial"/>
          <w:sz w:val="22"/>
          <w:szCs w:val="22"/>
        </w:rPr>
      </w:pPr>
      <w:r w:rsidRPr="00D32EDD">
        <w:rPr>
          <w:rFonts w:ascii="Arial" w:hAnsi="Arial" w:cs="Arial"/>
          <w:sz w:val="22"/>
          <w:szCs w:val="22"/>
        </w:rPr>
        <w:t>• All AI-generated content must be reviewed, edited, and verified before being shared with students.</w:t>
      </w:r>
      <w:r w:rsidR="0080516C">
        <w:rPr>
          <w:rFonts w:ascii="Arial" w:hAnsi="Arial" w:cs="Arial"/>
          <w:sz w:val="22"/>
          <w:szCs w:val="22"/>
        </w:rPr>
        <w:br/>
      </w:r>
      <w:r w:rsidRPr="00D32EDD">
        <w:rPr>
          <w:rFonts w:ascii="Arial" w:hAnsi="Arial" w:cs="Arial"/>
          <w:sz w:val="22"/>
          <w:szCs w:val="22"/>
        </w:rPr>
        <w:t>• All instructors must ensure that feedback is accurate, unbiased, and pedagogically appropriate.</w:t>
      </w:r>
      <w:r w:rsidR="0080516C">
        <w:rPr>
          <w:rFonts w:ascii="Arial" w:hAnsi="Arial" w:cs="Arial"/>
          <w:sz w:val="22"/>
          <w:szCs w:val="22"/>
        </w:rPr>
        <w:br/>
      </w:r>
      <w:r w:rsidRPr="00D32EDD">
        <w:rPr>
          <w:rFonts w:ascii="Arial" w:hAnsi="Arial" w:cs="Arial"/>
          <w:sz w:val="22"/>
          <w:szCs w:val="22"/>
        </w:rPr>
        <w:t>• Any errors or biases produced by AI must be corrected before dissemination.</w:t>
      </w:r>
      <w:r w:rsidR="0080516C">
        <w:rPr>
          <w:rFonts w:ascii="Arial" w:hAnsi="Arial" w:cs="Arial"/>
          <w:sz w:val="22"/>
          <w:szCs w:val="22"/>
        </w:rPr>
        <w:br/>
      </w:r>
      <w:r w:rsidRPr="00D32EDD">
        <w:rPr>
          <w:rFonts w:ascii="Arial" w:hAnsi="Arial" w:cs="Arial"/>
          <w:sz w:val="22"/>
          <w:szCs w:val="22"/>
        </w:rPr>
        <w:t>• Any unverified AI output is not an acceptable substitute for professional academic assessment.</w:t>
      </w:r>
    </w:p>
    <w:p w14:paraId="3EACCDF2" w14:textId="77777777" w:rsidR="00075AE8" w:rsidRPr="00D32EDD" w:rsidRDefault="00C453E3" w:rsidP="00075AE8">
      <w:pPr>
        <w:pStyle w:val="Heading3"/>
        <w:rPr>
          <w:rStyle w:val="Strong"/>
          <w:b/>
          <w:bCs/>
          <w:color w:val="002060"/>
        </w:rPr>
      </w:pPr>
      <w:bookmarkStart w:id="36" w:name="_Toc229920174"/>
      <w:r w:rsidRPr="00D32EDD">
        <w:rPr>
          <w:rStyle w:val="Strong"/>
          <w:b/>
          <w:bCs/>
          <w:color w:val="002060"/>
        </w:rPr>
        <w:t>6.2.6 Use of approved and secure AI tools</w:t>
      </w:r>
      <w:bookmarkEnd w:id="36"/>
    </w:p>
    <w:p w14:paraId="06659E53" w14:textId="77777777" w:rsidR="00C453E3" w:rsidRPr="00D32EDD" w:rsidRDefault="00C453E3" w:rsidP="00C453E3">
      <w:pPr>
        <w:pStyle w:val="NormalWeb"/>
        <w:rPr>
          <w:rFonts w:ascii="Arial" w:hAnsi="Arial" w:cs="Arial"/>
          <w:b/>
          <w:bCs/>
          <w:sz w:val="22"/>
          <w:szCs w:val="22"/>
        </w:rPr>
      </w:pPr>
      <w:r w:rsidRPr="00D32EDD">
        <w:rPr>
          <w:rFonts w:ascii="Arial" w:hAnsi="Arial" w:cs="Arial"/>
          <w:b/>
          <w:bCs/>
          <w:sz w:val="22"/>
          <w:szCs w:val="22"/>
        </w:rPr>
        <w:t>Only AI platforms approved by the institution may be used.</w:t>
      </w:r>
    </w:p>
    <w:p w14:paraId="1CAB2E5E" w14:textId="0BD59B32" w:rsidR="00F366D8" w:rsidRPr="00D32EDD" w:rsidRDefault="00C453E3" w:rsidP="0080516C">
      <w:pPr>
        <w:pStyle w:val="NormalWeb"/>
        <w:spacing w:line="276" w:lineRule="auto"/>
        <w:rPr>
          <w:rFonts w:ascii="Arial" w:hAnsi="Arial" w:cs="Arial"/>
          <w:sz w:val="22"/>
          <w:szCs w:val="22"/>
        </w:rPr>
      </w:pPr>
      <w:r w:rsidRPr="00D32EDD">
        <w:rPr>
          <w:rFonts w:ascii="Arial" w:hAnsi="Arial" w:cs="Arial"/>
          <w:sz w:val="22"/>
          <w:szCs w:val="22"/>
        </w:rPr>
        <w:t>• Approved tools must comply with data protection, privacy and cybersecurity standards.</w:t>
      </w:r>
      <w:r w:rsidR="0080516C">
        <w:rPr>
          <w:rFonts w:ascii="Arial" w:hAnsi="Arial" w:cs="Arial"/>
          <w:sz w:val="22"/>
          <w:szCs w:val="22"/>
        </w:rPr>
        <w:br/>
      </w:r>
      <w:r w:rsidRPr="00D32EDD">
        <w:rPr>
          <w:rFonts w:ascii="Arial" w:hAnsi="Arial" w:cs="Arial"/>
          <w:sz w:val="22"/>
          <w:szCs w:val="22"/>
        </w:rPr>
        <w:t>• Personal accounts or third-party AI tools that have not received security approval must not be used to process students' personal data.</w:t>
      </w:r>
      <w:r w:rsidRPr="00D32EDD">
        <w:rPr>
          <w:rFonts w:ascii="Arial" w:hAnsi="Arial" w:cs="Arial"/>
          <w:sz w:val="22"/>
          <w:szCs w:val="22"/>
        </w:rPr>
        <w:br/>
        <w:t>• The university will maintain and regularly update a list of authorized AI tools and services.</w:t>
      </w:r>
    </w:p>
    <w:p w14:paraId="6E1E99D9" w14:textId="77777777" w:rsidR="00C453E3" w:rsidRPr="00D32EDD" w:rsidRDefault="00C453E3" w:rsidP="00FC18DD">
      <w:pPr>
        <w:pStyle w:val="Heading3"/>
        <w:numPr>
          <w:ilvl w:val="0"/>
          <w:numId w:val="1"/>
        </w:numPr>
        <w:jc w:val="both"/>
      </w:pPr>
      <w:bookmarkStart w:id="37" w:name="_Toc229920175"/>
      <w:r w:rsidRPr="00D32EDD">
        <w:t>6.2.7 Compliance with data protection standards</w:t>
      </w:r>
      <w:bookmarkEnd w:id="37"/>
    </w:p>
    <w:p w14:paraId="27010189" w14:textId="62BBEA14" w:rsidR="00C453E3" w:rsidRPr="006102D0" w:rsidRDefault="00C453E3" w:rsidP="00FC18DD">
      <w:pPr>
        <w:spacing w:line="276" w:lineRule="auto"/>
      </w:pPr>
      <w:r w:rsidRPr="006102D0">
        <w:t>Any use of AI must comply with applicable standards and existing institutional policies.</w:t>
      </w:r>
    </w:p>
    <w:p w14:paraId="7E873EF7" w14:textId="77777777" w:rsidR="006102D0" w:rsidRDefault="00C453E3" w:rsidP="00FC18DD">
      <w:pPr>
        <w:spacing w:line="276" w:lineRule="auto"/>
      </w:pPr>
      <w:r w:rsidRPr="006102D0">
        <w:t>• The university must comply with national and international data protection regulations.</w:t>
      </w:r>
    </w:p>
    <w:p w14:paraId="35DC3428" w14:textId="77777777" w:rsidR="006102D0" w:rsidRDefault="00C453E3" w:rsidP="00FC18DD">
      <w:pPr>
        <w:spacing w:line="276" w:lineRule="auto"/>
      </w:pPr>
      <w:r w:rsidRPr="006102D0">
        <w:t>• The university guarantees the confidentiality, intellectual property, and integrity of academic records.</w:t>
      </w:r>
    </w:p>
    <w:p w14:paraId="6CA4A73B" w14:textId="5BC9BE51" w:rsidR="00F366D8" w:rsidRPr="006102D0" w:rsidRDefault="00C453E3" w:rsidP="00FC18DD">
      <w:pPr>
        <w:spacing w:line="276" w:lineRule="auto"/>
      </w:pPr>
      <w:r w:rsidRPr="006102D0">
        <w:t>• Any breach of these obligations may result in disciplinary action.</w:t>
      </w:r>
    </w:p>
    <w:p w14:paraId="03B060B3" w14:textId="77777777" w:rsidR="003915FF" w:rsidRPr="00D32EDD" w:rsidRDefault="00C453E3" w:rsidP="00FC18DD">
      <w:pPr>
        <w:pStyle w:val="Heading3"/>
        <w:numPr>
          <w:ilvl w:val="0"/>
          <w:numId w:val="1"/>
        </w:numPr>
        <w:rPr>
          <w:strike/>
        </w:rPr>
      </w:pPr>
      <w:bookmarkStart w:id="38" w:name="_Toc229920176"/>
      <w:r w:rsidRPr="00D32EDD">
        <w:t>6.2.8 Guarantee transparency and student consent</w:t>
      </w:r>
      <w:bookmarkEnd w:id="38"/>
    </w:p>
    <w:p w14:paraId="207A53A0" w14:textId="77777777" w:rsidR="00C453E3" w:rsidRPr="00D32EDD" w:rsidRDefault="00C453E3" w:rsidP="00C40F6C">
      <w:pPr>
        <w:jc w:val="both"/>
      </w:pPr>
      <w:r w:rsidRPr="00D32EDD">
        <w:t>Transparency fosters trust and responsible adoption of AI.</w:t>
      </w:r>
    </w:p>
    <w:p w14:paraId="0FE6D521" w14:textId="47D93788" w:rsidR="00C453E3" w:rsidRPr="00D32EDD" w:rsidRDefault="00C453E3" w:rsidP="00FC18DD">
      <w:pPr>
        <w:spacing w:line="276" w:lineRule="auto"/>
      </w:pPr>
      <w:r w:rsidRPr="00D32EDD">
        <w:t>• Teachers must communicate clearly about how AI tools are used in teaching, assessment, and feedback.</w:t>
      </w:r>
      <w:r w:rsidR="004731B0">
        <w:br/>
      </w:r>
      <w:r w:rsidRPr="00D32EDD">
        <w:t>• Written consent is required before sharing identifiable student work with third-party platforms.</w:t>
      </w:r>
      <w:r w:rsidR="004731B0">
        <w:br/>
      </w:r>
      <w:r w:rsidRPr="00D32EDD">
        <w:t>• Students should not be penalized for refusing to give their consent when reasonable alternatives are available.</w:t>
      </w:r>
    </w:p>
    <w:p w14:paraId="258B08B7" w14:textId="77777777" w:rsidR="00F366D8" w:rsidRPr="00D32EDD" w:rsidRDefault="00F366D8" w:rsidP="00C40F6C">
      <w:pPr>
        <w:jc w:val="both"/>
      </w:pPr>
    </w:p>
    <w:p w14:paraId="61DA1105" w14:textId="77777777" w:rsidR="00C453E3" w:rsidRPr="00D32EDD" w:rsidRDefault="00C453E3" w:rsidP="00C40F6C">
      <w:pPr>
        <w:pStyle w:val="Heading3"/>
        <w:jc w:val="both"/>
        <w:rPr>
          <w:color w:val="404040" w:themeColor="text1" w:themeTint="BF"/>
        </w:rPr>
      </w:pPr>
      <w:bookmarkStart w:id="39" w:name="_Toc229920177"/>
      <w:r w:rsidRPr="00D32EDD">
        <w:t>6.2.9 Guidance and precautionary principles</w:t>
      </w:r>
      <w:bookmarkEnd w:id="39"/>
    </w:p>
    <w:p w14:paraId="05CBE408" w14:textId="476BCC81" w:rsidR="00C453E3" w:rsidRDefault="00C453E3" w:rsidP="004731B0">
      <w:pPr>
        <w:spacing w:line="276" w:lineRule="auto"/>
        <w:jc w:val="both"/>
      </w:pPr>
      <w:r w:rsidRPr="00D32EDD">
        <w:t>In cases of uncertainty, the principle of prudence must prevail.</w:t>
      </w:r>
    </w:p>
    <w:p w14:paraId="1B97F9CC" w14:textId="77777777" w:rsidR="004731B0" w:rsidRPr="00D32EDD" w:rsidRDefault="004731B0" w:rsidP="004731B0">
      <w:pPr>
        <w:spacing w:line="276" w:lineRule="auto"/>
        <w:jc w:val="both"/>
      </w:pPr>
    </w:p>
    <w:p w14:paraId="79F7BA01" w14:textId="3CA5BAE1" w:rsidR="0096206A" w:rsidRPr="00D32EDD" w:rsidRDefault="004731B0" w:rsidP="004731B0">
      <w:pPr>
        <w:spacing w:line="276" w:lineRule="auto"/>
        <w:jc w:val="both"/>
      </w:pPr>
      <w:r w:rsidRPr="00D32EDD">
        <w:t xml:space="preserve">• </w:t>
      </w:r>
      <w:r w:rsidR="00C453E3" w:rsidRPr="00D32EDD">
        <w:t>In case of doubt, the university must consider that the use of an AI tool or practice is not permitted until formal approval has been obtained.</w:t>
      </w:r>
    </w:p>
    <w:p w14:paraId="2FA7B3EC" w14:textId="3056B9E9" w:rsidR="0096206A" w:rsidRPr="00D32EDD" w:rsidRDefault="004731B0" w:rsidP="004731B0">
      <w:pPr>
        <w:spacing w:line="276" w:lineRule="auto"/>
        <w:jc w:val="both"/>
      </w:pPr>
      <w:r w:rsidRPr="00D32EDD">
        <w:t xml:space="preserve">• </w:t>
      </w:r>
      <w:r w:rsidR="00C453E3" w:rsidRPr="00D32EDD">
        <w:t>The university must consult the AI ​​Governance Committee (</w:t>
      </w:r>
      <w:proofErr w:type="spellStart"/>
      <w:r w:rsidR="00C453E3" w:rsidRPr="00D32EDD">
        <w:t>AIGC</w:t>
      </w:r>
      <w:proofErr w:type="spellEnd"/>
      <w:r w:rsidR="00C453E3" w:rsidRPr="00D32EDD">
        <w:t>) or designated institutional authority before acting in ambiguous situations.</w:t>
      </w:r>
    </w:p>
    <w:p w14:paraId="4FAE2C71" w14:textId="0DDEF1B1" w:rsidR="0096206A" w:rsidRPr="00D32EDD" w:rsidRDefault="004731B0" w:rsidP="004731B0">
      <w:pPr>
        <w:spacing w:line="276" w:lineRule="auto"/>
        <w:jc w:val="both"/>
      </w:pPr>
      <w:r w:rsidRPr="00D32EDD">
        <w:t xml:space="preserve">• </w:t>
      </w:r>
      <w:r w:rsidR="00C453E3" w:rsidRPr="00D32EDD">
        <w:t>Any use not explicitly authorized by institutional policy is considered prohibited until formal approval is granted.</w:t>
      </w:r>
    </w:p>
    <w:p w14:paraId="67EBBE5E" w14:textId="77777777" w:rsidR="00C453E3" w:rsidRPr="00D32EDD" w:rsidRDefault="00C453E3" w:rsidP="004731B0">
      <w:pPr>
        <w:spacing w:line="276" w:lineRule="auto"/>
        <w:jc w:val="both"/>
      </w:pPr>
      <w:r w:rsidRPr="00D32EDD">
        <w:t>This precautionary approach ensures an ethical, compliant and responsible integration of AI.</w:t>
      </w:r>
    </w:p>
    <w:p w14:paraId="59F31BC0" w14:textId="77777777" w:rsidR="00871704" w:rsidRPr="00D32EDD" w:rsidRDefault="00871704" w:rsidP="00C40F6C">
      <w:pPr>
        <w:rPr>
          <w:color w:val="404040" w:themeColor="text1" w:themeTint="BF"/>
        </w:rPr>
      </w:pPr>
    </w:p>
    <w:p w14:paraId="5E7C7B66" w14:textId="77777777" w:rsidR="00C40F6C" w:rsidRPr="00D32EDD" w:rsidRDefault="00C453E3" w:rsidP="0096206A">
      <w:pPr>
        <w:pStyle w:val="Heading3"/>
        <w:numPr>
          <w:ilvl w:val="0"/>
          <w:numId w:val="1"/>
        </w:numPr>
      </w:pPr>
      <w:bookmarkStart w:id="40" w:name="_Toc229920178"/>
      <w:r w:rsidRPr="00D32EDD">
        <w:t>6.2.10 Liability for AI Errors and Hallucinations</w:t>
      </w:r>
      <w:bookmarkEnd w:id="40"/>
    </w:p>
    <w:p w14:paraId="6896F269" w14:textId="77777777" w:rsidR="00C453E3" w:rsidRPr="00D32EDD" w:rsidRDefault="00C453E3" w:rsidP="00C453E3">
      <w:r w:rsidRPr="00D32EDD">
        <w:t>Teachers bear full responsibility for the accuracy and integrity of AI-assisted content.</w:t>
      </w:r>
    </w:p>
    <w:p w14:paraId="009E792A" w14:textId="77777777" w:rsidR="006102D0" w:rsidRDefault="00C453E3" w:rsidP="006102D0">
      <w:pPr>
        <w:spacing w:line="276" w:lineRule="auto"/>
      </w:pPr>
      <w:r w:rsidRPr="00D32EDD">
        <w:t>• All AI-generated results must be verified before being shared with students.</w:t>
      </w:r>
    </w:p>
    <w:p w14:paraId="1856F889" w14:textId="77777777" w:rsidR="006102D0" w:rsidRDefault="00C453E3" w:rsidP="006102D0">
      <w:pPr>
        <w:spacing w:line="276" w:lineRule="auto"/>
      </w:pPr>
      <w:r w:rsidRPr="00D32EDD">
        <w:t>• AI hallucinations are defined as false, misleading, unverifiable, or fabricated information produced by an AI system.</w:t>
      </w:r>
      <w:r w:rsidRPr="00D32EDD">
        <w:br/>
        <w:t>• Students should not be penalized for errors resulting from inaccurate or misleading AI-generated content used or validated by the instructor.</w:t>
      </w:r>
    </w:p>
    <w:p w14:paraId="3E2AE944" w14:textId="77777777" w:rsidR="006102D0" w:rsidRDefault="00C453E3" w:rsidP="006102D0">
      <w:pPr>
        <w:spacing w:line="276" w:lineRule="auto"/>
      </w:pPr>
      <w:r w:rsidRPr="00D32EDD">
        <w:t>• Any harm caused by AI inaccuracies should be promptly remedied through appropriate measures, including reviewing assessments, modifying feedback, or adjusting grades where necessary.</w:t>
      </w:r>
    </w:p>
    <w:p w14:paraId="64DFBEE1" w14:textId="77777777" w:rsidR="006102D0" w:rsidRDefault="00C453E3" w:rsidP="006102D0">
      <w:pPr>
        <w:spacing w:line="276" w:lineRule="auto"/>
      </w:pPr>
      <w:r w:rsidRPr="00D32EDD">
        <w:t>• Significant incidents involving AI hallucinations should be reported to the AI ​​Governance Committee (</w:t>
      </w:r>
      <w:proofErr w:type="spellStart"/>
      <w:r w:rsidRPr="00D32EDD">
        <w:t>AIGC</w:t>
      </w:r>
      <w:proofErr w:type="spellEnd"/>
      <w:r w:rsidRPr="00D32EDD">
        <w:t>) to support institutional oversight and policy improvement.</w:t>
      </w:r>
    </w:p>
    <w:p w14:paraId="5916017C" w14:textId="77777777" w:rsidR="006102D0" w:rsidRDefault="00C453E3" w:rsidP="006102D0">
      <w:pPr>
        <w:spacing w:line="276" w:lineRule="auto"/>
      </w:pPr>
      <w:r w:rsidRPr="00D32EDD">
        <w:t>• Repeated or negligent use of AI tools may be subject to institutional review in accordance with applicable policies.</w:t>
      </w:r>
    </w:p>
    <w:p w14:paraId="01DE97BD" w14:textId="3C43E7AF" w:rsidR="00D4632B" w:rsidRPr="00D32EDD" w:rsidRDefault="00C453E3" w:rsidP="006102D0">
      <w:pPr>
        <w:spacing w:line="276" w:lineRule="auto"/>
      </w:pPr>
      <w:r w:rsidRPr="00D32EDD">
        <w:t>• The use of AI does not diminish or transfer the university's responsibility; ultimate academic and professional responsibility always remains with the instructor.</w:t>
      </w:r>
      <w:r w:rsidR="007530A1" w:rsidRPr="00D32EDD">
        <w:br w:type="page"/>
      </w:r>
    </w:p>
    <w:p w14:paraId="536FEF39" w14:textId="77777777" w:rsidR="00D4632B" w:rsidRPr="00D32EDD" w:rsidRDefault="008D07CB" w:rsidP="00075AE8">
      <w:pPr>
        <w:pStyle w:val="Heading1"/>
      </w:pPr>
      <w:bookmarkStart w:id="41" w:name="_Toc229920179"/>
      <w:r w:rsidRPr="00D32EDD">
        <w:lastRenderedPageBreak/>
        <w:t>Open discussion and commitments from the university</w:t>
      </w:r>
      <w:bookmarkEnd w:id="41"/>
    </w:p>
    <w:p w14:paraId="08393514" w14:textId="77777777" w:rsidR="00D4632B" w:rsidRPr="00D32EDD" w:rsidRDefault="00256320" w:rsidP="00075AE8">
      <w:pPr>
        <w:pStyle w:val="Heading2"/>
      </w:pPr>
      <w:bookmarkStart w:id="42" w:name="_Toc229920180"/>
      <w:r w:rsidRPr="00D32EDD">
        <w:t>Your voice in the final frame</w:t>
      </w:r>
      <w:bookmarkEnd w:id="42"/>
    </w:p>
    <w:p w14:paraId="15B602CE" w14:textId="77777777" w:rsidR="00256320" w:rsidRPr="00D32EDD" w:rsidRDefault="00256320" w:rsidP="00256320">
      <w:r w:rsidRPr="00D32EDD">
        <w:t>Before concluding, we ask each participant to answer four questions. Your answers (150 words each) will be recorded and incorporated into the revised version of the project, which will be presented during Phase 3 (decision-makers).</w:t>
      </w:r>
    </w:p>
    <w:p w14:paraId="029657B4" w14:textId="77777777" w:rsidR="00D4632B" w:rsidRPr="00D32EDD" w:rsidRDefault="00D463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5AAF2465" w14:textId="77777777">
        <w:tc>
          <w:tcPr>
            <w:tcW w:w="9360" w:type="dxa"/>
            <w:tcBorders>
              <w:top w:val="single" w:sz="4" w:space="0" w:color="1A7A7A"/>
              <w:left w:val="single" w:sz="4" w:space="0" w:color="1A7A7A"/>
              <w:bottom w:val="single" w:sz="4" w:space="0" w:color="1A7A7A"/>
              <w:right w:val="single" w:sz="4" w:space="0" w:color="1A7A7A"/>
            </w:tcBorders>
            <w:shd w:val="clear" w:color="auto" w:fill="EFF4FB"/>
            <w:tcMar>
              <w:top w:w="120" w:type="dxa"/>
              <w:left w:w="180" w:type="dxa"/>
              <w:bottom w:w="120" w:type="dxa"/>
              <w:right w:w="180" w:type="dxa"/>
            </w:tcMar>
          </w:tcPr>
          <w:p w14:paraId="5CAF5713" w14:textId="77777777" w:rsidR="00256320" w:rsidRPr="00D32EDD" w:rsidRDefault="00256320" w:rsidP="00256320">
            <w:pPr>
              <w:spacing w:before="30" w:after="50"/>
              <w:rPr>
                <w:color w:val="008080"/>
              </w:rPr>
            </w:pPr>
            <w:r w:rsidRPr="00D32EDD">
              <w:rPr>
                <w:b/>
                <w:bCs/>
                <w:color w:val="008080"/>
              </w:rPr>
              <w:t>Question 1: What is missing?</w:t>
            </w:r>
          </w:p>
          <w:p w14:paraId="4DAC6712" w14:textId="77777777" w:rsidR="00256320" w:rsidRPr="00D32EDD" w:rsidRDefault="00256320" w:rsidP="00256320">
            <w:pPr>
              <w:spacing w:before="30" w:after="50"/>
            </w:pPr>
            <w:r w:rsidRPr="00D32EDD">
              <w:t>Is there an aspect of AI in teaching, research, or interaction with students that this framework does not address but should be urgently considered?</w:t>
            </w:r>
          </w:p>
          <w:p w14:paraId="69FAEEFC" w14:textId="77777777" w:rsidR="00D4632B" w:rsidRPr="00D32EDD" w:rsidRDefault="00D4632B" w:rsidP="00256320">
            <w:pPr>
              <w:spacing w:before="30" w:after="50"/>
            </w:pPr>
          </w:p>
        </w:tc>
      </w:tr>
    </w:tbl>
    <w:p w14:paraId="0C141149" w14:textId="77777777" w:rsidR="00D4632B" w:rsidRPr="00D32EDD" w:rsidRDefault="00D463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4ECB09BC" w14:textId="77777777">
        <w:tc>
          <w:tcPr>
            <w:tcW w:w="9360" w:type="dxa"/>
            <w:tcBorders>
              <w:top w:val="single" w:sz="4" w:space="0" w:color="1A7A7A"/>
              <w:left w:val="single" w:sz="4" w:space="0" w:color="1A7A7A"/>
              <w:bottom w:val="single" w:sz="4" w:space="0" w:color="1A7A7A"/>
              <w:right w:val="single" w:sz="4" w:space="0" w:color="1A7A7A"/>
            </w:tcBorders>
            <w:shd w:val="clear" w:color="auto" w:fill="EFF4FB"/>
            <w:tcMar>
              <w:top w:w="120" w:type="dxa"/>
              <w:left w:w="180" w:type="dxa"/>
              <w:bottom w:w="120" w:type="dxa"/>
              <w:right w:w="180" w:type="dxa"/>
            </w:tcMar>
          </w:tcPr>
          <w:p w14:paraId="78E7C1C8" w14:textId="77777777" w:rsidR="00256320" w:rsidRPr="00D32EDD" w:rsidRDefault="00256320" w:rsidP="00256320">
            <w:pPr>
              <w:spacing w:before="30" w:after="50"/>
              <w:rPr>
                <w:color w:val="008080"/>
              </w:rPr>
            </w:pPr>
            <w:r w:rsidRPr="00D32EDD">
              <w:rPr>
                <w:b/>
                <w:bCs/>
                <w:color w:val="008080"/>
              </w:rPr>
              <w:t>Question 2: What would you change?</w:t>
            </w:r>
          </w:p>
          <w:p w14:paraId="6E02128F" w14:textId="77777777" w:rsidR="00256320" w:rsidRPr="00D32EDD" w:rsidRDefault="00256320" w:rsidP="00256320">
            <w:pPr>
              <w:spacing w:before="30" w:after="50"/>
            </w:pPr>
            <w:r w:rsidRPr="00D32EDD">
              <w:t>Is there anything in the current version of the project that you consider incorrect, unrealistic, or unfair? Please specify.</w:t>
            </w:r>
          </w:p>
          <w:p w14:paraId="608EF05B" w14:textId="77777777" w:rsidR="00D4632B" w:rsidRPr="00D32EDD" w:rsidRDefault="00D4632B">
            <w:pPr>
              <w:spacing w:before="30" w:after="50"/>
            </w:pPr>
          </w:p>
          <w:p w14:paraId="66A7CF5D" w14:textId="77777777" w:rsidR="00D4632B" w:rsidRPr="00D32EDD" w:rsidRDefault="00D4632B">
            <w:pPr>
              <w:spacing w:before="30" w:after="50"/>
            </w:pPr>
          </w:p>
        </w:tc>
      </w:tr>
    </w:tbl>
    <w:p w14:paraId="5E41612A" w14:textId="77777777" w:rsidR="00D4632B" w:rsidRPr="00D32EDD" w:rsidRDefault="00D463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337511E8" w14:textId="77777777">
        <w:tc>
          <w:tcPr>
            <w:tcW w:w="9360" w:type="dxa"/>
            <w:tcBorders>
              <w:top w:val="single" w:sz="4" w:space="0" w:color="1A7A7A"/>
              <w:left w:val="single" w:sz="4" w:space="0" w:color="1A7A7A"/>
              <w:bottom w:val="single" w:sz="4" w:space="0" w:color="1A7A7A"/>
              <w:right w:val="single" w:sz="4" w:space="0" w:color="1A7A7A"/>
            </w:tcBorders>
            <w:shd w:val="clear" w:color="auto" w:fill="EFF4FB"/>
            <w:tcMar>
              <w:top w:w="120" w:type="dxa"/>
              <w:left w:w="180" w:type="dxa"/>
              <w:bottom w:w="120" w:type="dxa"/>
              <w:right w:w="180" w:type="dxa"/>
            </w:tcMar>
          </w:tcPr>
          <w:p w14:paraId="0D39695E" w14:textId="77777777" w:rsidR="00256320" w:rsidRPr="00D32EDD" w:rsidRDefault="00256320" w:rsidP="00256320">
            <w:pPr>
              <w:spacing w:before="30" w:after="50"/>
              <w:rPr>
                <w:color w:val="008080"/>
              </w:rPr>
            </w:pPr>
            <w:r w:rsidRPr="00D32EDD">
              <w:rPr>
                <w:b/>
                <w:bCs/>
                <w:color w:val="008080"/>
              </w:rPr>
              <w:t>Question 3: What are you committing to?</w:t>
            </w:r>
          </w:p>
          <w:p w14:paraId="6E8BFE35" w14:textId="77777777" w:rsidR="00256320" w:rsidRPr="00D32EDD" w:rsidRDefault="00256320" w:rsidP="00256320">
            <w:pPr>
              <w:spacing w:before="30" w:after="50"/>
            </w:pPr>
            <w:r w:rsidRPr="00D32EDD">
              <w:t>What concrete action are you prepared to take in the next six months to move in line with this framework — even before its legalization and official adoption?</w:t>
            </w:r>
          </w:p>
          <w:p w14:paraId="0BA426E7" w14:textId="77777777" w:rsidR="00D4632B" w:rsidRPr="00D32EDD" w:rsidRDefault="00D4632B" w:rsidP="00256320">
            <w:pPr>
              <w:spacing w:before="30" w:after="50"/>
            </w:pPr>
          </w:p>
        </w:tc>
      </w:tr>
    </w:tbl>
    <w:p w14:paraId="2D3CCEA5" w14:textId="77777777" w:rsidR="00AA26BF" w:rsidRPr="00D32EDD" w:rsidRDefault="00AA26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F73" w:rsidRPr="00D32EDD" w14:paraId="309D24BD" w14:textId="77777777" w:rsidTr="00116234">
        <w:tc>
          <w:tcPr>
            <w:tcW w:w="9360" w:type="dxa"/>
            <w:tcBorders>
              <w:top w:val="single" w:sz="4" w:space="0" w:color="1A7A7A"/>
              <w:left w:val="single" w:sz="4" w:space="0" w:color="1A7A7A"/>
              <w:bottom w:val="single" w:sz="4" w:space="0" w:color="1A7A7A"/>
              <w:right w:val="single" w:sz="4" w:space="0" w:color="1A7A7A"/>
            </w:tcBorders>
            <w:shd w:val="clear" w:color="auto" w:fill="EFF4FB"/>
            <w:tcMar>
              <w:top w:w="120" w:type="dxa"/>
              <w:left w:w="180" w:type="dxa"/>
              <w:bottom w:w="120" w:type="dxa"/>
              <w:right w:w="180" w:type="dxa"/>
            </w:tcMar>
          </w:tcPr>
          <w:p w14:paraId="10D04FDC" w14:textId="77777777" w:rsidR="00710F73" w:rsidRPr="00D32EDD" w:rsidRDefault="00710F73" w:rsidP="00710F73">
            <w:pPr>
              <w:spacing w:before="30" w:after="50"/>
              <w:rPr>
                <w:color w:val="008080"/>
              </w:rPr>
            </w:pPr>
            <w:r w:rsidRPr="00D32EDD">
              <w:rPr>
                <w:b/>
                <w:bCs/>
                <w:color w:val="008080"/>
              </w:rPr>
              <w:t>Question 4: Is the 30% cap for the use of AI a good balance?</w:t>
            </w:r>
          </w:p>
          <w:p w14:paraId="22945C14" w14:textId="77777777" w:rsidR="00710F73" w:rsidRPr="00D32EDD" w:rsidRDefault="00710F73" w:rsidP="00710F73">
            <w:pPr>
              <w:spacing w:before="30" w:after="50"/>
            </w:pPr>
            <w:r w:rsidRPr="00D32EDD">
              <w:t>To what extent does the 30% limit on assessments that can be carried out with level 3 AI guarantee an adequate balance between academic integrity, the development of independent student judgment, and the pedagogical flexibility left to teachers?</w:t>
            </w:r>
          </w:p>
        </w:tc>
      </w:tr>
    </w:tbl>
    <w:p w14:paraId="1797265A" w14:textId="77777777" w:rsidR="00710F73" w:rsidRPr="00D32EDD" w:rsidRDefault="00710F73"/>
    <w:p w14:paraId="1CA70D4F" w14:textId="77777777" w:rsidR="00D4632B" w:rsidRPr="00D32EDD" w:rsidRDefault="00AA26BF" w:rsidP="00AA26BF">
      <w:r w:rsidRPr="00D32EDD">
        <w:br w:type="page"/>
      </w:r>
    </w:p>
    <w:p w14:paraId="4FB65588" w14:textId="77777777" w:rsidR="00075AE8" w:rsidRPr="00D32EDD" w:rsidRDefault="008D07CB" w:rsidP="00075AE8">
      <w:pPr>
        <w:pStyle w:val="Heading1"/>
      </w:pPr>
      <w:bookmarkStart w:id="43" w:name="_Toc229920181"/>
      <w:r w:rsidRPr="00D32EDD">
        <w:lastRenderedPageBreak/>
        <w:t>Appendix A: Ready-to-use templates for university</w:t>
      </w:r>
      <w:bookmarkEnd w:id="43"/>
      <w:r w:rsidR="00075AE8" w:rsidRPr="00D32EDD">
        <w:br/>
      </w:r>
    </w:p>
    <w:p w14:paraId="20FC2756" w14:textId="77777777" w:rsidR="00D4632B" w:rsidRPr="00D32EDD" w:rsidRDefault="008D07CB" w:rsidP="008D07CB">
      <w:pPr>
        <w:pStyle w:val="Heading2"/>
      </w:pPr>
      <w:bookmarkStart w:id="44" w:name="_Toc229920182"/>
      <w:r w:rsidRPr="00D32EDD">
        <w:t>Model 1: AI usage clause in the syllabus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61E139BE" w14:textId="77777777">
        <w:tc>
          <w:tcPr>
            <w:tcW w:w="9360" w:type="dxa"/>
            <w:tcBorders>
              <w:top w:val="single" w:sz="4" w:space="0" w:color="1B3A6B"/>
              <w:left w:val="single" w:sz="4" w:space="0" w:color="1B3A6B"/>
              <w:bottom w:val="single" w:sz="4" w:space="0" w:color="1B3A6B"/>
              <w:right w:val="single" w:sz="4" w:space="0" w:color="1B3A6B"/>
            </w:tcBorders>
            <w:shd w:val="clear" w:color="auto" w:fill="EFF4FB"/>
            <w:tcMar>
              <w:top w:w="120" w:type="dxa"/>
              <w:left w:w="180" w:type="dxa"/>
              <w:bottom w:w="120" w:type="dxa"/>
              <w:right w:w="180" w:type="dxa"/>
            </w:tcMar>
          </w:tcPr>
          <w:p w14:paraId="047DDB6C" w14:textId="77777777" w:rsidR="008D07CB" w:rsidRPr="00D32EDD" w:rsidRDefault="008D07CB" w:rsidP="008D07CB">
            <w:pPr>
              <w:spacing w:before="40" w:after="80"/>
              <w:rPr>
                <w:color w:val="002060"/>
              </w:rPr>
            </w:pPr>
            <w:r w:rsidRPr="00D32EDD">
              <w:rPr>
                <w:b/>
                <w:bCs/>
                <w:color w:val="002060"/>
              </w:rPr>
              <w:t>Level 1 — To be copied and pasted into your syllabus</w:t>
            </w:r>
          </w:p>
          <w:p w14:paraId="6B577528" w14:textId="77777777" w:rsidR="008D07CB" w:rsidRPr="00D32EDD" w:rsidRDefault="008D07CB" w:rsidP="008D07CB">
            <w:pPr>
              <w:spacing w:before="40" w:after="80"/>
            </w:pPr>
            <w:r w:rsidRPr="00D32EDD">
              <w:t xml:space="preserve">[Course Code] – [Course Title] – Artificial Intelligence Usage Policy: In this course, AI tools may only be used for spelling and grammar correction and basic vocabulary research. All submitted work must reflect your own original thinking, research, and writing. Submitting AI-generated text as your own work constitutes academic misconduct according to the </w:t>
            </w:r>
            <w:proofErr w:type="spellStart"/>
            <w:r w:rsidRPr="00D32EDD">
              <w:t>IUL</w:t>
            </w:r>
            <w:proofErr w:type="spellEnd"/>
            <w:r w:rsidRPr="00D32EDD">
              <w:t xml:space="preserve"> Student Code of Conduct.</w:t>
            </w:r>
          </w:p>
          <w:p w14:paraId="15365ED8" w14:textId="77777777" w:rsidR="00D4632B" w:rsidRPr="00D32EDD" w:rsidRDefault="00D4632B" w:rsidP="008D07CB">
            <w:pPr>
              <w:spacing w:before="40" w:after="80"/>
            </w:pPr>
          </w:p>
        </w:tc>
      </w:tr>
    </w:tbl>
    <w:p w14:paraId="18710D7C" w14:textId="77777777" w:rsidR="00D4632B" w:rsidRPr="00D32EDD" w:rsidRDefault="00D463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2204BDE0" w14:textId="77777777">
        <w:tc>
          <w:tcPr>
            <w:tcW w:w="9360" w:type="dxa"/>
            <w:tcBorders>
              <w:top w:val="single" w:sz="4" w:space="0" w:color="1B3A6B"/>
              <w:left w:val="single" w:sz="4" w:space="0" w:color="1B3A6B"/>
              <w:bottom w:val="single" w:sz="4" w:space="0" w:color="1B3A6B"/>
              <w:right w:val="single" w:sz="4" w:space="0" w:color="1B3A6B"/>
            </w:tcBorders>
            <w:shd w:val="clear" w:color="auto" w:fill="EFF4FB"/>
            <w:tcMar>
              <w:top w:w="120" w:type="dxa"/>
              <w:left w:w="180" w:type="dxa"/>
              <w:bottom w:w="120" w:type="dxa"/>
              <w:right w:w="180" w:type="dxa"/>
            </w:tcMar>
          </w:tcPr>
          <w:p w14:paraId="441F1142" w14:textId="77777777" w:rsidR="008D07CB" w:rsidRPr="00D32EDD" w:rsidRDefault="008D07CB" w:rsidP="008D07CB">
            <w:pPr>
              <w:spacing w:before="30" w:after="50"/>
              <w:rPr>
                <w:color w:val="002060"/>
              </w:rPr>
            </w:pPr>
            <w:r w:rsidRPr="00D32EDD">
              <w:rPr>
                <w:b/>
                <w:bCs/>
                <w:color w:val="002060"/>
              </w:rPr>
              <w:t>Level 2 — To be copied and pasted into your syllabus</w:t>
            </w:r>
          </w:p>
          <w:p w14:paraId="76E5E831" w14:textId="77777777" w:rsidR="008D07CB" w:rsidRPr="00D32EDD" w:rsidRDefault="008D07CB" w:rsidP="008D07CB">
            <w:pPr>
              <w:spacing w:before="30" w:after="50"/>
            </w:pPr>
            <w:r w:rsidRPr="00D32EDD">
              <w:t>[Course Code] – [Course Title] – Artificial Intelligence Usage Policy: AI tools may be used in this course for sentence-level revision, source retrieval, and summarizing previously read material. AI may not be used to generate arguments, structure work, or produce original analysis. When AI is used, you must include a brief AI usage statement (maximum 150 words) specifying the tool used, the specific task involved, and how you checked or modified the generated content.</w:t>
            </w:r>
          </w:p>
          <w:p w14:paraId="6D098A1F" w14:textId="77777777" w:rsidR="00D4632B" w:rsidRPr="00D32EDD" w:rsidRDefault="00D4632B">
            <w:pPr>
              <w:spacing w:before="30" w:after="50"/>
            </w:pPr>
          </w:p>
        </w:tc>
      </w:tr>
    </w:tbl>
    <w:p w14:paraId="2AF50288" w14:textId="77777777" w:rsidR="00D4632B" w:rsidRPr="00D32EDD" w:rsidRDefault="00D463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7BA56584" w14:textId="77777777">
        <w:tc>
          <w:tcPr>
            <w:tcW w:w="9360" w:type="dxa"/>
            <w:tcBorders>
              <w:top w:val="single" w:sz="4" w:space="0" w:color="1B3A6B"/>
              <w:left w:val="single" w:sz="4" w:space="0" w:color="1B3A6B"/>
              <w:bottom w:val="single" w:sz="4" w:space="0" w:color="1B3A6B"/>
              <w:right w:val="single" w:sz="4" w:space="0" w:color="1B3A6B"/>
            </w:tcBorders>
            <w:shd w:val="clear" w:color="auto" w:fill="EFF4FB"/>
            <w:tcMar>
              <w:top w:w="120" w:type="dxa"/>
              <w:left w:w="180" w:type="dxa"/>
              <w:bottom w:w="120" w:type="dxa"/>
              <w:right w:w="180" w:type="dxa"/>
            </w:tcMar>
          </w:tcPr>
          <w:p w14:paraId="146EF22D" w14:textId="77777777" w:rsidR="00285CC0" w:rsidRPr="00D32EDD" w:rsidRDefault="00285CC0" w:rsidP="00285CC0">
            <w:pPr>
              <w:spacing w:before="30" w:after="50"/>
              <w:rPr>
                <w:color w:val="002060"/>
              </w:rPr>
            </w:pPr>
            <w:r w:rsidRPr="00D32EDD">
              <w:rPr>
                <w:b/>
                <w:bCs/>
                <w:color w:val="002060"/>
              </w:rPr>
              <w:t>Level 3 — To be copied and pasted into your syllabus</w:t>
            </w:r>
          </w:p>
          <w:p w14:paraId="7F4D68DB" w14:textId="77777777" w:rsidR="00285CC0" w:rsidRPr="00D32EDD" w:rsidRDefault="00285CC0" w:rsidP="00285CC0">
            <w:pPr>
              <w:spacing w:before="30" w:after="50"/>
            </w:pPr>
            <w:r w:rsidRPr="00D32EDD">
              <w:t>[Course Code] – [Course Title] – Artificial Intelligence Use Policy: AI tools may be used in this course to assist writing, data analysis, and content generation, provided that: (1) you include a full statement of AI use (tool, tasks, verification method); (2) the final submission reflects substantial human judgment, revisions, and critical engagement; and (3) you are able to explain and defend orally any AI-assisted content upon request. Submitting AI-generated content without revisions or a statement is academic misconduct.</w:t>
            </w:r>
          </w:p>
          <w:p w14:paraId="57BCA8D2" w14:textId="77777777" w:rsidR="00D4632B" w:rsidRPr="00D32EDD" w:rsidRDefault="00D4632B">
            <w:pPr>
              <w:spacing w:before="30" w:after="50"/>
            </w:pPr>
          </w:p>
        </w:tc>
      </w:tr>
    </w:tbl>
    <w:p w14:paraId="13346201" w14:textId="77777777" w:rsidR="00D4632B" w:rsidRPr="00D32EDD" w:rsidRDefault="00D4632B"/>
    <w:p w14:paraId="5BA08D50" w14:textId="77777777" w:rsidR="00D4632B" w:rsidRPr="00D32EDD" w:rsidRDefault="007530A1">
      <w:pPr>
        <w:pStyle w:val="Heading2"/>
      </w:pPr>
      <w:bookmarkStart w:id="45" w:name="_Toc229920183"/>
      <w:r w:rsidRPr="00D32EDD">
        <w:t>Template 2: AI Use Disclosure Statement (for students)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32B" w:rsidRPr="00D32EDD" w14:paraId="3FE4CCE6" w14:textId="77777777">
        <w:tc>
          <w:tcPr>
            <w:tcW w:w="9360" w:type="dxa"/>
            <w:tcBorders>
              <w:top w:val="single" w:sz="4" w:space="0" w:color="1B3A6B"/>
              <w:left w:val="single" w:sz="4" w:space="0" w:color="1B3A6B"/>
              <w:bottom w:val="single" w:sz="4" w:space="0" w:color="1B3A6B"/>
              <w:right w:val="single" w:sz="4" w:space="0" w:color="1B3A6B"/>
            </w:tcBorders>
            <w:shd w:val="clear" w:color="auto" w:fill="EFF4FB"/>
            <w:tcMar>
              <w:top w:w="120" w:type="dxa"/>
              <w:left w:w="180" w:type="dxa"/>
              <w:bottom w:w="120" w:type="dxa"/>
              <w:right w:w="180" w:type="dxa"/>
            </w:tcMar>
          </w:tcPr>
          <w:p w14:paraId="395A24CF" w14:textId="77777777" w:rsidR="00285CC0" w:rsidRPr="00D32EDD" w:rsidRDefault="00285CC0" w:rsidP="00285CC0">
            <w:pPr>
              <w:spacing w:before="30" w:after="50"/>
            </w:pPr>
            <w:r w:rsidRPr="00D32EDD">
              <w:t>Standard format — To be provided to students as a mandatory form</w:t>
            </w:r>
          </w:p>
          <w:p w14:paraId="5242DE82" w14:textId="77777777" w:rsidR="00285CC0" w:rsidRPr="00D32EDD" w:rsidRDefault="00285CC0" w:rsidP="00285CC0">
            <w:pPr>
              <w:spacing w:before="30" w:after="50"/>
            </w:pPr>
          </w:p>
          <w:p w14:paraId="6A5EFBBD" w14:textId="77777777" w:rsidR="00285CC0" w:rsidRPr="00D32EDD" w:rsidRDefault="00285CC0" w:rsidP="00285CC0">
            <w:pPr>
              <w:spacing w:before="30" w:after="50"/>
            </w:pPr>
            <w:r w:rsidRPr="00D32EDD">
              <w:t>AI Usage Statement</w:t>
            </w:r>
          </w:p>
          <w:p w14:paraId="58EC6BAF" w14:textId="77777777" w:rsidR="00285CC0" w:rsidRPr="00D32EDD" w:rsidRDefault="00285CC0" w:rsidP="00285CC0">
            <w:pPr>
              <w:spacing w:before="30" w:after="50"/>
            </w:pPr>
          </w:p>
          <w:p w14:paraId="00EBF33E" w14:textId="77777777" w:rsidR="00285CC0" w:rsidRPr="00D32EDD" w:rsidRDefault="00285CC0" w:rsidP="00285CC0">
            <w:pPr>
              <w:spacing w:before="30" w:after="50"/>
            </w:pPr>
            <w:r w:rsidRPr="00D32EDD">
              <w:t>Student Name: ______________________________</w:t>
            </w:r>
          </w:p>
          <w:p w14:paraId="76DF3CC1" w14:textId="77777777" w:rsidR="00285CC0" w:rsidRPr="00D32EDD" w:rsidRDefault="00285CC0" w:rsidP="00285CC0">
            <w:pPr>
              <w:spacing w:before="30" w:after="50"/>
            </w:pPr>
            <w:r w:rsidRPr="00D32EDD">
              <w:t>Lesson and homework: ______________________________</w:t>
            </w:r>
          </w:p>
          <w:p w14:paraId="6D2AB0E5" w14:textId="77777777" w:rsidR="00285CC0" w:rsidRPr="00D32EDD" w:rsidRDefault="00285CC0" w:rsidP="00285CC0">
            <w:pPr>
              <w:spacing w:before="30" w:after="50"/>
            </w:pPr>
            <w:r w:rsidRPr="00D32EDD">
              <w:t>AI tool(s) used: ______________________________ | Date(s) of use: ______________________________</w:t>
            </w:r>
          </w:p>
          <w:p w14:paraId="19D14571" w14:textId="77777777" w:rsidR="00285CC0" w:rsidRPr="00D32EDD" w:rsidRDefault="00285CC0" w:rsidP="00285CC0">
            <w:pPr>
              <w:spacing w:before="30" w:after="50"/>
            </w:pPr>
          </w:p>
          <w:p w14:paraId="0C61CA75" w14:textId="77777777" w:rsidR="00285CC0" w:rsidRPr="00D32EDD" w:rsidRDefault="00285CC0" w:rsidP="00285CC0">
            <w:pPr>
              <w:spacing w:before="30" w:after="50"/>
            </w:pPr>
            <w:r w:rsidRPr="00D32EDD">
              <w:lastRenderedPageBreak/>
              <w:t>AI-assisted tasks (check all applicable options):</w:t>
            </w:r>
          </w:p>
          <w:p w14:paraId="1EA0AC25" w14:textId="77777777" w:rsidR="00285CC0" w:rsidRPr="00D32EDD" w:rsidRDefault="00285CC0" w:rsidP="00285CC0">
            <w:pPr>
              <w:spacing w:before="30" w:after="50"/>
            </w:pPr>
            <w:r w:rsidRPr="00D32EDD">
              <w:t>□ Grammar/Spelling Correction</w:t>
            </w:r>
          </w:p>
          <w:p w14:paraId="14F8BF6A" w14:textId="77777777" w:rsidR="00285CC0" w:rsidRPr="00D32EDD" w:rsidRDefault="00285CC0" w:rsidP="00285CC0">
            <w:pPr>
              <w:spacing w:before="30" w:after="50"/>
            </w:pPr>
            <w:r w:rsidRPr="00D32EDD">
              <w:t>□ Reformulation / revision</w:t>
            </w:r>
          </w:p>
          <w:p w14:paraId="25D41349" w14:textId="77777777" w:rsidR="00285CC0" w:rsidRPr="00D32EDD" w:rsidRDefault="00285CC0" w:rsidP="00285CC0">
            <w:pPr>
              <w:spacing w:before="30" w:after="50"/>
            </w:pPr>
            <w:r w:rsidRPr="00D32EDD">
              <w:t>□ Summary of sources</w:t>
            </w:r>
          </w:p>
          <w:p w14:paraId="53F49FD3" w14:textId="77777777" w:rsidR="00285CC0" w:rsidRPr="00D32EDD" w:rsidRDefault="00285CC0" w:rsidP="00285CC0">
            <w:pPr>
              <w:spacing w:before="30" w:after="50"/>
            </w:pPr>
            <w:r w:rsidRPr="00D32EDD">
              <w:t>□ Reference search</w:t>
            </w:r>
          </w:p>
          <w:p w14:paraId="6AA4465B" w14:textId="77777777" w:rsidR="00285CC0" w:rsidRPr="00D32EDD" w:rsidRDefault="00285CC0" w:rsidP="00285CC0">
            <w:pPr>
              <w:spacing w:before="30" w:after="50"/>
            </w:pPr>
            <w:r w:rsidRPr="00D32EDD">
              <w:t>□ Argument generation</w:t>
            </w:r>
          </w:p>
          <w:p w14:paraId="3B2BEFB2" w14:textId="77777777" w:rsidR="00285CC0" w:rsidRPr="00D32EDD" w:rsidRDefault="00285CC0" w:rsidP="00285CC0">
            <w:pPr>
              <w:spacing w:before="30" w:after="50"/>
            </w:pPr>
            <w:r w:rsidRPr="00D32EDD">
              <w:t>□ Data analysis</w:t>
            </w:r>
          </w:p>
          <w:p w14:paraId="1F9742F4" w14:textId="77777777" w:rsidR="00285CC0" w:rsidRPr="00D32EDD" w:rsidRDefault="00285CC0" w:rsidP="00285CC0">
            <w:pPr>
              <w:spacing w:before="30" w:after="50"/>
            </w:pPr>
            <w:r w:rsidRPr="00D32EDD">
              <w:t>□ Code generation</w:t>
            </w:r>
          </w:p>
          <w:p w14:paraId="08F04277" w14:textId="77777777" w:rsidR="00285CC0" w:rsidRPr="00D32EDD" w:rsidRDefault="00285CC0" w:rsidP="00285CC0">
            <w:pPr>
              <w:spacing w:before="30" w:after="50"/>
            </w:pPr>
            <w:r w:rsidRPr="00D32EDD">
              <w:t>□ Translation</w:t>
            </w:r>
          </w:p>
          <w:p w14:paraId="04328F13" w14:textId="77777777" w:rsidR="00285CC0" w:rsidRPr="00D32EDD" w:rsidRDefault="00285CC0" w:rsidP="00285CC0">
            <w:pPr>
              <w:spacing w:before="30" w:after="50"/>
            </w:pPr>
            <w:r w:rsidRPr="00D32EDD">
              <w:t>□ Other: ___________</w:t>
            </w:r>
          </w:p>
          <w:p w14:paraId="22A77617" w14:textId="77777777" w:rsidR="00285CC0" w:rsidRPr="00D32EDD" w:rsidRDefault="00285CC0" w:rsidP="00285CC0">
            <w:pPr>
              <w:spacing w:before="30" w:after="50"/>
            </w:pPr>
          </w:p>
          <w:p w14:paraId="0D6A0DF3" w14:textId="77777777" w:rsidR="00285CC0" w:rsidRPr="00D32EDD" w:rsidRDefault="00285CC0" w:rsidP="00285CC0">
            <w:pPr>
              <w:spacing w:before="30" w:after="50"/>
            </w:pPr>
            <w:r w:rsidRPr="00D32EDD">
              <w:t>How I checked or modified the AI-generated content (max. 150 words):</w:t>
            </w:r>
          </w:p>
          <w:p w14:paraId="38A5E298" w14:textId="77777777" w:rsidR="00285CC0" w:rsidRPr="00D32EDD" w:rsidRDefault="00285CC0" w:rsidP="00285CC0">
            <w:pPr>
              <w:spacing w:before="30" w:after="50"/>
            </w:pPr>
            <w:r w:rsidRPr="00D32EDD">
              <w:t>[Student's response]</w:t>
            </w:r>
          </w:p>
          <w:p w14:paraId="4EF2A75A" w14:textId="77777777" w:rsidR="00285CC0" w:rsidRPr="00D32EDD" w:rsidRDefault="00285CC0" w:rsidP="00285CC0">
            <w:pPr>
              <w:spacing w:before="30" w:after="50"/>
            </w:pPr>
          </w:p>
          <w:p w14:paraId="4E0B0222" w14:textId="77777777" w:rsidR="00285CC0" w:rsidRPr="00D32EDD" w:rsidRDefault="00285CC0" w:rsidP="00285CC0">
            <w:pPr>
              <w:spacing w:before="30" w:after="50"/>
            </w:pPr>
            <w:r w:rsidRPr="00D32EDD">
              <w:t>I confirm that this statement accurately describes my use of AI and that all other work is mine: ______________________</w:t>
            </w:r>
          </w:p>
          <w:p w14:paraId="175DB569" w14:textId="77777777" w:rsidR="00285CC0" w:rsidRPr="00D32EDD" w:rsidRDefault="00285CC0" w:rsidP="00285CC0">
            <w:pPr>
              <w:spacing w:before="30" w:after="50"/>
            </w:pPr>
          </w:p>
          <w:p w14:paraId="01053592" w14:textId="77777777" w:rsidR="008238C1" w:rsidRPr="00D32EDD" w:rsidRDefault="00285CC0" w:rsidP="00285CC0">
            <w:pPr>
              <w:spacing w:before="30" w:after="50"/>
              <w:jc w:val="center"/>
            </w:pPr>
            <w:r w:rsidRPr="00D32EDD">
              <w:t>Signature</w:t>
            </w:r>
          </w:p>
        </w:tc>
      </w:tr>
    </w:tbl>
    <w:p w14:paraId="47956980" w14:textId="77777777" w:rsidR="00D4632B" w:rsidRPr="00D32EDD" w:rsidRDefault="00D4632B"/>
    <w:p w14:paraId="49FD1F8D" w14:textId="77777777" w:rsidR="00D4632B" w:rsidRPr="00D32EDD" w:rsidRDefault="00D4632B">
      <w:pPr>
        <w:pBdr>
          <w:bottom w:val="single" w:sz="6" w:space="1" w:color="C8972A"/>
        </w:pBdr>
        <w:spacing w:before="80" w:after="80"/>
      </w:pPr>
    </w:p>
    <w:p w14:paraId="0EB04C14" w14:textId="77777777" w:rsidR="001A46E8" w:rsidRPr="00D32EDD" w:rsidRDefault="001A46E8">
      <w:pPr>
        <w:rPr>
          <w:b/>
          <w:bCs/>
          <w:color w:val="1A7A7A"/>
          <w:sz w:val="20"/>
          <w:szCs w:val="20"/>
        </w:rPr>
      </w:pPr>
      <w:r w:rsidRPr="00D32EDD">
        <w:rPr>
          <w:b/>
          <w:bCs/>
          <w:color w:val="1A7A7A"/>
          <w:sz w:val="20"/>
          <w:szCs w:val="20"/>
        </w:rPr>
        <w:br w:type="page"/>
      </w:r>
    </w:p>
    <w:p w14:paraId="1C63454E" w14:textId="77777777" w:rsidR="006A4262" w:rsidRPr="00D32EDD" w:rsidRDefault="001A46E8" w:rsidP="00075AE8">
      <w:pPr>
        <w:pStyle w:val="Heading1"/>
        <w:rPr>
          <w:color w:val="008080"/>
          <w:sz w:val="28"/>
          <w:szCs w:val="28"/>
        </w:rPr>
      </w:pPr>
      <w:bookmarkStart w:id="46" w:name="_Toc229920184"/>
      <w:r w:rsidRPr="00D32EDD">
        <w:rPr>
          <w:sz w:val="22"/>
          <w:szCs w:val="22"/>
        </w:rPr>
        <w:lastRenderedPageBreak/>
        <w:t>Appendix B: Evidence of understanding and methods for verifying AI-assisted work</w:t>
      </w:r>
      <w:bookmarkEnd w:id="46"/>
    </w:p>
    <w:p w14:paraId="276670FE" w14:textId="77777777" w:rsidR="006A4262" w:rsidRPr="00D32EDD" w:rsidRDefault="006A4262" w:rsidP="006A4262">
      <w:pPr>
        <w:pStyle w:val="NormalWeb"/>
        <w:rPr>
          <w:rFonts w:ascii="Arial" w:hAnsi="Arial" w:cs="Arial"/>
          <w:sz w:val="22"/>
          <w:szCs w:val="22"/>
        </w:rPr>
      </w:pPr>
      <w:r w:rsidRPr="00D32EDD">
        <w:rPr>
          <w:rFonts w:ascii="Arial" w:hAnsi="Arial" w:cs="Arial"/>
          <w:sz w:val="22"/>
          <w:szCs w:val="22"/>
        </w:rPr>
        <w:t>When the use of AI is permitted, instructors may use brief verification methods to confirm that the student understands the submitted work and is able to defend it. These methods are intended to complement, not replace, the reporting requirements and assessment design.</w:t>
      </w:r>
    </w:p>
    <w:p w14:paraId="200987D5" w14:textId="77777777" w:rsidR="00075AE8" w:rsidRPr="006102D0" w:rsidRDefault="006A4262">
      <w:pPr>
        <w:pStyle w:val="Heading2"/>
        <w:numPr>
          <w:ilvl w:val="0"/>
          <w:numId w:val="7"/>
        </w:numPr>
        <w:rPr>
          <w:rStyle w:val="Strong"/>
          <w:b/>
          <w:bCs/>
          <w:color w:val="008080"/>
        </w:rPr>
      </w:pPr>
      <w:bookmarkStart w:id="47" w:name="_Toc229920185"/>
      <w:r w:rsidRPr="006102D0">
        <w:rPr>
          <w:rStyle w:val="Strong"/>
          <w:b/>
          <w:bCs/>
          <w:color w:val="008080"/>
        </w:rPr>
        <w:t>Oral verification</w:t>
      </w:r>
      <w:bookmarkEnd w:id="47"/>
    </w:p>
    <w:p w14:paraId="28ACBBC4" w14:textId="77777777" w:rsidR="006A4262" w:rsidRPr="00D32EDD" w:rsidRDefault="006A4262" w:rsidP="0096206A">
      <w:pPr>
        <w:pStyle w:val="NormalWeb"/>
        <w:ind w:firstLine="720"/>
        <w:rPr>
          <w:rFonts w:ascii="Arial" w:hAnsi="Arial" w:cs="Arial"/>
          <w:b/>
          <w:bCs/>
          <w:color w:val="008080"/>
        </w:rPr>
      </w:pPr>
      <w:r w:rsidRPr="00D32EDD">
        <w:rPr>
          <w:rFonts w:ascii="Arial" w:hAnsi="Arial" w:cs="Arial"/>
          <w:sz w:val="22"/>
          <w:szCs w:val="22"/>
        </w:rPr>
        <w:t>After the submission, the teacher may ask the student to explain:</w:t>
      </w:r>
    </w:p>
    <w:p w14:paraId="05AC0953" w14:textId="77777777" w:rsidR="006A4262" w:rsidRPr="00D32EDD" w:rsidRDefault="006F3A20">
      <w:pPr>
        <w:pStyle w:val="NormalWeb"/>
        <w:numPr>
          <w:ilvl w:val="0"/>
          <w:numId w:val="3"/>
        </w:numPr>
        <w:rPr>
          <w:rFonts w:ascii="Arial" w:hAnsi="Arial" w:cs="Arial"/>
          <w:sz w:val="22"/>
          <w:szCs w:val="22"/>
        </w:rPr>
      </w:pPr>
      <w:r w:rsidRPr="00D32EDD">
        <w:rPr>
          <w:rFonts w:ascii="Arial" w:hAnsi="Arial" w:cs="Arial"/>
          <w:sz w:val="22"/>
          <w:szCs w:val="22"/>
        </w:rPr>
        <w:t>The argument</w:t>
      </w:r>
    </w:p>
    <w:p w14:paraId="33EE74B1" w14:textId="77777777" w:rsidR="006A4262" w:rsidRPr="00D32EDD" w:rsidRDefault="006F3A20">
      <w:pPr>
        <w:pStyle w:val="NormalWeb"/>
        <w:numPr>
          <w:ilvl w:val="0"/>
          <w:numId w:val="3"/>
        </w:numPr>
        <w:rPr>
          <w:rFonts w:ascii="Arial" w:hAnsi="Arial" w:cs="Arial"/>
          <w:sz w:val="22"/>
          <w:szCs w:val="22"/>
        </w:rPr>
      </w:pPr>
      <w:r w:rsidRPr="00D32EDD">
        <w:rPr>
          <w:rFonts w:ascii="Arial" w:hAnsi="Arial" w:cs="Arial"/>
          <w:sz w:val="22"/>
          <w:szCs w:val="22"/>
        </w:rPr>
        <w:t>The method</w:t>
      </w:r>
    </w:p>
    <w:p w14:paraId="5DFF8556" w14:textId="77777777" w:rsidR="006A4262" w:rsidRPr="00D32EDD" w:rsidRDefault="006F3A20">
      <w:pPr>
        <w:pStyle w:val="NormalWeb"/>
        <w:numPr>
          <w:ilvl w:val="0"/>
          <w:numId w:val="3"/>
        </w:numPr>
        <w:rPr>
          <w:rFonts w:ascii="Arial" w:hAnsi="Arial" w:cs="Arial"/>
          <w:sz w:val="22"/>
          <w:szCs w:val="22"/>
        </w:rPr>
      </w:pPr>
      <w:r w:rsidRPr="00D32EDD">
        <w:rPr>
          <w:rFonts w:ascii="Arial" w:hAnsi="Arial" w:cs="Arial"/>
          <w:sz w:val="22"/>
          <w:szCs w:val="22"/>
        </w:rPr>
        <w:t>The conclusion</w:t>
      </w:r>
    </w:p>
    <w:p w14:paraId="2EAB28AF" w14:textId="77777777" w:rsidR="00CB1B69" w:rsidRPr="00D32EDD" w:rsidRDefault="006F3A20">
      <w:pPr>
        <w:pStyle w:val="NormalWeb"/>
        <w:numPr>
          <w:ilvl w:val="0"/>
          <w:numId w:val="3"/>
        </w:numPr>
        <w:rPr>
          <w:rFonts w:ascii="Arial" w:hAnsi="Arial" w:cs="Arial"/>
          <w:sz w:val="22"/>
          <w:szCs w:val="22"/>
        </w:rPr>
      </w:pPr>
      <w:r w:rsidRPr="00D32EDD">
        <w:rPr>
          <w:rFonts w:ascii="Arial" w:hAnsi="Arial" w:cs="Arial"/>
          <w:sz w:val="22"/>
          <w:szCs w:val="22"/>
        </w:rPr>
        <w:t>The reasons for the main choices</w:t>
      </w:r>
    </w:p>
    <w:p w14:paraId="77447F63" w14:textId="77777777" w:rsidR="00CB1B69" w:rsidRPr="00D32EDD" w:rsidRDefault="006A4262">
      <w:pPr>
        <w:pStyle w:val="Heading2"/>
        <w:numPr>
          <w:ilvl w:val="0"/>
          <w:numId w:val="7"/>
        </w:numPr>
        <w:rPr>
          <w:rStyle w:val="Strong"/>
          <w:b/>
          <w:bCs/>
        </w:rPr>
      </w:pPr>
      <w:bookmarkStart w:id="48" w:name="_Toc229920186"/>
      <w:r w:rsidRPr="00D32EDD">
        <w:rPr>
          <w:rStyle w:val="Strong"/>
          <w:b/>
          <w:bCs/>
        </w:rPr>
        <w:t>Brief written reflection</w:t>
      </w:r>
      <w:bookmarkEnd w:id="48"/>
    </w:p>
    <w:p w14:paraId="19D7F38D" w14:textId="77777777" w:rsidR="006A4262" w:rsidRPr="00D32EDD" w:rsidRDefault="006A4262" w:rsidP="0096206A">
      <w:pPr>
        <w:pStyle w:val="NormalWeb"/>
        <w:ind w:firstLine="720"/>
        <w:rPr>
          <w:rFonts w:ascii="Arial" w:hAnsi="Arial" w:cs="Arial"/>
          <w:sz w:val="22"/>
          <w:szCs w:val="22"/>
        </w:rPr>
      </w:pPr>
      <w:r w:rsidRPr="00D32EDD">
        <w:rPr>
          <w:rFonts w:ascii="Arial" w:hAnsi="Arial" w:cs="Arial"/>
          <w:sz w:val="22"/>
          <w:szCs w:val="22"/>
        </w:rPr>
        <w:t>Students may be asked to include a short note stating:</w:t>
      </w:r>
    </w:p>
    <w:p w14:paraId="0CA721FF" w14:textId="77777777" w:rsidR="006A4262" w:rsidRPr="00D32EDD" w:rsidRDefault="006F3A20">
      <w:pPr>
        <w:pStyle w:val="NormalWeb"/>
        <w:numPr>
          <w:ilvl w:val="0"/>
          <w:numId w:val="4"/>
        </w:numPr>
        <w:rPr>
          <w:rFonts w:ascii="Arial" w:hAnsi="Arial" w:cs="Arial"/>
          <w:sz w:val="22"/>
          <w:szCs w:val="22"/>
        </w:rPr>
      </w:pPr>
      <w:r w:rsidRPr="00D32EDD">
        <w:rPr>
          <w:rFonts w:ascii="Arial" w:hAnsi="Arial" w:cs="Arial"/>
          <w:sz w:val="22"/>
          <w:szCs w:val="22"/>
        </w:rPr>
        <w:t>What AI has helped to achieve</w:t>
      </w:r>
    </w:p>
    <w:p w14:paraId="02CFE8D7" w14:textId="77777777" w:rsidR="006A4262" w:rsidRPr="00D32EDD" w:rsidRDefault="006F3A20">
      <w:pPr>
        <w:pStyle w:val="NormalWeb"/>
        <w:numPr>
          <w:ilvl w:val="0"/>
          <w:numId w:val="4"/>
        </w:numPr>
        <w:rPr>
          <w:rFonts w:ascii="Arial" w:hAnsi="Arial" w:cs="Arial"/>
          <w:sz w:val="22"/>
          <w:szCs w:val="22"/>
        </w:rPr>
      </w:pPr>
      <w:r w:rsidRPr="00D32EDD">
        <w:rPr>
          <w:rFonts w:ascii="Arial" w:hAnsi="Arial" w:cs="Arial"/>
          <w:sz w:val="22"/>
          <w:szCs w:val="22"/>
        </w:rPr>
        <w:t>What the student changed</w:t>
      </w:r>
    </w:p>
    <w:p w14:paraId="7D24323B" w14:textId="77777777" w:rsidR="006A4262" w:rsidRPr="00D32EDD" w:rsidRDefault="006F3A20">
      <w:pPr>
        <w:pStyle w:val="NormalWeb"/>
        <w:numPr>
          <w:ilvl w:val="0"/>
          <w:numId w:val="4"/>
        </w:numPr>
        <w:rPr>
          <w:rFonts w:ascii="Arial" w:hAnsi="Arial" w:cs="Arial"/>
          <w:sz w:val="22"/>
          <w:szCs w:val="22"/>
        </w:rPr>
      </w:pPr>
      <w:r w:rsidRPr="00D32EDD">
        <w:rPr>
          <w:rFonts w:ascii="Arial" w:hAnsi="Arial" w:cs="Arial"/>
          <w:sz w:val="22"/>
          <w:szCs w:val="22"/>
        </w:rPr>
        <w:t>What the student personally contributed</w:t>
      </w:r>
    </w:p>
    <w:p w14:paraId="70A7EF21" w14:textId="77777777" w:rsidR="00CB1B69" w:rsidRPr="006102D0" w:rsidRDefault="006A4262">
      <w:pPr>
        <w:pStyle w:val="Heading2"/>
        <w:numPr>
          <w:ilvl w:val="0"/>
          <w:numId w:val="7"/>
        </w:numPr>
        <w:rPr>
          <w:rStyle w:val="Strong"/>
          <w:b/>
          <w:bCs/>
          <w:color w:val="008080"/>
        </w:rPr>
      </w:pPr>
      <w:bookmarkStart w:id="49" w:name="_Toc229920187"/>
      <w:r w:rsidRPr="006102D0">
        <w:rPr>
          <w:rStyle w:val="Strong"/>
          <w:b/>
          <w:bCs/>
          <w:color w:val="008080"/>
        </w:rPr>
        <w:t>Follow-up questions</w:t>
      </w:r>
      <w:bookmarkEnd w:id="49"/>
    </w:p>
    <w:p w14:paraId="758DB2E8" w14:textId="77777777" w:rsidR="006A4262" w:rsidRPr="00D32EDD" w:rsidRDefault="006A4262" w:rsidP="00CB1B69">
      <w:pPr>
        <w:pStyle w:val="NormalWeb"/>
        <w:ind w:left="720"/>
        <w:rPr>
          <w:rFonts w:ascii="Arial" w:hAnsi="Arial" w:cs="Arial"/>
          <w:sz w:val="22"/>
          <w:szCs w:val="22"/>
        </w:rPr>
      </w:pPr>
      <w:r w:rsidRPr="00D32EDD">
        <w:rPr>
          <w:rFonts w:ascii="Arial" w:hAnsi="Arial" w:cs="Arial"/>
          <w:sz w:val="22"/>
          <w:szCs w:val="22"/>
        </w:rPr>
        <w:t>Teachers can ask targeted questions in class or in the form of an oral presentation, such as:</w:t>
      </w:r>
    </w:p>
    <w:p w14:paraId="58155A1A" w14:textId="77777777" w:rsidR="006A4262" w:rsidRPr="00D32EDD" w:rsidRDefault="006A4262">
      <w:pPr>
        <w:pStyle w:val="NormalWeb"/>
        <w:numPr>
          <w:ilvl w:val="0"/>
          <w:numId w:val="5"/>
        </w:numPr>
        <w:rPr>
          <w:rFonts w:ascii="Arial" w:hAnsi="Arial" w:cs="Arial"/>
          <w:sz w:val="22"/>
          <w:szCs w:val="22"/>
        </w:rPr>
      </w:pPr>
      <w:r w:rsidRPr="00D32EDD">
        <w:rPr>
          <w:rFonts w:ascii="Arial" w:hAnsi="Arial" w:cs="Arial"/>
          <w:sz w:val="22"/>
          <w:szCs w:val="22"/>
        </w:rPr>
        <w:t>"Explain this part in your own words."</w:t>
      </w:r>
    </w:p>
    <w:p w14:paraId="462E7FF8" w14:textId="77777777" w:rsidR="006A4262" w:rsidRPr="00D32EDD" w:rsidRDefault="006A4262">
      <w:pPr>
        <w:pStyle w:val="NormalWeb"/>
        <w:numPr>
          <w:ilvl w:val="0"/>
          <w:numId w:val="5"/>
        </w:numPr>
        <w:rPr>
          <w:rFonts w:ascii="Arial" w:hAnsi="Arial" w:cs="Arial"/>
          <w:sz w:val="22"/>
          <w:szCs w:val="22"/>
        </w:rPr>
      </w:pPr>
      <w:r w:rsidRPr="00D32EDD">
        <w:rPr>
          <w:rFonts w:ascii="Arial" w:hAnsi="Arial" w:cs="Arial"/>
          <w:sz w:val="22"/>
          <w:szCs w:val="22"/>
        </w:rPr>
        <w:t>"Why did you choose this approach?"</w:t>
      </w:r>
    </w:p>
    <w:p w14:paraId="00F035D9" w14:textId="77777777" w:rsidR="006A4262" w:rsidRPr="00D32EDD" w:rsidRDefault="006A4262">
      <w:pPr>
        <w:pStyle w:val="NormalWeb"/>
        <w:numPr>
          <w:ilvl w:val="0"/>
          <w:numId w:val="5"/>
        </w:numPr>
        <w:rPr>
          <w:rFonts w:ascii="Arial" w:hAnsi="Arial" w:cs="Arial"/>
          <w:sz w:val="22"/>
          <w:szCs w:val="22"/>
        </w:rPr>
      </w:pPr>
      <w:r w:rsidRPr="00D32EDD">
        <w:rPr>
          <w:rFonts w:ascii="Arial" w:hAnsi="Arial" w:cs="Arial"/>
          <w:sz w:val="22"/>
          <w:szCs w:val="22"/>
        </w:rPr>
        <w:t>"How would you defend this conclusion?"</w:t>
      </w:r>
    </w:p>
    <w:p w14:paraId="1A4E76C3" w14:textId="77777777" w:rsidR="00CB1B69" w:rsidRPr="006102D0" w:rsidRDefault="006A4262">
      <w:pPr>
        <w:pStyle w:val="Heading2"/>
        <w:numPr>
          <w:ilvl w:val="0"/>
          <w:numId w:val="7"/>
        </w:numPr>
        <w:rPr>
          <w:rStyle w:val="Strong"/>
          <w:b/>
          <w:bCs/>
          <w:color w:val="008080"/>
        </w:rPr>
      </w:pPr>
      <w:bookmarkStart w:id="50" w:name="_Toc229920188"/>
      <w:r w:rsidRPr="006102D0">
        <w:rPr>
          <w:rStyle w:val="Strong"/>
          <w:b/>
          <w:bCs/>
          <w:color w:val="008080"/>
        </w:rPr>
        <w:t>Application test</w:t>
      </w:r>
      <w:bookmarkEnd w:id="50"/>
    </w:p>
    <w:p w14:paraId="4F2EE1C5" w14:textId="77777777" w:rsidR="006A4262" w:rsidRPr="00D32EDD" w:rsidRDefault="006A4262" w:rsidP="0096206A">
      <w:pPr>
        <w:pStyle w:val="NormalWeb"/>
        <w:ind w:left="360"/>
        <w:rPr>
          <w:rFonts w:ascii="Arial" w:hAnsi="Arial" w:cs="Arial"/>
          <w:sz w:val="22"/>
          <w:szCs w:val="22"/>
        </w:rPr>
      </w:pPr>
      <w:r w:rsidRPr="00D32EDD">
        <w:rPr>
          <w:rFonts w:ascii="Arial" w:hAnsi="Arial" w:cs="Arial"/>
          <w:sz w:val="22"/>
          <w:szCs w:val="22"/>
        </w:rPr>
        <w:t>When appropriate, the teacher can ask the student to apply the same concept, method, or reasoning to a new example without AI assistance. This allows for a reliable assessment of actual understanding.</w:t>
      </w:r>
    </w:p>
    <w:p w14:paraId="54981A1F" w14:textId="77777777" w:rsidR="0096206A" w:rsidRPr="00D32EDD" w:rsidRDefault="006A4262" w:rsidP="0096206A">
      <w:pPr>
        <w:pStyle w:val="Heading2"/>
        <w:rPr>
          <w:rStyle w:val="Strong"/>
          <w:b/>
          <w:bCs/>
        </w:rPr>
      </w:pPr>
      <w:bookmarkStart w:id="51" w:name="_Toc229920189"/>
      <w:r w:rsidRPr="00D32EDD">
        <w:rPr>
          <w:rStyle w:val="Strong"/>
          <w:b/>
          <w:bCs/>
        </w:rPr>
        <w:t>When to apply these methods</w:t>
      </w:r>
      <w:bookmarkEnd w:id="51"/>
    </w:p>
    <w:p w14:paraId="6A2EE76F" w14:textId="77777777" w:rsidR="0096206A" w:rsidRPr="00D32EDD" w:rsidRDefault="006A4262" w:rsidP="0096206A">
      <w:pPr>
        <w:pStyle w:val="Heading2"/>
        <w:rPr>
          <w:rFonts w:eastAsia="Times New Roman"/>
          <w:b w:val="0"/>
          <w:bCs w:val="0"/>
          <w:color w:val="auto"/>
          <w:sz w:val="22"/>
          <w:szCs w:val="22"/>
        </w:rPr>
      </w:pPr>
      <w:bookmarkStart w:id="52" w:name="_Toc229920190"/>
      <w:r w:rsidRPr="00D32EDD">
        <w:rPr>
          <w:rFonts w:eastAsia="Times New Roman"/>
          <w:b w:val="0"/>
          <w:bCs w:val="0"/>
          <w:color w:val="auto"/>
          <w:sz w:val="22"/>
          <w:szCs w:val="22"/>
        </w:rPr>
        <w:t>These verification methods can be used selectively, particularly in high-stakes assessments, oral presentations, project work, and in cases where the teacher needs additional confirmation of the authenticity of the work or the student's understanding.</w:t>
      </w:r>
      <w:bookmarkEnd w:id="52"/>
    </w:p>
    <w:p w14:paraId="247174CD" w14:textId="77777777" w:rsidR="00194FB1" w:rsidRPr="00D32EDD" w:rsidRDefault="0096206A" w:rsidP="0096206A">
      <w:pPr>
        <w:rPr>
          <w:rFonts w:eastAsia="Times New Roman"/>
        </w:rPr>
      </w:pPr>
      <w:r w:rsidRPr="00D32EDD">
        <w:br w:type="page"/>
      </w:r>
    </w:p>
    <w:p w14:paraId="2F9AB065" w14:textId="77777777" w:rsidR="006A4262" w:rsidRPr="00D32EDD" w:rsidRDefault="006A4262" w:rsidP="00CB1B69">
      <w:pPr>
        <w:pStyle w:val="Heading2"/>
      </w:pPr>
      <w:bookmarkStart w:id="53" w:name="_Toc229920191"/>
      <w:r w:rsidRPr="00D32EDD">
        <w:lastRenderedPageBreak/>
        <w:t>When to apply these methods – Decision tree</w:t>
      </w:r>
      <w:bookmarkEnd w:id="53"/>
    </w:p>
    <w:p w14:paraId="5C6DD6F3" w14:textId="77777777" w:rsidR="001A46E8" w:rsidRPr="00D32EDD" w:rsidRDefault="001A46E8" w:rsidP="00194FB1">
      <w:pPr>
        <w:pBdr>
          <w:bottom w:val="single" w:sz="6" w:space="0" w:color="C8972A"/>
        </w:pBdr>
        <w:spacing w:before="80" w:after="80"/>
        <w:rPr>
          <w:b/>
          <w:bCs/>
          <w:color w:val="1A7A7A"/>
          <w:sz w:val="26"/>
          <w:szCs w:val="26"/>
        </w:rPr>
      </w:pPr>
    </w:p>
    <w:p w14:paraId="7CDC1452" w14:textId="77777777" w:rsidR="004A7D9D" w:rsidRPr="00D32EDD" w:rsidRDefault="006129CC" w:rsidP="006129CC">
      <w:pPr>
        <w:pBdr>
          <w:bottom w:val="single" w:sz="6" w:space="1" w:color="C8972A"/>
        </w:pBdr>
        <w:spacing w:before="80" w:after="80"/>
        <w:jc w:val="center"/>
      </w:pPr>
      <w:r w:rsidRPr="00D32EDD">
        <w:rPr>
          <w:noProof/>
        </w:rPr>
        <w:drawing>
          <wp:inline distT="0" distB="0" distL="0" distR="0" wp14:anchorId="20F60445" wp14:editId="53BDE761">
            <wp:extent cx="4959168" cy="7096259"/>
            <wp:effectExtent l="0" t="0" r="0" b="0"/>
            <wp:docPr id="169789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90265" name="Picture 1697890265"/>
                    <pic:cNvPicPr/>
                  </pic:nvPicPr>
                  <pic:blipFill>
                    <a:blip r:embed="rId8">
                      <a:extLst>
                        <a:ext uri="{28A0092B-C50C-407E-A947-70E740481C1C}">
                          <a14:useLocalDpi xmlns:a14="http://schemas.microsoft.com/office/drawing/2010/main" val="0"/>
                        </a:ext>
                      </a:extLst>
                    </a:blip>
                    <a:stretch>
                      <a:fillRect/>
                    </a:stretch>
                  </pic:blipFill>
                  <pic:spPr>
                    <a:xfrm>
                      <a:off x="0" y="0"/>
                      <a:ext cx="4986162" cy="7134886"/>
                    </a:xfrm>
                    <a:prstGeom prst="rect">
                      <a:avLst/>
                    </a:prstGeom>
                  </pic:spPr>
                </pic:pic>
              </a:graphicData>
            </a:graphic>
          </wp:inline>
        </w:drawing>
      </w:r>
    </w:p>
    <w:p w14:paraId="22048B25" w14:textId="77777777" w:rsidR="006A4262" w:rsidRPr="00D32EDD" w:rsidRDefault="006A4262" w:rsidP="006A4262">
      <w:pPr>
        <w:pBdr>
          <w:bottom w:val="single" w:sz="6" w:space="1" w:color="C8972A"/>
        </w:pBdr>
        <w:spacing w:before="80" w:after="80"/>
      </w:pPr>
      <w:r w:rsidRPr="00D32EDD">
        <w:rPr>
          <w:b/>
          <w:bCs/>
        </w:rPr>
        <w:t xml:space="preserve">Key </w:t>
      </w:r>
      <w:proofErr w:type="spellStart"/>
      <w:proofErr w:type="gramStart"/>
      <w:r w:rsidRPr="00D32EDD">
        <w:rPr>
          <w:b/>
          <w:bCs/>
        </w:rPr>
        <w:t>rule:</w:t>
      </w:r>
      <w:r w:rsidRPr="00D32EDD">
        <w:t>If</w:t>
      </w:r>
      <w:proofErr w:type="spellEnd"/>
      <w:proofErr w:type="gramEnd"/>
      <w:r w:rsidRPr="00D32EDD">
        <w:t xml:space="preserve"> an assessment represents more than 20% of the final grade, at least one verification method must be applied.</w:t>
      </w:r>
    </w:p>
    <w:p w14:paraId="235ADFF0" w14:textId="77777777" w:rsidR="008D6683" w:rsidRPr="00D32EDD" w:rsidRDefault="008D6683" w:rsidP="006129CC">
      <w:pPr>
        <w:rPr>
          <w:b/>
          <w:bCs/>
          <w:color w:val="1A7A7A"/>
          <w:sz w:val="20"/>
          <w:szCs w:val="20"/>
        </w:rPr>
      </w:pPr>
    </w:p>
    <w:sectPr w:rsidR="008D6683" w:rsidRPr="00D32ED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1C8A" w14:textId="77777777" w:rsidR="00483FA0" w:rsidRPr="00D32EDD" w:rsidRDefault="00483FA0">
      <w:r w:rsidRPr="00D32EDD">
        <w:separator/>
      </w:r>
    </w:p>
  </w:endnote>
  <w:endnote w:type="continuationSeparator" w:id="0">
    <w:p w14:paraId="47E4B515" w14:textId="77777777" w:rsidR="00483FA0" w:rsidRPr="00D32EDD" w:rsidRDefault="00483FA0">
      <w:r w:rsidRPr="00D32E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DFC5" w14:textId="77777777" w:rsidR="00D4632B" w:rsidRPr="00D32EDD" w:rsidRDefault="007530A1">
    <w:pPr>
      <w:pBdr>
        <w:top w:val="single" w:sz="4" w:space="1" w:color="1A7A7A"/>
      </w:pBdr>
      <w:spacing w:before="120"/>
      <w:jc w:val="center"/>
    </w:pPr>
    <w:proofErr w:type="spellStart"/>
    <w:r w:rsidRPr="00D32EDD">
      <w:rPr>
        <w:color w:val="7A7A7A"/>
        <w:sz w:val="18"/>
        <w:szCs w:val="18"/>
      </w:rPr>
      <w:t>Page</w:t>
    </w:r>
    <w:r w:rsidRPr="00D32EDD">
      <w:rPr>
        <w:color w:val="7A7A7A"/>
        <w:sz w:val="18"/>
        <w:szCs w:val="18"/>
      </w:rPr>
      <w:fldChar w:fldCharType="begin"/>
    </w:r>
    <w:r w:rsidRPr="00D32EDD">
      <w:rPr>
        <w:color w:val="7A7A7A"/>
        <w:sz w:val="18"/>
        <w:szCs w:val="18"/>
      </w:rPr>
      <w:instrText>PAGE</w:instrText>
    </w:r>
    <w:r w:rsidRPr="00D32EDD">
      <w:rPr>
        <w:color w:val="7A7A7A"/>
        <w:sz w:val="18"/>
        <w:szCs w:val="18"/>
      </w:rPr>
      <w:fldChar w:fldCharType="separate"/>
    </w:r>
    <w:r w:rsidR="00BD688E" w:rsidRPr="00D32EDD">
      <w:rPr>
        <w:color w:val="7A7A7A"/>
        <w:sz w:val="18"/>
        <w:szCs w:val="18"/>
      </w:rPr>
      <w:t>1</w:t>
    </w:r>
    <w:proofErr w:type="spellEnd"/>
    <w:r w:rsidRPr="00D32EDD">
      <w:rPr>
        <w:color w:val="7A7A7A"/>
        <w:sz w:val="18"/>
        <w:szCs w:val="18"/>
      </w:rPr>
      <w:fldChar w:fldCharType="end"/>
    </w:r>
    <w:r w:rsidRPr="00D32EDD">
      <w:rPr>
        <w:color w:val="7A7A7A"/>
        <w:sz w:val="18"/>
        <w:szCs w:val="18"/>
      </w:rPr>
      <w:t xml:space="preserve">  | </w:t>
    </w:r>
    <w:proofErr w:type="spellStart"/>
    <w:r w:rsidRPr="00D32EDD">
      <w:rPr>
        <w:color w:val="7A7A7A"/>
        <w:sz w:val="18"/>
        <w:szCs w:val="18"/>
      </w:rPr>
      <w:t>IUL</w:t>
    </w:r>
    <w:proofErr w:type="spellEnd"/>
    <w:r w:rsidRPr="00D32EDD">
      <w:rPr>
        <w:color w:val="7A7A7A"/>
        <w:sz w:val="18"/>
        <w:szCs w:val="18"/>
      </w:rPr>
      <w:t xml:space="preserve"> University — HAICI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F2B9" w14:textId="77777777" w:rsidR="00483FA0" w:rsidRPr="00D32EDD" w:rsidRDefault="00483FA0">
      <w:r w:rsidRPr="00D32EDD">
        <w:separator/>
      </w:r>
    </w:p>
  </w:footnote>
  <w:footnote w:type="continuationSeparator" w:id="0">
    <w:p w14:paraId="70B9FB97" w14:textId="77777777" w:rsidR="00483FA0" w:rsidRPr="00D32EDD" w:rsidRDefault="00483FA0">
      <w:r w:rsidRPr="00D32E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7220" w14:textId="77777777" w:rsidR="00721CCD" w:rsidRPr="00D32EDD" w:rsidRDefault="007530A1" w:rsidP="00721CCD">
    <w:pPr>
      <w:pBdr>
        <w:bottom w:val="single" w:sz="4" w:space="1" w:color="1A7A7A"/>
      </w:pBdr>
      <w:tabs>
        <w:tab w:val="left" w:pos="7713"/>
        <w:tab w:val="right" w:pos="9026"/>
      </w:tabs>
      <w:spacing w:after="120"/>
      <w:jc w:val="center"/>
      <w:rPr>
        <w:b/>
        <w:bCs/>
        <w:color w:val="1A7A7A"/>
        <w:sz w:val="18"/>
        <w:szCs w:val="18"/>
      </w:rPr>
    </w:pPr>
    <w:r w:rsidRPr="00D32EDD">
      <w:rPr>
        <w:color w:val="7A7A7A"/>
        <w:sz w:val="18"/>
        <w:szCs w:val="18"/>
      </w:rPr>
      <w:t xml:space="preserve">AI REGULATION FRAMEWORK FOR </w:t>
    </w:r>
    <w:proofErr w:type="spellStart"/>
    <w:r w:rsidRPr="00D32EDD">
      <w:rPr>
        <w:color w:val="7A7A7A"/>
        <w:sz w:val="18"/>
        <w:szCs w:val="18"/>
      </w:rPr>
      <w:t>IUL</w:t>
    </w:r>
    <w:proofErr w:type="spellEnd"/>
    <w:r w:rsidR="00E82B1A" w:rsidRPr="00D32EDD">
      <w:rPr>
        <w:b/>
        <w:bCs/>
        <w:color w:val="1A7A7A"/>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9BE"/>
    <w:multiLevelType w:val="hybridMultilevel"/>
    <w:tmpl w:val="C48CDEC4"/>
    <w:lvl w:ilvl="0" w:tplc="0AC22070">
      <w:numFmt w:val="bullet"/>
      <w:lvlText w:val="•"/>
      <w:lvlJc w:val="left"/>
      <w:pPr>
        <w:ind w:left="1080" w:hanging="360"/>
      </w:pPr>
      <w:rPr>
        <w:rFonts w:ascii="Arial" w:eastAsia="Arial" w:hAnsi="Arial" w:cs="Arial" w:hint="default"/>
        <w:color w:val="auto"/>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7450817"/>
    <w:multiLevelType w:val="multilevel"/>
    <w:tmpl w:val="9C3E6F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AA39A4"/>
    <w:multiLevelType w:val="hybridMultilevel"/>
    <w:tmpl w:val="0158C6D6"/>
    <w:lvl w:ilvl="0" w:tplc="0AC22070">
      <w:numFmt w:val="bullet"/>
      <w:lvlText w:val="•"/>
      <w:lvlJc w:val="left"/>
      <w:pPr>
        <w:ind w:left="720" w:hanging="360"/>
      </w:pPr>
      <w:rPr>
        <w:rFonts w:ascii="Arial" w:eastAsia="Arial" w:hAnsi="Arial" w:cs="Arial"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0B128F"/>
    <w:multiLevelType w:val="multilevel"/>
    <w:tmpl w:val="5C56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15BF2"/>
    <w:multiLevelType w:val="multilevel"/>
    <w:tmpl w:val="5AA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A7371"/>
    <w:multiLevelType w:val="hybridMultilevel"/>
    <w:tmpl w:val="1B888E36"/>
    <w:lvl w:ilvl="0" w:tplc="0AC22070">
      <w:numFmt w:val="bullet"/>
      <w:lvlText w:val="•"/>
      <w:lvlJc w:val="left"/>
      <w:pPr>
        <w:ind w:left="720" w:hanging="360"/>
      </w:pPr>
      <w:rPr>
        <w:rFonts w:ascii="Arial" w:eastAsia="Arial" w:hAnsi="Arial" w:cs="Arial"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962087"/>
    <w:multiLevelType w:val="hybridMultilevel"/>
    <w:tmpl w:val="343EAAB2"/>
    <w:lvl w:ilvl="0" w:tplc="0AC22070">
      <w:numFmt w:val="bullet"/>
      <w:lvlText w:val="•"/>
      <w:lvlJc w:val="left"/>
      <w:pPr>
        <w:ind w:left="720" w:hanging="360"/>
      </w:pPr>
      <w:rPr>
        <w:rFonts w:ascii="Arial" w:eastAsia="Arial" w:hAnsi="Arial" w:cs="Arial"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B5110A"/>
    <w:multiLevelType w:val="multilevel"/>
    <w:tmpl w:val="F21241F4"/>
    <w:lvl w:ilvl="0">
      <w:start w:val="1"/>
      <w:numFmt w:val="decimal"/>
      <w:suff w:val="space"/>
      <w:lvlText w:val="%1."/>
      <w:lvlJc w:val="left"/>
      <w:pPr>
        <w:ind w:left="0" w:firstLine="0"/>
      </w:pPr>
      <w:rPr>
        <w:rFonts w:ascii="Arial" w:hAnsi="Arial" w:cs="Arial" w:hint="default"/>
        <w:b/>
        <w:bCs/>
        <w:i w:val="0"/>
        <w:iCs w:val="0"/>
        <w:caps w:val="0"/>
        <w:color w:val="FFFFFF" w:themeColor="background1"/>
        <w:spacing w:val="0"/>
        <w:sz w:val="26"/>
        <w:szCs w:val="26"/>
        <w:u w:color="FFFFFF" w:themeColor="background1"/>
      </w:rPr>
    </w:lvl>
    <w:lvl w:ilvl="1">
      <w:start w:val="1"/>
      <w:numFmt w:val="decimal"/>
      <w:suff w:val="space"/>
      <w:lvlText w:val="%1.%2."/>
      <w:lvlJc w:val="left"/>
      <w:pPr>
        <w:ind w:left="270" w:firstLine="0"/>
      </w:pPr>
      <w:rPr>
        <w:rFonts w:hint="default"/>
        <w:b/>
        <w:bCs/>
        <w:color w:val="156082" w:themeColor="accent1"/>
        <w:sz w:val="26"/>
        <w:szCs w:val="26"/>
      </w:rPr>
    </w:lvl>
    <w:lvl w:ilvl="2">
      <w:start w:val="1"/>
      <w:numFmt w:val="decimal"/>
      <w:suff w:val="space"/>
      <w:lvlText w:val="%1.%2.%3"/>
      <w:lvlJc w:val="left"/>
      <w:pPr>
        <w:ind w:left="360" w:firstLine="0"/>
      </w:pPr>
      <w:rPr>
        <w:rFonts w:hint="default"/>
      </w:rPr>
    </w:lvl>
    <w:lvl w:ilvl="3">
      <w:start w:val="1"/>
      <w:numFmt w:val="decimal"/>
      <w:lvlText w:val="%1.%2.%3.%4."/>
      <w:lvlJc w:val="left"/>
      <w:pPr>
        <w:ind w:left="1080" w:firstLine="0"/>
      </w:pPr>
      <w:rPr>
        <w:rFonts w:hint="default"/>
      </w:rPr>
    </w:lvl>
    <w:lvl w:ilvl="4">
      <w:start w:val="1"/>
      <w:numFmt w:val="decimal"/>
      <w:lvlText w:val="%1.%2.%3.%4.%5."/>
      <w:lvlJc w:val="left"/>
      <w:pPr>
        <w:ind w:left="1440" w:firstLine="0"/>
      </w:pPr>
      <w:rPr>
        <w:rFonts w:hint="default"/>
      </w:rPr>
    </w:lvl>
    <w:lvl w:ilvl="5">
      <w:start w:val="1"/>
      <w:numFmt w:val="decimal"/>
      <w:lvlText w:val="%1.%2.%3.%4.%5.%6."/>
      <w:lvlJc w:val="left"/>
      <w:pPr>
        <w:ind w:left="1800" w:firstLine="0"/>
      </w:pPr>
      <w:rPr>
        <w:rFonts w:hint="default"/>
      </w:rPr>
    </w:lvl>
    <w:lvl w:ilvl="6">
      <w:start w:val="1"/>
      <w:numFmt w:val="decimal"/>
      <w:lvlText w:val="%1.%2.%3.%4.%5.%6.%7."/>
      <w:lvlJc w:val="left"/>
      <w:pPr>
        <w:ind w:left="2160" w:firstLine="0"/>
      </w:pPr>
      <w:rPr>
        <w:rFonts w:hint="default"/>
      </w:rPr>
    </w:lvl>
    <w:lvl w:ilvl="7">
      <w:start w:val="1"/>
      <w:numFmt w:val="decimal"/>
      <w:lvlText w:val="%1.%2.%3.%4.%5.%6.%7.%8."/>
      <w:lvlJc w:val="left"/>
      <w:pPr>
        <w:ind w:left="2520" w:firstLine="0"/>
      </w:pPr>
      <w:rPr>
        <w:rFonts w:hint="default"/>
      </w:rPr>
    </w:lvl>
    <w:lvl w:ilvl="8">
      <w:start w:val="1"/>
      <w:numFmt w:val="decimal"/>
      <w:lvlText w:val="%1.%2.%3.%4.%5.%6.%7.%8.%9."/>
      <w:lvlJc w:val="left"/>
      <w:pPr>
        <w:ind w:left="2880" w:firstLine="0"/>
      </w:pPr>
      <w:rPr>
        <w:rFonts w:hint="default"/>
      </w:rPr>
    </w:lvl>
  </w:abstractNum>
  <w:abstractNum w:abstractNumId="8" w15:restartNumberingAfterBreak="0">
    <w:nsid w:val="31A96D05"/>
    <w:multiLevelType w:val="multilevel"/>
    <w:tmpl w:val="421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B7F03"/>
    <w:multiLevelType w:val="hybridMultilevel"/>
    <w:tmpl w:val="D52A5F3E"/>
    <w:lvl w:ilvl="0" w:tplc="0AC22070">
      <w:numFmt w:val="bullet"/>
      <w:lvlText w:val="•"/>
      <w:lvlJc w:val="left"/>
      <w:pPr>
        <w:ind w:left="720" w:hanging="360"/>
      </w:pPr>
      <w:rPr>
        <w:rFonts w:ascii="Arial" w:eastAsia="Arial" w:hAnsi="Arial" w:cs="Arial"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630827"/>
    <w:multiLevelType w:val="hybridMultilevel"/>
    <w:tmpl w:val="CC66F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B22B8"/>
    <w:multiLevelType w:val="hybridMultilevel"/>
    <w:tmpl w:val="7A2EAF8C"/>
    <w:lvl w:ilvl="0" w:tplc="4C222FC2">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1707D3"/>
    <w:multiLevelType w:val="hybridMultilevel"/>
    <w:tmpl w:val="ABB00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27C5D"/>
    <w:multiLevelType w:val="multilevel"/>
    <w:tmpl w:val="F21241F4"/>
    <w:lvl w:ilvl="0">
      <w:start w:val="1"/>
      <w:numFmt w:val="decimal"/>
      <w:suff w:val="space"/>
      <w:lvlText w:val="%1."/>
      <w:lvlJc w:val="left"/>
      <w:pPr>
        <w:ind w:left="0" w:firstLine="0"/>
      </w:pPr>
      <w:rPr>
        <w:rFonts w:ascii="Arial" w:hAnsi="Arial" w:cs="Arial" w:hint="default"/>
        <w:b/>
        <w:bCs/>
        <w:i w:val="0"/>
        <w:iCs w:val="0"/>
        <w:caps w:val="0"/>
        <w:color w:val="FFFFFF" w:themeColor="background1"/>
        <w:spacing w:val="0"/>
        <w:sz w:val="26"/>
        <w:szCs w:val="26"/>
        <w:u w:color="FFFFFF" w:themeColor="background1"/>
      </w:rPr>
    </w:lvl>
    <w:lvl w:ilvl="1">
      <w:start w:val="1"/>
      <w:numFmt w:val="decimal"/>
      <w:suff w:val="space"/>
      <w:lvlText w:val="%1.%2."/>
      <w:lvlJc w:val="left"/>
      <w:pPr>
        <w:ind w:left="270" w:firstLine="0"/>
      </w:pPr>
      <w:rPr>
        <w:rFonts w:hint="default"/>
        <w:b/>
        <w:bCs/>
        <w:color w:val="156082" w:themeColor="accent1"/>
        <w:sz w:val="26"/>
        <w:szCs w:val="26"/>
      </w:rPr>
    </w:lvl>
    <w:lvl w:ilvl="2">
      <w:start w:val="1"/>
      <w:numFmt w:val="decimal"/>
      <w:suff w:val="space"/>
      <w:lvlText w:val="%1.%2.%3"/>
      <w:lvlJc w:val="left"/>
      <w:pPr>
        <w:ind w:left="360" w:firstLine="0"/>
      </w:pPr>
      <w:rPr>
        <w:rFonts w:hint="default"/>
      </w:rPr>
    </w:lvl>
    <w:lvl w:ilvl="3">
      <w:start w:val="1"/>
      <w:numFmt w:val="decimal"/>
      <w:lvlText w:val="%1.%2.%3.%4."/>
      <w:lvlJc w:val="left"/>
      <w:pPr>
        <w:ind w:left="1080" w:firstLine="0"/>
      </w:pPr>
      <w:rPr>
        <w:rFonts w:hint="default"/>
      </w:rPr>
    </w:lvl>
    <w:lvl w:ilvl="4">
      <w:start w:val="1"/>
      <w:numFmt w:val="decimal"/>
      <w:lvlText w:val="%1.%2.%3.%4.%5."/>
      <w:lvlJc w:val="left"/>
      <w:pPr>
        <w:ind w:left="1440" w:firstLine="0"/>
      </w:pPr>
      <w:rPr>
        <w:rFonts w:hint="default"/>
      </w:rPr>
    </w:lvl>
    <w:lvl w:ilvl="5">
      <w:start w:val="1"/>
      <w:numFmt w:val="decimal"/>
      <w:lvlText w:val="%1.%2.%3.%4.%5.%6."/>
      <w:lvlJc w:val="left"/>
      <w:pPr>
        <w:ind w:left="1800" w:firstLine="0"/>
      </w:pPr>
      <w:rPr>
        <w:rFonts w:hint="default"/>
      </w:rPr>
    </w:lvl>
    <w:lvl w:ilvl="6">
      <w:start w:val="1"/>
      <w:numFmt w:val="decimal"/>
      <w:lvlText w:val="%1.%2.%3.%4.%5.%6.%7."/>
      <w:lvlJc w:val="left"/>
      <w:pPr>
        <w:ind w:left="2160" w:firstLine="0"/>
      </w:pPr>
      <w:rPr>
        <w:rFonts w:hint="default"/>
      </w:rPr>
    </w:lvl>
    <w:lvl w:ilvl="7">
      <w:start w:val="1"/>
      <w:numFmt w:val="decimal"/>
      <w:lvlText w:val="%1.%2.%3.%4.%5.%6.%7.%8."/>
      <w:lvlJc w:val="left"/>
      <w:pPr>
        <w:ind w:left="2520" w:firstLine="0"/>
      </w:pPr>
      <w:rPr>
        <w:rFonts w:hint="default"/>
      </w:rPr>
    </w:lvl>
    <w:lvl w:ilvl="8">
      <w:start w:val="1"/>
      <w:numFmt w:val="decimal"/>
      <w:lvlText w:val="%1.%2.%3.%4.%5.%6.%7.%8.%9."/>
      <w:lvlJc w:val="left"/>
      <w:pPr>
        <w:ind w:left="2880" w:firstLine="0"/>
      </w:pPr>
      <w:rPr>
        <w:rFonts w:hint="default"/>
      </w:rPr>
    </w:lvl>
  </w:abstractNum>
  <w:abstractNum w:abstractNumId="14" w15:restartNumberingAfterBreak="0">
    <w:nsid w:val="4FE244C5"/>
    <w:multiLevelType w:val="hybridMultilevel"/>
    <w:tmpl w:val="D1F8C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1B68BA"/>
    <w:multiLevelType w:val="hybridMultilevel"/>
    <w:tmpl w:val="D4382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FE0FC6"/>
    <w:multiLevelType w:val="hybridMultilevel"/>
    <w:tmpl w:val="8BE69DFE"/>
    <w:lvl w:ilvl="0" w:tplc="0AC22070">
      <w:numFmt w:val="bullet"/>
      <w:lvlText w:val="•"/>
      <w:lvlJc w:val="left"/>
      <w:pPr>
        <w:ind w:left="1080" w:hanging="360"/>
      </w:pPr>
      <w:rPr>
        <w:rFonts w:ascii="Arial" w:eastAsia="Arial" w:hAnsi="Arial" w:cs="Arial"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42B5A"/>
    <w:multiLevelType w:val="hybridMultilevel"/>
    <w:tmpl w:val="8CD8C67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4001CF"/>
    <w:multiLevelType w:val="hybridMultilevel"/>
    <w:tmpl w:val="B1408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F2C9A"/>
    <w:multiLevelType w:val="hybridMultilevel"/>
    <w:tmpl w:val="87FC58A2"/>
    <w:lvl w:ilvl="0" w:tplc="0AC22070">
      <w:numFmt w:val="bullet"/>
      <w:lvlText w:val="•"/>
      <w:lvlJc w:val="left"/>
      <w:pPr>
        <w:ind w:left="1080" w:hanging="360"/>
      </w:pPr>
      <w:rPr>
        <w:rFonts w:ascii="Arial" w:eastAsia="Arial" w:hAnsi="Arial" w:cs="Arial" w:hint="default"/>
        <w:color w:val="auto"/>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6B4B6DA8"/>
    <w:multiLevelType w:val="multilevel"/>
    <w:tmpl w:val="49C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0613D"/>
    <w:multiLevelType w:val="hybridMultilevel"/>
    <w:tmpl w:val="35A41B4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73CE6968"/>
    <w:multiLevelType w:val="hybridMultilevel"/>
    <w:tmpl w:val="20663B00"/>
    <w:lvl w:ilvl="0" w:tplc="0AC22070">
      <w:numFmt w:val="bullet"/>
      <w:lvlText w:val="•"/>
      <w:lvlJc w:val="left"/>
      <w:pPr>
        <w:ind w:left="720" w:hanging="360"/>
      </w:pPr>
      <w:rPr>
        <w:rFonts w:ascii="Arial" w:eastAsia="Arial" w:hAnsi="Arial" w:cs="Arial"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AD76436"/>
    <w:multiLevelType w:val="hybridMultilevel"/>
    <w:tmpl w:val="885EF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B16EDC"/>
    <w:multiLevelType w:val="hybridMultilevel"/>
    <w:tmpl w:val="1B3C2B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3A5DA6"/>
    <w:multiLevelType w:val="hybridMultilevel"/>
    <w:tmpl w:val="B5342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281921"/>
    <w:multiLevelType w:val="hybridMultilevel"/>
    <w:tmpl w:val="83F83F2A"/>
    <w:lvl w:ilvl="0" w:tplc="0AC22070">
      <w:numFmt w:val="bullet"/>
      <w:lvlText w:val="•"/>
      <w:lvlJc w:val="left"/>
      <w:pPr>
        <w:ind w:left="1080" w:hanging="360"/>
      </w:pPr>
      <w:rPr>
        <w:rFonts w:ascii="Arial" w:eastAsia="Arial" w:hAnsi="Arial" w:cs="Arial" w:hint="default"/>
        <w:color w:val="auto"/>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678653855">
    <w:abstractNumId w:val="7"/>
  </w:num>
  <w:num w:numId="2" w16cid:durableId="1656645462">
    <w:abstractNumId w:val="11"/>
  </w:num>
  <w:num w:numId="3" w16cid:durableId="1837066249">
    <w:abstractNumId w:val="3"/>
  </w:num>
  <w:num w:numId="4" w16cid:durableId="1876236069">
    <w:abstractNumId w:val="8"/>
  </w:num>
  <w:num w:numId="5" w16cid:durableId="524634823">
    <w:abstractNumId w:val="20"/>
  </w:num>
  <w:num w:numId="6" w16cid:durableId="325670090">
    <w:abstractNumId w:val="25"/>
  </w:num>
  <w:num w:numId="7" w16cid:durableId="2070878332">
    <w:abstractNumId w:val="24"/>
  </w:num>
  <w:num w:numId="8" w16cid:durableId="1237012056">
    <w:abstractNumId w:val="23"/>
  </w:num>
  <w:num w:numId="9" w16cid:durableId="1532523972">
    <w:abstractNumId w:val="1"/>
  </w:num>
  <w:num w:numId="10" w16cid:durableId="1762989618">
    <w:abstractNumId w:val="15"/>
  </w:num>
  <w:num w:numId="11" w16cid:durableId="238177691">
    <w:abstractNumId w:val="12"/>
  </w:num>
  <w:num w:numId="12" w16cid:durableId="35933835">
    <w:abstractNumId w:val="4"/>
  </w:num>
  <w:num w:numId="13" w16cid:durableId="557742555">
    <w:abstractNumId w:val="14"/>
  </w:num>
  <w:num w:numId="14" w16cid:durableId="1101954892">
    <w:abstractNumId w:val="18"/>
  </w:num>
  <w:num w:numId="15" w16cid:durableId="1952588308">
    <w:abstractNumId w:val="10"/>
  </w:num>
  <w:num w:numId="16" w16cid:durableId="575288523">
    <w:abstractNumId w:val="17"/>
  </w:num>
  <w:num w:numId="17" w16cid:durableId="388840693">
    <w:abstractNumId w:val="21"/>
  </w:num>
  <w:num w:numId="18" w16cid:durableId="609043501">
    <w:abstractNumId w:val="9"/>
  </w:num>
  <w:num w:numId="19" w16cid:durableId="886649262">
    <w:abstractNumId w:val="19"/>
  </w:num>
  <w:num w:numId="20" w16cid:durableId="1158570857">
    <w:abstractNumId w:val="2"/>
  </w:num>
  <w:num w:numId="21" w16cid:durableId="890388850">
    <w:abstractNumId w:val="0"/>
  </w:num>
  <w:num w:numId="22" w16cid:durableId="1546019433">
    <w:abstractNumId w:val="5"/>
  </w:num>
  <w:num w:numId="23" w16cid:durableId="1520968601">
    <w:abstractNumId w:val="13"/>
  </w:num>
  <w:num w:numId="24" w16cid:durableId="1322657928">
    <w:abstractNumId w:val="6"/>
  </w:num>
  <w:num w:numId="25" w16cid:durableId="1054548572">
    <w:abstractNumId w:val="26"/>
  </w:num>
  <w:num w:numId="26" w16cid:durableId="1530752091">
    <w:abstractNumId w:val="22"/>
  </w:num>
  <w:num w:numId="27" w16cid:durableId="26091603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32B"/>
    <w:rsid w:val="00022399"/>
    <w:rsid w:val="00023B3D"/>
    <w:rsid w:val="00023DD0"/>
    <w:rsid w:val="0003215A"/>
    <w:rsid w:val="00053A9E"/>
    <w:rsid w:val="00063A9F"/>
    <w:rsid w:val="00071F54"/>
    <w:rsid w:val="00072EDA"/>
    <w:rsid w:val="00075AE8"/>
    <w:rsid w:val="00090C49"/>
    <w:rsid w:val="00091789"/>
    <w:rsid w:val="000945DC"/>
    <w:rsid w:val="00094F19"/>
    <w:rsid w:val="00096706"/>
    <w:rsid w:val="000A0969"/>
    <w:rsid w:val="000B0525"/>
    <w:rsid w:val="000C3102"/>
    <w:rsid w:val="000C6D18"/>
    <w:rsid w:val="000D1543"/>
    <w:rsid w:val="00100EAF"/>
    <w:rsid w:val="00106903"/>
    <w:rsid w:val="00106FBF"/>
    <w:rsid w:val="00116423"/>
    <w:rsid w:val="00116E84"/>
    <w:rsid w:val="00117DF8"/>
    <w:rsid w:val="00120CD5"/>
    <w:rsid w:val="0012713E"/>
    <w:rsid w:val="00131FB7"/>
    <w:rsid w:val="001354E4"/>
    <w:rsid w:val="001626F0"/>
    <w:rsid w:val="00165593"/>
    <w:rsid w:val="00166829"/>
    <w:rsid w:val="001763D0"/>
    <w:rsid w:val="0018594C"/>
    <w:rsid w:val="00186077"/>
    <w:rsid w:val="00194FB1"/>
    <w:rsid w:val="0019524F"/>
    <w:rsid w:val="001A46E8"/>
    <w:rsid w:val="001A7C4C"/>
    <w:rsid w:val="001B16C5"/>
    <w:rsid w:val="001B6551"/>
    <w:rsid w:val="001C10DA"/>
    <w:rsid w:val="001F6F74"/>
    <w:rsid w:val="002106AC"/>
    <w:rsid w:val="00210AC7"/>
    <w:rsid w:val="002130C7"/>
    <w:rsid w:val="00214052"/>
    <w:rsid w:val="00215A1A"/>
    <w:rsid w:val="00236B2F"/>
    <w:rsid w:val="00250BD2"/>
    <w:rsid w:val="00256320"/>
    <w:rsid w:val="002722D3"/>
    <w:rsid w:val="00281D01"/>
    <w:rsid w:val="00282414"/>
    <w:rsid w:val="00285CC0"/>
    <w:rsid w:val="002A49C5"/>
    <w:rsid w:val="002B099E"/>
    <w:rsid w:val="002B0E65"/>
    <w:rsid w:val="002D005D"/>
    <w:rsid w:val="002D2379"/>
    <w:rsid w:val="002D3FD5"/>
    <w:rsid w:val="002E62C2"/>
    <w:rsid w:val="002F0225"/>
    <w:rsid w:val="003053F0"/>
    <w:rsid w:val="003104EE"/>
    <w:rsid w:val="00310D5E"/>
    <w:rsid w:val="00324F91"/>
    <w:rsid w:val="00330B24"/>
    <w:rsid w:val="00332522"/>
    <w:rsid w:val="00335CBC"/>
    <w:rsid w:val="00341FDB"/>
    <w:rsid w:val="00347092"/>
    <w:rsid w:val="00352D49"/>
    <w:rsid w:val="003545E4"/>
    <w:rsid w:val="00355FA1"/>
    <w:rsid w:val="003563ED"/>
    <w:rsid w:val="00356ACA"/>
    <w:rsid w:val="00373953"/>
    <w:rsid w:val="00375AE6"/>
    <w:rsid w:val="00377486"/>
    <w:rsid w:val="003803B7"/>
    <w:rsid w:val="0038426D"/>
    <w:rsid w:val="00384341"/>
    <w:rsid w:val="00386134"/>
    <w:rsid w:val="003915FF"/>
    <w:rsid w:val="00393C02"/>
    <w:rsid w:val="003A1E64"/>
    <w:rsid w:val="003A3EAE"/>
    <w:rsid w:val="003A6E0B"/>
    <w:rsid w:val="003B5D50"/>
    <w:rsid w:val="003C2205"/>
    <w:rsid w:val="003C2EDC"/>
    <w:rsid w:val="003C74BE"/>
    <w:rsid w:val="003D15CB"/>
    <w:rsid w:val="003E6875"/>
    <w:rsid w:val="003F4DE0"/>
    <w:rsid w:val="00401505"/>
    <w:rsid w:val="00416794"/>
    <w:rsid w:val="00425D4F"/>
    <w:rsid w:val="00426266"/>
    <w:rsid w:val="0043434E"/>
    <w:rsid w:val="00473144"/>
    <w:rsid w:val="004731B0"/>
    <w:rsid w:val="00474FB0"/>
    <w:rsid w:val="00482350"/>
    <w:rsid w:val="00483FA0"/>
    <w:rsid w:val="00485387"/>
    <w:rsid w:val="00485DE3"/>
    <w:rsid w:val="004A7D9D"/>
    <w:rsid w:val="004B3698"/>
    <w:rsid w:val="004D3EB1"/>
    <w:rsid w:val="004D65FC"/>
    <w:rsid w:val="004E405F"/>
    <w:rsid w:val="004F2DF1"/>
    <w:rsid w:val="004F7DDE"/>
    <w:rsid w:val="00505E27"/>
    <w:rsid w:val="00506E64"/>
    <w:rsid w:val="00510E8A"/>
    <w:rsid w:val="005154E1"/>
    <w:rsid w:val="0051677A"/>
    <w:rsid w:val="00523BE9"/>
    <w:rsid w:val="0053364D"/>
    <w:rsid w:val="00535630"/>
    <w:rsid w:val="0054695A"/>
    <w:rsid w:val="00547206"/>
    <w:rsid w:val="00560F1D"/>
    <w:rsid w:val="0056454E"/>
    <w:rsid w:val="005775B8"/>
    <w:rsid w:val="00581A11"/>
    <w:rsid w:val="00596D93"/>
    <w:rsid w:val="005A3AC9"/>
    <w:rsid w:val="005D2B8F"/>
    <w:rsid w:val="005F7398"/>
    <w:rsid w:val="006102D0"/>
    <w:rsid w:val="0061267F"/>
    <w:rsid w:val="006129CC"/>
    <w:rsid w:val="00621EAE"/>
    <w:rsid w:val="00624DD6"/>
    <w:rsid w:val="00625987"/>
    <w:rsid w:val="00666BD2"/>
    <w:rsid w:val="00667313"/>
    <w:rsid w:val="00680449"/>
    <w:rsid w:val="006811AD"/>
    <w:rsid w:val="00682906"/>
    <w:rsid w:val="006906EC"/>
    <w:rsid w:val="00695DDE"/>
    <w:rsid w:val="006A4262"/>
    <w:rsid w:val="006A58D2"/>
    <w:rsid w:val="006A707E"/>
    <w:rsid w:val="006B12D2"/>
    <w:rsid w:val="006D7DA7"/>
    <w:rsid w:val="006E7CA7"/>
    <w:rsid w:val="006F3A20"/>
    <w:rsid w:val="00710F73"/>
    <w:rsid w:val="00715833"/>
    <w:rsid w:val="00721CCD"/>
    <w:rsid w:val="00740B09"/>
    <w:rsid w:val="007530A1"/>
    <w:rsid w:val="007576B8"/>
    <w:rsid w:val="00767019"/>
    <w:rsid w:val="00771267"/>
    <w:rsid w:val="00793F26"/>
    <w:rsid w:val="007B02C3"/>
    <w:rsid w:val="007B45C8"/>
    <w:rsid w:val="007B4C73"/>
    <w:rsid w:val="007B66CC"/>
    <w:rsid w:val="007C10E7"/>
    <w:rsid w:val="007C172C"/>
    <w:rsid w:val="007D09B9"/>
    <w:rsid w:val="007D1EAD"/>
    <w:rsid w:val="007D3C01"/>
    <w:rsid w:val="007E2B9C"/>
    <w:rsid w:val="007E74B7"/>
    <w:rsid w:val="007E753E"/>
    <w:rsid w:val="00800165"/>
    <w:rsid w:val="00800A10"/>
    <w:rsid w:val="0080516C"/>
    <w:rsid w:val="008238C1"/>
    <w:rsid w:val="008310B7"/>
    <w:rsid w:val="00860280"/>
    <w:rsid w:val="00860D95"/>
    <w:rsid w:val="00865365"/>
    <w:rsid w:val="00871704"/>
    <w:rsid w:val="008765FC"/>
    <w:rsid w:val="00880B86"/>
    <w:rsid w:val="00883A12"/>
    <w:rsid w:val="00892400"/>
    <w:rsid w:val="008A6F3F"/>
    <w:rsid w:val="008B2F6C"/>
    <w:rsid w:val="008C0CD4"/>
    <w:rsid w:val="008C71D5"/>
    <w:rsid w:val="008D07CB"/>
    <w:rsid w:val="008D1224"/>
    <w:rsid w:val="008D151D"/>
    <w:rsid w:val="008D17C4"/>
    <w:rsid w:val="008D6683"/>
    <w:rsid w:val="008D7BAD"/>
    <w:rsid w:val="008F0EE1"/>
    <w:rsid w:val="008F27B9"/>
    <w:rsid w:val="008F5490"/>
    <w:rsid w:val="00901830"/>
    <w:rsid w:val="009125D2"/>
    <w:rsid w:val="00912DE3"/>
    <w:rsid w:val="00916861"/>
    <w:rsid w:val="009378FE"/>
    <w:rsid w:val="00940254"/>
    <w:rsid w:val="00940A38"/>
    <w:rsid w:val="0094136E"/>
    <w:rsid w:val="00943FD1"/>
    <w:rsid w:val="0096206A"/>
    <w:rsid w:val="00972D90"/>
    <w:rsid w:val="00976688"/>
    <w:rsid w:val="00983BB1"/>
    <w:rsid w:val="00992908"/>
    <w:rsid w:val="009943A0"/>
    <w:rsid w:val="009964DB"/>
    <w:rsid w:val="009A2F12"/>
    <w:rsid w:val="009A68F9"/>
    <w:rsid w:val="009A6DE6"/>
    <w:rsid w:val="009A6ECA"/>
    <w:rsid w:val="009A7860"/>
    <w:rsid w:val="009B205F"/>
    <w:rsid w:val="009C3432"/>
    <w:rsid w:val="009C77D4"/>
    <w:rsid w:val="009E1710"/>
    <w:rsid w:val="00A033D6"/>
    <w:rsid w:val="00A03CDB"/>
    <w:rsid w:val="00A23E89"/>
    <w:rsid w:val="00A24F09"/>
    <w:rsid w:val="00A27FB3"/>
    <w:rsid w:val="00A378D6"/>
    <w:rsid w:val="00A470B3"/>
    <w:rsid w:val="00A47EFE"/>
    <w:rsid w:val="00A6415D"/>
    <w:rsid w:val="00A73707"/>
    <w:rsid w:val="00A8189A"/>
    <w:rsid w:val="00A83649"/>
    <w:rsid w:val="00A8708E"/>
    <w:rsid w:val="00AA26BF"/>
    <w:rsid w:val="00AB4374"/>
    <w:rsid w:val="00AB6186"/>
    <w:rsid w:val="00AC50AC"/>
    <w:rsid w:val="00AC769E"/>
    <w:rsid w:val="00AD0669"/>
    <w:rsid w:val="00AD098C"/>
    <w:rsid w:val="00AD4760"/>
    <w:rsid w:val="00AE23DE"/>
    <w:rsid w:val="00B0492F"/>
    <w:rsid w:val="00B2658D"/>
    <w:rsid w:val="00B27DB6"/>
    <w:rsid w:val="00B302DC"/>
    <w:rsid w:val="00B34779"/>
    <w:rsid w:val="00B35CE5"/>
    <w:rsid w:val="00B40DDD"/>
    <w:rsid w:val="00B45748"/>
    <w:rsid w:val="00B522C4"/>
    <w:rsid w:val="00B6111B"/>
    <w:rsid w:val="00B674C0"/>
    <w:rsid w:val="00B8131A"/>
    <w:rsid w:val="00B92C8C"/>
    <w:rsid w:val="00B92F93"/>
    <w:rsid w:val="00BA1685"/>
    <w:rsid w:val="00BA419E"/>
    <w:rsid w:val="00BB71F8"/>
    <w:rsid w:val="00BC5B22"/>
    <w:rsid w:val="00BD688E"/>
    <w:rsid w:val="00BF062A"/>
    <w:rsid w:val="00C027F3"/>
    <w:rsid w:val="00C2106C"/>
    <w:rsid w:val="00C23DBB"/>
    <w:rsid w:val="00C31E81"/>
    <w:rsid w:val="00C40F6C"/>
    <w:rsid w:val="00C4147E"/>
    <w:rsid w:val="00C453E3"/>
    <w:rsid w:val="00C54FE9"/>
    <w:rsid w:val="00C631C9"/>
    <w:rsid w:val="00C72A71"/>
    <w:rsid w:val="00C72DFB"/>
    <w:rsid w:val="00C73E35"/>
    <w:rsid w:val="00C76F36"/>
    <w:rsid w:val="00C772F2"/>
    <w:rsid w:val="00C856CC"/>
    <w:rsid w:val="00C977BD"/>
    <w:rsid w:val="00CB1B69"/>
    <w:rsid w:val="00CB7B5F"/>
    <w:rsid w:val="00CD090C"/>
    <w:rsid w:val="00CF59FD"/>
    <w:rsid w:val="00D12011"/>
    <w:rsid w:val="00D13BF2"/>
    <w:rsid w:val="00D172A4"/>
    <w:rsid w:val="00D32EDD"/>
    <w:rsid w:val="00D331A4"/>
    <w:rsid w:val="00D35C8C"/>
    <w:rsid w:val="00D4053B"/>
    <w:rsid w:val="00D426F9"/>
    <w:rsid w:val="00D4632B"/>
    <w:rsid w:val="00D463E6"/>
    <w:rsid w:val="00D63B8B"/>
    <w:rsid w:val="00D72BD3"/>
    <w:rsid w:val="00D74104"/>
    <w:rsid w:val="00D74B5F"/>
    <w:rsid w:val="00D77B6A"/>
    <w:rsid w:val="00DB1029"/>
    <w:rsid w:val="00DC34AC"/>
    <w:rsid w:val="00DC3708"/>
    <w:rsid w:val="00DD29B0"/>
    <w:rsid w:val="00DD6028"/>
    <w:rsid w:val="00DE19D8"/>
    <w:rsid w:val="00DE3A3D"/>
    <w:rsid w:val="00DF33BB"/>
    <w:rsid w:val="00E034BD"/>
    <w:rsid w:val="00E0537B"/>
    <w:rsid w:val="00E07514"/>
    <w:rsid w:val="00E079F0"/>
    <w:rsid w:val="00E325E6"/>
    <w:rsid w:val="00E42AD3"/>
    <w:rsid w:val="00E53760"/>
    <w:rsid w:val="00E5428F"/>
    <w:rsid w:val="00E63704"/>
    <w:rsid w:val="00E64326"/>
    <w:rsid w:val="00E6617A"/>
    <w:rsid w:val="00E663F3"/>
    <w:rsid w:val="00E6701A"/>
    <w:rsid w:val="00E82B1A"/>
    <w:rsid w:val="00E93E58"/>
    <w:rsid w:val="00E97D15"/>
    <w:rsid w:val="00EC0D38"/>
    <w:rsid w:val="00EC42D5"/>
    <w:rsid w:val="00EC6B9B"/>
    <w:rsid w:val="00ED08F7"/>
    <w:rsid w:val="00EE1B0E"/>
    <w:rsid w:val="00EF66DB"/>
    <w:rsid w:val="00F0351A"/>
    <w:rsid w:val="00F07DAC"/>
    <w:rsid w:val="00F10DDB"/>
    <w:rsid w:val="00F1435C"/>
    <w:rsid w:val="00F304A5"/>
    <w:rsid w:val="00F34370"/>
    <w:rsid w:val="00F34735"/>
    <w:rsid w:val="00F366D8"/>
    <w:rsid w:val="00F370FE"/>
    <w:rsid w:val="00F435B7"/>
    <w:rsid w:val="00F601E9"/>
    <w:rsid w:val="00F75471"/>
    <w:rsid w:val="00F814BC"/>
    <w:rsid w:val="00F84F8F"/>
    <w:rsid w:val="00F86807"/>
    <w:rsid w:val="00F944FD"/>
    <w:rsid w:val="00F95977"/>
    <w:rsid w:val="00FA7F26"/>
    <w:rsid w:val="00FC18DD"/>
    <w:rsid w:val="00FC44D3"/>
    <w:rsid w:val="00FC6336"/>
    <w:rsid w:val="00FC71E4"/>
    <w:rsid w:val="00FD5807"/>
    <w:rsid w:val="00FD6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0E882"/>
  <w15:docId w15:val="{7355D8DF-3057-B241-AC4A-9D8FB1B5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F73"/>
  </w:style>
  <w:style w:type="paragraph" w:styleId="Heading1">
    <w:name w:val="heading 1"/>
    <w:uiPriority w:val="9"/>
    <w:qFormat/>
    <w:pPr>
      <w:spacing w:before="320" w:after="160"/>
      <w:outlineLvl w:val="0"/>
    </w:pPr>
    <w:rPr>
      <w:b/>
      <w:bCs/>
      <w:color w:val="1B3A6B"/>
      <w:sz w:val="32"/>
      <w:szCs w:val="32"/>
    </w:rPr>
  </w:style>
  <w:style w:type="paragraph" w:styleId="Heading2">
    <w:name w:val="heading 2"/>
    <w:uiPriority w:val="9"/>
    <w:unhideWhenUsed/>
    <w:qFormat/>
    <w:pPr>
      <w:spacing w:before="200" w:after="100"/>
      <w:outlineLvl w:val="1"/>
    </w:pPr>
    <w:rPr>
      <w:b/>
      <w:bCs/>
      <w:color w:val="1A7A7A"/>
      <w:sz w:val="26"/>
      <w:szCs w:val="26"/>
    </w:rPr>
  </w:style>
  <w:style w:type="paragraph" w:styleId="Heading3">
    <w:name w:val="heading 3"/>
    <w:uiPriority w:val="9"/>
    <w:unhideWhenUsed/>
    <w:qFormat/>
    <w:pPr>
      <w:spacing w:before="160" w:after="80"/>
      <w:outlineLvl w:val="2"/>
    </w:pPr>
    <w:rPr>
      <w:b/>
      <w:bCs/>
      <w:color w:val="1B3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6134"/>
    <w:pPr>
      <w:tabs>
        <w:tab w:val="center" w:pos="4680"/>
        <w:tab w:val="right" w:pos="9360"/>
      </w:tabs>
    </w:pPr>
  </w:style>
  <w:style w:type="character" w:customStyle="1" w:styleId="HeaderChar">
    <w:name w:val="Header Char"/>
    <w:basedOn w:val="DefaultParagraphFont"/>
    <w:link w:val="Header"/>
    <w:uiPriority w:val="99"/>
    <w:rsid w:val="00386134"/>
  </w:style>
  <w:style w:type="paragraph" w:styleId="Footer">
    <w:name w:val="footer"/>
    <w:basedOn w:val="Normal"/>
    <w:link w:val="FooterChar"/>
    <w:uiPriority w:val="99"/>
    <w:unhideWhenUsed/>
    <w:rsid w:val="00386134"/>
    <w:pPr>
      <w:tabs>
        <w:tab w:val="center" w:pos="4680"/>
        <w:tab w:val="right" w:pos="9360"/>
      </w:tabs>
    </w:pPr>
  </w:style>
  <w:style w:type="character" w:customStyle="1" w:styleId="FooterChar">
    <w:name w:val="Footer Char"/>
    <w:basedOn w:val="DefaultParagraphFont"/>
    <w:link w:val="Footer"/>
    <w:uiPriority w:val="99"/>
    <w:rsid w:val="00386134"/>
  </w:style>
  <w:style w:type="paragraph" w:styleId="TOCHeading">
    <w:name w:val="TOC Heading"/>
    <w:basedOn w:val="Heading1"/>
    <w:next w:val="Normal"/>
    <w:uiPriority w:val="39"/>
    <w:unhideWhenUsed/>
    <w:qFormat/>
    <w:rsid w:val="0038613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86134"/>
    <w:pPr>
      <w:spacing w:after="100"/>
    </w:pPr>
  </w:style>
  <w:style w:type="paragraph" w:styleId="TOC2">
    <w:name w:val="toc 2"/>
    <w:basedOn w:val="Normal"/>
    <w:next w:val="Normal"/>
    <w:autoRedefine/>
    <w:uiPriority w:val="39"/>
    <w:unhideWhenUsed/>
    <w:rsid w:val="00386134"/>
    <w:pPr>
      <w:spacing w:after="100"/>
      <w:ind w:left="220"/>
    </w:pPr>
  </w:style>
  <w:style w:type="paragraph" w:styleId="TOC3">
    <w:name w:val="toc 3"/>
    <w:basedOn w:val="Normal"/>
    <w:next w:val="Normal"/>
    <w:autoRedefine/>
    <w:uiPriority w:val="39"/>
    <w:unhideWhenUsed/>
    <w:rsid w:val="00386134"/>
    <w:pPr>
      <w:spacing w:after="100"/>
      <w:ind w:left="440"/>
    </w:pPr>
  </w:style>
  <w:style w:type="paragraph" w:styleId="NoSpacing">
    <w:name w:val="No Spacing"/>
    <w:uiPriority w:val="1"/>
    <w:qFormat/>
    <w:rsid w:val="00E6617A"/>
  </w:style>
  <w:style w:type="paragraph" w:styleId="Revision">
    <w:name w:val="Revision"/>
    <w:hidden/>
    <w:uiPriority w:val="99"/>
    <w:semiHidden/>
    <w:rsid w:val="00621EAE"/>
  </w:style>
  <w:style w:type="character" w:styleId="CommentReference">
    <w:name w:val="annotation reference"/>
    <w:basedOn w:val="DefaultParagraphFont"/>
    <w:uiPriority w:val="99"/>
    <w:semiHidden/>
    <w:unhideWhenUsed/>
    <w:rsid w:val="00B0492F"/>
    <w:rPr>
      <w:sz w:val="16"/>
      <w:szCs w:val="16"/>
    </w:rPr>
  </w:style>
  <w:style w:type="paragraph" w:styleId="CommentText">
    <w:name w:val="annotation text"/>
    <w:basedOn w:val="Normal"/>
    <w:link w:val="CommentTextChar"/>
    <w:uiPriority w:val="99"/>
    <w:semiHidden/>
    <w:unhideWhenUsed/>
    <w:rsid w:val="00B0492F"/>
    <w:rPr>
      <w:sz w:val="20"/>
      <w:szCs w:val="20"/>
    </w:rPr>
  </w:style>
  <w:style w:type="character" w:customStyle="1" w:styleId="CommentTextChar">
    <w:name w:val="Comment Text Char"/>
    <w:basedOn w:val="DefaultParagraphFont"/>
    <w:link w:val="CommentText"/>
    <w:uiPriority w:val="99"/>
    <w:semiHidden/>
    <w:rsid w:val="00B0492F"/>
    <w:rPr>
      <w:sz w:val="20"/>
      <w:szCs w:val="20"/>
    </w:rPr>
  </w:style>
  <w:style w:type="paragraph" w:styleId="CommentSubject">
    <w:name w:val="annotation subject"/>
    <w:basedOn w:val="CommentText"/>
    <w:next w:val="CommentText"/>
    <w:link w:val="CommentSubjectChar"/>
    <w:uiPriority w:val="99"/>
    <w:semiHidden/>
    <w:unhideWhenUsed/>
    <w:rsid w:val="00B0492F"/>
    <w:rPr>
      <w:b/>
      <w:bCs/>
    </w:rPr>
  </w:style>
  <w:style w:type="character" w:customStyle="1" w:styleId="CommentSubjectChar">
    <w:name w:val="Comment Subject Char"/>
    <w:basedOn w:val="CommentTextChar"/>
    <w:link w:val="CommentSubject"/>
    <w:uiPriority w:val="99"/>
    <w:semiHidden/>
    <w:rsid w:val="00B0492F"/>
    <w:rPr>
      <w:b/>
      <w:bCs/>
      <w:sz w:val="20"/>
      <w:szCs w:val="20"/>
    </w:rPr>
  </w:style>
  <w:style w:type="table" w:styleId="TableGrid">
    <w:name w:val="Table Grid"/>
    <w:basedOn w:val="TableNormal"/>
    <w:uiPriority w:val="39"/>
    <w:rsid w:val="00210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B655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6551"/>
    <w:rPr>
      <w:rFonts w:ascii="Consolas" w:hAnsi="Consolas"/>
      <w:sz w:val="20"/>
      <w:szCs w:val="20"/>
    </w:rPr>
  </w:style>
  <w:style w:type="character" w:styleId="UnresolvedMention">
    <w:name w:val="Unresolved Mention"/>
    <w:basedOn w:val="DefaultParagraphFont"/>
    <w:uiPriority w:val="99"/>
    <w:semiHidden/>
    <w:unhideWhenUsed/>
    <w:rsid w:val="00250BD2"/>
    <w:rPr>
      <w:color w:val="605E5C"/>
      <w:shd w:val="clear" w:color="auto" w:fill="E1DFDD"/>
    </w:rPr>
  </w:style>
  <w:style w:type="paragraph" w:styleId="NormalWeb">
    <w:name w:val="Normal (Web)"/>
    <w:basedOn w:val="Normal"/>
    <w:uiPriority w:val="99"/>
    <w:unhideWhenUsed/>
    <w:rsid w:val="0087170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71704"/>
    <w:rPr>
      <w:b/>
      <w:bCs/>
    </w:rPr>
  </w:style>
  <w:style w:type="paragraph" w:customStyle="1" w:styleId="z1qcye">
    <w:name w:val="z1qcye"/>
    <w:basedOn w:val="Normal"/>
    <w:rsid w:val="00581A11"/>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581A11"/>
  </w:style>
  <w:style w:type="character" w:styleId="Emphasis">
    <w:name w:val="Emphasis"/>
    <w:basedOn w:val="DefaultParagraphFont"/>
    <w:uiPriority w:val="20"/>
    <w:qFormat/>
    <w:rsid w:val="00581A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8661">
      <w:bodyDiv w:val="1"/>
      <w:marLeft w:val="0"/>
      <w:marRight w:val="0"/>
      <w:marTop w:val="0"/>
      <w:marBottom w:val="0"/>
      <w:divBdr>
        <w:top w:val="none" w:sz="0" w:space="0" w:color="auto"/>
        <w:left w:val="none" w:sz="0" w:space="0" w:color="auto"/>
        <w:bottom w:val="none" w:sz="0" w:space="0" w:color="auto"/>
        <w:right w:val="none" w:sz="0" w:space="0" w:color="auto"/>
      </w:divBdr>
    </w:div>
    <w:div w:id="48965177">
      <w:bodyDiv w:val="1"/>
      <w:marLeft w:val="0"/>
      <w:marRight w:val="0"/>
      <w:marTop w:val="0"/>
      <w:marBottom w:val="0"/>
      <w:divBdr>
        <w:top w:val="none" w:sz="0" w:space="0" w:color="auto"/>
        <w:left w:val="none" w:sz="0" w:space="0" w:color="auto"/>
        <w:bottom w:val="none" w:sz="0" w:space="0" w:color="auto"/>
        <w:right w:val="none" w:sz="0" w:space="0" w:color="auto"/>
      </w:divBdr>
    </w:div>
    <w:div w:id="69230124">
      <w:bodyDiv w:val="1"/>
      <w:marLeft w:val="0"/>
      <w:marRight w:val="0"/>
      <w:marTop w:val="0"/>
      <w:marBottom w:val="0"/>
      <w:divBdr>
        <w:top w:val="none" w:sz="0" w:space="0" w:color="auto"/>
        <w:left w:val="none" w:sz="0" w:space="0" w:color="auto"/>
        <w:bottom w:val="none" w:sz="0" w:space="0" w:color="auto"/>
        <w:right w:val="none" w:sz="0" w:space="0" w:color="auto"/>
      </w:divBdr>
    </w:div>
    <w:div w:id="73164312">
      <w:bodyDiv w:val="1"/>
      <w:marLeft w:val="0"/>
      <w:marRight w:val="0"/>
      <w:marTop w:val="0"/>
      <w:marBottom w:val="0"/>
      <w:divBdr>
        <w:top w:val="none" w:sz="0" w:space="0" w:color="auto"/>
        <w:left w:val="none" w:sz="0" w:space="0" w:color="auto"/>
        <w:bottom w:val="none" w:sz="0" w:space="0" w:color="auto"/>
        <w:right w:val="none" w:sz="0" w:space="0" w:color="auto"/>
      </w:divBdr>
    </w:div>
    <w:div w:id="78911939">
      <w:bodyDiv w:val="1"/>
      <w:marLeft w:val="0"/>
      <w:marRight w:val="0"/>
      <w:marTop w:val="0"/>
      <w:marBottom w:val="0"/>
      <w:divBdr>
        <w:top w:val="none" w:sz="0" w:space="0" w:color="auto"/>
        <w:left w:val="none" w:sz="0" w:space="0" w:color="auto"/>
        <w:bottom w:val="none" w:sz="0" w:space="0" w:color="auto"/>
        <w:right w:val="none" w:sz="0" w:space="0" w:color="auto"/>
      </w:divBdr>
    </w:div>
    <w:div w:id="97262242">
      <w:bodyDiv w:val="1"/>
      <w:marLeft w:val="0"/>
      <w:marRight w:val="0"/>
      <w:marTop w:val="0"/>
      <w:marBottom w:val="0"/>
      <w:divBdr>
        <w:top w:val="none" w:sz="0" w:space="0" w:color="auto"/>
        <w:left w:val="none" w:sz="0" w:space="0" w:color="auto"/>
        <w:bottom w:val="none" w:sz="0" w:space="0" w:color="auto"/>
        <w:right w:val="none" w:sz="0" w:space="0" w:color="auto"/>
      </w:divBdr>
    </w:div>
    <w:div w:id="178544196">
      <w:bodyDiv w:val="1"/>
      <w:marLeft w:val="0"/>
      <w:marRight w:val="0"/>
      <w:marTop w:val="0"/>
      <w:marBottom w:val="0"/>
      <w:divBdr>
        <w:top w:val="none" w:sz="0" w:space="0" w:color="auto"/>
        <w:left w:val="none" w:sz="0" w:space="0" w:color="auto"/>
        <w:bottom w:val="none" w:sz="0" w:space="0" w:color="auto"/>
        <w:right w:val="none" w:sz="0" w:space="0" w:color="auto"/>
      </w:divBdr>
    </w:div>
    <w:div w:id="181477421">
      <w:bodyDiv w:val="1"/>
      <w:marLeft w:val="0"/>
      <w:marRight w:val="0"/>
      <w:marTop w:val="0"/>
      <w:marBottom w:val="0"/>
      <w:divBdr>
        <w:top w:val="none" w:sz="0" w:space="0" w:color="auto"/>
        <w:left w:val="none" w:sz="0" w:space="0" w:color="auto"/>
        <w:bottom w:val="none" w:sz="0" w:space="0" w:color="auto"/>
        <w:right w:val="none" w:sz="0" w:space="0" w:color="auto"/>
      </w:divBdr>
    </w:div>
    <w:div w:id="189808680">
      <w:bodyDiv w:val="1"/>
      <w:marLeft w:val="0"/>
      <w:marRight w:val="0"/>
      <w:marTop w:val="0"/>
      <w:marBottom w:val="0"/>
      <w:divBdr>
        <w:top w:val="none" w:sz="0" w:space="0" w:color="auto"/>
        <w:left w:val="none" w:sz="0" w:space="0" w:color="auto"/>
        <w:bottom w:val="none" w:sz="0" w:space="0" w:color="auto"/>
        <w:right w:val="none" w:sz="0" w:space="0" w:color="auto"/>
      </w:divBdr>
    </w:div>
    <w:div w:id="192959659">
      <w:bodyDiv w:val="1"/>
      <w:marLeft w:val="0"/>
      <w:marRight w:val="0"/>
      <w:marTop w:val="0"/>
      <w:marBottom w:val="0"/>
      <w:divBdr>
        <w:top w:val="none" w:sz="0" w:space="0" w:color="auto"/>
        <w:left w:val="none" w:sz="0" w:space="0" w:color="auto"/>
        <w:bottom w:val="none" w:sz="0" w:space="0" w:color="auto"/>
        <w:right w:val="none" w:sz="0" w:space="0" w:color="auto"/>
      </w:divBdr>
    </w:div>
    <w:div w:id="224335407">
      <w:bodyDiv w:val="1"/>
      <w:marLeft w:val="0"/>
      <w:marRight w:val="0"/>
      <w:marTop w:val="0"/>
      <w:marBottom w:val="0"/>
      <w:divBdr>
        <w:top w:val="none" w:sz="0" w:space="0" w:color="auto"/>
        <w:left w:val="none" w:sz="0" w:space="0" w:color="auto"/>
        <w:bottom w:val="none" w:sz="0" w:space="0" w:color="auto"/>
        <w:right w:val="none" w:sz="0" w:space="0" w:color="auto"/>
      </w:divBdr>
    </w:div>
    <w:div w:id="233590222">
      <w:bodyDiv w:val="1"/>
      <w:marLeft w:val="0"/>
      <w:marRight w:val="0"/>
      <w:marTop w:val="0"/>
      <w:marBottom w:val="0"/>
      <w:divBdr>
        <w:top w:val="none" w:sz="0" w:space="0" w:color="auto"/>
        <w:left w:val="none" w:sz="0" w:space="0" w:color="auto"/>
        <w:bottom w:val="none" w:sz="0" w:space="0" w:color="auto"/>
        <w:right w:val="none" w:sz="0" w:space="0" w:color="auto"/>
      </w:divBdr>
    </w:div>
    <w:div w:id="238833632">
      <w:bodyDiv w:val="1"/>
      <w:marLeft w:val="0"/>
      <w:marRight w:val="0"/>
      <w:marTop w:val="0"/>
      <w:marBottom w:val="0"/>
      <w:divBdr>
        <w:top w:val="none" w:sz="0" w:space="0" w:color="auto"/>
        <w:left w:val="none" w:sz="0" w:space="0" w:color="auto"/>
        <w:bottom w:val="none" w:sz="0" w:space="0" w:color="auto"/>
        <w:right w:val="none" w:sz="0" w:space="0" w:color="auto"/>
      </w:divBdr>
    </w:div>
    <w:div w:id="258762416">
      <w:bodyDiv w:val="1"/>
      <w:marLeft w:val="0"/>
      <w:marRight w:val="0"/>
      <w:marTop w:val="0"/>
      <w:marBottom w:val="0"/>
      <w:divBdr>
        <w:top w:val="none" w:sz="0" w:space="0" w:color="auto"/>
        <w:left w:val="none" w:sz="0" w:space="0" w:color="auto"/>
        <w:bottom w:val="none" w:sz="0" w:space="0" w:color="auto"/>
        <w:right w:val="none" w:sz="0" w:space="0" w:color="auto"/>
      </w:divBdr>
    </w:div>
    <w:div w:id="292830107">
      <w:bodyDiv w:val="1"/>
      <w:marLeft w:val="0"/>
      <w:marRight w:val="0"/>
      <w:marTop w:val="0"/>
      <w:marBottom w:val="0"/>
      <w:divBdr>
        <w:top w:val="none" w:sz="0" w:space="0" w:color="auto"/>
        <w:left w:val="none" w:sz="0" w:space="0" w:color="auto"/>
        <w:bottom w:val="none" w:sz="0" w:space="0" w:color="auto"/>
        <w:right w:val="none" w:sz="0" w:space="0" w:color="auto"/>
      </w:divBdr>
    </w:div>
    <w:div w:id="311376572">
      <w:bodyDiv w:val="1"/>
      <w:marLeft w:val="0"/>
      <w:marRight w:val="0"/>
      <w:marTop w:val="0"/>
      <w:marBottom w:val="0"/>
      <w:divBdr>
        <w:top w:val="none" w:sz="0" w:space="0" w:color="auto"/>
        <w:left w:val="none" w:sz="0" w:space="0" w:color="auto"/>
        <w:bottom w:val="none" w:sz="0" w:space="0" w:color="auto"/>
        <w:right w:val="none" w:sz="0" w:space="0" w:color="auto"/>
      </w:divBdr>
    </w:div>
    <w:div w:id="406924176">
      <w:bodyDiv w:val="1"/>
      <w:marLeft w:val="0"/>
      <w:marRight w:val="0"/>
      <w:marTop w:val="0"/>
      <w:marBottom w:val="0"/>
      <w:divBdr>
        <w:top w:val="none" w:sz="0" w:space="0" w:color="auto"/>
        <w:left w:val="none" w:sz="0" w:space="0" w:color="auto"/>
        <w:bottom w:val="none" w:sz="0" w:space="0" w:color="auto"/>
        <w:right w:val="none" w:sz="0" w:space="0" w:color="auto"/>
      </w:divBdr>
    </w:div>
    <w:div w:id="411857635">
      <w:bodyDiv w:val="1"/>
      <w:marLeft w:val="0"/>
      <w:marRight w:val="0"/>
      <w:marTop w:val="0"/>
      <w:marBottom w:val="0"/>
      <w:divBdr>
        <w:top w:val="none" w:sz="0" w:space="0" w:color="auto"/>
        <w:left w:val="none" w:sz="0" w:space="0" w:color="auto"/>
        <w:bottom w:val="none" w:sz="0" w:space="0" w:color="auto"/>
        <w:right w:val="none" w:sz="0" w:space="0" w:color="auto"/>
      </w:divBdr>
    </w:div>
    <w:div w:id="416292541">
      <w:bodyDiv w:val="1"/>
      <w:marLeft w:val="0"/>
      <w:marRight w:val="0"/>
      <w:marTop w:val="0"/>
      <w:marBottom w:val="0"/>
      <w:divBdr>
        <w:top w:val="none" w:sz="0" w:space="0" w:color="auto"/>
        <w:left w:val="none" w:sz="0" w:space="0" w:color="auto"/>
        <w:bottom w:val="none" w:sz="0" w:space="0" w:color="auto"/>
        <w:right w:val="none" w:sz="0" w:space="0" w:color="auto"/>
      </w:divBdr>
    </w:div>
    <w:div w:id="495725981">
      <w:bodyDiv w:val="1"/>
      <w:marLeft w:val="0"/>
      <w:marRight w:val="0"/>
      <w:marTop w:val="0"/>
      <w:marBottom w:val="0"/>
      <w:divBdr>
        <w:top w:val="none" w:sz="0" w:space="0" w:color="auto"/>
        <w:left w:val="none" w:sz="0" w:space="0" w:color="auto"/>
        <w:bottom w:val="none" w:sz="0" w:space="0" w:color="auto"/>
        <w:right w:val="none" w:sz="0" w:space="0" w:color="auto"/>
      </w:divBdr>
    </w:div>
    <w:div w:id="541794725">
      <w:bodyDiv w:val="1"/>
      <w:marLeft w:val="0"/>
      <w:marRight w:val="0"/>
      <w:marTop w:val="0"/>
      <w:marBottom w:val="0"/>
      <w:divBdr>
        <w:top w:val="none" w:sz="0" w:space="0" w:color="auto"/>
        <w:left w:val="none" w:sz="0" w:space="0" w:color="auto"/>
        <w:bottom w:val="none" w:sz="0" w:space="0" w:color="auto"/>
        <w:right w:val="none" w:sz="0" w:space="0" w:color="auto"/>
      </w:divBdr>
    </w:div>
    <w:div w:id="546379062">
      <w:bodyDiv w:val="1"/>
      <w:marLeft w:val="0"/>
      <w:marRight w:val="0"/>
      <w:marTop w:val="0"/>
      <w:marBottom w:val="0"/>
      <w:divBdr>
        <w:top w:val="none" w:sz="0" w:space="0" w:color="auto"/>
        <w:left w:val="none" w:sz="0" w:space="0" w:color="auto"/>
        <w:bottom w:val="none" w:sz="0" w:space="0" w:color="auto"/>
        <w:right w:val="none" w:sz="0" w:space="0" w:color="auto"/>
      </w:divBdr>
    </w:div>
    <w:div w:id="554124087">
      <w:bodyDiv w:val="1"/>
      <w:marLeft w:val="0"/>
      <w:marRight w:val="0"/>
      <w:marTop w:val="0"/>
      <w:marBottom w:val="0"/>
      <w:divBdr>
        <w:top w:val="none" w:sz="0" w:space="0" w:color="auto"/>
        <w:left w:val="none" w:sz="0" w:space="0" w:color="auto"/>
        <w:bottom w:val="none" w:sz="0" w:space="0" w:color="auto"/>
        <w:right w:val="none" w:sz="0" w:space="0" w:color="auto"/>
      </w:divBdr>
    </w:div>
    <w:div w:id="554128283">
      <w:bodyDiv w:val="1"/>
      <w:marLeft w:val="0"/>
      <w:marRight w:val="0"/>
      <w:marTop w:val="0"/>
      <w:marBottom w:val="0"/>
      <w:divBdr>
        <w:top w:val="none" w:sz="0" w:space="0" w:color="auto"/>
        <w:left w:val="none" w:sz="0" w:space="0" w:color="auto"/>
        <w:bottom w:val="none" w:sz="0" w:space="0" w:color="auto"/>
        <w:right w:val="none" w:sz="0" w:space="0" w:color="auto"/>
      </w:divBdr>
    </w:div>
    <w:div w:id="560485337">
      <w:bodyDiv w:val="1"/>
      <w:marLeft w:val="0"/>
      <w:marRight w:val="0"/>
      <w:marTop w:val="0"/>
      <w:marBottom w:val="0"/>
      <w:divBdr>
        <w:top w:val="none" w:sz="0" w:space="0" w:color="auto"/>
        <w:left w:val="none" w:sz="0" w:space="0" w:color="auto"/>
        <w:bottom w:val="none" w:sz="0" w:space="0" w:color="auto"/>
        <w:right w:val="none" w:sz="0" w:space="0" w:color="auto"/>
      </w:divBdr>
    </w:div>
    <w:div w:id="571307549">
      <w:bodyDiv w:val="1"/>
      <w:marLeft w:val="0"/>
      <w:marRight w:val="0"/>
      <w:marTop w:val="0"/>
      <w:marBottom w:val="0"/>
      <w:divBdr>
        <w:top w:val="none" w:sz="0" w:space="0" w:color="auto"/>
        <w:left w:val="none" w:sz="0" w:space="0" w:color="auto"/>
        <w:bottom w:val="none" w:sz="0" w:space="0" w:color="auto"/>
        <w:right w:val="none" w:sz="0" w:space="0" w:color="auto"/>
      </w:divBdr>
    </w:div>
    <w:div w:id="619804005">
      <w:bodyDiv w:val="1"/>
      <w:marLeft w:val="0"/>
      <w:marRight w:val="0"/>
      <w:marTop w:val="0"/>
      <w:marBottom w:val="0"/>
      <w:divBdr>
        <w:top w:val="none" w:sz="0" w:space="0" w:color="auto"/>
        <w:left w:val="none" w:sz="0" w:space="0" w:color="auto"/>
        <w:bottom w:val="none" w:sz="0" w:space="0" w:color="auto"/>
        <w:right w:val="none" w:sz="0" w:space="0" w:color="auto"/>
      </w:divBdr>
    </w:div>
    <w:div w:id="636187406">
      <w:bodyDiv w:val="1"/>
      <w:marLeft w:val="0"/>
      <w:marRight w:val="0"/>
      <w:marTop w:val="0"/>
      <w:marBottom w:val="0"/>
      <w:divBdr>
        <w:top w:val="none" w:sz="0" w:space="0" w:color="auto"/>
        <w:left w:val="none" w:sz="0" w:space="0" w:color="auto"/>
        <w:bottom w:val="none" w:sz="0" w:space="0" w:color="auto"/>
        <w:right w:val="none" w:sz="0" w:space="0" w:color="auto"/>
      </w:divBdr>
    </w:div>
    <w:div w:id="651640990">
      <w:bodyDiv w:val="1"/>
      <w:marLeft w:val="0"/>
      <w:marRight w:val="0"/>
      <w:marTop w:val="0"/>
      <w:marBottom w:val="0"/>
      <w:divBdr>
        <w:top w:val="none" w:sz="0" w:space="0" w:color="auto"/>
        <w:left w:val="none" w:sz="0" w:space="0" w:color="auto"/>
        <w:bottom w:val="none" w:sz="0" w:space="0" w:color="auto"/>
        <w:right w:val="none" w:sz="0" w:space="0" w:color="auto"/>
      </w:divBdr>
    </w:div>
    <w:div w:id="687291958">
      <w:bodyDiv w:val="1"/>
      <w:marLeft w:val="0"/>
      <w:marRight w:val="0"/>
      <w:marTop w:val="0"/>
      <w:marBottom w:val="0"/>
      <w:divBdr>
        <w:top w:val="none" w:sz="0" w:space="0" w:color="auto"/>
        <w:left w:val="none" w:sz="0" w:space="0" w:color="auto"/>
        <w:bottom w:val="none" w:sz="0" w:space="0" w:color="auto"/>
        <w:right w:val="none" w:sz="0" w:space="0" w:color="auto"/>
      </w:divBdr>
    </w:div>
    <w:div w:id="687682909">
      <w:bodyDiv w:val="1"/>
      <w:marLeft w:val="0"/>
      <w:marRight w:val="0"/>
      <w:marTop w:val="0"/>
      <w:marBottom w:val="0"/>
      <w:divBdr>
        <w:top w:val="none" w:sz="0" w:space="0" w:color="auto"/>
        <w:left w:val="none" w:sz="0" w:space="0" w:color="auto"/>
        <w:bottom w:val="none" w:sz="0" w:space="0" w:color="auto"/>
        <w:right w:val="none" w:sz="0" w:space="0" w:color="auto"/>
      </w:divBdr>
    </w:div>
    <w:div w:id="708265040">
      <w:bodyDiv w:val="1"/>
      <w:marLeft w:val="0"/>
      <w:marRight w:val="0"/>
      <w:marTop w:val="0"/>
      <w:marBottom w:val="0"/>
      <w:divBdr>
        <w:top w:val="none" w:sz="0" w:space="0" w:color="auto"/>
        <w:left w:val="none" w:sz="0" w:space="0" w:color="auto"/>
        <w:bottom w:val="none" w:sz="0" w:space="0" w:color="auto"/>
        <w:right w:val="none" w:sz="0" w:space="0" w:color="auto"/>
      </w:divBdr>
    </w:div>
    <w:div w:id="741566600">
      <w:bodyDiv w:val="1"/>
      <w:marLeft w:val="0"/>
      <w:marRight w:val="0"/>
      <w:marTop w:val="0"/>
      <w:marBottom w:val="0"/>
      <w:divBdr>
        <w:top w:val="none" w:sz="0" w:space="0" w:color="auto"/>
        <w:left w:val="none" w:sz="0" w:space="0" w:color="auto"/>
        <w:bottom w:val="none" w:sz="0" w:space="0" w:color="auto"/>
        <w:right w:val="none" w:sz="0" w:space="0" w:color="auto"/>
      </w:divBdr>
    </w:div>
    <w:div w:id="754285332">
      <w:bodyDiv w:val="1"/>
      <w:marLeft w:val="0"/>
      <w:marRight w:val="0"/>
      <w:marTop w:val="0"/>
      <w:marBottom w:val="0"/>
      <w:divBdr>
        <w:top w:val="none" w:sz="0" w:space="0" w:color="auto"/>
        <w:left w:val="none" w:sz="0" w:space="0" w:color="auto"/>
        <w:bottom w:val="none" w:sz="0" w:space="0" w:color="auto"/>
        <w:right w:val="none" w:sz="0" w:space="0" w:color="auto"/>
      </w:divBdr>
    </w:div>
    <w:div w:id="782848985">
      <w:bodyDiv w:val="1"/>
      <w:marLeft w:val="0"/>
      <w:marRight w:val="0"/>
      <w:marTop w:val="0"/>
      <w:marBottom w:val="0"/>
      <w:divBdr>
        <w:top w:val="none" w:sz="0" w:space="0" w:color="auto"/>
        <w:left w:val="none" w:sz="0" w:space="0" w:color="auto"/>
        <w:bottom w:val="none" w:sz="0" w:space="0" w:color="auto"/>
        <w:right w:val="none" w:sz="0" w:space="0" w:color="auto"/>
      </w:divBdr>
    </w:div>
    <w:div w:id="783353225">
      <w:bodyDiv w:val="1"/>
      <w:marLeft w:val="0"/>
      <w:marRight w:val="0"/>
      <w:marTop w:val="0"/>
      <w:marBottom w:val="0"/>
      <w:divBdr>
        <w:top w:val="none" w:sz="0" w:space="0" w:color="auto"/>
        <w:left w:val="none" w:sz="0" w:space="0" w:color="auto"/>
        <w:bottom w:val="none" w:sz="0" w:space="0" w:color="auto"/>
        <w:right w:val="none" w:sz="0" w:space="0" w:color="auto"/>
      </w:divBdr>
    </w:div>
    <w:div w:id="793981746">
      <w:bodyDiv w:val="1"/>
      <w:marLeft w:val="0"/>
      <w:marRight w:val="0"/>
      <w:marTop w:val="0"/>
      <w:marBottom w:val="0"/>
      <w:divBdr>
        <w:top w:val="none" w:sz="0" w:space="0" w:color="auto"/>
        <w:left w:val="none" w:sz="0" w:space="0" w:color="auto"/>
        <w:bottom w:val="none" w:sz="0" w:space="0" w:color="auto"/>
        <w:right w:val="none" w:sz="0" w:space="0" w:color="auto"/>
      </w:divBdr>
    </w:div>
    <w:div w:id="827944869">
      <w:bodyDiv w:val="1"/>
      <w:marLeft w:val="0"/>
      <w:marRight w:val="0"/>
      <w:marTop w:val="0"/>
      <w:marBottom w:val="0"/>
      <w:divBdr>
        <w:top w:val="none" w:sz="0" w:space="0" w:color="auto"/>
        <w:left w:val="none" w:sz="0" w:space="0" w:color="auto"/>
        <w:bottom w:val="none" w:sz="0" w:space="0" w:color="auto"/>
        <w:right w:val="none" w:sz="0" w:space="0" w:color="auto"/>
      </w:divBdr>
    </w:div>
    <w:div w:id="841431341">
      <w:bodyDiv w:val="1"/>
      <w:marLeft w:val="0"/>
      <w:marRight w:val="0"/>
      <w:marTop w:val="0"/>
      <w:marBottom w:val="0"/>
      <w:divBdr>
        <w:top w:val="none" w:sz="0" w:space="0" w:color="auto"/>
        <w:left w:val="none" w:sz="0" w:space="0" w:color="auto"/>
        <w:bottom w:val="none" w:sz="0" w:space="0" w:color="auto"/>
        <w:right w:val="none" w:sz="0" w:space="0" w:color="auto"/>
      </w:divBdr>
    </w:div>
    <w:div w:id="869294930">
      <w:bodyDiv w:val="1"/>
      <w:marLeft w:val="0"/>
      <w:marRight w:val="0"/>
      <w:marTop w:val="0"/>
      <w:marBottom w:val="0"/>
      <w:divBdr>
        <w:top w:val="none" w:sz="0" w:space="0" w:color="auto"/>
        <w:left w:val="none" w:sz="0" w:space="0" w:color="auto"/>
        <w:bottom w:val="none" w:sz="0" w:space="0" w:color="auto"/>
        <w:right w:val="none" w:sz="0" w:space="0" w:color="auto"/>
      </w:divBdr>
    </w:div>
    <w:div w:id="926421779">
      <w:bodyDiv w:val="1"/>
      <w:marLeft w:val="0"/>
      <w:marRight w:val="0"/>
      <w:marTop w:val="0"/>
      <w:marBottom w:val="0"/>
      <w:divBdr>
        <w:top w:val="none" w:sz="0" w:space="0" w:color="auto"/>
        <w:left w:val="none" w:sz="0" w:space="0" w:color="auto"/>
        <w:bottom w:val="none" w:sz="0" w:space="0" w:color="auto"/>
        <w:right w:val="none" w:sz="0" w:space="0" w:color="auto"/>
      </w:divBdr>
    </w:div>
    <w:div w:id="952976839">
      <w:bodyDiv w:val="1"/>
      <w:marLeft w:val="0"/>
      <w:marRight w:val="0"/>
      <w:marTop w:val="0"/>
      <w:marBottom w:val="0"/>
      <w:divBdr>
        <w:top w:val="none" w:sz="0" w:space="0" w:color="auto"/>
        <w:left w:val="none" w:sz="0" w:space="0" w:color="auto"/>
        <w:bottom w:val="none" w:sz="0" w:space="0" w:color="auto"/>
        <w:right w:val="none" w:sz="0" w:space="0" w:color="auto"/>
      </w:divBdr>
    </w:div>
    <w:div w:id="966545302">
      <w:bodyDiv w:val="1"/>
      <w:marLeft w:val="0"/>
      <w:marRight w:val="0"/>
      <w:marTop w:val="0"/>
      <w:marBottom w:val="0"/>
      <w:divBdr>
        <w:top w:val="none" w:sz="0" w:space="0" w:color="auto"/>
        <w:left w:val="none" w:sz="0" w:space="0" w:color="auto"/>
        <w:bottom w:val="none" w:sz="0" w:space="0" w:color="auto"/>
        <w:right w:val="none" w:sz="0" w:space="0" w:color="auto"/>
      </w:divBdr>
    </w:div>
    <w:div w:id="990868538">
      <w:bodyDiv w:val="1"/>
      <w:marLeft w:val="0"/>
      <w:marRight w:val="0"/>
      <w:marTop w:val="0"/>
      <w:marBottom w:val="0"/>
      <w:divBdr>
        <w:top w:val="none" w:sz="0" w:space="0" w:color="auto"/>
        <w:left w:val="none" w:sz="0" w:space="0" w:color="auto"/>
        <w:bottom w:val="none" w:sz="0" w:space="0" w:color="auto"/>
        <w:right w:val="none" w:sz="0" w:space="0" w:color="auto"/>
      </w:divBdr>
    </w:div>
    <w:div w:id="1012145288">
      <w:bodyDiv w:val="1"/>
      <w:marLeft w:val="0"/>
      <w:marRight w:val="0"/>
      <w:marTop w:val="0"/>
      <w:marBottom w:val="0"/>
      <w:divBdr>
        <w:top w:val="none" w:sz="0" w:space="0" w:color="auto"/>
        <w:left w:val="none" w:sz="0" w:space="0" w:color="auto"/>
        <w:bottom w:val="none" w:sz="0" w:space="0" w:color="auto"/>
        <w:right w:val="none" w:sz="0" w:space="0" w:color="auto"/>
      </w:divBdr>
    </w:div>
    <w:div w:id="1046753845">
      <w:bodyDiv w:val="1"/>
      <w:marLeft w:val="0"/>
      <w:marRight w:val="0"/>
      <w:marTop w:val="0"/>
      <w:marBottom w:val="0"/>
      <w:divBdr>
        <w:top w:val="none" w:sz="0" w:space="0" w:color="auto"/>
        <w:left w:val="none" w:sz="0" w:space="0" w:color="auto"/>
        <w:bottom w:val="none" w:sz="0" w:space="0" w:color="auto"/>
        <w:right w:val="none" w:sz="0" w:space="0" w:color="auto"/>
      </w:divBdr>
    </w:div>
    <w:div w:id="1047949478">
      <w:bodyDiv w:val="1"/>
      <w:marLeft w:val="0"/>
      <w:marRight w:val="0"/>
      <w:marTop w:val="0"/>
      <w:marBottom w:val="0"/>
      <w:divBdr>
        <w:top w:val="none" w:sz="0" w:space="0" w:color="auto"/>
        <w:left w:val="none" w:sz="0" w:space="0" w:color="auto"/>
        <w:bottom w:val="none" w:sz="0" w:space="0" w:color="auto"/>
        <w:right w:val="none" w:sz="0" w:space="0" w:color="auto"/>
      </w:divBdr>
    </w:div>
    <w:div w:id="1052540019">
      <w:bodyDiv w:val="1"/>
      <w:marLeft w:val="0"/>
      <w:marRight w:val="0"/>
      <w:marTop w:val="0"/>
      <w:marBottom w:val="0"/>
      <w:divBdr>
        <w:top w:val="none" w:sz="0" w:space="0" w:color="auto"/>
        <w:left w:val="none" w:sz="0" w:space="0" w:color="auto"/>
        <w:bottom w:val="none" w:sz="0" w:space="0" w:color="auto"/>
        <w:right w:val="none" w:sz="0" w:space="0" w:color="auto"/>
      </w:divBdr>
    </w:div>
    <w:div w:id="1098673319">
      <w:bodyDiv w:val="1"/>
      <w:marLeft w:val="0"/>
      <w:marRight w:val="0"/>
      <w:marTop w:val="0"/>
      <w:marBottom w:val="0"/>
      <w:divBdr>
        <w:top w:val="none" w:sz="0" w:space="0" w:color="auto"/>
        <w:left w:val="none" w:sz="0" w:space="0" w:color="auto"/>
        <w:bottom w:val="none" w:sz="0" w:space="0" w:color="auto"/>
        <w:right w:val="none" w:sz="0" w:space="0" w:color="auto"/>
      </w:divBdr>
    </w:div>
    <w:div w:id="1103456911">
      <w:bodyDiv w:val="1"/>
      <w:marLeft w:val="0"/>
      <w:marRight w:val="0"/>
      <w:marTop w:val="0"/>
      <w:marBottom w:val="0"/>
      <w:divBdr>
        <w:top w:val="none" w:sz="0" w:space="0" w:color="auto"/>
        <w:left w:val="none" w:sz="0" w:space="0" w:color="auto"/>
        <w:bottom w:val="none" w:sz="0" w:space="0" w:color="auto"/>
        <w:right w:val="none" w:sz="0" w:space="0" w:color="auto"/>
      </w:divBdr>
    </w:div>
    <w:div w:id="1146164306">
      <w:bodyDiv w:val="1"/>
      <w:marLeft w:val="0"/>
      <w:marRight w:val="0"/>
      <w:marTop w:val="0"/>
      <w:marBottom w:val="0"/>
      <w:divBdr>
        <w:top w:val="none" w:sz="0" w:space="0" w:color="auto"/>
        <w:left w:val="none" w:sz="0" w:space="0" w:color="auto"/>
        <w:bottom w:val="none" w:sz="0" w:space="0" w:color="auto"/>
        <w:right w:val="none" w:sz="0" w:space="0" w:color="auto"/>
      </w:divBdr>
    </w:div>
    <w:div w:id="1154564910">
      <w:bodyDiv w:val="1"/>
      <w:marLeft w:val="0"/>
      <w:marRight w:val="0"/>
      <w:marTop w:val="0"/>
      <w:marBottom w:val="0"/>
      <w:divBdr>
        <w:top w:val="none" w:sz="0" w:space="0" w:color="auto"/>
        <w:left w:val="none" w:sz="0" w:space="0" w:color="auto"/>
        <w:bottom w:val="none" w:sz="0" w:space="0" w:color="auto"/>
        <w:right w:val="none" w:sz="0" w:space="0" w:color="auto"/>
      </w:divBdr>
    </w:div>
    <w:div w:id="1192106962">
      <w:bodyDiv w:val="1"/>
      <w:marLeft w:val="0"/>
      <w:marRight w:val="0"/>
      <w:marTop w:val="0"/>
      <w:marBottom w:val="0"/>
      <w:divBdr>
        <w:top w:val="none" w:sz="0" w:space="0" w:color="auto"/>
        <w:left w:val="none" w:sz="0" w:space="0" w:color="auto"/>
        <w:bottom w:val="none" w:sz="0" w:space="0" w:color="auto"/>
        <w:right w:val="none" w:sz="0" w:space="0" w:color="auto"/>
      </w:divBdr>
    </w:div>
    <w:div w:id="1198082483">
      <w:bodyDiv w:val="1"/>
      <w:marLeft w:val="0"/>
      <w:marRight w:val="0"/>
      <w:marTop w:val="0"/>
      <w:marBottom w:val="0"/>
      <w:divBdr>
        <w:top w:val="none" w:sz="0" w:space="0" w:color="auto"/>
        <w:left w:val="none" w:sz="0" w:space="0" w:color="auto"/>
        <w:bottom w:val="none" w:sz="0" w:space="0" w:color="auto"/>
        <w:right w:val="none" w:sz="0" w:space="0" w:color="auto"/>
      </w:divBdr>
    </w:div>
    <w:div w:id="1284537243">
      <w:bodyDiv w:val="1"/>
      <w:marLeft w:val="0"/>
      <w:marRight w:val="0"/>
      <w:marTop w:val="0"/>
      <w:marBottom w:val="0"/>
      <w:divBdr>
        <w:top w:val="none" w:sz="0" w:space="0" w:color="auto"/>
        <w:left w:val="none" w:sz="0" w:space="0" w:color="auto"/>
        <w:bottom w:val="none" w:sz="0" w:space="0" w:color="auto"/>
        <w:right w:val="none" w:sz="0" w:space="0" w:color="auto"/>
      </w:divBdr>
    </w:div>
    <w:div w:id="1285111594">
      <w:bodyDiv w:val="1"/>
      <w:marLeft w:val="0"/>
      <w:marRight w:val="0"/>
      <w:marTop w:val="0"/>
      <w:marBottom w:val="0"/>
      <w:divBdr>
        <w:top w:val="none" w:sz="0" w:space="0" w:color="auto"/>
        <w:left w:val="none" w:sz="0" w:space="0" w:color="auto"/>
        <w:bottom w:val="none" w:sz="0" w:space="0" w:color="auto"/>
        <w:right w:val="none" w:sz="0" w:space="0" w:color="auto"/>
      </w:divBdr>
    </w:div>
    <w:div w:id="1420907055">
      <w:bodyDiv w:val="1"/>
      <w:marLeft w:val="0"/>
      <w:marRight w:val="0"/>
      <w:marTop w:val="0"/>
      <w:marBottom w:val="0"/>
      <w:divBdr>
        <w:top w:val="none" w:sz="0" w:space="0" w:color="auto"/>
        <w:left w:val="none" w:sz="0" w:space="0" w:color="auto"/>
        <w:bottom w:val="none" w:sz="0" w:space="0" w:color="auto"/>
        <w:right w:val="none" w:sz="0" w:space="0" w:color="auto"/>
      </w:divBdr>
    </w:div>
    <w:div w:id="1470443647">
      <w:bodyDiv w:val="1"/>
      <w:marLeft w:val="0"/>
      <w:marRight w:val="0"/>
      <w:marTop w:val="0"/>
      <w:marBottom w:val="0"/>
      <w:divBdr>
        <w:top w:val="none" w:sz="0" w:space="0" w:color="auto"/>
        <w:left w:val="none" w:sz="0" w:space="0" w:color="auto"/>
        <w:bottom w:val="none" w:sz="0" w:space="0" w:color="auto"/>
        <w:right w:val="none" w:sz="0" w:space="0" w:color="auto"/>
      </w:divBdr>
    </w:div>
    <w:div w:id="1474718651">
      <w:bodyDiv w:val="1"/>
      <w:marLeft w:val="0"/>
      <w:marRight w:val="0"/>
      <w:marTop w:val="0"/>
      <w:marBottom w:val="0"/>
      <w:divBdr>
        <w:top w:val="none" w:sz="0" w:space="0" w:color="auto"/>
        <w:left w:val="none" w:sz="0" w:space="0" w:color="auto"/>
        <w:bottom w:val="none" w:sz="0" w:space="0" w:color="auto"/>
        <w:right w:val="none" w:sz="0" w:space="0" w:color="auto"/>
      </w:divBdr>
    </w:div>
    <w:div w:id="1502621895">
      <w:bodyDiv w:val="1"/>
      <w:marLeft w:val="0"/>
      <w:marRight w:val="0"/>
      <w:marTop w:val="0"/>
      <w:marBottom w:val="0"/>
      <w:divBdr>
        <w:top w:val="none" w:sz="0" w:space="0" w:color="auto"/>
        <w:left w:val="none" w:sz="0" w:space="0" w:color="auto"/>
        <w:bottom w:val="none" w:sz="0" w:space="0" w:color="auto"/>
        <w:right w:val="none" w:sz="0" w:space="0" w:color="auto"/>
      </w:divBdr>
    </w:div>
    <w:div w:id="1602638996">
      <w:bodyDiv w:val="1"/>
      <w:marLeft w:val="0"/>
      <w:marRight w:val="0"/>
      <w:marTop w:val="0"/>
      <w:marBottom w:val="0"/>
      <w:divBdr>
        <w:top w:val="none" w:sz="0" w:space="0" w:color="auto"/>
        <w:left w:val="none" w:sz="0" w:space="0" w:color="auto"/>
        <w:bottom w:val="none" w:sz="0" w:space="0" w:color="auto"/>
        <w:right w:val="none" w:sz="0" w:space="0" w:color="auto"/>
      </w:divBdr>
    </w:div>
    <w:div w:id="1658730510">
      <w:bodyDiv w:val="1"/>
      <w:marLeft w:val="0"/>
      <w:marRight w:val="0"/>
      <w:marTop w:val="0"/>
      <w:marBottom w:val="0"/>
      <w:divBdr>
        <w:top w:val="none" w:sz="0" w:space="0" w:color="auto"/>
        <w:left w:val="none" w:sz="0" w:space="0" w:color="auto"/>
        <w:bottom w:val="none" w:sz="0" w:space="0" w:color="auto"/>
        <w:right w:val="none" w:sz="0" w:space="0" w:color="auto"/>
      </w:divBdr>
    </w:div>
    <w:div w:id="1702170514">
      <w:bodyDiv w:val="1"/>
      <w:marLeft w:val="0"/>
      <w:marRight w:val="0"/>
      <w:marTop w:val="0"/>
      <w:marBottom w:val="0"/>
      <w:divBdr>
        <w:top w:val="none" w:sz="0" w:space="0" w:color="auto"/>
        <w:left w:val="none" w:sz="0" w:space="0" w:color="auto"/>
        <w:bottom w:val="none" w:sz="0" w:space="0" w:color="auto"/>
        <w:right w:val="none" w:sz="0" w:space="0" w:color="auto"/>
      </w:divBdr>
    </w:div>
    <w:div w:id="1703746638">
      <w:bodyDiv w:val="1"/>
      <w:marLeft w:val="0"/>
      <w:marRight w:val="0"/>
      <w:marTop w:val="0"/>
      <w:marBottom w:val="0"/>
      <w:divBdr>
        <w:top w:val="none" w:sz="0" w:space="0" w:color="auto"/>
        <w:left w:val="none" w:sz="0" w:space="0" w:color="auto"/>
        <w:bottom w:val="none" w:sz="0" w:space="0" w:color="auto"/>
        <w:right w:val="none" w:sz="0" w:space="0" w:color="auto"/>
      </w:divBdr>
    </w:div>
    <w:div w:id="1767001944">
      <w:bodyDiv w:val="1"/>
      <w:marLeft w:val="0"/>
      <w:marRight w:val="0"/>
      <w:marTop w:val="0"/>
      <w:marBottom w:val="0"/>
      <w:divBdr>
        <w:top w:val="none" w:sz="0" w:space="0" w:color="auto"/>
        <w:left w:val="none" w:sz="0" w:space="0" w:color="auto"/>
        <w:bottom w:val="none" w:sz="0" w:space="0" w:color="auto"/>
        <w:right w:val="none" w:sz="0" w:space="0" w:color="auto"/>
      </w:divBdr>
      <w:divsChild>
        <w:div w:id="723678866">
          <w:marLeft w:val="0"/>
          <w:marRight w:val="0"/>
          <w:marTop w:val="0"/>
          <w:marBottom w:val="0"/>
          <w:divBdr>
            <w:top w:val="none" w:sz="0" w:space="0" w:color="auto"/>
            <w:left w:val="none" w:sz="0" w:space="0" w:color="auto"/>
            <w:bottom w:val="none" w:sz="0" w:space="0" w:color="auto"/>
            <w:right w:val="none" w:sz="0" w:space="0" w:color="auto"/>
          </w:divBdr>
        </w:div>
      </w:divsChild>
    </w:div>
    <w:div w:id="1780486792">
      <w:bodyDiv w:val="1"/>
      <w:marLeft w:val="0"/>
      <w:marRight w:val="0"/>
      <w:marTop w:val="0"/>
      <w:marBottom w:val="0"/>
      <w:divBdr>
        <w:top w:val="none" w:sz="0" w:space="0" w:color="auto"/>
        <w:left w:val="none" w:sz="0" w:space="0" w:color="auto"/>
        <w:bottom w:val="none" w:sz="0" w:space="0" w:color="auto"/>
        <w:right w:val="none" w:sz="0" w:space="0" w:color="auto"/>
      </w:divBdr>
    </w:div>
    <w:div w:id="1829247521">
      <w:bodyDiv w:val="1"/>
      <w:marLeft w:val="0"/>
      <w:marRight w:val="0"/>
      <w:marTop w:val="0"/>
      <w:marBottom w:val="0"/>
      <w:divBdr>
        <w:top w:val="none" w:sz="0" w:space="0" w:color="auto"/>
        <w:left w:val="none" w:sz="0" w:space="0" w:color="auto"/>
        <w:bottom w:val="none" w:sz="0" w:space="0" w:color="auto"/>
        <w:right w:val="none" w:sz="0" w:space="0" w:color="auto"/>
      </w:divBdr>
    </w:div>
    <w:div w:id="1848983921">
      <w:bodyDiv w:val="1"/>
      <w:marLeft w:val="0"/>
      <w:marRight w:val="0"/>
      <w:marTop w:val="0"/>
      <w:marBottom w:val="0"/>
      <w:divBdr>
        <w:top w:val="none" w:sz="0" w:space="0" w:color="auto"/>
        <w:left w:val="none" w:sz="0" w:space="0" w:color="auto"/>
        <w:bottom w:val="none" w:sz="0" w:space="0" w:color="auto"/>
        <w:right w:val="none" w:sz="0" w:space="0" w:color="auto"/>
      </w:divBdr>
    </w:div>
    <w:div w:id="1866825404">
      <w:bodyDiv w:val="1"/>
      <w:marLeft w:val="0"/>
      <w:marRight w:val="0"/>
      <w:marTop w:val="0"/>
      <w:marBottom w:val="0"/>
      <w:divBdr>
        <w:top w:val="none" w:sz="0" w:space="0" w:color="auto"/>
        <w:left w:val="none" w:sz="0" w:space="0" w:color="auto"/>
        <w:bottom w:val="none" w:sz="0" w:space="0" w:color="auto"/>
        <w:right w:val="none" w:sz="0" w:space="0" w:color="auto"/>
      </w:divBdr>
    </w:div>
    <w:div w:id="1879582923">
      <w:bodyDiv w:val="1"/>
      <w:marLeft w:val="0"/>
      <w:marRight w:val="0"/>
      <w:marTop w:val="0"/>
      <w:marBottom w:val="0"/>
      <w:divBdr>
        <w:top w:val="none" w:sz="0" w:space="0" w:color="auto"/>
        <w:left w:val="none" w:sz="0" w:space="0" w:color="auto"/>
        <w:bottom w:val="none" w:sz="0" w:space="0" w:color="auto"/>
        <w:right w:val="none" w:sz="0" w:space="0" w:color="auto"/>
      </w:divBdr>
    </w:div>
    <w:div w:id="1910144311">
      <w:bodyDiv w:val="1"/>
      <w:marLeft w:val="0"/>
      <w:marRight w:val="0"/>
      <w:marTop w:val="0"/>
      <w:marBottom w:val="0"/>
      <w:divBdr>
        <w:top w:val="none" w:sz="0" w:space="0" w:color="auto"/>
        <w:left w:val="none" w:sz="0" w:space="0" w:color="auto"/>
        <w:bottom w:val="none" w:sz="0" w:space="0" w:color="auto"/>
        <w:right w:val="none" w:sz="0" w:space="0" w:color="auto"/>
      </w:divBdr>
    </w:div>
    <w:div w:id="1912697113">
      <w:bodyDiv w:val="1"/>
      <w:marLeft w:val="0"/>
      <w:marRight w:val="0"/>
      <w:marTop w:val="0"/>
      <w:marBottom w:val="0"/>
      <w:divBdr>
        <w:top w:val="none" w:sz="0" w:space="0" w:color="auto"/>
        <w:left w:val="none" w:sz="0" w:space="0" w:color="auto"/>
        <w:bottom w:val="none" w:sz="0" w:space="0" w:color="auto"/>
        <w:right w:val="none" w:sz="0" w:space="0" w:color="auto"/>
      </w:divBdr>
    </w:div>
    <w:div w:id="1918007369">
      <w:bodyDiv w:val="1"/>
      <w:marLeft w:val="0"/>
      <w:marRight w:val="0"/>
      <w:marTop w:val="0"/>
      <w:marBottom w:val="0"/>
      <w:divBdr>
        <w:top w:val="none" w:sz="0" w:space="0" w:color="auto"/>
        <w:left w:val="none" w:sz="0" w:space="0" w:color="auto"/>
        <w:bottom w:val="none" w:sz="0" w:space="0" w:color="auto"/>
        <w:right w:val="none" w:sz="0" w:space="0" w:color="auto"/>
      </w:divBdr>
    </w:div>
    <w:div w:id="1944610811">
      <w:bodyDiv w:val="1"/>
      <w:marLeft w:val="0"/>
      <w:marRight w:val="0"/>
      <w:marTop w:val="0"/>
      <w:marBottom w:val="0"/>
      <w:divBdr>
        <w:top w:val="none" w:sz="0" w:space="0" w:color="auto"/>
        <w:left w:val="none" w:sz="0" w:space="0" w:color="auto"/>
        <w:bottom w:val="none" w:sz="0" w:space="0" w:color="auto"/>
        <w:right w:val="none" w:sz="0" w:space="0" w:color="auto"/>
      </w:divBdr>
    </w:div>
    <w:div w:id="1989047090">
      <w:bodyDiv w:val="1"/>
      <w:marLeft w:val="0"/>
      <w:marRight w:val="0"/>
      <w:marTop w:val="0"/>
      <w:marBottom w:val="0"/>
      <w:divBdr>
        <w:top w:val="none" w:sz="0" w:space="0" w:color="auto"/>
        <w:left w:val="none" w:sz="0" w:space="0" w:color="auto"/>
        <w:bottom w:val="none" w:sz="0" w:space="0" w:color="auto"/>
        <w:right w:val="none" w:sz="0" w:space="0" w:color="auto"/>
      </w:divBdr>
    </w:div>
    <w:div w:id="1991247586">
      <w:bodyDiv w:val="1"/>
      <w:marLeft w:val="0"/>
      <w:marRight w:val="0"/>
      <w:marTop w:val="0"/>
      <w:marBottom w:val="0"/>
      <w:divBdr>
        <w:top w:val="none" w:sz="0" w:space="0" w:color="auto"/>
        <w:left w:val="none" w:sz="0" w:space="0" w:color="auto"/>
        <w:bottom w:val="none" w:sz="0" w:space="0" w:color="auto"/>
        <w:right w:val="none" w:sz="0" w:space="0" w:color="auto"/>
      </w:divBdr>
    </w:div>
    <w:div w:id="2001422849">
      <w:bodyDiv w:val="1"/>
      <w:marLeft w:val="0"/>
      <w:marRight w:val="0"/>
      <w:marTop w:val="0"/>
      <w:marBottom w:val="0"/>
      <w:divBdr>
        <w:top w:val="none" w:sz="0" w:space="0" w:color="auto"/>
        <w:left w:val="none" w:sz="0" w:space="0" w:color="auto"/>
        <w:bottom w:val="none" w:sz="0" w:space="0" w:color="auto"/>
        <w:right w:val="none" w:sz="0" w:space="0" w:color="auto"/>
      </w:divBdr>
    </w:div>
    <w:div w:id="2100325946">
      <w:bodyDiv w:val="1"/>
      <w:marLeft w:val="0"/>
      <w:marRight w:val="0"/>
      <w:marTop w:val="0"/>
      <w:marBottom w:val="0"/>
      <w:divBdr>
        <w:top w:val="none" w:sz="0" w:space="0" w:color="auto"/>
        <w:left w:val="none" w:sz="0" w:space="0" w:color="auto"/>
        <w:bottom w:val="none" w:sz="0" w:space="0" w:color="auto"/>
        <w:right w:val="none" w:sz="0" w:space="0" w:color="auto"/>
      </w:divBdr>
    </w:div>
    <w:div w:id="2104568462">
      <w:bodyDiv w:val="1"/>
      <w:marLeft w:val="0"/>
      <w:marRight w:val="0"/>
      <w:marTop w:val="0"/>
      <w:marBottom w:val="0"/>
      <w:divBdr>
        <w:top w:val="none" w:sz="0" w:space="0" w:color="auto"/>
        <w:left w:val="none" w:sz="0" w:space="0" w:color="auto"/>
        <w:bottom w:val="none" w:sz="0" w:space="0" w:color="auto"/>
        <w:right w:val="none" w:sz="0" w:space="0" w:color="auto"/>
      </w:divBdr>
    </w:div>
    <w:div w:id="211316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1F9D0-E141-4BA7-9B5D-EE308CAA9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27</Pages>
  <Words>6884</Words>
  <Characters>39241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ali hoballah</cp:lastModifiedBy>
  <cp:revision>11</cp:revision>
  <cp:lastPrinted>2026-04-12T13:20:00Z</cp:lastPrinted>
  <dcterms:created xsi:type="dcterms:W3CDTF">2026-05-12T11:01:00Z</dcterms:created>
  <dcterms:modified xsi:type="dcterms:W3CDTF">2026-05-17T11:33:00Z</dcterms:modified>
</cp:coreProperties>
</file>