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Holiday-town phone blast 'could have been lethal'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New Zealand Herald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New Zealand Herald.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General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ELIZABETH BINNING and MATHEW DEARNALEY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teenagers were lucky to escape serious injury when a Whangamata phone booth exploded, sending shards of glass flying across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young women, 16 and 17, were walking past the Telecom payphone opposite the Ocean Rd dairy early yesterday when they noticed something burning inside the booth.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Moments later, as they went to cross the road, the burning device exploded, sending glass flying 50m, shattering windows in a nearby car and substantially damaging the stainless-steel booth.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Sergeant Vince Ranger of Whangamata police said the explosion was so powerful it blew the booth's door off its hinges and the ceiling into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young women saw a young male running from near the phone booth shortly after the explosion.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said he might know what kind of device was planted in the booth and they want to speak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Parker, who lives about 40m from the busy phone booth, was inside his home when he felt the explosion about 12.20am.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shook the house, so I went outside. I saw smoke going up and glass was blown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Parker said the force of the blast also shattered windows in a car parked outside the phone booth, which has been well used by tourists in the past few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holidaymakers, unable to use their mobiles when the Vodafone network crashed for two days, have queued to use the payphone.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restaurant directly across the road from the booth had just closed for the night, but Ocean Rd was still busy and there was a reasonable amount of foot traffic when the explosion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lucky it wasn't New Year's Eve," said Mr Parker. "If somebody had been walking past, it would have killed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Waihi Detective Sergeant Glenn Tinsley said "good luck rather than good management" allowed pedestrians and passing motorists to escape without serious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believe that this will be the first time this person has tried something like this. It is quite possible that he would have experimented prior to this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Tinsley said it was important to catch the culprit before someone got seriously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information would be treated with absolute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Telecom repairmen were expected to start repairing the damaged booth this morning and hoped to have the phone working again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Anyone with information about the explosion should contact the Whangamata police on (07) 865-9111 or Waihi CIB on 027-297-5266.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holidaymakers with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xml:space="preserve"> rang through belated New Year greetings from Coromandel and Bay of Plenty resorts yesterday after Vodafone finally fixed its technical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had battled since midday on New Year's Eve to find what was disrupting its network, as parents fretted over the welfare of teenage revellers whose mobile phones had gone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coverage was restored on Wednesday night, once teams of technicians worked out how to fix overloaded network management software, and the company said all areas were back to normal by 9am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Vodafone is now promising to accelerate a coverage improvement programme in both affected regions, including the addition of about 30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relay sites there over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Spokeswoman Sarah Williams said nobody would have been billed for unsuccessful calls or text messages.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said compensation for the inconvenience was not possible, because of difficulties identifying customers in the affected areas.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Holiday-town phone blast 'could have been lethal'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G-J0C0-01K9-41GP-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Holiday-town phone blast 'could have been lethal'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G-J0C0-01K9-41GP-00000-00">
    <vt:lpwstr>Doc::/shared/document|contextualFeaturePermID::1516831</vt:lpwstr>
  </property>
  <property fmtid="{D5CDD505-2E9C-101B-9397-08002B2CF9AE}" pid="5" name="UserPermID">
    <vt:lpwstr>urn:user:PA184731148</vt:lpwstr>
  </property>
</Properties>
</file>