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8CB9" w14:textId="77777777" w:rsidR="00CD2AD7" w:rsidRPr="00CD2AD7" w:rsidRDefault="00CD2AD7" w:rsidP="00CD2AD7">
      <w:pPr>
        <w:bidi/>
        <w:rPr>
          <w:b/>
          <w:bCs/>
          <w:rtl/>
          <w:lang w:bidi="ar-EG"/>
        </w:rPr>
      </w:pPr>
      <w:r>
        <w:rPr>
          <w:rFonts w:cs="Arial"/>
          <w:rtl/>
          <w:lang w:bidi="ar-EG"/>
        </w:rPr>
        <w:t>1</w:t>
      </w:r>
      <w:r w:rsidRPr="00CD2AD7">
        <w:rPr>
          <w:b/>
          <w:bCs/>
          <w:lang w:bidi="ar-EG"/>
        </w:rPr>
        <w:t xml:space="preserve">. </w:t>
      </w:r>
      <w:r w:rsidRPr="00CD2AD7">
        <w:rPr>
          <w:rFonts w:cs="Arial"/>
          <w:b/>
          <w:bCs/>
          <w:rtl/>
          <w:lang w:bidi="ar-EG"/>
        </w:rPr>
        <w:t>تحليل الإيرادات والتخصصات</w:t>
      </w:r>
      <w:r w:rsidRPr="00CD2AD7">
        <w:rPr>
          <w:b/>
          <w:bCs/>
          <w:lang w:bidi="ar-EG"/>
        </w:rPr>
        <w:t xml:space="preserve"> (Insights on Revenue)</w:t>
      </w:r>
    </w:p>
    <w:p w14:paraId="001754D3" w14:textId="77777777" w:rsidR="00CD2AD7" w:rsidRDefault="00CD2AD7" w:rsidP="00CD2AD7">
      <w:pPr>
        <w:bidi/>
        <w:rPr>
          <w:rtl/>
          <w:lang w:bidi="ar-EG"/>
        </w:rPr>
      </w:pPr>
      <w:r>
        <w:rPr>
          <w:rFonts w:cs="Arial"/>
          <w:rtl/>
          <w:lang w:bidi="ar-EG"/>
        </w:rPr>
        <w:t>يعتبر قسم طب الأطفال</w:t>
      </w:r>
      <w:r>
        <w:rPr>
          <w:lang w:bidi="ar-EG"/>
        </w:rPr>
        <w:t xml:space="preserve"> (Pediatrics) </w:t>
      </w:r>
      <w:r>
        <w:rPr>
          <w:rFonts w:cs="Arial"/>
          <w:rtl/>
          <w:lang w:bidi="ar-EG"/>
        </w:rPr>
        <w:t>هو المحرك الرئيسي للمستشفى من حيث الدخل والانتشار</w:t>
      </w:r>
      <w:r>
        <w:rPr>
          <w:lang w:bidi="ar-EG"/>
        </w:rPr>
        <w:t>.</w:t>
      </w:r>
    </w:p>
    <w:p w14:paraId="1A1DDE4C" w14:textId="77777777" w:rsidR="00CD2AD7" w:rsidRDefault="00CD2AD7" w:rsidP="00CD2AD7">
      <w:pPr>
        <w:bidi/>
        <w:rPr>
          <w:rtl/>
          <w:lang w:bidi="ar-EG"/>
        </w:rPr>
      </w:pPr>
    </w:p>
    <w:p w14:paraId="06E5D392" w14:textId="77777777" w:rsidR="00CD2AD7" w:rsidRDefault="00CD2AD7" w:rsidP="00CD2AD7">
      <w:pPr>
        <w:bidi/>
        <w:rPr>
          <w:rtl/>
          <w:lang w:bidi="ar-EG"/>
        </w:rPr>
      </w:pPr>
    </w:p>
    <w:p w14:paraId="39F22D86" w14:textId="77777777" w:rsidR="00CD2AD7" w:rsidRDefault="00CD2AD7" w:rsidP="00CD2AD7">
      <w:pPr>
        <w:bidi/>
        <w:rPr>
          <w:rtl/>
          <w:lang w:bidi="ar-EG"/>
        </w:rPr>
      </w:pPr>
      <w:r>
        <w:rPr>
          <w:rFonts w:cs="Arial"/>
          <w:rtl/>
          <w:lang w:bidi="ar-EG"/>
        </w:rPr>
        <w:t>الأعلى دخلاً: حقق قسم الأطفال إيرادات إجمالية قدرها 258,937.83، يليه قسم الجلدية</w:t>
      </w:r>
      <w:r>
        <w:rPr>
          <w:lang w:bidi="ar-EG"/>
        </w:rPr>
        <w:t xml:space="preserve"> (Dermatology) </w:t>
      </w:r>
      <w:r>
        <w:rPr>
          <w:rFonts w:cs="Arial"/>
          <w:rtl/>
          <w:lang w:bidi="ar-EG"/>
        </w:rPr>
        <w:t>بـ 202,709.29، بينما جاء قسم الأورام</w:t>
      </w:r>
      <w:r>
        <w:rPr>
          <w:lang w:bidi="ar-EG"/>
        </w:rPr>
        <w:t xml:space="preserve"> (Oncology) </w:t>
      </w:r>
      <w:r>
        <w:rPr>
          <w:rFonts w:cs="Arial"/>
          <w:rtl/>
          <w:lang w:bidi="ar-EG"/>
        </w:rPr>
        <w:t>في المرتبة الأخيرة بـ 89,602.73</w:t>
      </w:r>
      <w:r>
        <w:rPr>
          <w:lang w:bidi="ar-EG"/>
        </w:rPr>
        <w:t>.</w:t>
      </w:r>
    </w:p>
    <w:p w14:paraId="1AC938C7" w14:textId="77777777" w:rsidR="00CD2AD7" w:rsidRDefault="00CD2AD7" w:rsidP="00CD2AD7">
      <w:pPr>
        <w:bidi/>
        <w:rPr>
          <w:rtl/>
          <w:lang w:bidi="ar-EG"/>
        </w:rPr>
      </w:pPr>
    </w:p>
    <w:p w14:paraId="3493FC6A" w14:textId="77777777" w:rsidR="00CD2AD7" w:rsidRDefault="00CD2AD7" w:rsidP="00CD2AD7">
      <w:pPr>
        <w:bidi/>
        <w:rPr>
          <w:rtl/>
          <w:lang w:bidi="ar-EG"/>
        </w:rPr>
      </w:pPr>
    </w:p>
    <w:p w14:paraId="2C474B58" w14:textId="77777777" w:rsidR="00CD2AD7" w:rsidRDefault="00CD2AD7" w:rsidP="00CD2AD7">
      <w:pPr>
        <w:bidi/>
        <w:rPr>
          <w:rtl/>
          <w:lang w:bidi="ar-EG"/>
        </w:rPr>
      </w:pPr>
    </w:p>
    <w:p w14:paraId="46224AD5" w14:textId="77777777" w:rsidR="00CD2AD7" w:rsidRDefault="00CD2AD7" w:rsidP="00CD2AD7">
      <w:pPr>
        <w:bidi/>
        <w:rPr>
          <w:rtl/>
          <w:lang w:bidi="ar-EG"/>
        </w:rPr>
      </w:pPr>
      <w:r>
        <w:rPr>
          <w:rFonts w:cs="Arial"/>
          <w:rtl/>
          <w:lang w:bidi="ar-EG"/>
        </w:rPr>
        <w:t>كثافة التشغيل: قسم الأطفال هو الأكثر طلباً بـ 98 موعداً، يليه الجلدية بـ 70 موعداً، ثم الأورام بـ 32 موعداً</w:t>
      </w:r>
      <w:r>
        <w:rPr>
          <w:lang w:bidi="ar-EG"/>
        </w:rPr>
        <w:t>.</w:t>
      </w:r>
    </w:p>
    <w:p w14:paraId="2C9D9B61" w14:textId="77777777" w:rsidR="00CD2AD7" w:rsidRDefault="00CD2AD7" w:rsidP="00CD2AD7">
      <w:pPr>
        <w:bidi/>
        <w:rPr>
          <w:rtl/>
          <w:lang w:bidi="ar-EG"/>
        </w:rPr>
      </w:pPr>
    </w:p>
    <w:p w14:paraId="355EB573" w14:textId="77777777" w:rsidR="00CD2AD7" w:rsidRDefault="00CD2AD7" w:rsidP="00CD2AD7">
      <w:pPr>
        <w:bidi/>
        <w:rPr>
          <w:rtl/>
          <w:lang w:bidi="ar-EG"/>
        </w:rPr>
      </w:pPr>
    </w:p>
    <w:p w14:paraId="0D63D51F" w14:textId="77777777" w:rsidR="00CD2AD7" w:rsidRDefault="00CD2AD7" w:rsidP="00CD2AD7">
      <w:pPr>
        <w:bidi/>
        <w:rPr>
          <w:rtl/>
          <w:lang w:bidi="ar-EG"/>
        </w:rPr>
      </w:pPr>
      <w:r>
        <w:rPr>
          <w:rFonts w:cs="Arial"/>
          <w:rtl/>
          <w:lang w:bidi="ar-EG"/>
        </w:rPr>
        <w:t>الخبرة الطبية: قسم الأورام والأطفال يمتلكان أعلى متوسط سنوات خبرة للأطباء (23 و24 سنة على التوالي)، بينما قسم الجلدية يمتلك أطباء بمتوسط خبرة أقل (16 سنة)</w:t>
      </w:r>
      <w:r>
        <w:rPr>
          <w:lang w:bidi="ar-EG"/>
        </w:rPr>
        <w:t>.</w:t>
      </w:r>
    </w:p>
    <w:p w14:paraId="49F3BFA8" w14:textId="77777777" w:rsidR="00CD2AD7" w:rsidRDefault="00CD2AD7" w:rsidP="00CD2AD7">
      <w:pPr>
        <w:bidi/>
        <w:rPr>
          <w:rtl/>
          <w:lang w:bidi="ar-EG"/>
        </w:rPr>
      </w:pPr>
    </w:p>
    <w:p w14:paraId="270C6F1E" w14:textId="77777777" w:rsidR="00CD2AD7" w:rsidRDefault="00CD2AD7" w:rsidP="00CD2AD7">
      <w:pPr>
        <w:bidi/>
        <w:rPr>
          <w:rtl/>
          <w:lang w:bidi="ar-EG"/>
        </w:rPr>
      </w:pPr>
    </w:p>
    <w:p w14:paraId="230F98A2" w14:textId="77777777" w:rsidR="00CD2AD7" w:rsidRDefault="00CD2AD7" w:rsidP="00CD2AD7">
      <w:pPr>
        <w:bidi/>
        <w:rPr>
          <w:rtl/>
          <w:lang w:bidi="ar-EG"/>
        </w:rPr>
      </w:pPr>
      <w:r>
        <w:rPr>
          <w:rFonts w:cs="Arial"/>
          <w:rtl/>
          <w:lang w:bidi="ar-EG"/>
        </w:rPr>
        <w:t>2</w:t>
      </w:r>
      <w:r>
        <w:rPr>
          <w:lang w:bidi="ar-EG"/>
        </w:rPr>
        <w:t xml:space="preserve">. </w:t>
      </w:r>
      <w:r w:rsidRPr="00CD2AD7">
        <w:rPr>
          <w:rFonts w:cs="Arial"/>
          <w:b/>
          <w:bCs/>
          <w:rtl/>
          <w:lang w:bidi="ar-EG"/>
        </w:rPr>
        <w:t>حالة المواعيد وسلوك المرضى</w:t>
      </w:r>
      <w:r w:rsidRPr="00CD2AD7">
        <w:rPr>
          <w:b/>
          <w:bCs/>
          <w:lang w:bidi="ar-EG"/>
        </w:rPr>
        <w:t xml:space="preserve"> (Appointment Status)</w:t>
      </w:r>
    </w:p>
    <w:p w14:paraId="285F4450" w14:textId="3D94A54A" w:rsidR="00CD2AD7" w:rsidRDefault="00CD2AD7" w:rsidP="00CD2AD7">
      <w:pPr>
        <w:bidi/>
        <w:rPr>
          <w:rtl/>
          <w:lang w:bidi="ar-EG"/>
        </w:rPr>
      </w:pPr>
      <w:r>
        <w:rPr>
          <w:rFonts w:cs="Arial" w:hint="cs"/>
          <w:rtl/>
          <w:lang w:bidi="ar-EG"/>
        </w:rPr>
        <w:t xml:space="preserve">يوجد </w:t>
      </w:r>
      <w:r>
        <w:rPr>
          <w:rFonts w:cs="Arial"/>
          <w:rtl/>
          <w:lang w:bidi="ar-EG"/>
        </w:rPr>
        <w:t>مؤشر خطر يتطلب التدخل السريع فيما يخص ضياع الفرص الإيرادية</w:t>
      </w:r>
      <w:r>
        <w:rPr>
          <w:lang w:bidi="ar-EG"/>
        </w:rPr>
        <w:t>:</w:t>
      </w:r>
    </w:p>
    <w:p w14:paraId="69CC7326" w14:textId="77777777" w:rsidR="00CD2AD7" w:rsidRDefault="00CD2AD7" w:rsidP="00CD2AD7">
      <w:pPr>
        <w:bidi/>
        <w:rPr>
          <w:rtl/>
          <w:lang w:bidi="ar-EG"/>
        </w:rPr>
      </w:pPr>
    </w:p>
    <w:p w14:paraId="636A5A96" w14:textId="77777777" w:rsidR="00CD2AD7" w:rsidRDefault="00CD2AD7" w:rsidP="00CD2AD7">
      <w:pPr>
        <w:bidi/>
        <w:rPr>
          <w:rtl/>
          <w:lang w:bidi="ar-EG"/>
        </w:rPr>
      </w:pPr>
    </w:p>
    <w:p w14:paraId="022207E9" w14:textId="77777777" w:rsidR="00CD2AD7" w:rsidRDefault="00CD2AD7" w:rsidP="00CD2AD7">
      <w:pPr>
        <w:bidi/>
        <w:rPr>
          <w:rtl/>
          <w:lang w:bidi="ar-EG"/>
        </w:rPr>
      </w:pPr>
      <w:r>
        <w:rPr>
          <w:rFonts w:cs="Arial"/>
          <w:rtl/>
          <w:lang w:bidi="ar-EG"/>
        </w:rPr>
        <w:t>معدل عدم الحضور وإلغاء المواعيد: نسبة المواعيد المكتملة</w:t>
      </w:r>
      <w:r>
        <w:rPr>
          <w:lang w:bidi="ar-EG"/>
        </w:rPr>
        <w:t xml:space="preserve"> (Completed) </w:t>
      </w:r>
      <w:r>
        <w:rPr>
          <w:rFonts w:cs="Arial"/>
          <w:rtl/>
          <w:lang w:bidi="ar-EG"/>
        </w:rPr>
        <w:t>هي 46 فقط من إجمالي المواعيد، بينما هناك 52 حالة عدم حضور</w:t>
      </w:r>
      <w:r>
        <w:rPr>
          <w:lang w:bidi="ar-EG"/>
        </w:rPr>
        <w:t xml:space="preserve"> (No-show) </w:t>
      </w:r>
      <w:r>
        <w:rPr>
          <w:rFonts w:cs="Arial"/>
          <w:rtl/>
          <w:lang w:bidi="ar-EG"/>
        </w:rPr>
        <w:t>و 51 حالة إلغاء</w:t>
      </w:r>
      <w:r>
        <w:rPr>
          <w:lang w:bidi="ar-EG"/>
        </w:rPr>
        <w:t xml:space="preserve"> (Cancelled).</w:t>
      </w:r>
    </w:p>
    <w:p w14:paraId="6E9619D5" w14:textId="77777777" w:rsidR="00CD2AD7" w:rsidRDefault="00CD2AD7" w:rsidP="00CD2AD7">
      <w:pPr>
        <w:bidi/>
        <w:rPr>
          <w:rtl/>
          <w:lang w:bidi="ar-EG"/>
        </w:rPr>
      </w:pPr>
    </w:p>
    <w:p w14:paraId="0F69F652" w14:textId="77777777" w:rsidR="00CD2AD7" w:rsidRDefault="00CD2AD7" w:rsidP="00CD2AD7">
      <w:pPr>
        <w:bidi/>
        <w:rPr>
          <w:rtl/>
          <w:lang w:bidi="ar-EG"/>
        </w:rPr>
      </w:pPr>
      <w:r>
        <w:rPr>
          <w:rFonts w:cs="Arial"/>
          <w:rtl/>
          <w:lang w:bidi="ar-EG"/>
        </w:rPr>
        <w:t>ملاحظة: هذا يعني أن أكثر من 65% من المواعيد المجدولة لا تتحول  لزيارات فعلية مكتملة، مما يمثل هدراً كبيراً في الموارد والوقت</w:t>
      </w:r>
      <w:r>
        <w:rPr>
          <w:lang w:bidi="ar-EG"/>
        </w:rPr>
        <w:t>.</w:t>
      </w:r>
    </w:p>
    <w:p w14:paraId="6F1B6E98" w14:textId="77777777" w:rsidR="00CD2AD7" w:rsidRDefault="00CD2AD7" w:rsidP="00CD2AD7">
      <w:pPr>
        <w:bidi/>
        <w:rPr>
          <w:rtl/>
          <w:lang w:bidi="ar-EG"/>
        </w:rPr>
      </w:pPr>
    </w:p>
    <w:p w14:paraId="0A6EB003" w14:textId="77777777" w:rsidR="00CD2AD7" w:rsidRPr="00CD2AD7" w:rsidRDefault="00CD2AD7" w:rsidP="00CD2AD7">
      <w:pPr>
        <w:bidi/>
        <w:rPr>
          <w:b/>
          <w:bCs/>
          <w:rtl/>
          <w:lang w:bidi="ar-EG"/>
        </w:rPr>
      </w:pPr>
      <w:r>
        <w:rPr>
          <w:rFonts w:cs="Arial"/>
          <w:rtl/>
          <w:lang w:bidi="ar-EG"/>
        </w:rPr>
        <w:t>3</w:t>
      </w:r>
      <w:r w:rsidRPr="00CD2AD7">
        <w:rPr>
          <w:b/>
          <w:bCs/>
          <w:lang w:bidi="ar-EG"/>
        </w:rPr>
        <w:t xml:space="preserve">. </w:t>
      </w:r>
      <w:r w:rsidRPr="00CD2AD7">
        <w:rPr>
          <w:rFonts w:cs="Arial"/>
          <w:b/>
          <w:bCs/>
          <w:rtl/>
          <w:lang w:bidi="ar-EG"/>
        </w:rPr>
        <w:t>طرق الدفع والقيمة المالية</w:t>
      </w:r>
      <w:r w:rsidRPr="00CD2AD7">
        <w:rPr>
          <w:b/>
          <w:bCs/>
          <w:lang w:bidi="ar-EG"/>
        </w:rPr>
        <w:t xml:space="preserve"> (Financial Metrics)</w:t>
      </w:r>
    </w:p>
    <w:p w14:paraId="5363210E" w14:textId="77777777" w:rsidR="00CD2AD7" w:rsidRDefault="00CD2AD7" w:rsidP="00CD2AD7">
      <w:pPr>
        <w:bidi/>
        <w:rPr>
          <w:rtl/>
          <w:lang w:bidi="ar-EG"/>
        </w:rPr>
      </w:pPr>
    </w:p>
    <w:p w14:paraId="1CF7F83F" w14:textId="77777777" w:rsidR="00CD2AD7" w:rsidRDefault="00CD2AD7" w:rsidP="00CD2AD7">
      <w:pPr>
        <w:bidi/>
        <w:rPr>
          <w:rtl/>
          <w:lang w:bidi="ar-EG"/>
        </w:rPr>
      </w:pPr>
      <w:r>
        <w:rPr>
          <w:rFonts w:cs="Arial"/>
          <w:rtl/>
          <w:lang w:bidi="ar-EG"/>
        </w:rPr>
        <w:lastRenderedPageBreak/>
        <w:t>طريقة الدفع الأكثر استخداماً: بطاقات الائتمان</w:t>
      </w:r>
      <w:r>
        <w:rPr>
          <w:lang w:bidi="ar-EG"/>
        </w:rPr>
        <w:t xml:space="preserve"> (Credit Card) </w:t>
      </w:r>
      <w:r>
        <w:rPr>
          <w:rFonts w:cs="Arial"/>
          <w:rtl/>
          <w:lang w:bidi="ar-EG"/>
        </w:rPr>
        <w:t>هي الأكثر استخداماً (75 مرة)، لكنها تسجل أقل متوسط قيمة فاتورة</w:t>
      </w:r>
      <w:r>
        <w:rPr>
          <w:lang w:bidi="ar-EG"/>
        </w:rPr>
        <w:t xml:space="preserve"> (2685.10).</w:t>
      </w:r>
    </w:p>
    <w:p w14:paraId="6FFB3A69" w14:textId="77777777" w:rsidR="00CD2AD7" w:rsidRDefault="00CD2AD7" w:rsidP="00CD2AD7">
      <w:pPr>
        <w:bidi/>
        <w:rPr>
          <w:rtl/>
          <w:lang w:bidi="ar-EG"/>
        </w:rPr>
      </w:pPr>
    </w:p>
    <w:p w14:paraId="13FCD0D3" w14:textId="77777777" w:rsidR="00CD2AD7" w:rsidRDefault="00CD2AD7" w:rsidP="00CD2AD7">
      <w:pPr>
        <w:bidi/>
        <w:rPr>
          <w:rtl/>
          <w:lang w:bidi="ar-EG"/>
        </w:rPr>
      </w:pPr>
    </w:p>
    <w:p w14:paraId="64E3D9BC" w14:textId="77777777" w:rsidR="00CD2AD7" w:rsidRDefault="00CD2AD7" w:rsidP="00CD2AD7">
      <w:pPr>
        <w:bidi/>
        <w:rPr>
          <w:rtl/>
          <w:lang w:bidi="ar-EG"/>
        </w:rPr>
      </w:pPr>
      <w:r>
        <w:rPr>
          <w:rFonts w:cs="Arial"/>
          <w:rtl/>
          <w:lang w:bidi="ar-EG"/>
        </w:rPr>
        <w:t>أعلى قيمة فاتورة: المواعيد التي تتم عبر التأمين</w:t>
      </w:r>
      <w:r>
        <w:rPr>
          <w:lang w:bidi="ar-EG"/>
        </w:rPr>
        <w:t xml:space="preserve"> (Insurance) </w:t>
      </w:r>
      <w:r>
        <w:rPr>
          <w:rFonts w:cs="Arial"/>
          <w:rtl/>
          <w:lang w:bidi="ar-EG"/>
        </w:rPr>
        <w:t>تحقق أعلى متوسط قيمة فاتورة</w:t>
      </w:r>
      <w:r>
        <w:rPr>
          <w:lang w:bidi="ar-EG"/>
        </w:rPr>
        <w:t xml:space="preserve"> (2846.25).</w:t>
      </w:r>
    </w:p>
    <w:p w14:paraId="1424EC26" w14:textId="77777777" w:rsidR="00CD2AD7" w:rsidRDefault="00CD2AD7" w:rsidP="00CD2AD7">
      <w:pPr>
        <w:bidi/>
        <w:rPr>
          <w:rtl/>
          <w:lang w:bidi="ar-EG"/>
        </w:rPr>
      </w:pPr>
    </w:p>
    <w:p w14:paraId="67842207" w14:textId="77777777" w:rsidR="00CD2AD7" w:rsidRDefault="00CD2AD7" w:rsidP="00CD2AD7">
      <w:pPr>
        <w:bidi/>
        <w:rPr>
          <w:rtl/>
          <w:lang w:bidi="ar-EG"/>
        </w:rPr>
      </w:pPr>
      <w:r>
        <w:rPr>
          <w:rFonts w:cs="Arial"/>
          <w:rtl/>
          <w:lang w:bidi="ar-EG"/>
        </w:rPr>
        <w:t>4</w:t>
      </w:r>
      <w:r w:rsidRPr="00CD2AD7">
        <w:rPr>
          <w:b/>
          <w:bCs/>
          <w:lang w:bidi="ar-EG"/>
        </w:rPr>
        <w:t xml:space="preserve">. </w:t>
      </w:r>
      <w:r w:rsidRPr="00CD2AD7">
        <w:rPr>
          <w:rFonts w:cs="Arial"/>
          <w:b/>
          <w:bCs/>
          <w:rtl/>
          <w:lang w:bidi="ar-EG"/>
        </w:rPr>
        <w:t>تحليل المرضى</w:t>
      </w:r>
      <w:r w:rsidRPr="00CD2AD7">
        <w:rPr>
          <w:b/>
          <w:bCs/>
          <w:lang w:bidi="ar-EG"/>
        </w:rPr>
        <w:t xml:space="preserve"> (Patient Retention)</w:t>
      </w:r>
    </w:p>
    <w:p w14:paraId="531A5789" w14:textId="77777777" w:rsidR="00CD2AD7" w:rsidRDefault="00CD2AD7" w:rsidP="00CD2AD7">
      <w:pPr>
        <w:bidi/>
        <w:rPr>
          <w:rtl/>
          <w:lang w:bidi="ar-EG"/>
        </w:rPr>
      </w:pPr>
      <w:r>
        <w:rPr>
          <w:rFonts w:cs="Arial"/>
          <w:rtl/>
          <w:lang w:bidi="ar-EG"/>
        </w:rPr>
        <w:t>تتصدر المريضة</w:t>
      </w:r>
      <w:r>
        <w:rPr>
          <w:lang w:bidi="ar-EG"/>
        </w:rPr>
        <w:t xml:space="preserve"> Laura Davis </w:t>
      </w:r>
      <w:r>
        <w:rPr>
          <w:rFonts w:cs="Arial"/>
          <w:rtl/>
          <w:lang w:bidi="ar-EG"/>
        </w:rPr>
        <w:t>قائمة الأكثر زيارة بـ 10 زيارات، يليها</w:t>
      </w:r>
      <w:r>
        <w:rPr>
          <w:lang w:bidi="ar-EG"/>
        </w:rPr>
        <w:t xml:space="preserve"> David Wilson </w:t>
      </w:r>
      <w:r>
        <w:rPr>
          <w:rFonts w:cs="Arial"/>
          <w:rtl/>
          <w:lang w:bidi="ar-EG"/>
        </w:rPr>
        <w:t>بـ 8 زيارات</w:t>
      </w:r>
      <w:r>
        <w:rPr>
          <w:lang w:bidi="ar-EG"/>
        </w:rPr>
        <w:t>.</w:t>
      </w:r>
    </w:p>
    <w:p w14:paraId="349CF950" w14:textId="77777777" w:rsidR="00CD2AD7" w:rsidRDefault="00CD2AD7" w:rsidP="00CD2AD7">
      <w:pPr>
        <w:bidi/>
        <w:rPr>
          <w:rtl/>
          <w:lang w:bidi="ar-EG"/>
        </w:rPr>
      </w:pPr>
    </w:p>
    <w:p w14:paraId="0515440A" w14:textId="77777777" w:rsidR="00CD2AD7" w:rsidRDefault="00CD2AD7" w:rsidP="00CD2AD7">
      <w:pPr>
        <w:bidi/>
        <w:rPr>
          <w:rtl/>
          <w:lang w:bidi="ar-EG"/>
        </w:rPr>
      </w:pPr>
      <w:r>
        <w:rPr>
          <w:rFonts w:cs="Arial"/>
          <w:rtl/>
          <w:lang w:bidi="ar-EG"/>
        </w:rPr>
        <w:t>وجود عدد كبير من المرضى بمتوسط زيارات (2-4) يشير إلى وجود قاعدة عملاء جيدة ولكنها تحتاج لبرامج ولاء</w:t>
      </w:r>
      <w:r>
        <w:rPr>
          <w:lang w:bidi="ar-EG"/>
        </w:rPr>
        <w:t>.</w:t>
      </w:r>
    </w:p>
    <w:p w14:paraId="1BDFDC2C" w14:textId="77777777" w:rsidR="00CD2AD7" w:rsidRDefault="00CD2AD7" w:rsidP="00CD2AD7">
      <w:pPr>
        <w:bidi/>
        <w:rPr>
          <w:rtl/>
          <w:lang w:bidi="ar-EG"/>
        </w:rPr>
      </w:pPr>
    </w:p>
    <w:p w14:paraId="760E41B9" w14:textId="77777777" w:rsidR="00CD2AD7" w:rsidRDefault="00CD2AD7" w:rsidP="00CD2AD7">
      <w:pPr>
        <w:bidi/>
        <w:rPr>
          <w:rtl/>
          <w:lang w:bidi="ar-EG"/>
        </w:rPr>
      </w:pPr>
      <w:r w:rsidRPr="00CD2AD7">
        <w:rPr>
          <w:rFonts w:cs="Arial"/>
          <w:color w:val="EE0000"/>
          <w:rtl/>
          <w:lang w:bidi="ar-EG"/>
        </w:rPr>
        <w:t>المخرجات وصنع القرار</w:t>
      </w:r>
      <w:r w:rsidRPr="00CD2AD7">
        <w:rPr>
          <w:color w:val="EE0000"/>
          <w:lang w:bidi="ar-EG"/>
        </w:rPr>
        <w:t xml:space="preserve"> (Decision Making)</w:t>
      </w:r>
    </w:p>
    <w:p w14:paraId="1BFC49D3" w14:textId="77777777" w:rsidR="00CD2AD7" w:rsidRPr="00CD2AD7" w:rsidRDefault="00CD2AD7" w:rsidP="00CD2AD7">
      <w:pPr>
        <w:bidi/>
        <w:rPr>
          <w:b/>
          <w:bCs/>
          <w:rtl/>
          <w:lang w:bidi="ar-EG"/>
        </w:rPr>
      </w:pPr>
    </w:p>
    <w:p w14:paraId="38A8E19E" w14:textId="77777777" w:rsidR="00CD2AD7" w:rsidRDefault="00CD2AD7" w:rsidP="00CD2AD7">
      <w:pPr>
        <w:bidi/>
        <w:rPr>
          <w:rtl/>
          <w:lang w:bidi="ar-EG"/>
        </w:rPr>
      </w:pPr>
      <w:r w:rsidRPr="00CD2AD7">
        <w:rPr>
          <w:rFonts w:cs="Arial"/>
          <w:b/>
          <w:bCs/>
          <w:rtl/>
          <w:lang w:bidi="ar-EG"/>
        </w:rPr>
        <w:t>أولاً: قرارات تشغيلية</w:t>
      </w:r>
      <w:r w:rsidRPr="00CD2AD7">
        <w:rPr>
          <w:b/>
          <w:bCs/>
          <w:lang w:bidi="ar-EG"/>
        </w:rPr>
        <w:t xml:space="preserve"> (Operational Decisions)</w:t>
      </w:r>
    </w:p>
    <w:p w14:paraId="41E44C8E" w14:textId="77777777" w:rsidR="00CD2AD7" w:rsidRDefault="00CD2AD7" w:rsidP="00CD2AD7">
      <w:pPr>
        <w:bidi/>
        <w:rPr>
          <w:rtl/>
          <w:lang w:bidi="ar-EG"/>
        </w:rPr>
      </w:pPr>
    </w:p>
    <w:p w14:paraId="6E59BB79" w14:textId="3D1652E6" w:rsidR="00CD2AD7" w:rsidRDefault="00CD2AD7" w:rsidP="00CD2AD7">
      <w:pPr>
        <w:bidi/>
        <w:rPr>
          <w:rtl/>
          <w:lang w:bidi="ar-EG"/>
        </w:rPr>
      </w:pPr>
      <w:r>
        <w:rPr>
          <w:rFonts w:cs="Arial"/>
          <w:rtl/>
          <w:lang w:bidi="ar-EG"/>
        </w:rPr>
        <w:t>تقليل الـ</w:t>
      </w:r>
      <w:r>
        <w:rPr>
          <w:lang w:bidi="ar-EG"/>
        </w:rPr>
        <w:t xml:space="preserve"> No-show: </w:t>
      </w:r>
      <w:r>
        <w:rPr>
          <w:rFonts w:cs="Arial"/>
          <w:rtl/>
          <w:lang w:bidi="ar-EG"/>
        </w:rPr>
        <w:t>تفعيل نظام رسائل تذكير</w:t>
      </w:r>
      <w:r>
        <w:rPr>
          <w:rFonts w:cs="Arial" w:hint="cs"/>
          <w:rtl/>
          <w:lang w:bidi="ar-EG"/>
        </w:rPr>
        <w:t>خلال</w:t>
      </w:r>
      <w:r>
        <w:rPr>
          <w:lang w:bidi="ar-EG"/>
        </w:rPr>
        <w:t xml:space="preserve"> (SMS/WhatsApp) </w:t>
      </w:r>
      <w:r>
        <w:rPr>
          <w:rFonts w:cs="Arial"/>
          <w:rtl/>
          <w:lang w:bidi="ar-EG"/>
        </w:rPr>
        <w:t>قبل الموعد بـ 24 ساعة وفرض رسوم حجز مسبقة غير مستردة لتقليل حالات عدم الحضور التي وصلت لـ 52 حالة</w:t>
      </w:r>
      <w:r>
        <w:rPr>
          <w:lang w:bidi="ar-EG"/>
        </w:rPr>
        <w:t>.</w:t>
      </w:r>
    </w:p>
    <w:p w14:paraId="037A13A3" w14:textId="77777777" w:rsidR="00CD2AD7" w:rsidRDefault="00CD2AD7" w:rsidP="00CD2AD7">
      <w:pPr>
        <w:bidi/>
        <w:rPr>
          <w:rtl/>
          <w:lang w:bidi="ar-EG"/>
        </w:rPr>
      </w:pPr>
    </w:p>
    <w:p w14:paraId="7D4FFF4C" w14:textId="77777777" w:rsidR="00CD2AD7" w:rsidRDefault="00CD2AD7" w:rsidP="00CD2AD7">
      <w:pPr>
        <w:bidi/>
        <w:rPr>
          <w:rtl/>
          <w:lang w:bidi="ar-EG"/>
        </w:rPr>
      </w:pPr>
    </w:p>
    <w:p w14:paraId="0101F176" w14:textId="77777777" w:rsidR="00CD2AD7" w:rsidRDefault="00CD2AD7" w:rsidP="00CD2AD7">
      <w:pPr>
        <w:bidi/>
        <w:rPr>
          <w:rtl/>
          <w:lang w:bidi="ar-EG"/>
        </w:rPr>
      </w:pPr>
      <w:r>
        <w:rPr>
          <w:rFonts w:cs="Arial"/>
          <w:rtl/>
          <w:lang w:bidi="ar-EG"/>
        </w:rPr>
        <w:t>إعادة توزيع الموارد: بما أن قسم الأطفال هو الأكثر دخلاً وإقبالاً ، يجب التأكد من توافر عدد كافٍي من الأطباء فيه لتقليل فترات الانتظار وزيادة القدرة الاستيعابية</w:t>
      </w:r>
      <w:r>
        <w:rPr>
          <w:lang w:bidi="ar-EG"/>
        </w:rPr>
        <w:t>.</w:t>
      </w:r>
    </w:p>
    <w:p w14:paraId="4298F03E" w14:textId="77777777" w:rsidR="00CD2AD7" w:rsidRDefault="00CD2AD7" w:rsidP="00CD2AD7">
      <w:pPr>
        <w:bidi/>
        <w:rPr>
          <w:rtl/>
          <w:lang w:bidi="ar-EG"/>
        </w:rPr>
      </w:pPr>
    </w:p>
    <w:p w14:paraId="00455318" w14:textId="77777777" w:rsidR="00CD2AD7" w:rsidRPr="00CD2AD7" w:rsidRDefault="00CD2AD7" w:rsidP="00CD2AD7">
      <w:pPr>
        <w:bidi/>
        <w:rPr>
          <w:b/>
          <w:bCs/>
          <w:rtl/>
          <w:lang w:bidi="ar-EG"/>
        </w:rPr>
      </w:pPr>
      <w:r w:rsidRPr="00CD2AD7">
        <w:rPr>
          <w:rFonts w:cs="Arial"/>
          <w:b/>
          <w:bCs/>
          <w:rtl/>
          <w:lang w:bidi="ar-EG"/>
        </w:rPr>
        <w:t>ثانياً: قرارات مالية</w:t>
      </w:r>
      <w:r w:rsidRPr="00CD2AD7">
        <w:rPr>
          <w:b/>
          <w:bCs/>
          <w:lang w:bidi="ar-EG"/>
        </w:rPr>
        <w:t xml:space="preserve"> (Strategic Decisions)</w:t>
      </w:r>
    </w:p>
    <w:p w14:paraId="7E91731E" w14:textId="77777777" w:rsidR="00CD2AD7" w:rsidRDefault="00CD2AD7" w:rsidP="00CD2AD7">
      <w:pPr>
        <w:bidi/>
        <w:rPr>
          <w:rtl/>
          <w:lang w:bidi="ar-EG"/>
        </w:rPr>
      </w:pPr>
    </w:p>
    <w:p w14:paraId="2CFA36F8" w14:textId="77777777" w:rsidR="00CD2AD7" w:rsidRDefault="00CD2AD7" w:rsidP="00CD2AD7">
      <w:pPr>
        <w:bidi/>
        <w:rPr>
          <w:rtl/>
          <w:lang w:bidi="ar-EG"/>
        </w:rPr>
      </w:pPr>
      <w:r>
        <w:rPr>
          <w:rFonts w:cs="Arial"/>
          <w:rtl/>
          <w:lang w:bidi="ar-EG"/>
        </w:rPr>
        <w:t>التركيز على التأمين: بما أن الدفع عبر التأمين يحقق أعلى متوسط فاتورة ، يجب التعاقد مع شركات تأمين إضافية لجذب فئة أكبر من هؤلاء المرضى</w:t>
      </w:r>
      <w:r>
        <w:rPr>
          <w:lang w:bidi="ar-EG"/>
        </w:rPr>
        <w:t>.</w:t>
      </w:r>
    </w:p>
    <w:p w14:paraId="161B8DB4" w14:textId="77777777" w:rsidR="00CD2AD7" w:rsidRDefault="00CD2AD7" w:rsidP="00CD2AD7">
      <w:pPr>
        <w:bidi/>
        <w:rPr>
          <w:rtl/>
          <w:lang w:bidi="ar-EG"/>
        </w:rPr>
      </w:pPr>
    </w:p>
    <w:p w14:paraId="3A18026A" w14:textId="77777777" w:rsidR="00CD2AD7" w:rsidRDefault="00CD2AD7" w:rsidP="00CD2AD7">
      <w:pPr>
        <w:bidi/>
        <w:rPr>
          <w:rtl/>
          <w:lang w:bidi="ar-EG"/>
        </w:rPr>
      </w:pPr>
    </w:p>
    <w:p w14:paraId="4621760C" w14:textId="77777777" w:rsidR="00CD2AD7" w:rsidRDefault="00CD2AD7" w:rsidP="00CD2AD7">
      <w:pPr>
        <w:bidi/>
        <w:rPr>
          <w:rtl/>
          <w:lang w:bidi="ar-EG"/>
        </w:rPr>
      </w:pPr>
      <w:r>
        <w:rPr>
          <w:rFonts w:cs="Arial"/>
          <w:rtl/>
          <w:lang w:bidi="ar-EG"/>
        </w:rPr>
        <w:lastRenderedPageBreak/>
        <w:t>تطوير قسم الجلدية: القسم يحقق إيرادات قوية رغم أن متوسط خبرة أطبائه أقل. يمكن الاستعانة كفاءات بخبرات أعلى لرفع أسعار الخدمات أو تقديم خدمات تجميلية متقدمة تزيد من متوسط الفاتورة</w:t>
      </w:r>
      <w:r>
        <w:rPr>
          <w:lang w:bidi="ar-EG"/>
        </w:rPr>
        <w:t>.</w:t>
      </w:r>
    </w:p>
    <w:p w14:paraId="0CBA8686" w14:textId="77777777" w:rsidR="00CD2AD7" w:rsidRDefault="00CD2AD7" w:rsidP="00CD2AD7">
      <w:pPr>
        <w:bidi/>
        <w:rPr>
          <w:rtl/>
          <w:lang w:bidi="ar-EG"/>
        </w:rPr>
      </w:pPr>
    </w:p>
    <w:p w14:paraId="6AC78630" w14:textId="77777777" w:rsidR="00CD2AD7" w:rsidRDefault="00CD2AD7" w:rsidP="00CD2AD7">
      <w:pPr>
        <w:bidi/>
        <w:rPr>
          <w:rtl/>
          <w:lang w:bidi="ar-EG"/>
        </w:rPr>
      </w:pPr>
    </w:p>
    <w:p w14:paraId="0373D288" w14:textId="77777777" w:rsidR="00CD2AD7" w:rsidRDefault="00CD2AD7" w:rsidP="00CD2AD7">
      <w:pPr>
        <w:bidi/>
        <w:rPr>
          <w:rtl/>
          <w:lang w:bidi="ar-EG"/>
        </w:rPr>
      </w:pPr>
      <w:r>
        <w:rPr>
          <w:rFonts w:cs="Arial"/>
          <w:rtl/>
          <w:lang w:bidi="ar-EG"/>
        </w:rPr>
        <w:t>برنامج "المريض المميز": استهداف المرضى دائمين التردد</w:t>
      </w:r>
      <w:r>
        <w:rPr>
          <w:lang w:bidi="ar-EG"/>
        </w:rPr>
        <w:t xml:space="preserve"> (</w:t>
      </w:r>
      <w:r>
        <w:rPr>
          <w:rFonts w:cs="Arial"/>
          <w:rtl/>
          <w:lang w:bidi="ar-EG"/>
        </w:rPr>
        <w:t>مثل</w:t>
      </w:r>
      <w:r>
        <w:rPr>
          <w:lang w:bidi="ar-EG"/>
        </w:rPr>
        <w:t xml:space="preserve"> Laura Davis </w:t>
      </w:r>
      <w:r>
        <w:rPr>
          <w:rFonts w:cs="Arial"/>
          <w:rtl/>
          <w:lang w:bidi="ar-EG"/>
        </w:rPr>
        <w:t>و</w:t>
      </w:r>
      <w:r>
        <w:rPr>
          <w:lang w:bidi="ar-EG"/>
        </w:rPr>
        <w:t xml:space="preserve"> David Wilson)  </w:t>
      </w:r>
      <w:r>
        <w:rPr>
          <w:rFonts w:cs="Arial"/>
          <w:rtl/>
          <w:lang w:bidi="ar-EG"/>
        </w:rPr>
        <w:t>بعروض خاصة أو فحوصات دورية مجانية للحفاظ على ولائهم</w:t>
      </w:r>
      <w:r>
        <w:rPr>
          <w:lang w:bidi="ar-EG"/>
        </w:rPr>
        <w:t>.</w:t>
      </w:r>
    </w:p>
    <w:p w14:paraId="0D605EE3" w14:textId="77777777" w:rsidR="00CD2AD7" w:rsidRPr="00CD2AD7" w:rsidRDefault="00CD2AD7" w:rsidP="00CD2AD7">
      <w:pPr>
        <w:bidi/>
        <w:rPr>
          <w:b/>
          <w:bCs/>
          <w:rtl/>
          <w:lang w:bidi="ar-EG"/>
        </w:rPr>
      </w:pPr>
    </w:p>
    <w:p w14:paraId="4524D5C6" w14:textId="77777777" w:rsidR="00CD2AD7" w:rsidRPr="00CD2AD7" w:rsidRDefault="00CD2AD7" w:rsidP="00CD2AD7">
      <w:pPr>
        <w:bidi/>
        <w:rPr>
          <w:b/>
          <w:bCs/>
          <w:rtl/>
          <w:lang w:bidi="ar-EG"/>
        </w:rPr>
      </w:pPr>
      <w:r w:rsidRPr="00CD2AD7">
        <w:rPr>
          <w:rFonts w:cs="Arial"/>
          <w:b/>
          <w:bCs/>
          <w:rtl/>
          <w:lang w:bidi="ar-EG"/>
        </w:rPr>
        <w:t>ثالثاً: قرارات خاصة بقسم الأورام</w:t>
      </w:r>
      <w:r w:rsidRPr="00CD2AD7">
        <w:rPr>
          <w:b/>
          <w:bCs/>
          <w:lang w:bidi="ar-EG"/>
        </w:rPr>
        <w:t xml:space="preserve"> (Oncology)</w:t>
      </w:r>
    </w:p>
    <w:p w14:paraId="476E01D8" w14:textId="3129E652" w:rsidR="00B06632" w:rsidRDefault="00CD2AD7" w:rsidP="00CD2AD7">
      <w:pPr>
        <w:bidi/>
        <w:rPr>
          <w:rFonts w:hint="cs"/>
          <w:rtl/>
          <w:lang w:bidi="ar-EG"/>
        </w:rPr>
      </w:pPr>
      <w:r>
        <w:rPr>
          <w:rFonts w:cs="Arial"/>
          <w:rtl/>
          <w:lang w:bidi="ar-EG"/>
        </w:rPr>
        <w:t>القسم يحقق أقل إيراد وأقل عدد مواعيد رغم خبرة الأطباء العالية. يجب دراسة ما إذا كان السبب هو نقص التسويق أو ارتفاع التكلفة، أو القسم يحتاج إلى أجهزة طبية أكثر حداثة</w:t>
      </w:r>
    </w:p>
    <w:sectPr w:rsidR="00B06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221"/>
    <w:rsid w:val="0003478E"/>
    <w:rsid w:val="00316B72"/>
    <w:rsid w:val="003919D8"/>
    <w:rsid w:val="00A50FE1"/>
    <w:rsid w:val="00B06632"/>
    <w:rsid w:val="00CD2AD7"/>
    <w:rsid w:val="00DB6436"/>
    <w:rsid w:val="00FC62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7A8C"/>
  <w15:chartTrackingRefBased/>
  <w15:docId w15:val="{0D181C57-41D9-443F-8A19-2F58488A5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2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2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2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2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2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2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62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2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2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2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221"/>
    <w:rPr>
      <w:rFonts w:eastAsiaTheme="majorEastAsia" w:cstheme="majorBidi"/>
      <w:color w:val="272727" w:themeColor="text1" w:themeTint="D8"/>
    </w:rPr>
  </w:style>
  <w:style w:type="paragraph" w:styleId="Title">
    <w:name w:val="Title"/>
    <w:basedOn w:val="Normal"/>
    <w:next w:val="Normal"/>
    <w:link w:val="TitleChar"/>
    <w:uiPriority w:val="10"/>
    <w:qFormat/>
    <w:rsid w:val="00FC6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221"/>
    <w:pPr>
      <w:spacing w:before="160"/>
      <w:jc w:val="center"/>
    </w:pPr>
    <w:rPr>
      <w:i/>
      <w:iCs/>
      <w:color w:val="404040" w:themeColor="text1" w:themeTint="BF"/>
    </w:rPr>
  </w:style>
  <w:style w:type="character" w:customStyle="1" w:styleId="QuoteChar">
    <w:name w:val="Quote Char"/>
    <w:basedOn w:val="DefaultParagraphFont"/>
    <w:link w:val="Quote"/>
    <w:uiPriority w:val="29"/>
    <w:rsid w:val="00FC6221"/>
    <w:rPr>
      <w:i/>
      <w:iCs/>
      <w:color w:val="404040" w:themeColor="text1" w:themeTint="BF"/>
    </w:rPr>
  </w:style>
  <w:style w:type="paragraph" w:styleId="ListParagraph">
    <w:name w:val="List Paragraph"/>
    <w:basedOn w:val="Normal"/>
    <w:uiPriority w:val="34"/>
    <w:qFormat/>
    <w:rsid w:val="00FC6221"/>
    <w:pPr>
      <w:ind w:left="720"/>
      <w:contextualSpacing/>
    </w:pPr>
  </w:style>
  <w:style w:type="character" w:styleId="IntenseEmphasis">
    <w:name w:val="Intense Emphasis"/>
    <w:basedOn w:val="DefaultParagraphFont"/>
    <w:uiPriority w:val="21"/>
    <w:qFormat/>
    <w:rsid w:val="00FC6221"/>
    <w:rPr>
      <w:i/>
      <w:iCs/>
      <w:color w:val="2F5496" w:themeColor="accent1" w:themeShade="BF"/>
    </w:rPr>
  </w:style>
  <w:style w:type="paragraph" w:styleId="IntenseQuote">
    <w:name w:val="Intense Quote"/>
    <w:basedOn w:val="Normal"/>
    <w:next w:val="Normal"/>
    <w:link w:val="IntenseQuoteChar"/>
    <w:uiPriority w:val="30"/>
    <w:qFormat/>
    <w:rsid w:val="00FC6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221"/>
    <w:rPr>
      <w:i/>
      <w:iCs/>
      <w:color w:val="2F5496" w:themeColor="accent1" w:themeShade="BF"/>
    </w:rPr>
  </w:style>
  <w:style w:type="character" w:styleId="IntenseReference">
    <w:name w:val="Intense Reference"/>
    <w:basedOn w:val="DefaultParagraphFont"/>
    <w:uiPriority w:val="32"/>
    <w:qFormat/>
    <w:rsid w:val="00FC62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621595A254DD499810667E567BD530" ma:contentTypeVersion="1" ma:contentTypeDescription="Create a new document." ma:contentTypeScope="" ma:versionID="f050d00e782ec49790a20ff34289c415">
  <xsd:schema xmlns:xsd="http://www.w3.org/2001/XMLSchema" xmlns:xs="http://www.w3.org/2001/XMLSchema" xmlns:p="http://schemas.microsoft.com/office/2006/metadata/properties" xmlns:ns3="2a61a7df-3ecc-4d7c-b68e-3baf4b3835ec" targetNamespace="http://schemas.microsoft.com/office/2006/metadata/properties" ma:root="true" ma:fieldsID="ea8192ffae0031135a75f1d9014fa10b" ns3:_="">
    <xsd:import namespace="2a61a7df-3ecc-4d7c-b68e-3baf4b3835ec"/>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61a7df-3ecc-4d7c-b68e-3baf4b3835e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B73889-C2AB-45DB-8826-03CC734261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61a7df-3ecc-4d7c-b68e-3baf4b383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BB6243-05FC-4594-9024-3E53B0E9DCA5}">
  <ds:schemaRefs>
    <ds:schemaRef ds:uri="http://schemas.microsoft.com/sharepoint/v3/contenttype/forms"/>
  </ds:schemaRefs>
</ds:datastoreItem>
</file>

<file path=customXml/itemProps3.xml><?xml version="1.0" encoding="utf-8"?>
<ds:datastoreItem xmlns:ds="http://schemas.openxmlformats.org/officeDocument/2006/customXml" ds:itemID="{D5E9742B-346D-4781-A863-2C6C5E05C124}">
  <ds:schemaRefs>
    <ds:schemaRef ds:uri="http://schemas.microsoft.com/office/infopath/2007/PartnerControls"/>
    <ds:schemaRef ds:uri="http://purl.org/dc/terms/"/>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http://purl.org/dc/dcmitype/"/>
    <ds:schemaRef ds:uri="2a61a7df-3ecc-4d7c-b68e-3baf4b3835ec"/>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Mohamed Hussein Hussein Sadeq</dc:creator>
  <cp:keywords/>
  <dc:description/>
  <cp:lastModifiedBy>Mariam Mohamed Hussein Hussein Sadeq</cp:lastModifiedBy>
  <cp:revision>2</cp:revision>
  <dcterms:created xsi:type="dcterms:W3CDTF">2026-03-31T00:56:00Z</dcterms:created>
  <dcterms:modified xsi:type="dcterms:W3CDTF">2026-03-31T00:56:00Z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0x0101001B621595A254DD499810667E567BD530</vt:lpwstr>
  </property>
</Properties>
</file>