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74E19" w14:textId="77777777" w:rsidR="00B3419D" w:rsidRDefault="00B3419D">
      <w:pPr>
        <w:rPr>
          <w:b/>
          <w:bCs/>
        </w:rPr>
      </w:pPr>
    </w:p>
    <w:p w14:paraId="7D6BC3FC" w14:textId="77777777" w:rsidR="00B3419D" w:rsidRDefault="00000000">
      <w:pPr>
        <w:rPr>
          <w:b/>
          <w:bCs/>
          <w:sz w:val="28"/>
          <w:szCs w:val="28"/>
        </w:rPr>
      </w:pPr>
      <w:r>
        <w:rPr>
          <w:b/>
          <w:bCs/>
          <w:sz w:val="28"/>
          <w:szCs w:val="28"/>
          <w:lang w:val="en-US"/>
        </w:rPr>
        <w:t>WEEK 12</w:t>
      </w:r>
    </w:p>
    <w:p w14:paraId="2A4A8F83" w14:textId="77777777" w:rsidR="00B3419D" w:rsidRDefault="00B3419D">
      <w:pPr>
        <w:rPr>
          <w:b/>
          <w:bCs/>
          <w:sz w:val="28"/>
          <w:szCs w:val="28"/>
        </w:rPr>
      </w:pPr>
    </w:p>
    <w:p w14:paraId="09705CE6" w14:textId="08842605" w:rsidR="00B3419D" w:rsidRDefault="00000000">
      <w:pPr>
        <w:rPr>
          <w:b/>
          <w:bCs/>
          <w:sz w:val="28"/>
          <w:szCs w:val="28"/>
        </w:rPr>
      </w:pPr>
      <w:r>
        <w:rPr>
          <w:b/>
          <w:bCs/>
          <w:sz w:val="28"/>
          <w:szCs w:val="28"/>
          <w:lang w:val="en-US"/>
        </w:rPr>
        <w:t>KU ID: 1000</w:t>
      </w:r>
      <w:r w:rsidR="00176F37">
        <w:rPr>
          <w:b/>
          <w:bCs/>
          <w:sz w:val="28"/>
          <w:szCs w:val="28"/>
        </w:rPr>
        <w:t>58537</w:t>
      </w:r>
    </w:p>
    <w:p w14:paraId="36A8A1E5" w14:textId="2F12E0AF" w:rsidR="00B3419D" w:rsidRDefault="00000000">
      <w:pPr>
        <w:rPr>
          <w:b/>
          <w:bCs/>
          <w:sz w:val="28"/>
          <w:szCs w:val="28"/>
        </w:rPr>
      </w:pPr>
      <w:r>
        <w:rPr>
          <w:b/>
          <w:bCs/>
          <w:sz w:val="28"/>
          <w:szCs w:val="28"/>
          <w:lang w:val="en-US"/>
        </w:rPr>
        <w:t xml:space="preserve">NAME: </w:t>
      </w:r>
      <w:r w:rsidR="00176F37">
        <w:rPr>
          <w:b/>
          <w:bCs/>
          <w:sz w:val="28"/>
          <w:szCs w:val="28"/>
        </w:rPr>
        <w:t xml:space="preserve">Mariam Alzaabi </w:t>
      </w:r>
    </w:p>
    <w:tbl>
      <w:tblPr>
        <w:tblStyle w:val="TableGrid"/>
        <w:tblpPr w:leftFromText="180" w:rightFromText="180" w:vertAnchor="page" w:horzAnchor="page" w:tblpX="1767" w:tblpY="3880"/>
        <w:tblOverlap w:val="never"/>
        <w:tblW w:w="5000" w:type="pct"/>
        <w:tblLook w:val="04A0" w:firstRow="1" w:lastRow="0" w:firstColumn="1" w:lastColumn="0" w:noHBand="0" w:noVBand="1"/>
      </w:tblPr>
      <w:tblGrid>
        <w:gridCol w:w="8720"/>
      </w:tblGrid>
      <w:tr w:rsidR="00B3419D" w14:paraId="7ADB9079" w14:textId="77777777">
        <w:tc>
          <w:tcPr>
            <w:tcW w:w="5000" w:type="pct"/>
            <w:shd w:val="clear" w:color="auto" w:fill="E7E6E6" w:themeFill="background2"/>
          </w:tcPr>
          <w:p w14:paraId="7E57ACD3" w14:textId="77777777" w:rsidR="00B3419D" w:rsidRDefault="00000000">
            <w:r>
              <w:rPr>
                <w:lang w:val="en-US"/>
              </w:rPr>
              <w:t xml:space="preserve">Q1. </w:t>
            </w:r>
          </w:p>
          <w:p w14:paraId="048E044E" w14:textId="77777777" w:rsidR="00B3419D" w:rsidRDefault="00000000">
            <w:r>
              <w:rPr>
                <w:lang w:val="en-US"/>
              </w:rPr>
              <w:t>Please write your GitHub Repository link for your week 12 Rustlings submission:</w:t>
            </w:r>
          </w:p>
          <w:p w14:paraId="5747DC4E" w14:textId="77777777" w:rsidR="00B3419D" w:rsidRDefault="00B3419D"/>
        </w:tc>
      </w:tr>
      <w:tr w:rsidR="00B3419D" w14:paraId="52F998D8" w14:textId="77777777">
        <w:tc>
          <w:tcPr>
            <w:tcW w:w="5000" w:type="pct"/>
          </w:tcPr>
          <w:p w14:paraId="544260A0" w14:textId="77777777" w:rsidR="00B3419D" w:rsidRDefault="00000000">
            <w:r>
              <w:rPr>
                <w:lang w:val="en-US"/>
              </w:rPr>
              <w:t>ANSWER:</w:t>
            </w:r>
          </w:p>
          <w:p w14:paraId="1181BEE8" w14:textId="77777777" w:rsidR="00B3419D" w:rsidRDefault="00B3419D"/>
          <w:p w14:paraId="39858985" w14:textId="77777777" w:rsidR="00B3419D" w:rsidRDefault="00000000">
            <w:r>
              <w:rPr>
                <w:lang w:val="en-US"/>
              </w:rPr>
              <w:t xml:space="preserve"> </w:t>
            </w:r>
          </w:p>
        </w:tc>
      </w:tr>
      <w:tr w:rsidR="00B3419D" w14:paraId="648579B0" w14:textId="77777777">
        <w:tc>
          <w:tcPr>
            <w:tcW w:w="5000" w:type="pct"/>
            <w:shd w:val="clear" w:color="auto" w:fill="E7E6E6" w:themeFill="background2"/>
          </w:tcPr>
          <w:p w14:paraId="4C697507" w14:textId="77777777" w:rsidR="00B3419D" w:rsidRDefault="00000000">
            <w:r>
              <w:rPr>
                <w:lang w:val="en-US"/>
              </w:rPr>
              <w:t>Q2.</w:t>
            </w:r>
          </w:p>
          <w:p w14:paraId="04BB703A" w14:textId="77777777" w:rsidR="00B3419D" w:rsidRDefault="00000000">
            <w:pPr>
              <w:numPr>
                <w:ilvl w:val="0"/>
                <w:numId w:val="1"/>
              </w:numPr>
            </w:pPr>
            <w:r>
              <w:rPr>
                <w:lang w:val="en-US"/>
              </w:rPr>
              <w:t xml:space="preserve">Please </w:t>
            </w:r>
            <w:r>
              <w:rPr>
                <w:b/>
                <w:bCs/>
                <w:color w:val="FF0000"/>
                <w:lang w:val="en-US"/>
              </w:rPr>
              <w:t>Find 1 (one)</w:t>
            </w:r>
            <w:r>
              <w:rPr>
                <w:lang w:val="en-US"/>
              </w:rPr>
              <w:t xml:space="preserve"> specific part of the c2rust code that uses an </w:t>
            </w:r>
            <w:r>
              <w:rPr>
                <w:b/>
                <w:bCs/>
                <w:color w:val="FF0000"/>
                <w:lang w:val="en-US"/>
              </w:rPr>
              <w:t xml:space="preserve">iterator </w:t>
            </w:r>
          </w:p>
          <w:p w14:paraId="25CD1D04" w14:textId="77777777" w:rsidR="00B3419D" w:rsidRDefault="00000000">
            <w:pPr>
              <w:numPr>
                <w:ilvl w:val="0"/>
                <w:numId w:val="1"/>
              </w:numPr>
            </w:pPr>
            <w:r>
              <w:rPr>
                <w:lang w:val="en-US"/>
              </w:rPr>
              <w:t xml:space="preserve">and explain </w:t>
            </w:r>
            <w:r>
              <w:rPr>
                <w:b/>
                <w:bCs/>
                <w:color w:val="FF0000"/>
                <w:lang w:val="en-US"/>
              </w:rPr>
              <w:t>why</w:t>
            </w:r>
            <w:r>
              <w:rPr>
                <w:lang w:val="en-US"/>
              </w:rPr>
              <w:t xml:space="preserve"> that part uses an iterator </w:t>
            </w:r>
            <w:r>
              <w:rPr>
                <w:b/>
                <w:bCs/>
                <w:color w:val="FF0000"/>
                <w:lang w:val="en-US"/>
              </w:rPr>
              <w:t>instead of a for loop</w:t>
            </w:r>
          </w:p>
          <w:p w14:paraId="48DEE1EB" w14:textId="77777777" w:rsidR="00B3419D" w:rsidRDefault="00000000">
            <w:pPr>
              <w:ind w:left="720"/>
            </w:pPr>
            <w:r>
              <w:rPr>
                <w:lang w:val="en-US"/>
              </w:rPr>
              <w:t xml:space="preserve">-Important: Please also mention the </w:t>
            </w:r>
            <w:r>
              <w:rPr>
                <w:b/>
                <w:bCs/>
                <w:color w:val="FF0000"/>
                <w:lang w:val="en-US"/>
              </w:rPr>
              <w:t>URL</w:t>
            </w:r>
            <w:r>
              <w:rPr>
                <w:lang w:val="en-US"/>
              </w:rPr>
              <w:t xml:space="preserve"> where you found that iterator</w:t>
            </w:r>
          </w:p>
          <w:p w14:paraId="298DC871" w14:textId="77777777" w:rsidR="00B3419D" w:rsidRDefault="00000000">
            <w:pPr>
              <w:ind w:left="720"/>
            </w:pPr>
            <w:r>
              <w:rPr>
                <w:lang w:val="en-US"/>
              </w:rPr>
              <w:t xml:space="preserve">-Please find </w:t>
            </w:r>
            <w:proofErr w:type="gramStart"/>
            <w:r>
              <w:rPr>
                <w:b/>
                <w:bCs/>
                <w:color w:val="FF0000"/>
                <w:lang w:val="en-US"/>
              </w:rPr>
              <w:t>only  in</w:t>
            </w:r>
            <w:proofErr w:type="gramEnd"/>
            <w:r>
              <w:rPr>
                <w:b/>
                <w:bCs/>
                <w:color w:val="FF0000"/>
                <w:lang w:val="en-US"/>
              </w:rPr>
              <w:t xml:space="preserve"> *.</w:t>
            </w:r>
            <w:proofErr w:type="spellStart"/>
            <w:r>
              <w:rPr>
                <w:b/>
                <w:bCs/>
                <w:color w:val="FF0000"/>
                <w:lang w:val="en-US"/>
              </w:rPr>
              <w:t>rs</w:t>
            </w:r>
            <w:proofErr w:type="spellEnd"/>
            <w:r>
              <w:rPr>
                <w:lang w:val="en-US"/>
              </w:rPr>
              <w:t xml:space="preserve"> file(s) (not the *.md, *.html, *.c, *.h, </w:t>
            </w:r>
            <w:proofErr w:type="gramStart"/>
            <w:r>
              <w:rPr>
                <w:lang w:val="en-US"/>
              </w:rPr>
              <w:t>etc. )</w:t>
            </w:r>
            <w:proofErr w:type="gramEnd"/>
            <w:r>
              <w:rPr>
                <w:lang w:val="en-US"/>
              </w:rPr>
              <w:t xml:space="preserve"> </w:t>
            </w:r>
          </w:p>
          <w:p w14:paraId="3F4F693F" w14:textId="77777777" w:rsidR="00B3419D" w:rsidRDefault="00B3419D"/>
        </w:tc>
      </w:tr>
      <w:tr w:rsidR="00B3419D" w14:paraId="340FDDE1" w14:textId="77777777">
        <w:tc>
          <w:tcPr>
            <w:tcW w:w="5000" w:type="pct"/>
          </w:tcPr>
          <w:p w14:paraId="6F9A530A" w14:textId="77777777" w:rsidR="00B3419D" w:rsidRDefault="00000000">
            <w:r>
              <w:rPr>
                <w:lang w:val="en-US"/>
              </w:rPr>
              <w:t>ANSWER:</w:t>
            </w:r>
          </w:p>
          <w:p w14:paraId="0E709B60" w14:textId="77777777" w:rsidR="00B3419D" w:rsidRDefault="00B3419D"/>
          <w:p w14:paraId="1105655B" w14:textId="77777777" w:rsidR="00B3419D" w:rsidRDefault="00B3419D"/>
          <w:p w14:paraId="170DFF5F" w14:textId="514AD800" w:rsidR="00B3419D" w:rsidRDefault="00176F37">
            <w:r>
              <w:t>a.</w:t>
            </w:r>
          </w:p>
          <w:p w14:paraId="59FC7293"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569CD6"/>
                <w:sz w:val="18"/>
                <w:szCs w:val="18"/>
              </w:rPr>
              <w:t>pub</w:t>
            </w:r>
            <w:r>
              <w:rPr>
                <w:rFonts w:ascii="Menlo" w:hAnsi="Menlo" w:cs="Menlo"/>
                <w:color w:val="CCCCCC"/>
                <w:sz w:val="18"/>
                <w:szCs w:val="18"/>
              </w:rPr>
              <w:t xml:space="preserve"> </w:t>
            </w:r>
            <w:r>
              <w:rPr>
                <w:rFonts w:ascii="Menlo" w:hAnsi="Menlo" w:cs="Menlo"/>
                <w:color w:val="569CD6"/>
                <w:sz w:val="18"/>
                <w:szCs w:val="18"/>
              </w:rPr>
              <w:t>fn</w:t>
            </w:r>
            <w:r>
              <w:rPr>
                <w:rFonts w:ascii="Menlo" w:hAnsi="Menlo" w:cs="Menlo"/>
                <w:color w:val="CCCCCC"/>
                <w:sz w:val="18"/>
                <w:szCs w:val="18"/>
              </w:rPr>
              <w:t xml:space="preserve"> </w:t>
            </w:r>
            <w:r>
              <w:rPr>
                <w:rFonts w:ascii="Menlo" w:hAnsi="Menlo" w:cs="Menlo"/>
                <w:color w:val="DCDCAA"/>
                <w:sz w:val="18"/>
                <w:szCs w:val="18"/>
              </w:rPr>
              <w:t>get_fields</w:t>
            </w:r>
            <w:r>
              <w:rPr>
                <w:rFonts w:ascii="Menlo" w:hAnsi="Menlo" w:cs="Menlo"/>
                <w:color w:val="CCCCCC"/>
                <w:sz w:val="18"/>
                <w:szCs w:val="18"/>
              </w:rPr>
              <w:t>(</w:t>
            </w:r>
            <w:r>
              <w:rPr>
                <w:rFonts w:ascii="Menlo" w:hAnsi="Menlo" w:cs="Menlo"/>
                <w:color w:val="D4D4D4"/>
                <w:sz w:val="18"/>
                <w:szCs w:val="18"/>
              </w:rPr>
              <w:t>&amp;</w:t>
            </w:r>
            <w:r>
              <w:rPr>
                <w:rFonts w:ascii="Menlo" w:hAnsi="Menlo" w:cs="Menlo"/>
                <w:color w:val="569CD6"/>
                <w:sz w:val="18"/>
                <w:szCs w:val="18"/>
              </w:rPr>
              <w:t>self</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4EC9B0"/>
                <w:sz w:val="18"/>
                <w:szCs w:val="18"/>
              </w:rPr>
              <w:t>Vec</w:t>
            </w:r>
            <w:r>
              <w:rPr>
                <w:rFonts w:ascii="Menlo" w:hAnsi="Menlo" w:cs="Menlo"/>
                <w:color w:val="CCCCCC"/>
                <w:sz w:val="18"/>
                <w:szCs w:val="18"/>
              </w:rPr>
              <w:t>&lt;</w:t>
            </w:r>
            <w:r>
              <w:rPr>
                <w:rFonts w:ascii="Menlo" w:hAnsi="Menlo" w:cs="Menlo"/>
                <w:color w:val="D4D4D4"/>
                <w:sz w:val="18"/>
                <w:szCs w:val="18"/>
              </w:rPr>
              <w:t>&amp;</w:t>
            </w:r>
            <w:r>
              <w:rPr>
                <w:rFonts w:ascii="Menlo" w:hAnsi="Menlo" w:cs="Menlo"/>
                <w:color w:val="4EC9B0"/>
                <w:sz w:val="18"/>
                <w:szCs w:val="18"/>
              </w:rPr>
              <w:t>CField</w:t>
            </w:r>
            <w:r>
              <w:rPr>
                <w:rFonts w:ascii="Menlo" w:hAnsi="Menlo" w:cs="Menlo"/>
                <w:color w:val="CCCCCC"/>
                <w:sz w:val="18"/>
                <w:szCs w:val="18"/>
              </w:rPr>
              <w:t>&gt; {</w:t>
            </w:r>
          </w:p>
          <w:p w14:paraId="44C462B2"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decls</w:t>
            </w:r>
          </w:p>
          <w:p w14:paraId="3D0B12B7"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DCDCAA"/>
                <w:sz w:val="18"/>
                <w:szCs w:val="18"/>
              </w:rPr>
              <w:t>iter</w:t>
            </w:r>
            <w:r>
              <w:rPr>
                <w:rFonts w:ascii="Menlo" w:hAnsi="Menlo" w:cs="Menlo"/>
                <w:color w:val="CCCCCC"/>
                <w:sz w:val="18"/>
                <w:szCs w:val="18"/>
              </w:rPr>
              <w:t>()</w:t>
            </w:r>
          </w:p>
          <w:p w14:paraId="6CD9DE54"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DCDCAA"/>
                <w:sz w:val="18"/>
                <w:szCs w:val="18"/>
              </w:rPr>
              <w:t>filter_map</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decl</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match</w:t>
            </w:r>
            <w:r>
              <w:rPr>
                <w:rFonts w:ascii="Menlo" w:hAnsi="Menlo" w:cs="Menlo"/>
                <w:color w:val="CCCCCC"/>
                <w:sz w:val="18"/>
                <w:szCs w:val="18"/>
              </w:rPr>
              <w:t xml:space="preserve"> </w:t>
            </w:r>
            <w:r>
              <w:rPr>
                <w:rFonts w:ascii="Menlo" w:hAnsi="Menlo" w:cs="Menlo"/>
                <w:color w:val="9CDCFE"/>
                <w:sz w:val="18"/>
                <w:szCs w:val="18"/>
              </w:rPr>
              <w:t>decl</w:t>
            </w:r>
            <w:r>
              <w:rPr>
                <w:rFonts w:ascii="Menlo" w:hAnsi="Menlo" w:cs="Menlo"/>
                <w:color w:val="D4D4D4"/>
                <w:sz w:val="18"/>
                <w:szCs w:val="18"/>
              </w:rPr>
              <w:t>.</w:t>
            </w:r>
            <w:r>
              <w:rPr>
                <w:rFonts w:ascii="Menlo" w:hAnsi="Menlo" w:cs="Menlo"/>
                <w:color w:val="9CDCFE"/>
                <w:sz w:val="18"/>
                <w:szCs w:val="18"/>
              </w:rPr>
              <w:t>kind</w:t>
            </w:r>
            <w:r>
              <w:rPr>
                <w:rFonts w:ascii="Menlo" w:hAnsi="Menlo" w:cs="Menlo"/>
                <w:color w:val="CCCCCC"/>
                <w:sz w:val="18"/>
                <w:szCs w:val="18"/>
              </w:rPr>
              <w:t xml:space="preserve"> {</w:t>
            </w:r>
          </w:p>
          <w:p w14:paraId="7D333346"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CDeclKind</w:t>
            </w:r>
            <w:r>
              <w:rPr>
                <w:rFonts w:ascii="Menlo" w:hAnsi="Menlo" w:cs="Menlo"/>
                <w:color w:val="D4D4D4"/>
                <w:sz w:val="18"/>
                <w:szCs w:val="18"/>
              </w:rPr>
              <w:t>::</w:t>
            </w:r>
            <w:r>
              <w:rPr>
                <w:rFonts w:ascii="Menlo" w:hAnsi="Menlo" w:cs="Menlo"/>
                <w:color w:val="4EC9B0"/>
                <w:sz w:val="18"/>
                <w:szCs w:val="18"/>
              </w:rPr>
              <w:t>Field</w:t>
            </w:r>
            <w:r>
              <w:rPr>
                <w:rFonts w:ascii="Menlo" w:hAnsi="Menlo" w:cs="Menlo"/>
                <w:color w:val="CCCCCC"/>
                <w:sz w:val="18"/>
                <w:szCs w:val="18"/>
              </w:rPr>
              <w:t xml:space="preserve"> { </w:t>
            </w:r>
            <w:r>
              <w:rPr>
                <w:rFonts w:ascii="Menlo" w:hAnsi="Menlo" w:cs="Menlo"/>
                <w:color w:val="569CD6"/>
                <w:sz w:val="18"/>
                <w:szCs w:val="18"/>
              </w:rPr>
              <w:t>ref</w:t>
            </w:r>
            <w:r>
              <w:rPr>
                <w:rFonts w:ascii="Menlo" w:hAnsi="Menlo" w:cs="Menlo"/>
                <w:color w:val="CCCCCC"/>
                <w:sz w:val="18"/>
                <w:szCs w:val="18"/>
              </w:rPr>
              <w:t xml:space="preserve"> </w:t>
            </w:r>
            <w:r>
              <w:rPr>
                <w:rFonts w:ascii="Menlo" w:hAnsi="Menlo" w:cs="Menlo"/>
                <w:color w:val="9CDCFE"/>
                <w:sz w:val="18"/>
                <w:szCs w:val="18"/>
              </w:rPr>
              <w:t>field</w:t>
            </w:r>
            <w:r>
              <w:rPr>
                <w:rFonts w:ascii="Menlo" w:hAnsi="Menlo" w:cs="Menlo"/>
                <w:color w:val="CCCCCC"/>
                <w:sz w:val="18"/>
                <w:szCs w:val="18"/>
              </w:rPr>
              <w:t xml:space="preserve"> }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DCDCAA"/>
                <w:sz w:val="18"/>
                <w:szCs w:val="18"/>
              </w:rPr>
              <w:t>Some</w:t>
            </w:r>
            <w:r>
              <w:rPr>
                <w:rFonts w:ascii="Menlo" w:hAnsi="Menlo" w:cs="Menlo"/>
                <w:color w:val="CCCCCC"/>
                <w:sz w:val="18"/>
                <w:szCs w:val="18"/>
              </w:rPr>
              <w:t>(</w:t>
            </w:r>
            <w:r>
              <w:rPr>
                <w:rFonts w:ascii="Menlo" w:hAnsi="Menlo" w:cs="Menlo"/>
                <w:color w:val="9CDCFE"/>
                <w:sz w:val="18"/>
                <w:szCs w:val="18"/>
              </w:rPr>
              <w:t>field</w:t>
            </w:r>
            <w:r>
              <w:rPr>
                <w:rFonts w:ascii="Menlo" w:hAnsi="Menlo" w:cs="Menlo"/>
                <w:color w:val="CCCCCC"/>
                <w:sz w:val="18"/>
                <w:szCs w:val="18"/>
              </w:rPr>
              <w:t>),</w:t>
            </w:r>
          </w:p>
          <w:p w14:paraId="304300E3"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4EC9B0"/>
                <w:sz w:val="18"/>
                <w:szCs w:val="18"/>
              </w:rPr>
              <w:t>None</w:t>
            </w:r>
            <w:r>
              <w:rPr>
                <w:rFonts w:ascii="Menlo" w:hAnsi="Menlo" w:cs="Menlo"/>
                <w:color w:val="CCCCCC"/>
                <w:sz w:val="18"/>
                <w:szCs w:val="18"/>
              </w:rPr>
              <w:t>,</w:t>
            </w:r>
          </w:p>
          <w:p w14:paraId="1585D311"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9FEFB68"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DCDCAA"/>
                <w:sz w:val="18"/>
                <w:szCs w:val="18"/>
              </w:rPr>
              <w:t>collect</w:t>
            </w:r>
            <w:r>
              <w:rPr>
                <w:rFonts w:ascii="Menlo" w:hAnsi="Menlo" w:cs="Menlo"/>
                <w:color w:val="CCCCCC"/>
                <w:sz w:val="18"/>
                <w:szCs w:val="18"/>
              </w:rPr>
              <w:t>()</w:t>
            </w:r>
          </w:p>
          <w:p w14:paraId="55FFA284"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7477749" w14:textId="77777777" w:rsidR="00176F37" w:rsidRDefault="00176F37" w:rsidP="00176F37">
            <w:pPr>
              <w:pStyle w:val="break-words"/>
            </w:pPr>
            <w:r>
              <w:t>b. Explanation of why an iterator is used instead of a for loop:</w:t>
            </w:r>
          </w:p>
          <w:p w14:paraId="47A04B3C" w14:textId="77777777" w:rsidR="00176F37" w:rsidRDefault="00176F37" w:rsidP="00176F37">
            <w:pPr>
              <w:pStyle w:val="break-words"/>
              <w:numPr>
                <w:ilvl w:val="0"/>
                <w:numId w:val="2"/>
              </w:numPr>
            </w:pPr>
            <w:r>
              <w:t xml:space="preserve">Functional Style and Conciseness: </w:t>
            </w:r>
          </w:p>
          <w:p w14:paraId="6B7309BF" w14:textId="77777777" w:rsidR="00176F37" w:rsidRDefault="00176F37" w:rsidP="00176F37">
            <w:pPr>
              <w:pStyle w:val="break-words"/>
              <w:ind w:left="1440"/>
            </w:pPr>
            <w:r>
              <w:t>The iterator chain (</w:t>
            </w:r>
            <w:r>
              <w:rPr>
                <w:rStyle w:val="text-sm"/>
              </w:rPr>
              <w:t>.iter().filter_map().collect()</w:t>
            </w:r>
            <w:r>
              <w:t>) expresses the intent more declaratively than an imperative for loop</w:t>
            </w:r>
          </w:p>
          <w:p w14:paraId="3749D322" w14:textId="77777777" w:rsidR="00176F37" w:rsidRDefault="00176F37" w:rsidP="00176F37">
            <w:pPr>
              <w:pStyle w:val="break-words"/>
              <w:tabs>
                <w:tab w:val="left" w:pos="425"/>
              </w:tabs>
              <w:ind w:left="1440"/>
            </w:pPr>
            <w:r>
              <w:t>It combines multiple operations (iteration, filtering, mapping, and collecting) in a single expression</w:t>
            </w:r>
          </w:p>
          <w:p w14:paraId="263584D0" w14:textId="77777777" w:rsidR="00176F37" w:rsidRDefault="00176F37" w:rsidP="00176F37">
            <w:pPr>
              <w:pStyle w:val="break-words"/>
              <w:tabs>
                <w:tab w:val="left" w:pos="425"/>
              </w:tabs>
              <w:ind w:left="1440"/>
            </w:pPr>
            <w:r>
              <w:t>A for loop equivalent would require more lines and explicit variable management:</w:t>
            </w:r>
          </w:p>
          <w:p w14:paraId="3BB82341" w14:textId="77777777" w:rsidR="00176F37" w:rsidRDefault="00176F37" w:rsidP="00176F37">
            <w:pPr>
              <w:pStyle w:val="break-words"/>
              <w:numPr>
                <w:ilvl w:val="0"/>
                <w:numId w:val="2"/>
              </w:numPr>
            </w:pPr>
          </w:p>
          <w:p w14:paraId="17750E30" w14:textId="77777777" w:rsidR="00B3419D" w:rsidRDefault="00B3419D"/>
          <w:p w14:paraId="00AE0389" w14:textId="77777777" w:rsidR="00B3419D" w:rsidRDefault="00B3419D"/>
          <w:p w14:paraId="787BE0B4"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6A9955"/>
                <w:sz w:val="18"/>
                <w:szCs w:val="18"/>
              </w:rPr>
              <w:t>// For loop equivalent would look like:</w:t>
            </w:r>
          </w:p>
          <w:p w14:paraId="43684031"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569CD6"/>
                <w:sz w:val="18"/>
                <w:szCs w:val="18"/>
              </w:rPr>
              <w:t>pub</w:t>
            </w:r>
            <w:r>
              <w:rPr>
                <w:rFonts w:ascii="Menlo" w:hAnsi="Menlo" w:cs="Menlo"/>
                <w:color w:val="CCCCCC"/>
                <w:sz w:val="18"/>
                <w:szCs w:val="18"/>
              </w:rPr>
              <w:t xml:space="preserve"> </w:t>
            </w:r>
            <w:r>
              <w:rPr>
                <w:rFonts w:ascii="Menlo" w:hAnsi="Menlo" w:cs="Menlo"/>
                <w:color w:val="569CD6"/>
                <w:sz w:val="18"/>
                <w:szCs w:val="18"/>
              </w:rPr>
              <w:t>fn</w:t>
            </w:r>
            <w:r>
              <w:rPr>
                <w:rFonts w:ascii="Menlo" w:hAnsi="Menlo" w:cs="Menlo"/>
                <w:color w:val="CCCCCC"/>
                <w:sz w:val="18"/>
                <w:szCs w:val="18"/>
              </w:rPr>
              <w:t xml:space="preserve"> </w:t>
            </w:r>
            <w:r>
              <w:rPr>
                <w:rFonts w:ascii="Menlo" w:hAnsi="Menlo" w:cs="Menlo"/>
                <w:color w:val="DCDCAA"/>
                <w:sz w:val="18"/>
                <w:szCs w:val="18"/>
              </w:rPr>
              <w:t>get_fields</w:t>
            </w:r>
            <w:r>
              <w:rPr>
                <w:rFonts w:ascii="Menlo" w:hAnsi="Menlo" w:cs="Menlo"/>
                <w:color w:val="CCCCCC"/>
                <w:sz w:val="18"/>
                <w:szCs w:val="18"/>
              </w:rPr>
              <w:t>(</w:t>
            </w:r>
            <w:r>
              <w:rPr>
                <w:rFonts w:ascii="Menlo" w:hAnsi="Menlo" w:cs="Menlo"/>
                <w:color w:val="D4D4D4"/>
                <w:sz w:val="18"/>
                <w:szCs w:val="18"/>
              </w:rPr>
              <w:t>&amp;</w:t>
            </w:r>
            <w:r>
              <w:rPr>
                <w:rFonts w:ascii="Menlo" w:hAnsi="Menlo" w:cs="Menlo"/>
                <w:color w:val="569CD6"/>
                <w:sz w:val="18"/>
                <w:szCs w:val="18"/>
              </w:rPr>
              <w:t>self</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4EC9B0"/>
                <w:sz w:val="18"/>
                <w:szCs w:val="18"/>
              </w:rPr>
              <w:t>Vec</w:t>
            </w:r>
            <w:r>
              <w:rPr>
                <w:rFonts w:ascii="Menlo" w:hAnsi="Menlo" w:cs="Menlo"/>
                <w:color w:val="CCCCCC"/>
                <w:sz w:val="18"/>
                <w:szCs w:val="18"/>
              </w:rPr>
              <w:t>&lt;</w:t>
            </w:r>
            <w:r>
              <w:rPr>
                <w:rFonts w:ascii="Menlo" w:hAnsi="Menlo" w:cs="Menlo"/>
                <w:color w:val="D4D4D4"/>
                <w:sz w:val="18"/>
                <w:szCs w:val="18"/>
              </w:rPr>
              <w:t>&amp;</w:t>
            </w:r>
            <w:r>
              <w:rPr>
                <w:rFonts w:ascii="Menlo" w:hAnsi="Menlo" w:cs="Menlo"/>
                <w:color w:val="4EC9B0"/>
                <w:sz w:val="18"/>
                <w:szCs w:val="18"/>
              </w:rPr>
              <w:t>CField</w:t>
            </w:r>
            <w:r>
              <w:rPr>
                <w:rFonts w:ascii="Menlo" w:hAnsi="Menlo" w:cs="Menlo"/>
                <w:color w:val="CCCCCC"/>
                <w:sz w:val="18"/>
                <w:szCs w:val="18"/>
              </w:rPr>
              <w:t>&gt; {</w:t>
            </w:r>
          </w:p>
          <w:p w14:paraId="117379BC"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let</w:t>
            </w:r>
            <w:r>
              <w:rPr>
                <w:rFonts w:ascii="Menlo" w:hAnsi="Menlo" w:cs="Menlo"/>
                <w:color w:val="CCCCCC"/>
                <w:sz w:val="18"/>
                <w:szCs w:val="18"/>
              </w:rPr>
              <w:t xml:space="preserve"> </w:t>
            </w:r>
            <w:r>
              <w:rPr>
                <w:rFonts w:ascii="Menlo" w:hAnsi="Menlo" w:cs="Menlo"/>
                <w:color w:val="569CD6"/>
                <w:sz w:val="18"/>
                <w:szCs w:val="18"/>
              </w:rPr>
              <w:t>mut</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Vec</w:t>
            </w:r>
            <w:r>
              <w:rPr>
                <w:rFonts w:ascii="Menlo" w:hAnsi="Menlo" w:cs="Menlo"/>
                <w:color w:val="D4D4D4"/>
                <w:sz w:val="18"/>
                <w:szCs w:val="18"/>
              </w:rPr>
              <w:t>::</w:t>
            </w:r>
            <w:r>
              <w:rPr>
                <w:rFonts w:ascii="Menlo" w:hAnsi="Menlo" w:cs="Menlo"/>
                <w:color w:val="DCDCAA"/>
                <w:sz w:val="18"/>
                <w:szCs w:val="18"/>
              </w:rPr>
              <w:t>new</w:t>
            </w:r>
            <w:r>
              <w:rPr>
                <w:rFonts w:ascii="Menlo" w:hAnsi="Menlo" w:cs="Menlo"/>
                <w:color w:val="CCCCCC"/>
                <w:sz w:val="18"/>
                <w:szCs w:val="18"/>
              </w:rPr>
              <w:t>();</w:t>
            </w:r>
          </w:p>
          <w:p w14:paraId="1611E449"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decl</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4D4D4"/>
                <w:sz w:val="18"/>
                <w:szCs w:val="18"/>
              </w:rPr>
              <w:t>&amp;</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decls</w:t>
            </w:r>
            <w:r>
              <w:rPr>
                <w:rFonts w:ascii="Menlo" w:hAnsi="Menlo" w:cs="Menlo"/>
                <w:color w:val="CCCCCC"/>
                <w:sz w:val="18"/>
                <w:szCs w:val="18"/>
              </w:rPr>
              <w:t xml:space="preserve"> {</w:t>
            </w:r>
          </w:p>
          <w:p w14:paraId="476F86D5"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let</w:t>
            </w:r>
            <w:r>
              <w:rPr>
                <w:rFonts w:ascii="Menlo" w:hAnsi="Menlo" w:cs="Menlo"/>
                <w:color w:val="CCCCCC"/>
                <w:sz w:val="18"/>
                <w:szCs w:val="18"/>
              </w:rPr>
              <w:t xml:space="preserve"> </w:t>
            </w:r>
            <w:r>
              <w:rPr>
                <w:rFonts w:ascii="Menlo" w:hAnsi="Menlo" w:cs="Menlo"/>
                <w:color w:val="4EC9B0"/>
                <w:sz w:val="18"/>
                <w:szCs w:val="18"/>
              </w:rPr>
              <w:t>CDeclKind</w:t>
            </w:r>
            <w:r>
              <w:rPr>
                <w:rFonts w:ascii="Menlo" w:hAnsi="Menlo" w:cs="Menlo"/>
                <w:color w:val="D4D4D4"/>
                <w:sz w:val="18"/>
                <w:szCs w:val="18"/>
              </w:rPr>
              <w:t>::</w:t>
            </w:r>
            <w:r>
              <w:rPr>
                <w:rFonts w:ascii="Menlo" w:hAnsi="Menlo" w:cs="Menlo"/>
                <w:color w:val="4EC9B0"/>
                <w:sz w:val="18"/>
                <w:szCs w:val="18"/>
              </w:rPr>
              <w:t>Field</w:t>
            </w:r>
            <w:r>
              <w:rPr>
                <w:rFonts w:ascii="Menlo" w:hAnsi="Menlo" w:cs="Menlo"/>
                <w:color w:val="CCCCCC"/>
                <w:sz w:val="18"/>
                <w:szCs w:val="18"/>
              </w:rPr>
              <w:t xml:space="preserve"> { </w:t>
            </w:r>
            <w:r>
              <w:rPr>
                <w:rFonts w:ascii="Menlo" w:hAnsi="Menlo" w:cs="Menlo"/>
                <w:color w:val="569CD6"/>
                <w:sz w:val="18"/>
                <w:szCs w:val="18"/>
              </w:rPr>
              <w:t>ref</w:t>
            </w:r>
            <w:r>
              <w:rPr>
                <w:rFonts w:ascii="Menlo" w:hAnsi="Menlo" w:cs="Menlo"/>
                <w:color w:val="CCCCCC"/>
                <w:sz w:val="18"/>
                <w:szCs w:val="18"/>
              </w:rPr>
              <w:t xml:space="preserve"> </w:t>
            </w:r>
            <w:r>
              <w:rPr>
                <w:rFonts w:ascii="Menlo" w:hAnsi="Menlo" w:cs="Menlo"/>
                <w:color w:val="9CDCFE"/>
                <w:sz w:val="18"/>
                <w:szCs w:val="18"/>
              </w:rPr>
              <w:t>field</w:t>
            </w:r>
            <w:r>
              <w:rPr>
                <w:rFonts w:ascii="Menlo" w:hAnsi="Menlo" w:cs="Menlo"/>
                <w:color w:val="CCCCCC"/>
                <w:sz w:val="18"/>
                <w:szCs w:val="18"/>
              </w:rPr>
              <w:t xml:space="preserve"> }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decl</w:t>
            </w:r>
            <w:r>
              <w:rPr>
                <w:rFonts w:ascii="Menlo" w:hAnsi="Menlo" w:cs="Menlo"/>
                <w:color w:val="D4D4D4"/>
                <w:sz w:val="18"/>
                <w:szCs w:val="18"/>
              </w:rPr>
              <w:t>.</w:t>
            </w:r>
            <w:r>
              <w:rPr>
                <w:rFonts w:ascii="Menlo" w:hAnsi="Menlo" w:cs="Menlo"/>
                <w:color w:val="9CDCFE"/>
                <w:sz w:val="18"/>
                <w:szCs w:val="18"/>
              </w:rPr>
              <w:t>kind</w:t>
            </w:r>
            <w:r>
              <w:rPr>
                <w:rFonts w:ascii="Menlo" w:hAnsi="Menlo" w:cs="Menlo"/>
                <w:color w:val="CCCCCC"/>
                <w:sz w:val="18"/>
                <w:szCs w:val="18"/>
              </w:rPr>
              <w:t xml:space="preserve"> {</w:t>
            </w:r>
          </w:p>
          <w:p w14:paraId="1C9469B4"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D4D4D4"/>
                <w:sz w:val="18"/>
                <w:szCs w:val="18"/>
              </w:rPr>
              <w:t>.</w:t>
            </w:r>
            <w:r>
              <w:rPr>
                <w:rFonts w:ascii="Menlo" w:hAnsi="Menlo" w:cs="Menlo"/>
                <w:color w:val="DCDCAA"/>
                <w:sz w:val="18"/>
                <w:szCs w:val="18"/>
              </w:rPr>
              <w:t>push</w:t>
            </w:r>
            <w:r>
              <w:rPr>
                <w:rFonts w:ascii="Menlo" w:hAnsi="Menlo" w:cs="Menlo"/>
                <w:color w:val="CCCCCC"/>
                <w:sz w:val="18"/>
                <w:szCs w:val="18"/>
              </w:rPr>
              <w:t>(</w:t>
            </w:r>
            <w:r>
              <w:rPr>
                <w:rFonts w:ascii="Menlo" w:hAnsi="Menlo" w:cs="Menlo"/>
                <w:color w:val="9CDCFE"/>
                <w:sz w:val="18"/>
                <w:szCs w:val="18"/>
              </w:rPr>
              <w:t>field</w:t>
            </w:r>
            <w:r>
              <w:rPr>
                <w:rFonts w:ascii="Menlo" w:hAnsi="Menlo" w:cs="Menlo"/>
                <w:color w:val="CCCCCC"/>
                <w:sz w:val="18"/>
                <w:szCs w:val="18"/>
              </w:rPr>
              <w:t>);</w:t>
            </w:r>
          </w:p>
          <w:p w14:paraId="04A7ED72"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94CD3BB"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36371F1"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p>
          <w:p w14:paraId="29170F8E" w14:textId="77777777" w:rsidR="00176F37" w:rsidRDefault="00176F37" w:rsidP="00176F37">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ECA45CF" w14:textId="77777777" w:rsidR="00B3419D" w:rsidRDefault="00B3419D"/>
          <w:p w14:paraId="592735CA" w14:textId="77777777" w:rsidR="00176F37" w:rsidRDefault="00176F37" w:rsidP="00176F37">
            <w:pPr>
              <w:pStyle w:val="break-words"/>
              <w:numPr>
                <w:ilvl w:val="0"/>
                <w:numId w:val="4"/>
              </w:numPr>
            </w:pPr>
            <w:r>
              <w:t xml:space="preserve">Lazy Evaluation: </w:t>
            </w:r>
          </w:p>
          <w:p w14:paraId="50476AA3" w14:textId="77777777" w:rsidR="00176F37" w:rsidRDefault="00176F37" w:rsidP="00176F37">
            <w:pPr>
              <w:pStyle w:val="break-words"/>
              <w:numPr>
                <w:ilvl w:val="1"/>
                <w:numId w:val="4"/>
              </w:numPr>
            </w:pPr>
            <w:r>
              <w:t xml:space="preserve">Iterators process elements on-demand as </w:t>
            </w:r>
            <w:r>
              <w:rPr>
                <w:rStyle w:val="text-sm"/>
              </w:rPr>
              <w:t>collect()</w:t>
            </w:r>
            <w:r>
              <w:t xml:space="preserve"> consumes them</w:t>
            </w:r>
          </w:p>
          <w:p w14:paraId="5ED2CA67" w14:textId="77777777" w:rsidR="00176F37" w:rsidRDefault="00176F37" w:rsidP="00176F37">
            <w:pPr>
              <w:pStyle w:val="break-words"/>
              <w:numPr>
                <w:ilvl w:val="1"/>
                <w:numId w:val="4"/>
              </w:numPr>
            </w:pPr>
            <w:r>
              <w:t>This is more efficient than a for loop that would process all elements immediately</w:t>
            </w:r>
          </w:p>
          <w:p w14:paraId="57ABAD6E" w14:textId="77777777" w:rsidR="00176F37" w:rsidRDefault="00176F37" w:rsidP="00176F37">
            <w:pPr>
              <w:pStyle w:val="break-words"/>
              <w:numPr>
                <w:ilvl w:val="1"/>
                <w:numId w:val="4"/>
              </w:numPr>
            </w:pPr>
            <w:r>
              <w:t xml:space="preserve">Particularly beneficial since </w:t>
            </w:r>
            <w:r>
              <w:rPr>
                <w:rStyle w:val="text-sm"/>
              </w:rPr>
              <w:t>self.decls</w:t>
            </w:r>
            <w:r>
              <w:t xml:space="preserve"> could contain many declarations, but we only want fields</w:t>
            </w:r>
          </w:p>
          <w:p w14:paraId="702930E5" w14:textId="77777777" w:rsidR="00176F37" w:rsidRDefault="00176F37" w:rsidP="00176F37">
            <w:pPr>
              <w:pStyle w:val="break-words"/>
              <w:numPr>
                <w:ilvl w:val="0"/>
                <w:numId w:val="4"/>
              </w:numPr>
            </w:pPr>
            <w:r>
              <w:t xml:space="preserve">Type Safety and Clarity: </w:t>
            </w:r>
          </w:p>
          <w:p w14:paraId="7745BC85" w14:textId="77777777" w:rsidR="00176F37" w:rsidRDefault="00176F37" w:rsidP="00176F37">
            <w:pPr>
              <w:pStyle w:val="break-words"/>
              <w:numPr>
                <w:ilvl w:val="1"/>
                <w:numId w:val="4"/>
              </w:numPr>
            </w:pPr>
            <w:r>
              <w:t xml:space="preserve">The iterator's </w:t>
            </w:r>
            <w:r>
              <w:rPr>
                <w:rStyle w:val="text-sm"/>
              </w:rPr>
              <w:t>filter_map</w:t>
            </w:r>
            <w:r>
              <w:t xml:space="preserve"> clearly communicates that we're transforming </w:t>
            </w:r>
            <w:r>
              <w:rPr>
                <w:rStyle w:val="text-sm"/>
              </w:rPr>
              <w:t>CDecl</w:t>
            </w:r>
            <w:r>
              <w:t xml:space="preserve"> into </w:t>
            </w:r>
            <w:r>
              <w:rPr>
                <w:rStyle w:val="text-sm"/>
              </w:rPr>
              <w:t>Option&lt;&amp;CField&gt;</w:t>
            </w:r>
            <w:r>
              <w:t xml:space="preserve"> and filtering out non-field declarations</w:t>
            </w:r>
          </w:p>
          <w:p w14:paraId="495E39EB" w14:textId="77777777" w:rsidR="00176F37" w:rsidRDefault="00176F37" w:rsidP="00176F37">
            <w:pPr>
              <w:pStyle w:val="break-words"/>
              <w:numPr>
                <w:ilvl w:val="1"/>
                <w:numId w:val="4"/>
              </w:numPr>
            </w:pPr>
            <w:r>
              <w:t xml:space="preserve">The return type </w:t>
            </w:r>
            <w:r>
              <w:rPr>
                <w:rStyle w:val="text-sm"/>
              </w:rPr>
              <w:t>Vec&lt;&amp;CField&gt;</w:t>
            </w:r>
            <w:r>
              <w:t xml:space="preserve"> is directly constructed via </w:t>
            </w:r>
            <w:r>
              <w:rPr>
                <w:rStyle w:val="text-sm"/>
              </w:rPr>
              <w:t>collect()</w:t>
            </w:r>
            <w:r>
              <w:t>, avoiding manual vector manipulation</w:t>
            </w:r>
          </w:p>
          <w:p w14:paraId="3EE0D319" w14:textId="77777777" w:rsidR="00176F37" w:rsidRDefault="00176F37" w:rsidP="00176F37">
            <w:pPr>
              <w:pStyle w:val="break-words"/>
              <w:numPr>
                <w:ilvl w:val="1"/>
                <w:numId w:val="4"/>
              </w:numPr>
            </w:pPr>
            <w:r>
              <w:t>This reduces the chance of errors compared to pushing to a vector in a loop</w:t>
            </w:r>
          </w:p>
          <w:p w14:paraId="520F410B" w14:textId="77777777" w:rsidR="00176F37" w:rsidRDefault="00176F37" w:rsidP="00176F37">
            <w:pPr>
              <w:pStyle w:val="break-words"/>
              <w:numPr>
                <w:ilvl w:val="0"/>
                <w:numId w:val="4"/>
              </w:numPr>
            </w:pPr>
            <w:r>
              <w:t xml:space="preserve">Chainability: </w:t>
            </w:r>
          </w:p>
          <w:p w14:paraId="2E3F3078" w14:textId="77777777" w:rsidR="00176F37" w:rsidRDefault="00176F37" w:rsidP="00176F37">
            <w:pPr>
              <w:pStyle w:val="break-words"/>
              <w:numPr>
                <w:ilvl w:val="1"/>
                <w:numId w:val="4"/>
              </w:numPr>
            </w:pPr>
            <w:r>
              <w:t xml:space="preserve">Using iterators allows easy extension of the operation chain if needed (e.g., adding </w:t>
            </w:r>
            <w:r>
              <w:rPr>
                <w:rStyle w:val="text-sm"/>
              </w:rPr>
              <w:t>.take(n)</w:t>
            </w:r>
            <w:r>
              <w:t xml:space="preserve"> or </w:t>
            </w:r>
            <w:r>
              <w:rPr>
                <w:rStyle w:val="text-sm"/>
              </w:rPr>
              <w:t>.map(...)</w:t>
            </w:r>
            <w:r>
              <w:t>)</w:t>
            </w:r>
          </w:p>
          <w:p w14:paraId="49332D88" w14:textId="77777777" w:rsidR="00176F37" w:rsidRDefault="00176F37" w:rsidP="00176F37">
            <w:pPr>
              <w:pStyle w:val="break-words"/>
              <w:numPr>
                <w:ilvl w:val="1"/>
                <w:numId w:val="4"/>
              </w:numPr>
            </w:pPr>
            <w:r>
              <w:t>A for loop would require more structural changes to add such modifications</w:t>
            </w:r>
          </w:p>
          <w:p w14:paraId="4B668E40" w14:textId="77777777" w:rsidR="00176F37" w:rsidRDefault="00176F37" w:rsidP="00176F37">
            <w:pPr>
              <w:pStyle w:val="break-words"/>
            </w:pPr>
            <w:r>
              <w:t>In this context, the iterator approach is preferred because it’s more idiomatic Rust, safer, and more maintainable. The C2Rust project often deals with complex AST transformations, making iterators' composability particularly valuable over traditional loops.</w:t>
            </w:r>
          </w:p>
          <w:p w14:paraId="346004CF" w14:textId="77777777" w:rsidR="00176F37" w:rsidRDefault="00176F37"/>
          <w:p w14:paraId="20E4E208" w14:textId="77777777" w:rsidR="00B3419D" w:rsidRDefault="00B3419D"/>
          <w:p w14:paraId="07C004FE" w14:textId="77777777" w:rsidR="00B3419D" w:rsidRDefault="00B3419D"/>
          <w:p w14:paraId="6C8C4951" w14:textId="77777777" w:rsidR="00B3419D" w:rsidRDefault="00B3419D"/>
          <w:p w14:paraId="5CE5A418" w14:textId="77777777" w:rsidR="00B3419D" w:rsidRDefault="00B3419D"/>
          <w:p w14:paraId="70D51218" w14:textId="77777777" w:rsidR="00B3419D" w:rsidRDefault="00B3419D"/>
          <w:p w14:paraId="392419B5" w14:textId="77777777" w:rsidR="00B3419D" w:rsidRDefault="00B3419D"/>
          <w:p w14:paraId="38FAF950" w14:textId="77777777" w:rsidR="00B3419D" w:rsidRDefault="00B3419D"/>
          <w:p w14:paraId="0C084370" w14:textId="77777777" w:rsidR="00B3419D" w:rsidRDefault="00B3419D"/>
        </w:tc>
      </w:tr>
    </w:tbl>
    <w:p w14:paraId="5FBFD16F" w14:textId="77777777" w:rsidR="00B3419D" w:rsidRDefault="00B3419D"/>
    <w:sectPr w:rsidR="00B3419D">
      <w:pgSz w:w="11906" w:h="16838"/>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D760F"/>
    <w:multiLevelType w:val="multilevel"/>
    <w:tmpl w:val="EAE4C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A73D3"/>
    <w:multiLevelType w:val="multilevel"/>
    <w:tmpl w:val="84402B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76562"/>
    <w:multiLevelType w:val="multilevel"/>
    <w:tmpl w:val="5094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0A6AF"/>
    <w:multiLevelType w:val="multilevel"/>
    <w:tmpl w:val="44C0A6AF"/>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1743333143">
    <w:abstractNumId w:val="3"/>
  </w:num>
  <w:num w:numId="2" w16cid:durableId="726295866">
    <w:abstractNumId w:val="2"/>
  </w:num>
  <w:num w:numId="3" w16cid:durableId="1226994648">
    <w:abstractNumId w:val="0"/>
  </w:num>
  <w:num w:numId="4" w16cid:durableId="1422995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19D"/>
    <w:rsid w:val="00176F37"/>
    <w:rsid w:val="00B3419D"/>
    <w:rsid w:val="00DB44F5"/>
    <w:rsid w:val="024E27AF"/>
    <w:rsid w:val="03FD2918"/>
    <w:rsid w:val="16214549"/>
    <w:rsid w:val="16E91052"/>
    <w:rsid w:val="197670CB"/>
    <w:rsid w:val="21303941"/>
    <w:rsid w:val="2E3E5289"/>
    <w:rsid w:val="32CB722B"/>
    <w:rsid w:val="40245432"/>
    <w:rsid w:val="481B0E25"/>
    <w:rsid w:val="49CA27BB"/>
    <w:rsid w:val="4A100C28"/>
    <w:rsid w:val="4C942A6B"/>
    <w:rsid w:val="502A5FB6"/>
    <w:rsid w:val="50BE5721"/>
    <w:rsid w:val="51D20DCB"/>
    <w:rsid w:val="548117E3"/>
    <w:rsid w:val="55C232A3"/>
    <w:rsid w:val="578B63B9"/>
    <w:rsid w:val="57A95141"/>
    <w:rsid w:val="58523FEC"/>
    <w:rsid w:val="5B6F0D9D"/>
    <w:rsid w:val="5BE14885"/>
    <w:rsid w:val="5E975E4E"/>
    <w:rsid w:val="6A1B1E2C"/>
    <w:rsid w:val="6A4D4329"/>
    <w:rsid w:val="6B902C2E"/>
    <w:rsid w:val="70343A80"/>
    <w:rsid w:val="7D6C71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C0AA82"/>
  <w15:docId w15:val="{30797900-1EB9-6E4C-B01A-E78E3964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A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F37"/>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eak-words">
    <w:name w:val="break-words"/>
    <w:basedOn w:val="Normal"/>
    <w:rsid w:val="00176F37"/>
    <w:pPr>
      <w:spacing w:before="100" w:beforeAutospacing="1" w:after="100" w:afterAutospacing="1"/>
    </w:pPr>
  </w:style>
  <w:style w:type="character" w:customStyle="1" w:styleId="text-sm">
    <w:name w:val="text-sm"/>
    <w:basedOn w:val="DefaultParagraphFont"/>
    <w:rsid w:val="00176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67303">
      <w:bodyDiv w:val="1"/>
      <w:marLeft w:val="0"/>
      <w:marRight w:val="0"/>
      <w:marTop w:val="0"/>
      <w:marBottom w:val="0"/>
      <w:divBdr>
        <w:top w:val="none" w:sz="0" w:space="0" w:color="auto"/>
        <w:left w:val="none" w:sz="0" w:space="0" w:color="auto"/>
        <w:bottom w:val="none" w:sz="0" w:space="0" w:color="auto"/>
        <w:right w:val="none" w:sz="0" w:space="0" w:color="auto"/>
      </w:divBdr>
      <w:divsChild>
        <w:div w:id="26416644">
          <w:marLeft w:val="0"/>
          <w:marRight w:val="0"/>
          <w:marTop w:val="0"/>
          <w:marBottom w:val="0"/>
          <w:divBdr>
            <w:top w:val="none" w:sz="0" w:space="0" w:color="auto"/>
            <w:left w:val="none" w:sz="0" w:space="0" w:color="auto"/>
            <w:bottom w:val="none" w:sz="0" w:space="0" w:color="auto"/>
            <w:right w:val="none" w:sz="0" w:space="0" w:color="auto"/>
          </w:divBdr>
          <w:divsChild>
            <w:div w:id="667096726">
              <w:marLeft w:val="0"/>
              <w:marRight w:val="0"/>
              <w:marTop w:val="0"/>
              <w:marBottom w:val="0"/>
              <w:divBdr>
                <w:top w:val="none" w:sz="0" w:space="0" w:color="auto"/>
                <w:left w:val="none" w:sz="0" w:space="0" w:color="auto"/>
                <w:bottom w:val="none" w:sz="0" w:space="0" w:color="auto"/>
                <w:right w:val="none" w:sz="0" w:space="0" w:color="auto"/>
              </w:divBdr>
            </w:div>
            <w:div w:id="42799783">
              <w:marLeft w:val="0"/>
              <w:marRight w:val="0"/>
              <w:marTop w:val="0"/>
              <w:marBottom w:val="0"/>
              <w:divBdr>
                <w:top w:val="none" w:sz="0" w:space="0" w:color="auto"/>
                <w:left w:val="none" w:sz="0" w:space="0" w:color="auto"/>
                <w:bottom w:val="none" w:sz="0" w:space="0" w:color="auto"/>
                <w:right w:val="none" w:sz="0" w:space="0" w:color="auto"/>
              </w:divBdr>
            </w:div>
            <w:div w:id="277028631">
              <w:marLeft w:val="0"/>
              <w:marRight w:val="0"/>
              <w:marTop w:val="0"/>
              <w:marBottom w:val="0"/>
              <w:divBdr>
                <w:top w:val="none" w:sz="0" w:space="0" w:color="auto"/>
                <w:left w:val="none" w:sz="0" w:space="0" w:color="auto"/>
                <w:bottom w:val="none" w:sz="0" w:space="0" w:color="auto"/>
                <w:right w:val="none" w:sz="0" w:space="0" w:color="auto"/>
              </w:divBdr>
            </w:div>
            <w:div w:id="1384403972">
              <w:marLeft w:val="0"/>
              <w:marRight w:val="0"/>
              <w:marTop w:val="0"/>
              <w:marBottom w:val="0"/>
              <w:divBdr>
                <w:top w:val="none" w:sz="0" w:space="0" w:color="auto"/>
                <w:left w:val="none" w:sz="0" w:space="0" w:color="auto"/>
                <w:bottom w:val="none" w:sz="0" w:space="0" w:color="auto"/>
                <w:right w:val="none" w:sz="0" w:space="0" w:color="auto"/>
              </w:divBdr>
            </w:div>
            <w:div w:id="1154025415">
              <w:marLeft w:val="0"/>
              <w:marRight w:val="0"/>
              <w:marTop w:val="0"/>
              <w:marBottom w:val="0"/>
              <w:divBdr>
                <w:top w:val="none" w:sz="0" w:space="0" w:color="auto"/>
                <w:left w:val="none" w:sz="0" w:space="0" w:color="auto"/>
                <w:bottom w:val="none" w:sz="0" w:space="0" w:color="auto"/>
                <w:right w:val="none" w:sz="0" w:space="0" w:color="auto"/>
              </w:divBdr>
            </w:div>
            <w:div w:id="1489398385">
              <w:marLeft w:val="0"/>
              <w:marRight w:val="0"/>
              <w:marTop w:val="0"/>
              <w:marBottom w:val="0"/>
              <w:divBdr>
                <w:top w:val="none" w:sz="0" w:space="0" w:color="auto"/>
                <w:left w:val="none" w:sz="0" w:space="0" w:color="auto"/>
                <w:bottom w:val="none" w:sz="0" w:space="0" w:color="auto"/>
                <w:right w:val="none" w:sz="0" w:space="0" w:color="auto"/>
              </w:divBdr>
            </w:div>
            <w:div w:id="300618908">
              <w:marLeft w:val="0"/>
              <w:marRight w:val="0"/>
              <w:marTop w:val="0"/>
              <w:marBottom w:val="0"/>
              <w:divBdr>
                <w:top w:val="none" w:sz="0" w:space="0" w:color="auto"/>
                <w:left w:val="none" w:sz="0" w:space="0" w:color="auto"/>
                <w:bottom w:val="none" w:sz="0" w:space="0" w:color="auto"/>
                <w:right w:val="none" w:sz="0" w:space="0" w:color="auto"/>
              </w:divBdr>
            </w:div>
            <w:div w:id="684601523">
              <w:marLeft w:val="0"/>
              <w:marRight w:val="0"/>
              <w:marTop w:val="0"/>
              <w:marBottom w:val="0"/>
              <w:divBdr>
                <w:top w:val="none" w:sz="0" w:space="0" w:color="auto"/>
                <w:left w:val="none" w:sz="0" w:space="0" w:color="auto"/>
                <w:bottom w:val="none" w:sz="0" w:space="0" w:color="auto"/>
                <w:right w:val="none" w:sz="0" w:space="0" w:color="auto"/>
              </w:divBdr>
            </w:div>
            <w:div w:id="1205874040">
              <w:marLeft w:val="0"/>
              <w:marRight w:val="0"/>
              <w:marTop w:val="0"/>
              <w:marBottom w:val="0"/>
              <w:divBdr>
                <w:top w:val="none" w:sz="0" w:space="0" w:color="auto"/>
                <w:left w:val="none" w:sz="0" w:space="0" w:color="auto"/>
                <w:bottom w:val="none" w:sz="0" w:space="0" w:color="auto"/>
                <w:right w:val="none" w:sz="0" w:space="0" w:color="auto"/>
              </w:divBdr>
            </w:div>
            <w:div w:id="18658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7512">
      <w:bodyDiv w:val="1"/>
      <w:marLeft w:val="0"/>
      <w:marRight w:val="0"/>
      <w:marTop w:val="0"/>
      <w:marBottom w:val="0"/>
      <w:divBdr>
        <w:top w:val="none" w:sz="0" w:space="0" w:color="auto"/>
        <w:left w:val="none" w:sz="0" w:space="0" w:color="auto"/>
        <w:bottom w:val="none" w:sz="0" w:space="0" w:color="auto"/>
        <w:right w:val="none" w:sz="0" w:space="0" w:color="auto"/>
      </w:divBdr>
      <w:divsChild>
        <w:div w:id="326252329">
          <w:marLeft w:val="0"/>
          <w:marRight w:val="0"/>
          <w:marTop w:val="0"/>
          <w:marBottom w:val="0"/>
          <w:divBdr>
            <w:top w:val="none" w:sz="0" w:space="0" w:color="auto"/>
            <w:left w:val="none" w:sz="0" w:space="0" w:color="auto"/>
            <w:bottom w:val="none" w:sz="0" w:space="0" w:color="auto"/>
            <w:right w:val="none" w:sz="0" w:space="0" w:color="auto"/>
          </w:divBdr>
          <w:divsChild>
            <w:div w:id="243732956">
              <w:marLeft w:val="0"/>
              <w:marRight w:val="0"/>
              <w:marTop w:val="0"/>
              <w:marBottom w:val="0"/>
              <w:divBdr>
                <w:top w:val="none" w:sz="0" w:space="0" w:color="auto"/>
                <w:left w:val="none" w:sz="0" w:space="0" w:color="auto"/>
                <w:bottom w:val="none" w:sz="0" w:space="0" w:color="auto"/>
                <w:right w:val="none" w:sz="0" w:space="0" w:color="auto"/>
              </w:divBdr>
            </w:div>
            <w:div w:id="746849045">
              <w:marLeft w:val="0"/>
              <w:marRight w:val="0"/>
              <w:marTop w:val="0"/>
              <w:marBottom w:val="0"/>
              <w:divBdr>
                <w:top w:val="none" w:sz="0" w:space="0" w:color="auto"/>
                <w:left w:val="none" w:sz="0" w:space="0" w:color="auto"/>
                <w:bottom w:val="none" w:sz="0" w:space="0" w:color="auto"/>
                <w:right w:val="none" w:sz="0" w:space="0" w:color="auto"/>
              </w:divBdr>
            </w:div>
            <w:div w:id="1260139261">
              <w:marLeft w:val="0"/>
              <w:marRight w:val="0"/>
              <w:marTop w:val="0"/>
              <w:marBottom w:val="0"/>
              <w:divBdr>
                <w:top w:val="none" w:sz="0" w:space="0" w:color="auto"/>
                <w:left w:val="none" w:sz="0" w:space="0" w:color="auto"/>
                <w:bottom w:val="none" w:sz="0" w:space="0" w:color="auto"/>
                <w:right w:val="none" w:sz="0" w:space="0" w:color="auto"/>
              </w:divBdr>
            </w:div>
            <w:div w:id="1027026556">
              <w:marLeft w:val="0"/>
              <w:marRight w:val="0"/>
              <w:marTop w:val="0"/>
              <w:marBottom w:val="0"/>
              <w:divBdr>
                <w:top w:val="none" w:sz="0" w:space="0" w:color="auto"/>
                <w:left w:val="none" w:sz="0" w:space="0" w:color="auto"/>
                <w:bottom w:val="none" w:sz="0" w:space="0" w:color="auto"/>
                <w:right w:val="none" w:sz="0" w:space="0" w:color="auto"/>
              </w:divBdr>
            </w:div>
            <w:div w:id="1764956710">
              <w:marLeft w:val="0"/>
              <w:marRight w:val="0"/>
              <w:marTop w:val="0"/>
              <w:marBottom w:val="0"/>
              <w:divBdr>
                <w:top w:val="none" w:sz="0" w:space="0" w:color="auto"/>
                <w:left w:val="none" w:sz="0" w:space="0" w:color="auto"/>
                <w:bottom w:val="none" w:sz="0" w:space="0" w:color="auto"/>
                <w:right w:val="none" w:sz="0" w:space="0" w:color="auto"/>
              </w:divBdr>
            </w:div>
            <w:div w:id="1142960325">
              <w:marLeft w:val="0"/>
              <w:marRight w:val="0"/>
              <w:marTop w:val="0"/>
              <w:marBottom w:val="0"/>
              <w:divBdr>
                <w:top w:val="none" w:sz="0" w:space="0" w:color="auto"/>
                <w:left w:val="none" w:sz="0" w:space="0" w:color="auto"/>
                <w:bottom w:val="none" w:sz="0" w:space="0" w:color="auto"/>
                <w:right w:val="none" w:sz="0" w:space="0" w:color="auto"/>
              </w:divBdr>
            </w:div>
            <w:div w:id="520825294">
              <w:marLeft w:val="0"/>
              <w:marRight w:val="0"/>
              <w:marTop w:val="0"/>
              <w:marBottom w:val="0"/>
              <w:divBdr>
                <w:top w:val="none" w:sz="0" w:space="0" w:color="auto"/>
                <w:left w:val="none" w:sz="0" w:space="0" w:color="auto"/>
                <w:bottom w:val="none" w:sz="0" w:space="0" w:color="auto"/>
                <w:right w:val="none" w:sz="0" w:space="0" w:color="auto"/>
              </w:divBdr>
            </w:div>
            <w:div w:id="1391415284">
              <w:marLeft w:val="0"/>
              <w:marRight w:val="0"/>
              <w:marTop w:val="0"/>
              <w:marBottom w:val="0"/>
              <w:divBdr>
                <w:top w:val="none" w:sz="0" w:space="0" w:color="auto"/>
                <w:left w:val="none" w:sz="0" w:space="0" w:color="auto"/>
                <w:bottom w:val="none" w:sz="0" w:space="0" w:color="auto"/>
                <w:right w:val="none" w:sz="0" w:space="0" w:color="auto"/>
              </w:divBdr>
            </w:div>
            <w:div w:id="19813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4917">
      <w:bodyDiv w:val="1"/>
      <w:marLeft w:val="0"/>
      <w:marRight w:val="0"/>
      <w:marTop w:val="0"/>
      <w:marBottom w:val="0"/>
      <w:divBdr>
        <w:top w:val="none" w:sz="0" w:space="0" w:color="auto"/>
        <w:left w:val="none" w:sz="0" w:space="0" w:color="auto"/>
        <w:bottom w:val="none" w:sz="0" w:space="0" w:color="auto"/>
        <w:right w:val="none" w:sz="0" w:space="0" w:color="auto"/>
      </w:divBdr>
      <w:divsChild>
        <w:div w:id="1683900767">
          <w:marLeft w:val="0"/>
          <w:marRight w:val="0"/>
          <w:marTop w:val="0"/>
          <w:marBottom w:val="0"/>
          <w:divBdr>
            <w:top w:val="none" w:sz="0" w:space="0" w:color="auto"/>
            <w:left w:val="none" w:sz="0" w:space="0" w:color="auto"/>
            <w:bottom w:val="none" w:sz="0" w:space="0" w:color="auto"/>
            <w:right w:val="none" w:sz="0" w:space="0" w:color="auto"/>
          </w:divBdr>
        </w:div>
      </w:divsChild>
    </w:div>
    <w:div w:id="1533375174">
      <w:bodyDiv w:val="1"/>
      <w:marLeft w:val="0"/>
      <w:marRight w:val="0"/>
      <w:marTop w:val="0"/>
      <w:marBottom w:val="0"/>
      <w:divBdr>
        <w:top w:val="none" w:sz="0" w:space="0" w:color="auto"/>
        <w:left w:val="none" w:sz="0" w:space="0" w:color="auto"/>
        <w:bottom w:val="none" w:sz="0" w:space="0" w:color="auto"/>
        <w:right w:val="none" w:sz="0" w:space="0" w:color="auto"/>
      </w:divBdr>
      <w:divsChild>
        <w:div w:id="780497650">
          <w:marLeft w:val="0"/>
          <w:marRight w:val="0"/>
          <w:marTop w:val="0"/>
          <w:marBottom w:val="0"/>
          <w:divBdr>
            <w:top w:val="none" w:sz="0" w:space="0" w:color="auto"/>
            <w:left w:val="none" w:sz="0" w:space="0" w:color="auto"/>
            <w:bottom w:val="none" w:sz="0" w:space="0" w:color="auto"/>
            <w:right w:val="none" w:sz="0" w:space="0" w:color="auto"/>
          </w:divBdr>
        </w:div>
      </w:divsChild>
    </w:div>
    <w:div w:id="1794521476">
      <w:bodyDiv w:val="1"/>
      <w:marLeft w:val="0"/>
      <w:marRight w:val="0"/>
      <w:marTop w:val="0"/>
      <w:marBottom w:val="0"/>
      <w:divBdr>
        <w:top w:val="none" w:sz="0" w:space="0" w:color="auto"/>
        <w:left w:val="none" w:sz="0" w:space="0" w:color="auto"/>
        <w:bottom w:val="none" w:sz="0" w:space="0" w:color="auto"/>
        <w:right w:val="none" w:sz="0" w:space="0" w:color="auto"/>
      </w:divBdr>
      <w:divsChild>
        <w:div w:id="1918857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100065736</dc:creator>
  <cp:lastModifiedBy>alzaabi Mmm</cp:lastModifiedBy>
  <cp:revision>2</cp:revision>
  <dcterms:created xsi:type="dcterms:W3CDTF">2025-03-06T17:10:00Z</dcterms:created>
  <dcterms:modified xsi:type="dcterms:W3CDTF">2025-04-07T06:00:00Z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EAC223D46AF940CCA84600B1947726CF</vt:lpwstr>
  </property>
</Properties>
</file>