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A463" w14:textId="54F31B60" w:rsidR="00BF1A78" w:rsidRPr="00BF1A78" w:rsidRDefault="00BF1A78" w:rsidP="00BF1A78">
      <w:pPr>
        <w:pStyle w:val="Bezriadkovania"/>
        <w:rPr>
          <w:b/>
          <w:bCs/>
          <w:sz w:val="56"/>
          <w:szCs w:val="56"/>
        </w:rPr>
      </w:pPr>
      <w:r w:rsidRPr="00BF1A78">
        <w:rPr>
          <w:b/>
          <w:bCs/>
          <w:sz w:val="32"/>
          <w:szCs w:val="32"/>
        </w:rPr>
        <w:t>BIELA KOCKA</w:t>
      </w:r>
      <w:r w:rsidRPr="00BF1A78">
        <w:rPr>
          <w:b/>
          <w:bCs/>
          <w:sz w:val="32"/>
          <w:szCs w:val="32"/>
          <w:vertAlign w:val="superscript"/>
        </w:rPr>
        <w:t>4</w:t>
      </w:r>
      <w:r w:rsidRPr="00BF1A78">
        <w:rPr>
          <w:b/>
          <w:bCs/>
          <w:sz w:val="32"/>
          <w:szCs w:val="32"/>
        </w:rPr>
        <w:t xml:space="preserve"> — víťazi Ceny Rady galérií Slovenska za rok 201</w:t>
      </w:r>
      <w:r>
        <w:rPr>
          <w:b/>
          <w:bCs/>
          <w:sz w:val="32"/>
          <w:szCs w:val="32"/>
        </w:rPr>
        <w:t>9</w:t>
      </w:r>
    </w:p>
    <w:p w14:paraId="1C4C407A" w14:textId="72FFE39C" w:rsidR="00BF1A78" w:rsidRDefault="00BF1A78" w:rsidP="00BF1A78">
      <w:pPr>
        <w:spacing w:after="240"/>
        <w:rPr>
          <w:rFonts w:ascii="Garamond" w:eastAsia="Calibri" w:hAnsi="Garamond" w:cs="Calibri"/>
          <w:sz w:val="22"/>
          <w:szCs w:val="22"/>
          <w:shd w:val="clear" w:color="auto" w:fill="FFFFFF"/>
        </w:rPr>
      </w:pPr>
    </w:p>
    <w:p w14:paraId="3C34C31E" w14:textId="0E2AD579" w:rsidR="00BF1A78" w:rsidRPr="00A5334C" w:rsidRDefault="00BF1A78" w:rsidP="00BF1A78">
      <w:pPr>
        <w:spacing w:after="240"/>
        <w:rPr>
          <w:rFonts w:ascii="Garamond" w:eastAsia="Calibri" w:hAnsi="Garamond" w:cs="Calibri"/>
          <w:sz w:val="22"/>
          <w:szCs w:val="22"/>
          <w:shd w:val="clear" w:color="auto" w:fill="FFFFFF"/>
        </w:rPr>
      </w:pPr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Rada galérií Slovenska každoročne vyhlasuje cenu za </w:t>
      </w:r>
      <w:r w:rsidRPr="00A5334C">
        <w:rPr>
          <w:rFonts w:ascii="Garamond" w:eastAsia="Calibri" w:hAnsi="Garamond" w:cs="Calibri"/>
          <w:b/>
          <w:bCs/>
          <w:sz w:val="22"/>
          <w:szCs w:val="22"/>
          <w:shd w:val="clear" w:color="auto" w:fill="FFFFFF"/>
        </w:rPr>
        <w:t>prínos v oblasti galerijných činností – BIELA KOCKA</w:t>
      </w:r>
      <w:r w:rsidRPr="00A5334C">
        <w:rPr>
          <w:rFonts w:eastAsia="Calibri"/>
          <w:b/>
          <w:bCs/>
          <w:sz w:val="22"/>
          <w:szCs w:val="22"/>
          <w:shd w:val="clear" w:color="auto" w:fill="FFFFFF"/>
        </w:rPr>
        <w:t>⁴</w:t>
      </w:r>
      <w:r w:rsidRPr="00A5334C">
        <w:rPr>
          <w:rFonts w:ascii="Garamond" w:eastAsia="Calibri" w:hAnsi="Garamond" w:cs="Calibri"/>
          <w:b/>
          <w:bCs/>
          <w:sz w:val="22"/>
          <w:szCs w:val="22"/>
          <w:shd w:val="clear" w:color="auto" w:fill="FFFFFF"/>
        </w:rPr>
        <w:t>.</w:t>
      </w:r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 Cena je určená odborníkom: teoretikom, kurátorom, galerijným pedagógom, reštaurátorom, dizajnérom, či kultúrnym manažérom v oblasti galerijnej činnosti za rok 2019.</w:t>
      </w:r>
    </w:p>
    <w:p w14:paraId="4F2E22ED" w14:textId="77777777" w:rsidR="00BF1A78" w:rsidRDefault="00BF1A78" w:rsidP="00BF1A78">
      <w:pPr>
        <w:rPr>
          <w:rFonts w:ascii="Garamond" w:eastAsia="Calibri" w:hAnsi="Garamond" w:cs="Calibri"/>
          <w:color w:val="1C1E21"/>
          <w:sz w:val="22"/>
          <w:szCs w:val="22"/>
          <w:shd w:val="clear" w:color="auto" w:fill="FFFFFF"/>
        </w:rPr>
      </w:pPr>
      <w:r w:rsidRPr="00A5334C">
        <w:rPr>
          <w:rFonts w:ascii="Garamond" w:eastAsia="Calibri" w:hAnsi="Garamond" w:cs="Calibri"/>
          <w:color w:val="1C1E21"/>
          <w:sz w:val="22"/>
          <w:szCs w:val="22"/>
          <w:shd w:val="clear" w:color="auto" w:fill="FFFFFF"/>
        </w:rPr>
        <w:t xml:space="preserve">Odovzdávanie </w:t>
      </w:r>
      <w:r w:rsidRPr="00A5334C">
        <w:rPr>
          <w:rFonts w:ascii="Garamond" w:eastAsia="Calibri" w:hAnsi="Garamond" w:cs="Calibri"/>
          <w:bCs/>
          <w:color w:val="1C1E21"/>
          <w:sz w:val="22"/>
          <w:szCs w:val="22"/>
          <w:shd w:val="clear" w:color="auto" w:fill="FFFFFF"/>
        </w:rPr>
        <w:t>ocenenia</w:t>
      </w:r>
      <w:r w:rsidRPr="00A5334C">
        <w:rPr>
          <w:rFonts w:ascii="Garamond" w:eastAsia="Calibri" w:hAnsi="Garamond" w:cs="Calibri"/>
          <w:color w:val="1C1E21"/>
          <w:sz w:val="22"/>
          <w:szCs w:val="22"/>
          <w:shd w:val="clear" w:color="auto" w:fill="FFFFFF"/>
        </w:rPr>
        <w:t xml:space="preserve"> malo prebehnúť vo Východoslovenskej galérii v Košiciach 12. októbra 2020. Vzhľadom na aktuálnu situáciu udeľovanie prebehne až v nasledujúcom roku. Avšak považujeme za dôležité vyzdvihnúť snahu a záslužnú prácu odborníkov v kultúrnych inštitúciách, ktorí nezaháľajú ani v situáciách, kedy sú dvere pre návštevníkov zatvorené, alebo otvorené s obmedzeniami. Naopak, robia chvályhodnú výskumnú, publikačnú, odbornú a vzdelávaciu činnosť. Preto by sme aspoň takouto formou, vyhlásením víťazov, radi podporili prácu ľudí, ktorí zveľaďujú našu kultúru a zhodnocujú zbierky slovenských inštitúcií.</w:t>
      </w:r>
    </w:p>
    <w:p w14:paraId="248B60FB" w14:textId="0D6E1276" w:rsidR="00770D50" w:rsidRDefault="00770D50"/>
    <w:p w14:paraId="7E2CB713" w14:textId="77777777" w:rsidR="00BF1A78" w:rsidRPr="00A5334C" w:rsidRDefault="00BF1A78" w:rsidP="00BF1A78">
      <w:pPr>
        <w:spacing w:after="150"/>
        <w:ind w:right="-24"/>
        <w:rPr>
          <w:rFonts w:ascii="Garamond" w:eastAsia="Calibri" w:hAnsi="Garamond" w:cs="Calibri"/>
          <w:sz w:val="22"/>
          <w:szCs w:val="22"/>
          <w:shd w:val="clear" w:color="auto" w:fill="FFFFFF"/>
        </w:rPr>
      </w:pPr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Víťazi získavajú nielen uznanie v odbornej činnosti, ale tiež originálny a hodnotný artefakt ceny navrhnutý známym slovenským dizajnérom a vizuálnym umelcom </w:t>
      </w:r>
      <w:r w:rsidRPr="00A5334C">
        <w:rPr>
          <w:rFonts w:ascii="Garamond" w:eastAsia="Calibri" w:hAnsi="Garamond" w:cs="Calibri"/>
          <w:b/>
          <w:sz w:val="22"/>
          <w:szCs w:val="22"/>
          <w:shd w:val="clear" w:color="auto" w:fill="FFFFFF"/>
        </w:rPr>
        <w:t xml:space="preserve">Patrikom </w:t>
      </w:r>
      <w:proofErr w:type="spellStart"/>
      <w:r w:rsidRPr="00A5334C">
        <w:rPr>
          <w:rFonts w:ascii="Garamond" w:eastAsia="Calibri" w:hAnsi="Garamond" w:cs="Calibri"/>
          <w:b/>
          <w:sz w:val="22"/>
          <w:szCs w:val="22"/>
          <w:shd w:val="clear" w:color="auto" w:fill="FFFFFF"/>
        </w:rPr>
        <w:t>Illom</w:t>
      </w:r>
      <w:proofErr w:type="spellEnd"/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, a taktiež sponzorské predplatné mediálnych partnerov: Flash Art a PROFIL súčasného výtvarného umenia. </w:t>
      </w:r>
    </w:p>
    <w:p w14:paraId="64A4FF52" w14:textId="77777777" w:rsidR="00BF1A78" w:rsidRDefault="00BF1A78">
      <w:pPr>
        <w:rPr>
          <w:rFonts w:ascii="Garamond" w:eastAsia="Calibri" w:hAnsi="Garamond" w:cs="Calibri"/>
          <w:sz w:val="22"/>
          <w:szCs w:val="22"/>
        </w:rPr>
      </w:pPr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Za hodnotenie nominovaných projektov ďakujeme členom odbornej poroty v zložení: Peter Megyeši, Peter </w:t>
      </w:r>
      <w:proofErr w:type="spellStart"/>
      <w:r w:rsidRPr="00A5334C">
        <w:rPr>
          <w:rFonts w:ascii="Garamond" w:eastAsia="Calibri" w:hAnsi="Garamond" w:cs="Calibri"/>
          <w:sz w:val="22"/>
          <w:szCs w:val="22"/>
        </w:rPr>
        <w:t>Tajkov</w:t>
      </w:r>
      <w:proofErr w:type="spellEnd"/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, </w:t>
      </w:r>
      <w:r w:rsidRPr="00A5334C">
        <w:rPr>
          <w:rFonts w:ascii="Garamond" w:eastAsia="Calibri" w:hAnsi="Garamond" w:cs="Calibri"/>
          <w:sz w:val="22"/>
          <w:szCs w:val="22"/>
        </w:rPr>
        <w:t>Zuzana Duchová</w:t>
      </w:r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, </w:t>
      </w:r>
      <w:r w:rsidRPr="00A5334C">
        <w:rPr>
          <w:rFonts w:ascii="Garamond" w:eastAsia="Calibri" w:hAnsi="Garamond" w:cs="Calibri"/>
          <w:sz w:val="22"/>
          <w:szCs w:val="22"/>
        </w:rPr>
        <w:t xml:space="preserve">Gabriela </w:t>
      </w:r>
      <w:proofErr w:type="spellStart"/>
      <w:r w:rsidRPr="00A5334C">
        <w:rPr>
          <w:rFonts w:ascii="Garamond" w:eastAsia="Calibri" w:hAnsi="Garamond" w:cs="Calibri"/>
          <w:sz w:val="22"/>
          <w:szCs w:val="22"/>
        </w:rPr>
        <w:t>Kisová</w:t>
      </w:r>
      <w:proofErr w:type="spellEnd"/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, </w:t>
      </w:r>
      <w:r w:rsidRPr="00A5334C">
        <w:rPr>
          <w:rFonts w:ascii="Garamond" w:eastAsia="Calibri" w:hAnsi="Garamond" w:cs="Calibri"/>
          <w:sz w:val="22"/>
          <w:szCs w:val="22"/>
        </w:rPr>
        <w:t xml:space="preserve">Magdaléna </w:t>
      </w:r>
      <w:proofErr w:type="spellStart"/>
      <w:r w:rsidRPr="00A5334C">
        <w:rPr>
          <w:rFonts w:ascii="Garamond" w:eastAsia="Calibri" w:hAnsi="Garamond" w:cs="Calibri"/>
          <w:sz w:val="22"/>
          <w:szCs w:val="22"/>
        </w:rPr>
        <w:t>Klobúčniková</w:t>
      </w:r>
      <w:proofErr w:type="spellEnd"/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, </w:t>
      </w:r>
      <w:r w:rsidRPr="00A5334C">
        <w:rPr>
          <w:rFonts w:ascii="Garamond" w:eastAsia="Calibri" w:hAnsi="Garamond" w:cs="Calibri"/>
          <w:sz w:val="22"/>
          <w:szCs w:val="22"/>
        </w:rPr>
        <w:t xml:space="preserve">Michal </w:t>
      </w:r>
      <w:proofErr w:type="spellStart"/>
      <w:r w:rsidRPr="00A5334C">
        <w:rPr>
          <w:rFonts w:ascii="Garamond" w:eastAsia="Calibri" w:hAnsi="Garamond" w:cs="Calibri"/>
          <w:sz w:val="22"/>
          <w:szCs w:val="22"/>
        </w:rPr>
        <w:t>Šedík</w:t>
      </w:r>
      <w:proofErr w:type="spellEnd"/>
      <w:r w:rsidRPr="00A5334C">
        <w:rPr>
          <w:rFonts w:ascii="Garamond" w:eastAsia="Calibri" w:hAnsi="Garamond" w:cs="Calibri"/>
          <w:sz w:val="22"/>
          <w:szCs w:val="22"/>
          <w:shd w:val="clear" w:color="auto" w:fill="FFFFFF"/>
        </w:rPr>
        <w:t xml:space="preserve"> a</w:t>
      </w:r>
      <w:r w:rsidRPr="00A5334C">
        <w:rPr>
          <w:rFonts w:ascii="Garamond" w:eastAsia="Calibri" w:hAnsi="Garamond" w:cs="Calibri"/>
          <w:sz w:val="22"/>
          <w:szCs w:val="22"/>
        </w:rPr>
        <w:t xml:space="preserve"> Juraj Gábor.</w:t>
      </w:r>
    </w:p>
    <w:p w14:paraId="492A736A" w14:textId="77777777" w:rsidR="00BF1A78" w:rsidRDefault="00BF1A78">
      <w:pPr>
        <w:rPr>
          <w:rFonts w:ascii="Garamond" w:eastAsia="Calibri" w:hAnsi="Garamond" w:cs="Calibri"/>
          <w:sz w:val="22"/>
          <w:szCs w:val="22"/>
        </w:rPr>
      </w:pPr>
    </w:p>
    <w:p w14:paraId="52C6F183" w14:textId="593754F6" w:rsidR="00BF1A78" w:rsidRDefault="00BF1A78">
      <w:pPr>
        <w:rPr>
          <w:rFonts w:ascii="Garamond" w:hAnsi="Garamond"/>
          <w:sz w:val="22"/>
          <w:szCs w:val="22"/>
        </w:rPr>
      </w:pPr>
      <w:r w:rsidRPr="00BF1A78">
        <w:rPr>
          <w:rFonts w:ascii="Garamond" w:hAnsi="Garamond"/>
          <w:sz w:val="22"/>
          <w:szCs w:val="22"/>
        </w:rPr>
        <w:t>V piatich súťažných kategóriách boli ocenené nasledovné projekty:</w:t>
      </w:r>
    </w:p>
    <w:p w14:paraId="35201D46" w14:textId="77777777" w:rsidR="00BF1A78" w:rsidRPr="004A3DC9" w:rsidRDefault="00BF1A78" w:rsidP="00BF1A78">
      <w:pPr>
        <w:rPr>
          <w:rFonts w:ascii="Garamond" w:eastAsia="Calibri" w:hAnsi="Garamond" w:cs="Calibri"/>
          <w:b/>
          <w:u w:val="single"/>
          <w:shd w:val="clear" w:color="auto" w:fill="FFFFFF"/>
        </w:rPr>
      </w:pPr>
      <w:r w:rsidRPr="004A3DC9">
        <w:rPr>
          <w:rFonts w:ascii="Garamond" w:eastAsia="Calibri" w:hAnsi="Garamond" w:cs="Calibri"/>
          <w:b/>
          <w:u w:val="single"/>
          <w:shd w:val="clear" w:color="auto" w:fill="FFFFFF"/>
        </w:rPr>
        <w:t>1. EDIČNÝ PROJEKT (odborná publikačná činnosť)</w:t>
      </w:r>
    </w:p>
    <w:p w14:paraId="2C0FD88D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</w:p>
    <w:p w14:paraId="76F3760E" w14:textId="77777777" w:rsidR="00BF1A78" w:rsidRPr="004A3DC9" w:rsidRDefault="00BF1A78" w:rsidP="00BF1A78">
      <w:pPr>
        <w:rPr>
          <w:rFonts w:ascii="Garamond" w:hAnsi="Garamond" w:cs="Arial"/>
          <w:b/>
          <w:sz w:val="20"/>
          <w:szCs w:val="20"/>
        </w:rPr>
      </w:pPr>
      <w:r w:rsidRPr="004A3DC9">
        <w:rPr>
          <w:rFonts w:ascii="Garamond" w:eastAsia="Calibri" w:hAnsi="Garamond" w:cs="Calibri"/>
        </w:rPr>
        <w:t xml:space="preserve">Autor, spolupráca, grafický dizajn: </w:t>
      </w:r>
      <w:r w:rsidRPr="004A3DC9">
        <w:rPr>
          <w:rFonts w:ascii="Garamond" w:hAnsi="Garamond" w:cs="Arial"/>
          <w:b/>
          <w:sz w:val="20"/>
          <w:szCs w:val="20"/>
        </w:rPr>
        <w:t xml:space="preserve">Miroslav Kleban, Marko </w:t>
      </w:r>
      <w:proofErr w:type="spellStart"/>
      <w:r w:rsidRPr="004A3DC9">
        <w:rPr>
          <w:rFonts w:ascii="Garamond" w:hAnsi="Garamond" w:cs="Arial"/>
          <w:b/>
          <w:sz w:val="20"/>
          <w:szCs w:val="20"/>
        </w:rPr>
        <w:t>Vateha</w:t>
      </w:r>
      <w:proofErr w:type="spellEnd"/>
      <w:r w:rsidRPr="004A3DC9">
        <w:rPr>
          <w:rFonts w:ascii="Garamond" w:hAnsi="Garamond" w:cs="Arial"/>
          <w:b/>
          <w:sz w:val="20"/>
          <w:szCs w:val="20"/>
        </w:rPr>
        <w:t>, Jozef Tušan (Východoslovenská galéria)</w:t>
      </w:r>
    </w:p>
    <w:p w14:paraId="7504F94F" w14:textId="77777777" w:rsidR="00BF1A78" w:rsidRPr="004A3DC9" w:rsidRDefault="00BF1A78" w:rsidP="00BF1A78">
      <w:pPr>
        <w:spacing w:after="160"/>
        <w:rPr>
          <w:rFonts w:ascii="Garamond" w:eastAsia="Calibri" w:hAnsi="Garamond" w:cs="Calibri"/>
          <w:b/>
          <w:bCs/>
        </w:rPr>
      </w:pPr>
      <w:r w:rsidRPr="004A3DC9">
        <w:rPr>
          <w:rFonts w:ascii="Garamond" w:eastAsia="Calibri" w:hAnsi="Garamond" w:cs="Calibri"/>
          <w:b/>
          <w:bCs/>
        </w:rPr>
        <w:t>Monografia František Veselý - Predvídanie o krajine</w:t>
      </w:r>
    </w:p>
    <w:p w14:paraId="5ADD4036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</w:rPr>
        <w:t xml:space="preserve">Kniha priniesla dôsledné a objavné monografické spracovanie tvorby autora, ktorý bol dlho prehliadaný a nebol známy širšej kultúrnej verejnosti. Predvídanie o krajine je príkladom kvalitne spracovanej publikácie, ktorá obohacuje naše poznanie slovenského výtvarného umenia druhej polovice minulého storočia a približuje tvorbu umelca, ktorého ekologicky zameraná tvorba je dnes mimoriadne aktuálna. </w:t>
      </w:r>
    </w:p>
    <w:p w14:paraId="74F542D6" w14:textId="77777777" w:rsidR="00BF1A78" w:rsidRPr="004A3DC9" w:rsidRDefault="00BF1A78" w:rsidP="00BF1A78">
      <w:pPr>
        <w:rPr>
          <w:rFonts w:ascii="Garamond" w:eastAsia="Calibri" w:hAnsi="Garamond" w:cs="Calibri"/>
          <w:shd w:val="clear" w:color="auto" w:fill="FFFFFF"/>
        </w:rPr>
      </w:pPr>
    </w:p>
    <w:p w14:paraId="0012092D" w14:textId="77777777" w:rsidR="00BF1A78" w:rsidRPr="004A3DC9" w:rsidRDefault="00BF1A78" w:rsidP="00BF1A78">
      <w:pPr>
        <w:rPr>
          <w:rFonts w:ascii="Garamond" w:eastAsia="Calibri" w:hAnsi="Garamond" w:cs="Calibri"/>
          <w:shd w:val="clear" w:color="auto" w:fill="FFFFFF"/>
        </w:rPr>
      </w:pPr>
      <w:r w:rsidRPr="004A3DC9">
        <w:rPr>
          <w:rFonts w:ascii="Garamond" w:eastAsia="Calibri" w:hAnsi="Garamond" w:cs="Calibri"/>
          <w:b/>
          <w:u w:val="single"/>
          <w:shd w:val="clear" w:color="auto" w:fill="FFFFFF"/>
        </w:rPr>
        <w:t>2. KURÁTORSKÝ PROJEKT</w:t>
      </w:r>
      <w:r w:rsidRPr="004A3DC9">
        <w:rPr>
          <w:rFonts w:ascii="Garamond" w:eastAsia="Calibri" w:hAnsi="Garamond" w:cs="Calibri"/>
          <w:shd w:val="clear" w:color="auto" w:fill="FFFFFF"/>
        </w:rPr>
        <w:t> </w:t>
      </w:r>
    </w:p>
    <w:p w14:paraId="4EF6B985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</w:p>
    <w:p w14:paraId="6A3809AB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</w:rPr>
        <w:t xml:space="preserve">Autorky: </w:t>
      </w:r>
      <w:r w:rsidRPr="004A3DC9">
        <w:rPr>
          <w:rFonts w:ascii="Garamond" w:hAnsi="Garamond" w:cs="Arial"/>
          <w:b/>
          <w:sz w:val="20"/>
          <w:szCs w:val="20"/>
        </w:rPr>
        <w:t xml:space="preserve">Petra </w:t>
      </w:r>
      <w:proofErr w:type="spellStart"/>
      <w:r w:rsidRPr="004A3DC9">
        <w:rPr>
          <w:rFonts w:ascii="Garamond" w:hAnsi="Garamond" w:cs="Arial"/>
          <w:b/>
          <w:sz w:val="20"/>
          <w:szCs w:val="20"/>
        </w:rPr>
        <w:t>Hanáková</w:t>
      </w:r>
      <w:proofErr w:type="spellEnd"/>
      <w:r w:rsidRPr="004A3DC9">
        <w:rPr>
          <w:rFonts w:ascii="Garamond" w:hAnsi="Garamond" w:cs="Arial"/>
          <w:b/>
          <w:sz w:val="20"/>
          <w:szCs w:val="20"/>
        </w:rPr>
        <w:t>, Emília Rigová (Stredoslovenská galéria)</w:t>
      </w:r>
    </w:p>
    <w:p w14:paraId="02D7D13F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</w:rPr>
        <w:t>KERES KULTURA! / ROBÍME KULTÚRU! (súčasné umenie a rómska identita)</w:t>
      </w:r>
    </w:p>
    <w:p w14:paraId="2C83157C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  <w:shd w:val="clear" w:color="auto" w:fill="FFFFFF"/>
        </w:rPr>
        <w:t>Medzinárodná výstava prezentovala tvorbu mladej generácie umelcov a umelkýň, ktorí / ktoré s témou rómskej identity cielene pracujú a kriticky ju reflektujú. Namiesto stereotypných a </w:t>
      </w:r>
      <w:proofErr w:type="spellStart"/>
      <w:r w:rsidRPr="004A3DC9">
        <w:rPr>
          <w:rFonts w:ascii="Garamond" w:eastAsia="Calibri" w:hAnsi="Garamond" w:cs="Calibri"/>
          <w:shd w:val="clear" w:color="auto" w:fill="FFFFFF"/>
        </w:rPr>
        <w:t>exotizujúcich</w:t>
      </w:r>
      <w:proofErr w:type="spellEnd"/>
      <w:r w:rsidRPr="004A3DC9">
        <w:rPr>
          <w:rFonts w:ascii="Garamond" w:eastAsia="Calibri" w:hAnsi="Garamond" w:cs="Calibri"/>
          <w:shd w:val="clear" w:color="auto" w:fill="FFFFFF"/>
        </w:rPr>
        <w:t xml:space="preserve"> reprezentácií Rómov, ktoré sú žiaľ ešte i dnes dominujúce, priniesla výstava komplexnejšie spracovanie témy prostredníctvom súčasného vizuálneho umenia. </w:t>
      </w:r>
      <w:r w:rsidRPr="004A3DC9">
        <w:rPr>
          <w:rFonts w:ascii="Garamond" w:eastAsia="Calibri" w:hAnsi="Garamond" w:cs="Calibri"/>
        </w:rPr>
        <w:t>Ponúkla tak jedinečný a kurátorsky komplexne spracovaný príspevok k diskurzu o „</w:t>
      </w:r>
      <w:proofErr w:type="spellStart"/>
      <w:r w:rsidRPr="004A3DC9">
        <w:rPr>
          <w:rFonts w:ascii="Garamond" w:eastAsia="Calibri" w:hAnsi="Garamond" w:cs="Calibri"/>
        </w:rPr>
        <w:t>rómstve</w:t>
      </w:r>
      <w:proofErr w:type="spellEnd"/>
      <w:r w:rsidRPr="004A3DC9">
        <w:rPr>
          <w:rFonts w:ascii="Garamond" w:eastAsia="Calibri" w:hAnsi="Garamond" w:cs="Calibri"/>
        </w:rPr>
        <w:t xml:space="preserve">“ a jeho mieste v európskej kultúre. Ako súčasť projektu vznikol Kabinet rómskeho umenia a kultúry na Univerzite Mateja Bela. Porota ocenila aj to, že ide o kurátorský projekt s medzinárodným obsadením, tento rozmer je pre slovenskú výtvarnú scénu mimoriadne obohacujúci. </w:t>
      </w:r>
    </w:p>
    <w:p w14:paraId="3BDC0759" w14:textId="77777777" w:rsidR="00BF1A78" w:rsidRPr="004A3DC9" w:rsidRDefault="00BF1A78" w:rsidP="00BF1A78">
      <w:pPr>
        <w:rPr>
          <w:rFonts w:ascii="Garamond" w:eastAsia="Calibri" w:hAnsi="Garamond" w:cs="Calibri"/>
          <w:shd w:val="clear" w:color="auto" w:fill="FFFFFF"/>
        </w:rPr>
      </w:pPr>
    </w:p>
    <w:p w14:paraId="0312AEE3" w14:textId="77777777" w:rsidR="00BF1A78" w:rsidRPr="004A3DC9" w:rsidRDefault="00BF1A78" w:rsidP="00BF1A78">
      <w:pPr>
        <w:rPr>
          <w:rFonts w:ascii="Garamond" w:eastAsia="Calibri" w:hAnsi="Garamond" w:cs="Calibri"/>
          <w:shd w:val="clear" w:color="auto" w:fill="FFFFFF"/>
        </w:rPr>
      </w:pPr>
      <w:r w:rsidRPr="004A3DC9">
        <w:rPr>
          <w:rFonts w:ascii="Garamond" w:eastAsia="Calibri" w:hAnsi="Garamond" w:cs="Calibri"/>
          <w:b/>
          <w:u w:val="single"/>
          <w:shd w:val="clear" w:color="auto" w:fill="FFFFFF"/>
        </w:rPr>
        <w:t>3. EDUKAČNÝ PROJEKT</w:t>
      </w:r>
      <w:r w:rsidRPr="004A3DC9">
        <w:rPr>
          <w:rFonts w:ascii="Garamond" w:eastAsia="Calibri" w:hAnsi="Garamond" w:cs="Calibri"/>
          <w:shd w:val="clear" w:color="auto" w:fill="FFFFFF"/>
        </w:rPr>
        <w:t> </w:t>
      </w:r>
    </w:p>
    <w:p w14:paraId="7ECBEDDD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</w:p>
    <w:p w14:paraId="7071285A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</w:rPr>
        <w:t xml:space="preserve">Autorka: </w:t>
      </w:r>
      <w:r w:rsidRPr="004A3DC9">
        <w:rPr>
          <w:rFonts w:ascii="Garamond" w:hAnsi="Garamond" w:cs="Arial"/>
          <w:b/>
          <w:bCs/>
          <w:sz w:val="20"/>
          <w:szCs w:val="20"/>
        </w:rPr>
        <w:t xml:space="preserve">Martina </w:t>
      </w:r>
      <w:proofErr w:type="spellStart"/>
      <w:r w:rsidRPr="004A3DC9">
        <w:rPr>
          <w:rFonts w:ascii="Garamond" w:hAnsi="Garamond" w:cs="Arial"/>
          <w:b/>
          <w:bCs/>
          <w:sz w:val="20"/>
          <w:szCs w:val="20"/>
        </w:rPr>
        <w:t>Martincová</w:t>
      </w:r>
      <w:proofErr w:type="spellEnd"/>
      <w:r w:rsidRPr="004A3DC9">
        <w:rPr>
          <w:rFonts w:ascii="Garamond" w:hAnsi="Garamond" w:cs="Arial"/>
          <w:b/>
          <w:bCs/>
          <w:sz w:val="20"/>
          <w:szCs w:val="20"/>
        </w:rPr>
        <w:t xml:space="preserve"> (Stredoslovenská galéria)</w:t>
      </w:r>
    </w:p>
    <w:p w14:paraId="4025F936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proofErr w:type="spellStart"/>
      <w:r w:rsidRPr="004A3DC9">
        <w:rPr>
          <w:rFonts w:ascii="Garamond" w:eastAsia="Calibri" w:hAnsi="Garamond" w:cs="Calibri"/>
        </w:rPr>
        <w:t>Edukatívna</w:t>
      </w:r>
      <w:proofErr w:type="spellEnd"/>
      <w:r w:rsidRPr="004A3DC9">
        <w:rPr>
          <w:rFonts w:ascii="Garamond" w:eastAsia="Calibri" w:hAnsi="Garamond" w:cs="Calibri"/>
        </w:rPr>
        <w:t xml:space="preserve"> výstava: Ako na umenie...2</w:t>
      </w:r>
    </w:p>
    <w:p w14:paraId="0BD6517B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proofErr w:type="spellStart"/>
      <w:r w:rsidRPr="004A3DC9">
        <w:rPr>
          <w:rFonts w:ascii="Garamond" w:eastAsia="Calibri" w:hAnsi="Garamond" w:cs="Calibri"/>
        </w:rPr>
        <w:t>Edukatívna</w:t>
      </w:r>
      <w:proofErr w:type="spellEnd"/>
      <w:r w:rsidRPr="004A3DC9">
        <w:rPr>
          <w:rFonts w:ascii="Garamond" w:eastAsia="Calibri" w:hAnsi="Garamond" w:cs="Calibri"/>
        </w:rPr>
        <w:t xml:space="preserve"> výstava Ako na umenie...2 /príroda a krajina/ a nadväzujúci program (lektorské sprievody, animácie, komentovaná prehliadka) predstavuje kvalitnú a komplexnú formu súčasnej galerijnej edukácie, podporujúcej kritické myslenie a približujúcej vizuálne umenie. Program smeroval divákov i k uvažovaniu o aktuálnych spoločenských a ekologických problémoch. Vzdelávacie programy boli zamerané na širokú škálu návštevníkov, od najmenších až po seniorov. A originálnym spôsobom sprístupnili umelecké diela zo zbierok SSG. Tvorcom projektu sa podarilo prilákať divákov do galérie, oceňujeme dôraz na </w:t>
      </w:r>
      <w:proofErr w:type="spellStart"/>
      <w:r w:rsidRPr="004A3DC9">
        <w:rPr>
          <w:rFonts w:ascii="Garamond" w:eastAsia="Calibri" w:hAnsi="Garamond" w:cs="Calibri"/>
        </w:rPr>
        <w:t>haptický</w:t>
      </w:r>
      <w:proofErr w:type="spellEnd"/>
      <w:r w:rsidRPr="004A3DC9">
        <w:rPr>
          <w:rFonts w:ascii="Garamond" w:eastAsia="Calibri" w:hAnsi="Garamond" w:cs="Calibri"/>
        </w:rPr>
        <w:t xml:space="preserve"> zážitok vo fyzickom priestore, prácu s rôznorodými materiálmi, čo považujeme v čoraz digitalizovanejšom svete za zásadnú skúsenosť. </w:t>
      </w:r>
    </w:p>
    <w:p w14:paraId="38008C63" w14:textId="77777777" w:rsidR="00BF1A78" w:rsidRPr="004A3DC9" w:rsidRDefault="00BF1A78" w:rsidP="00BF1A78">
      <w:pPr>
        <w:rPr>
          <w:rFonts w:ascii="Garamond" w:eastAsia="Calibri" w:hAnsi="Garamond" w:cs="Calibri"/>
          <w:shd w:val="clear" w:color="auto" w:fill="FFFFFF"/>
        </w:rPr>
      </w:pPr>
    </w:p>
    <w:p w14:paraId="08168E5B" w14:textId="77777777" w:rsidR="00BF1A78" w:rsidRPr="004A3DC9" w:rsidRDefault="00BF1A78" w:rsidP="00BF1A78">
      <w:pPr>
        <w:rPr>
          <w:rFonts w:ascii="Garamond" w:eastAsia="Calibri" w:hAnsi="Garamond" w:cs="Calibri"/>
          <w:b/>
          <w:u w:val="single"/>
          <w:shd w:val="clear" w:color="auto" w:fill="FFFFFF"/>
        </w:rPr>
      </w:pPr>
      <w:r w:rsidRPr="004A3DC9">
        <w:rPr>
          <w:rFonts w:ascii="Garamond" w:eastAsia="Calibri" w:hAnsi="Garamond" w:cs="Calibri"/>
          <w:b/>
          <w:u w:val="single"/>
          <w:shd w:val="clear" w:color="auto" w:fill="FFFFFF"/>
        </w:rPr>
        <w:t xml:space="preserve">4. INÝ ODBORNÝ PROJEKT </w:t>
      </w:r>
    </w:p>
    <w:p w14:paraId="645FEB1C" w14:textId="77777777" w:rsidR="00BF1A78" w:rsidRPr="004A3DC9" w:rsidRDefault="00BF1A78" w:rsidP="00BF1A78">
      <w:pPr>
        <w:rPr>
          <w:rFonts w:ascii="Garamond" w:eastAsia="Calibri" w:hAnsi="Garamond" w:cs="Calibri"/>
          <w:b/>
          <w:u w:val="single"/>
          <w:shd w:val="clear" w:color="auto" w:fill="FFFFFF"/>
        </w:rPr>
      </w:pPr>
      <w:r w:rsidRPr="004A3DC9">
        <w:rPr>
          <w:rFonts w:ascii="Garamond" w:eastAsia="Calibri" w:hAnsi="Garamond" w:cs="Calibri"/>
          <w:b/>
          <w:u w:val="single"/>
          <w:shd w:val="clear" w:color="auto" w:fill="FFFFFF"/>
        </w:rPr>
        <w:t xml:space="preserve"> </w:t>
      </w:r>
    </w:p>
    <w:p w14:paraId="4ECB77E6" w14:textId="77777777" w:rsidR="00BF1A78" w:rsidRPr="004A3DC9" w:rsidRDefault="00BF1A78" w:rsidP="00BF1A78">
      <w:pPr>
        <w:rPr>
          <w:rFonts w:ascii="Garamond" w:hAnsi="Garamond" w:cs="Arial"/>
          <w:b/>
          <w:bCs/>
          <w:sz w:val="20"/>
          <w:szCs w:val="20"/>
        </w:rPr>
      </w:pPr>
      <w:r w:rsidRPr="004A3DC9">
        <w:rPr>
          <w:rFonts w:ascii="Garamond" w:eastAsia="Calibri" w:hAnsi="Garamond" w:cs="Calibri"/>
        </w:rPr>
        <w:t xml:space="preserve">Autori: </w:t>
      </w:r>
      <w:r w:rsidRPr="004A3DC9">
        <w:rPr>
          <w:rFonts w:ascii="Garamond" w:hAnsi="Garamond" w:cs="Arial"/>
          <w:b/>
          <w:bCs/>
          <w:sz w:val="20"/>
          <w:szCs w:val="20"/>
        </w:rPr>
        <w:t xml:space="preserve">Katarína </w:t>
      </w:r>
      <w:proofErr w:type="spellStart"/>
      <w:r w:rsidRPr="004A3DC9">
        <w:rPr>
          <w:rFonts w:ascii="Garamond" w:hAnsi="Garamond" w:cs="Arial"/>
          <w:b/>
          <w:bCs/>
          <w:sz w:val="20"/>
          <w:szCs w:val="20"/>
        </w:rPr>
        <w:t>Bar</w:t>
      </w:r>
      <w:r>
        <w:rPr>
          <w:rFonts w:ascii="Garamond" w:hAnsi="Garamond" w:cs="Arial"/>
          <w:b/>
          <w:bCs/>
          <w:sz w:val="20"/>
          <w:szCs w:val="20"/>
        </w:rPr>
        <w:t>a</w:t>
      </w:r>
      <w:r w:rsidRPr="004A3DC9">
        <w:rPr>
          <w:rFonts w:ascii="Garamond" w:hAnsi="Garamond" w:cs="Arial"/>
          <w:b/>
          <w:bCs/>
          <w:sz w:val="20"/>
          <w:szCs w:val="20"/>
        </w:rPr>
        <w:t>n</w:t>
      </w:r>
      <w:r>
        <w:rPr>
          <w:rFonts w:ascii="Garamond" w:hAnsi="Garamond" w:cs="Arial"/>
          <w:b/>
          <w:bCs/>
          <w:sz w:val="20"/>
          <w:szCs w:val="20"/>
        </w:rPr>
        <w:t>í</w:t>
      </w:r>
      <w:r w:rsidRPr="004A3DC9">
        <w:rPr>
          <w:rFonts w:ascii="Garamond" w:hAnsi="Garamond" w:cs="Arial"/>
          <w:b/>
          <w:bCs/>
          <w:sz w:val="20"/>
          <w:szCs w:val="20"/>
        </w:rPr>
        <w:t>ková</w:t>
      </w:r>
      <w:proofErr w:type="spellEnd"/>
      <w:r w:rsidRPr="004A3DC9">
        <w:rPr>
          <w:rFonts w:ascii="Garamond" w:hAnsi="Garamond" w:cs="Arial"/>
          <w:b/>
          <w:bCs/>
          <w:sz w:val="20"/>
          <w:szCs w:val="20"/>
        </w:rPr>
        <w:t xml:space="preserve">, Miroslav </w:t>
      </w:r>
      <w:proofErr w:type="spellStart"/>
      <w:r w:rsidRPr="004A3DC9">
        <w:rPr>
          <w:rFonts w:ascii="Garamond" w:hAnsi="Garamond" w:cs="Arial"/>
          <w:b/>
          <w:bCs/>
          <w:sz w:val="20"/>
          <w:szCs w:val="20"/>
        </w:rPr>
        <w:t>Slúka</w:t>
      </w:r>
      <w:proofErr w:type="spellEnd"/>
      <w:r w:rsidRPr="004A3DC9">
        <w:rPr>
          <w:rFonts w:ascii="Garamond" w:hAnsi="Garamond" w:cs="Arial"/>
          <w:b/>
          <w:bCs/>
          <w:sz w:val="20"/>
          <w:szCs w:val="20"/>
        </w:rPr>
        <w:t xml:space="preserve"> a kol. (Stredoslovenská galéria)</w:t>
      </w:r>
    </w:p>
    <w:p w14:paraId="6EC38D84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</w:rPr>
        <w:t xml:space="preserve">Reštaurovanie a výskum malieb Dominika </w:t>
      </w:r>
      <w:proofErr w:type="spellStart"/>
      <w:r w:rsidRPr="004A3DC9">
        <w:rPr>
          <w:rFonts w:ascii="Garamond" w:eastAsia="Calibri" w:hAnsi="Garamond" w:cs="Calibri"/>
        </w:rPr>
        <w:t>Skuteckého</w:t>
      </w:r>
      <w:proofErr w:type="spellEnd"/>
    </w:p>
    <w:p w14:paraId="5F18EE6C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</w:rPr>
        <w:t xml:space="preserve">Reštaurovanie súboru 26 malieb zásadným spôsobom obohatilo výskum maliarskeho diela Dominika </w:t>
      </w:r>
      <w:proofErr w:type="spellStart"/>
      <w:r w:rsidRPr="004A3DC9">
        <w:rPr>
          <w:rFonts w:ascii="Garamond" w:eastAsia="Calibri" w:hAnsi="Garamond" w:cs="Calibri"/>
        </w:rPr>
        <w:t>Skuteckého</w:t>
      </w:r>
      <w:proofErr w:type="spellEnd"/>
      <w:r w:rsidRPr="004A3DC9">
        <w:rPr>
          <w:rFonts w:ascii="Garamond" w:eastAsia="Calibri" w:hAnsi="Garamond" w:cs="Calibri"/>
        </w:rPr>
        <w:t xml:space="preserve">. Významným prínosom projektu teda nie je len samotné zreštaurovanie väčšej kolekcie malieb </w:t>
      </w:r>
      <w:proofErr w:type="spellStart"/>
      <w:r w:rsidRPr="004A3DC9">
        <w:rPr>
          <w:rFonts w:ascii="Garamond" w:eastAsia="Calibri" w:hAnsi="Garamond" w:cs="Calibri"/>
        </w:rPr>
        <w:t>Skuteckého</w:t>
      </w:r>
      <w:proofErr w:type="spellEnd"/>
      <w:r w:rsidRPr="004A3DC9">
        <w:rPr>
          <w:rFonts w:ascii="Garamond" w:eastAsia="Calibri" w:hAnsi="Garamond" w:cs="Calibri"/>
        </w:rPr>
        <w:t xml:space="preserve"> a nadväzujúca príprava pre novú stálu expozíciu maliara, ale aj overenie pravosti diel v zbierke SSG a vytvorenie databázy prvkov vzorových malieb </w:t>
      </w:r>
      <w:proofErr w:type="spellStart"/>
      <w:r w:rsidRPr="004A3DC9">
        <w:rPr>
          <w:rFonts w:ascii="Garamond" w:eastAsia="Calibri" w:hAnsi="Garamond" w:cs="Calibri"/>
        </w:rPr>
        <w:t>Skuteckého</w:t>
      </w:r>
      <w:proofErr w:type="spellEnd"/>
      <w:r w:rsidRPr="004A3DC9">
        <w:rPr>
          <w:rFonts w:ascii="Garamond" w:eastAsia="Calibri" w:hAnsi="Garamond" w:cs="Calibri"/>
        </w:rPr>
        <w:t xml:space="preserve"> ako základný výskumný materiál pre súčasné poznanie jeho tvorby.</w:t>
      </w:r>
    </w:p>
    <w:p w14:paraId="5A7F8D9C" w14:textId="77777777" w:rsidR="00BF1A78" w:rsidRPr="004A3DC9" w:rsidRDefault="00BF1A78" w:rsidP="00BF1A78">
      <w:pPr>
        <w:rPr>
          <w:rFonts w:ascii="Garamond" w:eastAsia="Calibri" w:hAnsi="Garamond" w:cs="Calibri"/>
          <w:b/>
          <w:u w:val="single"/>
          <w:shd w:val="clear" w:color="auto" w:fill="FFFFFF"/>
        </w:rPr>
      </w:pPr>
    </w:p>
    <w:p w14:paraId="6A68747C" w14:textId="77777777" w:rsidR="00BF1A78" w:rsidRPr="004A3DC9" w:rsidRDefault="00BF1A78" w:rsidP="00BF1A78">
      <w:pPr>
        <w:rPr>
          <w:rFonts w:ascii="Garamond" w:eastAsia="Calibri" w:hAnsi="Garamond" w:cs="Calibri"/>
          <w:b/>
          <w:shd w:val="clear" w:color="auto" w:fill="FFFFFF"/>
        </w:rPr>
      </w:pPr>
      <w:r w:rsidRPr="004A3DC9">
        <w:rPr>
          <w:rFonts w:ascii="Garamond" w:eastAsia="Calibri" w:hAnsi="Garamond" w:cs="Calibri"/>
          <w:b/>
          <w:u w:val="single"/>
          <w:shd w:val="clear" w:color="auto" w:fill="FFFFFF"/>
        </w:rPr>
        <w:t>5. NEZÁVISLÝ PROJEKT </w:t>
      </w:r>
      <w:r w:rsidRPr="004A3DC9">
        <w:rPr>
          <w:rFonts w:ascii="Garamond" w:eastAsia="Calibri" w:hAnsi="Garamond" w:cs="Calibri"/>
          <w:b/>
          <w:shd w:val="clear" w:color="auto" w:fill="FFFFFF"/>
        </w:rPr>
        <w:t>(kategória určená pre galérie, ktoré nie sú členmi RGS, nezávislé a súkromné galérie a kultúrne centrá s profesionálnymi aktivitami v oblasti vizuálneho umenia)</w:t>
      </w:r>
    </w:p>
    <w:p w14:paraId="44499895" w14:textId="77777777" w:rsidR="00BF1A78" w:rsidRPr="004A3DC9" w:rsidRDefault="00BF1A78" w:rsidP="00BF1A78">
      <w:pPr>
        <w:rPr>
          <w:rFonts w:ascii="Garamond" w:eastAsia="Calibri" w:hAnsi="Garamond" w:cs="Calibri"/>
          <w:b/>
          <w:shd w:val="clear" w:color="auto" w:fill="FFFFFF"/>
        </w:rPr>
      </w:pPr>
    </w:p>
    <w:p w14:paraId="566F564F" w14:textId="77777777" w:rsidR="00BF1A78" w:rsidRPr="004A3DC9" w:rsidRDefault="00BF1A78" w:rsidP="00BF1A78">
      <w:pPr>
        <w:rPr>
          <w:rFonts w:ascii="Garamond" w:hAnsi="Garamond" w:cs="Arial"/>
          <w:b/>
          <w:bCs/>
          <w:sz w:val="20"/>
          <w:szCs w:val="20"/>
        </w:rPr>
      </w:pPr>
      <w:r w:rsidRPr="004A3DC9">
        <w:rPr>
          <w:rFonts w:ascii="Garamond" w:eastAsia="Calibri" w:hAnsi="Garamond" w:cs="Calibri"/>
          <w:bCs/>
          <w:shd w:val="clear" w:color="auto" w:fill="FFFFFF"/>
        </w:rPr>
        <w:t xml:space="preserve">Autorky: </w:t>
      </w:r>
      <w:r w:rsidRPr="004A3DC9">
        <w:rPr>
          <w:rFonts w:ascii="Garamond" w:hAnsi="Garamond" w:cs="Arial"/>
          <w:b/>
          <w:bCs/>
          <w:sz w:val="20"/>
          <w:szCs w:val="20"/>
        </w:rPr>
        <w:t xml:space="preserve">Lucia Tkáčová, Mária </w:t>
      </w:r>
      <w:proofErr w:type="spellStart"/>
      <w:r w:rsidRPr="004A3DC9">
        <w:rPr>
          <w:rFonts w:ascii="Garamond" w:hAnsi="Garamond" w:cs="Arial"/>
          <w:b/>
          <w:bCs/>
          <w:sz w:val="20"/>
          <w:szCs w:val="20"/>
        </w:rPr>
        <w:t>Janušová</w:t>
      </w:r>
      <w:proofErr w:type="spellEnd"/>
      <w:r w:rsidRPr="004A3DC9">
        <w:rPr>
          <w:rFonts w:ascii="Garamond" w:hAnsi="Garamond" w:cs="Arial"/>
          <w:b/>
          <w:bCs/>
          <w:sz w:val="20"/>
          <w:szCs w:val="20"/>
        </w:rPr>
        <w:t xml:space="preserve"> (HIT </w:t>
      </w:r>
      <w:proofErr w:type="spellStart"/>
      <w:r w:rsidRPr="004A3DC9">
        <w:rPr>
          <w:rFonts w:ascii="Garamond" w:hAnsi="Garamond" w:cs="Arial"/>
          <w:b/>
          <w:bCs/>
          <w:sz w:val="20"/>
          <w:szCs w:val="20"/>
        </w:rPr>
        <w:t>Gallery</w:t>
      </w:r>
      <w:proofErr w:type="spellEnd"/>
      <w:r w:rsidRPr="004A3DC9">
        <w:rPr>
          <w:rFonts w:ascii="Garamond" w:hAnsi="Garamond" w:cs="Arial"/>
          <w:b/>
          <w:bCs/>
          <w:sz w:val="20"/>
          <w:szCs w:val="20"/>
        </w:rPr>
        <w:t xml:space="preserve"> v Galérii Jozefa Kollára)</w:t>
      </w:r>
    </w:p>
    <w:p w14:paraId="084EE7CC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</w:rPr>
        <w:t>Zlaté časy v </w:t>
      </w:r>
      <w:proofErr w:type="spellStart"/>
      <w:r w:rsidRPr="004A3DC9">
        <w:rPr>
          <w:rFonts w:ascii="Garamond" w:eastAsia="Calibri" w:hAnsi="Garamond" w:cs="Calibri"/>
        </w:rPr>
        <w:t>GaJK</w:t>
      </w:r>
      <w:proofErr w:type="spellEnd"/>
      <w:r w:rsidRPr="004A3DC9">
        <w:rPr>
          <w:rFonts w:ascii="Garamond" w:eastAsia="Calibri" w:hAnsi="Garamond" w:cs="Calibri"/>
        </w:rPr>
        <w:t xml:space="preserve"> </w:t>
      </w:r>
    </w:p>
    <w:p w14:paraId="561F4171" w14:textId="77777777" w:rsidR="00BF1A78" w:rsidRPr="004A3DC9" w:rsidRDefault="00BF1A78" w:rsidP="00BF1A78">
      <w:pPr>
        <w:spacing w:after="160"/>
        <w:rPr>
          <w:rFonts w:ascii="Garamond" w:eastAsia="Calibri" w:hAnsi="Garamond" w:cs="Calibri"/>
        </w:rPr>
      </w:pPr>
      <w:r w:rsidRPr="004A3DC9">
        <w:rPr>
          <w:rFonts w:ascii="Garamond" w:eastAsia="Calibri" w:hAnsi="Garamond" w:cs="Calibri"/>
          <w:shd w:val="clear" w:color="auto" w:fill="FFFFFF"/>
        </w:rPr>
        <w:t>Inštitucionálne kritický projekt Zlaté časy priniesol do regionálnej galérie  kvalitné súčasné umenie a najmä poukázal na potenciál a limity konkrétneho galerijného priestoru a jeho prevádzky. Cieľom bola transformácia galérie na inštitúciu 21. storočia</w:t>
      </w:r>
      <w:r w:rsidRPr="004A3DC9">
        <w:rPr>
          <w:rFonts w:ascii="Garamond" w:eastAsia="Calibri" w:hAnsi="Garamond" w:cs="Calibri"/>
        </w:rPr>
        <w:t xml:space="preserve">, ktorá sa vďaka osobnému tvorivému nasadeniu kurátoriek Lucie Tkáčovej a Márie </w:t>
      </w:r>
      <w:proofErr w:type="spellStart"/>
      <w:r w:rsidRPr="004A3DC9">
        <w:rPr>
          <w:rFonts w:ascii="Garamond" w:eastAsia="Calibri" w:hAnsi="Garamond" w:cs="Calibri"/>
        </w:rPr>
        <w:t>Janušovej</w:t>
      </w:r>
      <w:proofErr w:type="spellEnd"/>
      <w:r w:rsidRPr="004A3DC9">
        <w:rPr>
          <w:rFonts w:ascii="Garamond" w:eastAsia="Calibri" w:hAnsi="Garamond" w:cs="Calibri"/>
        </w:rPr>
        <w:t xml:space="preserve"> podarila. Projekt, aj napriek obmedzenému trvaniu, je vynikajúcim príkladom práce s lokálnymi špecifikami a s miestnym publikom od najmenších až po tých najstarších. Považujeme ho z</w:t>
      </w:r>
      <w:r w:rsidRPr="004A3DC9">
        <w:rPr>
          <w:rFonts w:ascii="Garamond" w:eastAsia="Calibri" w:hAnsi="Garamond" w:cs="Calibri"/>
          <w:shd w:val="clear" w:color="auto" w:fill="FFFFFF"/>
        </w:rPr>
        <w:t xml:space="preserve">a súčasť dôležitých a mimoriadne potrebných kritických diskusií o stave našich galérií a múzeí, pričom práve Zlaté časy verejnú diskusiu výrazne ovplyvnili. </w:t>
      </w:r>
    </w:p>
    <w:p w14:paraId="081E7F12" w14:textId="77777777" w:rsidR="00BF1A78" w:rsidRPr="004A3DC9" w:rsidRDefault="00BF1A78" w:rsidP="00BF1A78">
      <w:pPr>
        <w:rPr>
          <w:rFonts w:ascii="Garamond" w:eastAsia="Calibri" w:hAnsi="Garamond" w:cs="Calibri"/>
          <w:shd w:val="clear" w:color="auto" w:fill="FFFFFF"/>
        </w:rPr>
      </w:pPr>
    </w:p>
    <w:p w14:paraId="14FD820D" w14:textId="77777777" w:rsidR="00BF1A78" w:rsidRPr="004A3DC9" w:rsidRDefault="00BF1A78" w:rsidP="00BF1A78">
      <w:pPr>
        <w:rPr>
          <w:rFonts w:ascii="Garamond" w:eastAsia="Calibri" w:hAnsi="Garamond" w:cs="Calibri"/>
          <w:shd w:val="clear" w:color="auto" w:fill="FFFFFF"/>
        </w:rPr>
      </w:pPr>
      <w:r w:rsidRPr="004A3DC9">
        <w:rPr>
          <w:rFonts w:ascii="Garamond" w:eastAsia="Calibri" w:hAnsi="Garamond" w:cs="Calibri"/>
          <w:color w:val="000000"/>
          <w:shd w:val="clear" w:color="auto" w:fill="FFFFFF"/>
        </w:rPr>
        <w:t>Ocenenie realizuje Rada galérií Slovenska od roku 2017 s finančnou podporou Fondu na podporu umenia.</w:t>
      </w:r>
    </w:p>
    <w:p w14:paraId="3AC3416D" w14:textId="77777777" w:rsidR="00BF1A78" w:rsidRPr="00BF1A78" w:rsidRDefault="00BF1A78">
      <w:pPr>
        <w:rPr>
          <w:rFonts w:ascii="Garamond" w:eastAsia="Calibri" w:hAnsi="Garamond" w:cs="Calibri"/>
          <w:sz w:val="20"/>
          <w:szCs w:val="20"/>
        </w:rPr>
      </w:pPr>
    </w:p>
    <w:sectPr w:rsidR="00BF1A78" w:rsidRPr="00BF1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78"/>
    <w:rsid w:val="00770D50"/>
    <w:rsid w:val="00B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C3BD"/>
  <w15:chartTrackingRefBased/>
  <w15:docId w15:val="{3C4E9CD0-1180-4722-B04F-44DAFD6D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R12"/>
    <w:rsid w:val="00BF1A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link w:val="Nadpis1Char"/>
    <w:uiPriority w:val="9"/>
    <w:qFormat/>
    <w:rsid w:val="00BF1A78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1A7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Bezriadkovania">
    <w:name w:val="No Spacing"/>
    <w:uiPriority w:val="1"/>
    <w:qFormat/>
    <w:rsid w:val="00BF1A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Štefánia Ďuricová</dc:creator>
  <cp:keywords/>
  <dc:description/>
  <cp:lastModifiedBy>Štefánia Ďuricová</cp:lastModifiedBy>
  <cp:revision>1</cp:revision>
  <dcterms:created xsi:type="dcterms:W3CDTF">2020-11-27T08:39:00Z</dcterms:created>
  <dcterms:modified xsi:type="dcterms:W3CDTF">2020-11-27T08:42:00Z</dcterms:modified>
</cp:coreProperties>
</file>