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119D" w:rsidRDefault="00470EC7" w:rsidP="00F3119D">
      <w:pPr>
        <w:jc w:val="center"/>
        <w:rPr>
          <w:rFonts w:ascii="Palatino Linotype" w:hAnsi="Palatino Linotype"/>
          <w:b/>
          <w:bCs/>
          <w:sz w:val="36"/>
          <w:szCs w:val="36"/>
          <w:u w:val="single"/>
        </w:rPr>
      </w:pPr>
      <w:r w:rsidRPr="00F3119D">
        <w:rPr>
          <w:rFonts w:ascii="Palatino Linotype" w:hAnsi="Palatino Linotype"/>
          <w:b/>
          <w:bCs/>
          <w:sz w:val="36"/>
          <w:szCs w:val="36"/>
          <w:u w:val="single"/>
        </w:rPr>
        <w:t>Content Provider</w:t>
      </w:r>
    </w:p>
    <w:p w:rsidR="00F3119D" w:rsidRPr="00F3119D" w:rsidRDefault="00F3119D" w:rsidP="00F3119D">
      <w:pPr>
        <w:jc w:val="center"/>
        <w:rPr>
          <w:rFonts w:ascii="Palatino Linotype" w:hAnsi="Palatino Linotype"/>
          <w:sz w:val="28"/>
          <w:szCs w:val="28"/>
        </w:rPr>
      </w:pPr>
      <w:r w:rsidRPr="00F3119D">
        <w:rPr>
          <w:rFonts w:ascii="Palatino Linotype" w:hAnsi="Palatino Linotype"/>
          <w:b/>
          <w:bCs/>
          <w:sz w:val="28"/>
          <w:szCs w:val="28"/>
        </w:rPr>
        <w:t>Nome:</w:t>
      </w:r>
      <w:r>
        <w:rPr>
          <w:rFonts w:ascii="Palatino Linotype" w:hAnsi="Palatino Linotype"/>
          <w:sz w:val="28"/>
          <w:szCs w:val="28"/>
        </w:rPr>
        <w:t xml:space="preserve"> </w:t>
      </w:r>
      <w:r w:rsidRPr="00F3119D">
        <w:rPr>
          <w:rFonts w:ascii="Palatino Linotype" w:hAnsi="Palatino Linotype"/>
          <w:sz w:val="28"/>
          <w:szCs w:val="28"/>
        </w:rPr>
        <w:t xml:space="preserve">Mariana Santos Fernandes Sousa </w:t>
      </w:r>
      <w:r w:rsidRPr="00F3119D">
        <w:rPr>
          <w:rFonts w:ascii="Palatino Linotype" w:hAnsi="Palatino Linotype"/>
          <w:b/>
          <w:bCs/>
          <w:sz w:val="28"/>
          <w:szCs w:val="28"/>
        </w:rPr>
        <w:t>N°</w:t>
      </w:r>
      <w:r w:rsidRPr="00F3119D">
        <w:rPr>
          <w:rFonts w:ascii="Palatino Linotype" w:hAnsi="Palatino Linotype"/>
          <w:sz w:val="28"/>
          <w:szCs w:val="28"/>
        </w:rPr>
        <w:t xml:space="preserve"> 28 </w:t>
      </w:r>
      <w:r w:rsidRPr="00F3119D">
        <w:rPr>
          <w:rFonts w:ascii="Palatino Linotype" w:hAnsi="Palatino Linotype"/>
          <w:b/>
          <w:bCs/>
          <w:sz w:val="28"/>
          <w:szCs w:val="28"/>
        </w:rPr>
        <w:t>Série:</w:t>
      </w:r>
      <w:r w:rsidRPr="00F3119D">
        <w:rPr>
          <w:rFonts w:ascii="Palatino Linotype" w:hAnsi="Palatino Linotype"/>
          <w:sz w:val="28"/>
          <w:szCs w:val="28"/>
        </w:rPr>
        <w:t xml:space="preserve"> 2° mtec A</w:t>
      </w:r>
    </w:p>
    <w:p w:rsidR="00F3119D" w:rsidRPr="00F3119D" w:rsidRDefault="00470EC7" w:rsidP="00F3119D">
      <w:pPr>
        <w:jc w:val="both"/>
        <w:rPr>
          <w:sz w:val="26"/>
          <w:szCs w:val="26"/>
        </w:rPr>
      </w:pPr>
      <w:r w:rsidRPr="00F3119D">
        <w:rPr>
          <w:sz w:val="26"/>
          <w:szCs w:val="26"/>
        </w:rPr>
        <w:t xml:space="preserve">Cada app tem seu processo, dados e pode ter seu banco de dados. Em um cenário em que um app quer acesso aos dados ou ao banco de dados de </w:t>
      </w:r>
      <w:bookmarkStart w:id="0" w:name="_GoBack"/>
      <w:bookmarkEnd w:id="0"/>
      <w:r w:rsidRPr="00F3119D">
        <w:rPr>
          <w:sz w:val="26"/>
          <w:szCs w:val="26"/>
        </w:rPr>
        <w:t>outro aplicativo ele precisa solicitar o banco ao aplicativo através da API Content Resolver, e o outro aplicativo deve responder esse pedido</w:t>
      </w:r>
      <w:r w:rsidR="00F3119D" w:rsidRPr="00F3119D">
        <w:rPr>
          <w:sz w:val="26"/>
          <w:szCs w:val="26"/>
        </w:rPr>
        <w:t xml:space="preserve"> com a ajuda de um Cursor</w:t>
      </w:r>
      <w:r w:rsidRPr="00F3119D">
        <w:rPr>
          <w:sz w:val="26"/>
          <w:szCs w:val="26"/>
        </w:rPr>
        <w:t xml:space="preserve"> através do Content Provider, que tem a função de enviar esses dados que são naturalmente privados de uma forma segura. </w:t>
      </w:r>
      <w:r w:rsidR="00F3119D" w:rsidRPr="00F3119D">
        <w:rPr>
          <w:sz w:val="26"/>
          <w:szCs w:val="26"/>
        </w:rPr>
        <w:t>O Content Provider faz uma abstração dessa comunicação de pedido e resposta.</w:t>
      </w:r>
    </w:p>
    <w:p w:rsidR="00F3119D" w:rsidRPr="00F3119D" w:rsidRDefault="00F3119D" w:rsidP="00F3119D">
      <w:pPr>
        <w:jc w:val="both"/>
        <w:rPr>
          <w:sz w:val="26"/>
          <w:szCs w:val="26"/>
        </w:rPr>
      </w:pPr>
      <w:r w:rsidRPr="00F3119D">
        <w:rPr>
          <w:sz w:val="26"/>
          <w:szCs w:val="26"/>
        </w:rPr>
        <w:t xml:space="preserve">O app que solicita os dados tem um método dentro do Content Resolver, o </w:t>
      </w:r>
      <w:proofErr w:type="gramStart"/>
      <w:r w:rsidRPr="00F3119D">
        <w:rPr>
          <w:sz w:val="26"/>
          <w:szCs w:val="26"/>
        </w:rPr>
        <w:t>GetContentResolver(</w:t>
      </w:r>
      <w:proofErr w:type="gramEnd"/>
      <w:r w:rsidRPr="00F3119D">
        <w:rPr>
          <w:sz w:val="26"/>
          <w:szCs w:val="26"/>
        </w:rPr>
        <w:t xml:space="preserve">) que retorna uma instância de um Content Resolver que também tem o </w:t>
      </w:r>
      <w:proofErr w:type="spellStart"/>
      <w:r w:rsidRPr="00F3119D">
        <w:rPr>
          <w:sz w:val="26"/>
          <w:szCs w:val="26"/>
        </w:rPr>
        <w:t>Uniform</w:t>
      </w:r>
      <w:proofErr w:type="spellEnd"/>
      <w:r w:rsidRPr="00F3119D">
        <w:rPr>
          <w:sz w:val="26"/>
          <w:szCs w:val="26"/>
        </w:rPr>
        <w:t xml:space="preserve"> Resource </w:t>
      </w:r>
      <w:proofErr w:type="spellStart"/>
      <w:r w:rsidRPr="00F3119D">
        <w:rPr>
          <w:sz w:val="26"/>
          <w:szCs w:val="26"/>
        </w:rPr>
        <w:t>Identifier</w:t>
      </w:r>
      <w:proofErr w:type="spellEnd"/>
      <w:r w:rsidRPr="00F3119D">
        <w:rPr>
          <w:sz w:val="26"/>
          <w:szCs w:val="26"/>
        </w:rPr>
        <w:t xml:space="preserve"> (URI) que é como uma URL que identifica cada Content Provider. O Content Resolver também nos dá alguns métodos que podem ser usados para performar operações CRUD (</w:t>
      </w:r>
      <w:proofErr w:type="spellStart"/>
      <w:r w:rsidRPr="00F3119D">
        <w:rPr>
          <w:sz w:val="26"/>
          <w:szCs w:val="26"/>
        </w:rPr>
        <w:t>create</w:t>
      </w:r>
      <w:proofErr w:type="spellEnd"/>
      <w:r w:rsidRPr="00F3119D">
        <w:rPr>
          <w:sz w:val="26"/>
          <w:szCs w:val="26"/>
        </w:rPr>
        <w:t xml:space="preserve">, </w:t>
      </w:r>
      <w:proofErr w:type="spellStart"/>
      <w:r w:rsidRPr="00F3119D">
        <w:rPr>
          <w:sz w:val="26"/>
          <w:szCs w:val="26"/>
        </w:rPr>
        <w:t>read</w:t>
      </w:r>
      <w:proofErr w:type="spellEnd"/>
      <w:r w:rsidRPr="00F3119D">
        <w:rPr>
          <w:sz w:val="26"/>
          <w:szCs w:val="26"/>
        </w:rPr>
        <w:t>, update e delete).</w:t>
      </w:r>
    </w:p>
    <w:p w:rsidR="00F3119D" w:rsidRPr="00F3119D" w:rsidRDefault="00F3119D" w:rsidP="00F3119D">
      <w:pPr>
        <w:jc w:val="both"/>
        <w:rPr>
          <w:sz w:val="26"/>
          <w:szCs w:val="26"/>
        </w:rPr>
      </w:pPr>
      <w:r w:rsidRPr="00F3119D">
        <w:rPr>
          <w:sz w:val="26"/>
          <w:szCs w:val="26"/>
        </w:rPr>
        <w:t xml:space="preserve">Um exemplo prático do uso de um Content Provider é o aplicativo Contatos, que pode ser acessado pelos Apps de comunicação Skype, WhatsApp, </w:t>
      </w:r>
      <w:proofErr w:type="spellStart"/>
      <w:r w:rsidRPr="00F3119D">
        <w:rPr>
          <w:sz w:val="26"/>
          <w:szCs w:val="26"/>
        </w:rPr>
        <w:t>Telegram</w:t>
      </w:r>
      <w:proofErr w:type="spellEnd"/>
      <w:r w:rsidRPr="00F3119D">
        <w:rPr>
          <w:sz w:val="26"/>
          <w:szCs w:val="26"/>
        </w:rPr>
        <w:t xml:space="preserve"> etc. Esses apps precisam dos dados dos contatos que são enviados seguramente através do Content Provider.</w:t>
      </w:r>
    </w:p>
    <w:sectPr w:rsidR="00F3119D" w:rsidRPr="00F311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EC7"/>
    <w:rsid w:val="00470EC7"/>
    <w:rsid w:val="00F31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28A0B"/>
  <w15:chartTrackingRefBased/>
  <w15:docId w15:val="{A51CAB57-6052-4EE5-9132-4700796E3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SANTOS FERNANDES DE SOUSA</dc:creator>
  <cp:keywords/>
  <dc:description/>
  <cp:lastModifiedBy>MARIANA SANTOS FERNANDES DE SOUSA</cp:lastModifiedBy>
  <cp:revision>1</cp:revision>
  <dcterms:created xsi:type="dcterms:W3CDTF">2020-11-11T20:00:00Z</dcterms:created>
  <dcterms:modified xsi:type="dcterms:W3CDTF">2020-11-11T20:20:00Z</dcterms:modified>
</cp:coreProperties>
</file>