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FD312" w14:textId="3F9880B0" w:rsidR="0066227E" w:rsidRDefault="0066227E">
      <w:r>
        <w:t xml:space="preserve">Uma época equestre de alta competição é constituída por uma liga individual e uma liga de equipas, com um </w:t>
      </w:r>
      <w:r w:rsidR="007C5070">
        <w:t>determinado</w:t>
      </w:r>
      <w:bookmarkStart w:id="0" w:name="_GoBack"/>
      <w:bookmarkEnd w:id="0"/>
      <w:r>
        <w:t xml:space="preserve"> número de equipas fixo anualmente. </w:t>
      </w:r>
    </w:p>
    <w:p w14:paraId="4E7675E7" w14:textId="2F87C87D" w:rsidR="0066227E" w:rsidRDefault="00314FF2">
      <w:r>
        <w:t>As ligas são constituídas pelas mesmas etapas</w:t>
      </w:r>
      <w:r w:rsidR="0066227E">
        <w:t xml:space="preserve"> com uma cidade, data de início e data de fim. </w:t>
      </w:r>
    </w:p>
    <w:p w14:paraId="0B87DD0E" w14:textId="4059CB39" w:rsidR="0066227E" w:rsidRDefault="0066227E">
      <w:r>
        <w:t>Uma etapa tem várias provas com um número de participantes, um n</w:t>
      </w:r>
      <w:r w:rsidR="00314FF2">
        <w:t>ú</w:t>
      </w:r>
      <w:r>
        <w:t>mero de obstáculos e um tempo máximo de conclusão.</w:t>
      </w:r>
    </w:p>
    <w:p w14:paraId="1A01B6D1" w14:textId="77777777" w:rsidR="00314FF2" w:rsidRDefault="00314FF2">
      <w:r>
        <w:t>Ao final de cada prova os três primeiros classificados recebem um premio monetário fixo para todas as etapas.</w:t>
      </w:r>
    </w:p>
    <w:p w14:paraId="17637AD9" w14:textId="77D74F14" w:rsidR="0066227E" w:rsidRDefault="0066227E">
      <w:r>
        <w:t>Em cada etapa há um conjunto de sócios que ajudam na sua realização e obtém os lucros dela.</w:t>
      </w:r>
    </w:p>
    <w:p w14:paraId="733BCD48" w14:textId="3339DBF9" w:rsidR="0066227E" w:rsidRDefault="0066227E">
      <w:r>
        <w:t xml:space="preserve">De cada cavaleiro pretende-se saber o nome, </w:t>
      </w:r>
      <w:r w:rsidR="00314FF2">
        <w:t xml:space="preserve">nº de federado, </w:t>
      </w:r>
      <w:r>
        <w:t>país, data de nascimento, o dinheiro ganho até ao momento e os cavalos com que vai competir ao longo da época. De cada cavalo interessa saber o</w:t>
      </w:r>
      <w:r w:rsidR="00314FF2">
        <w:t xml:space="preserve"> cavaleiro, o</w:t>
      </w:r>
      <w:r>
        <w:t xml:space="preserve"> ano de nascimento, o ID, a raça, o </w:t>
      </w:r>
      <w:r w:rsidR="00314FF2">
        <w:t>género</w:t>
      </w:r>
      <w:r>
        <w:t xml:space="preserve"> e a cor do pelo.</w:t>
      </w:r>
    </w:p>
    <w:p w14:paraId="329B4D4D" w14:textId="1228E4BF" w:rsidR="00314FF2" w:rsidRDefault="00314FF2">
      <w:r>
        <w:t>Cada cavaleiro tem a sua equipa constituída por um tratador (nome, data de nascimento), treinador (nome, país, data de nascimento) e também patrocinadores (id, profissão, NIF e valor do patrocínio), estando um cavaleiro associado a uns estábulos/clube (ano de criação, se é federado ou não, nº de cavalos, nº de praticantes, nº de funcionários, área). Todos os cavaleiros têm de ter um veterinário de urgência, sabendo-se o seu nome, contacto e preço por consulta.</w:t>
      </w:r>
    </w:p>
    <w:p w14:paraId="4DF2A97F" w14:textId="77777777" w:rsidR="00F80D8B" w:rsidRDefault="00F80D8B"/>
    <w:p w14:paraId="49A348BC" w14:textId="77777777" w:rsidR="00F80D8B" w:rsidRDefault="00F80D8B"/>
    <w:sectPr w:rsidR="00F80D8B" w:rsidSect="009313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D8B"/>
    <w:rsid w:val="00314FF2"/>
    <w:rsid w:val="0066227E"/>
    <w:rsid w:val="007C5070"/>
    <w:rsid w:val="0093139D"/>
    <w:rsid w:val="009D49A3"/>
    <w:rsid w:val="00EC4D29"/>
    <w:rsid w:val="00F80D8B"/>
    <w:rsid w:val="00FF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CC654"/>
  <w15:chartTrackingRefBased/>
  <w15:docId w15:val="{74F006BB-5608-4436-8C2C-B57734FE3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up201806257@ms.uporto.pt</dc:creator>
  <cp:keywords/>
  <dc:description/>
  <cp:lastModifiedBy>up201806257@ms.uporto.pt</cp:lastModifiedBy>
  <cp:revision>5</cp:revision>
  <dcterms:created xsi:type="dcterms:W3CDTF">2020-02-20T00:22:00Z</dcterms:created>
  <dcterms:modified xsi:type="dcterms:W3CDTF">2020-02-22T18:29:00Z</dcterms:modified>
</cp:coreProperties>
</file>