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Kronos Inventory Control</w:t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Realizado por: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Mariana Alejandra Martínez Duarte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Erick Santiago Vásquez Reyes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Paula Alejandra Mora Montaña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Evert Arias Fragozo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Manuel Esteban Vigoya Gonzales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g2cj6s4nncqy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que el sistema de inventario virtual sea realmente útil y se adapte a las necesidades del negocio, es necesario comprender cómo se realizan actualmente los procesos. Por eso se elaboraron estas preguntas, enfocadas en identificar problemas, prácticas actuales y expectativas de los usuarios en cada módulo. Esta información permitirá diseñar un sistema más preciso, funcional y ajustado a la realidad del negocio.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PARA EL DUEÑO (ENFOQUE: CONTROL, SUPERVISIÓN, DECISIONES)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1 – Entradas y Salidas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¿Cómo supervisa usted actualmente los ingresos y salidas de materiales?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¿Tiene un responsable único para registrar los movimientos del inventario?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2 – Alertas y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¿Qué situaciones considera críticas cuando un material empieza a agotarse?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¿Utiliza usted límites mínimos para saber cuándo comprar más material?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3 – Gestión y Clasificación de Materiales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¿Cómo define actualmente la forma en que están organizados y clasificados los materiales?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¿La empresa cuenta con categorías definidas para organizar los materiales?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4 – Proveedores y Órdenes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¿Qué problemas ha tenido con los proveedores (tiempos, cantidades, precios)?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¿Aprueba usted personalmente las compras o reposiciones de material?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5 – Gestión de Garantías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¿Cómo le gustaría consultar el historial de garantías por fechas, clientes o productos?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¿Llevan un registro escrito de las solicitudes de garantía realizadas por los clientes?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👷‍♂️ PREGUNTAS PARA EL EMPLEADO (ENFOQUE: TAREAS DIARIAS, DIFICULTADES, PROCESO REAL)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1 – Entradas y 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¿Cómo registra las entradas y salidas de materiales durante el día?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¿Qué pasos sigue cuando entrega un material a un compañero o cliente?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¿Usa algún cuaderno para registrar movimientos de inventario?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2 – Alertas y Monitoreo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¿Qué problemas se presentan cuando un material se está acabando y no se detecta a tiempo?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¿Se le  informa cuando un material está en bajo stock? 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3 – Gestión y Clasificación de Materiales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¿Cómo encuentra los materiales? ¿Están bien organizados o le toma tiempo ubicarlos?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¿Sabe a qué categoría pertenece cada material?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4 – Proveedores y Órdenes de Compra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¿Reporta la falta de materiales directamente al jefe o administrador?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5 – Gestión de Garantías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dificultades ha tenido cuando un cliente solicita una garantía por un producto defectuoso?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¿Realizan seguimiento al estado de cada solicitud de garantía?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251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251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251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251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251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251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251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2517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2517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2517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2517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2517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251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251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251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2517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2517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2517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251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2517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25173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251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MX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lC9e+KZXMAYlkiq7CgXrASpoQ==">CgMxLjAyDmguZzJjajZzNG5uY3F5OAByITFGcFNZUUI4Wmx0bzdndWhYTVU0YnpPZllBVkFZM0NJMA==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2025-11-25T15:52:00Z</dcterms:created>
  <dc:creator>EDWIN ALBEIRO RAMOS VILLAMIL</dc:creator>
</cp:coreProperties>
</file>