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Default Extension="jpeg" ContentType="image/jpeg"/>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rPr>
      </w:pPr>
    </w:p>
    <w:p>
      <w:pPr>
        <w:pStyle w:val="BodyText"/>
        <w:spacing w:before="9"/>
        <w:rPr>
          <w:rFonts w:ascii="Times New Roman"/>
        </w:rPr>
      </w:pPr>
    </w:p>
    <w:p>
      <w:pPr>
        <w:spacing w:before="0"/>
        <w:ind w:left="720" w:right="0" w:firstLine="0"/>
        <w:jc w:val="left"/>
        <w:rPr>
          <w:rFonts w:ascii="Trebuchet MS"/>
          <w:b/>
          <w:sz w:val="22"/>
        </w:rPr>
      </w:pPr>
      <w:r>
        <w:rPr>
          <w:rFonts w:ascii="Trebuchet MS"/>
          <w:b/>
          <w:color w:val="231F20"/>
          <w:spacing w:val="-10"/>
          <w:sz w:val="22"/>
        </w:rPr>
        <w:t>4</w:t>
      </w:r>
    </w:p>
    <w:p>
      <w:pPr>
        <w:spacing w:line="247" w:lineRule="auto" w:before="235"/>
        <w:ind w:left="720" w:right="1200" w:firstLine="0"/>
        <w:jc w:val="left"/>
        <w:rPr>
          <w:rFonts w:ascii="Gill Sans MT"/>
          <w:sz w:val="42"/>
        </w:rPr>
      </w:pPr>
      <w:r>
        <w:rPr>
          <w:rFonts w:ascii="Gill Sans MT"/>
          <w:color w:val="231F20"/>
          <w:spacing w:val="32"/>
          <w:sz w:val="42"/>
        </w:rPr>
        <w:t>TURNING</w:t>
      </w:r>
      <w:r>
        <w:rPr>
          <w:rFonts w:ascii="Gill Sans MT"/>
          <w:color w:val="231F20"/>
          <w:spacing w:val="5"/>
          <w:sz w:val="42"/>
        </w:rPr>
        <w:t> </w:t>
      </w:r>
      <w:r>
        <w:rPr>
          <w:rFonts w:ascii="Gill Sans MT"/>
          <w:color w:val="231F20"/>
          <w:spacing w:val="32"/>
          <w:sz w:val="42"/>
        </w:rPr>
        <w:t>CONTROVERSIES </w:t>
      </w:r>
      <w:r>
        <w:rPr>
          <w:rFonts w:ascii="Gill Sans MT"/>
          <w:color w:val="231F20"/>
          <w:spacing w:val="24"/>
          <w:sz w:val="42"/>
        </w:rPr>
        <w:t>INTO</w:t>
      </w:r>
      <w:r>
        <w:rPr>
          <w:rFonts w:ascii="Gill Sans MT"/>
          <w:color w:val="231F20"/>
          <w:spacing w:val="24"/>
          <w:sz w:val="42"/>
        </w:rPr>
        <w:t> </w:t>
      </w:r>
      <w:r>
        <w:rPr>
          <w:rFonts w:ascii="Gill Sans MT"/>
          <w:color w:val="231F20"/>
          <w:spacing w:val="37"/>
          <w:sz w:val="42"/>
        </w:rPr>
        <w:t>QUESTIONS</w:t>
      </w:r>
      <w:r>
        <w:rPr>
          <w:rFonts w:ascii="Gill Sans MT"/>
          <w:color w:val="231F20"/>
          <w:spacing w:val="37"/>
          <w:sz w:val="42"/>
        </w:rPr>
        <w:t> </w:t>
      </w:r>
      <w:r>
        <w:rPr>
          <w:rFonts w:ascii="Gill Sans MT"/>
          <w:color w:val="231F20"/>
          <w:spacing w:val="21"/>
          <w:sz w:val="42"/>
        </w:rPr>
        <w:t>OF</w:t>
      </w:r>
    </w:p>
    <w:p>
      <w:pPr>
        <w:spacing w:before="5"/>
        <w:ind w:left="720" w:right="0" w:firstLine="0"/>
        <w:jc w:val="left"/>
        <w:rPr>
          <w:rFonts w:ascii="Gill Sans MT"/>
          <w:sz w:val="42"/>
        </w:rPr>
      </w:pPr>
      <w:r>
        <w:rPr>
          <w:rFonts w:ascii="Gill Sans MT"/>
          <w:color w:val="231F20"/>
          <w:spacing w:val="36"/>
          <w:sz w:val="42"/>
        </w:rPr>
        <w:t>DESIGN:</w:t>
      </w:r>
      <w:r>
        <w:rPr>
          <w:rFonts w:ascii="Gill Sans MT"/>
          <w:color w:val="231F20"/>
          <w:spacing w:val="5"/>
          <w:sz w:val="42"/>
        </w:rPr>
        <w:t> </w:t>
      </w:r>
      <w:r>
        <w:rPr>
          <w:rFonts w:ascii="Gill Sans MT"/>
          <w:color w:val="231F20"/>
          <w:spacing w:val="27"/>
          <w:sz w:val="42"/>
        </w:rPr>
        <w:t>PROTOTYPING</w:t>
      </w:r>
    </w:p>
    <w:p>
      <w:pPr>
        <w:spacing w:line="247" w:lineRule="auto" w:before="17"/>
        <w:ind w:left="720" w:right="0" w:firstLine="0"/>
        <w:jc w:val="left"/>
        <w:rPr>
          <w:rFonts w:ascii="Gill Sans MT"/>
          <w:sz w:val="42"/>
        </w:rPr>
      </w:pPr>
      <w:r>
        <w:rPr>
          <w:rFonts w:ascii="Gill Sans MT"/>
          <w:color w:val="231F20"/>
          <w:spacing w:val="30"/>
          <w:sz w:val="42"/>
        </w:rPr>
        <w:t>ALTERNATIVE</w:t>
      </w:r>
      <w:r>
        <w:rPr>
          <w:rFonts w:ascii="Gill Sans MT"/>
          <w:color w:val="231F20"/>
          <w:spacing w:val="5"/>
          <w:sz w:val="42"/>
        </w:rPr>
        <w:t> </w:t>
      </w:r>
      <w:r>
        <w:rPr>
          <w:rFonts w:ascii="Gill Sans MT"/>
          <w:color w:val="231F20"/>
          <w:spacing w:val="36"/>
          <w:sz w:val="42"/>
        </w:rPr>
        <w:t>METRICS</w:t>
      </w:r>
      <w:r>
        <w:rPr>
          <w:rFonts w:ascii="Gill Sans MT"/>
          <w:color w:val="231F20"/>
          <w:spacing w:val="5"/>
          <w:sz w:val="42"/>
        </w:rPr>
        <w:t> </w:t>
      </w:r>
      <w:r>
        <w:rPr>
          <w:rFonts w:ascii="Gill Sans MT"/>
          <w:color w:val="231F20"/>
          <w:spacing w:val="22"/>
          <w:sz w:val="42"/>
        </w:rPr>
        <w:t>FOR </w:t>
      </w:r>
      <w:r>
        <w:rPr>
          <w:rFonts w:ascii="Gill Sans MT"/>
          <w:color w:val="231F20"/>
          <w:spacing w:val="27"/>
          <w:sz w:val="42"/>
        </w:rPr>
        <w:t>HEATHROW</w:t>
      </w:r>
      <w:r>
        <w:rPr>
          <w:rFonts w:ascii="Gill Sans MT"/>
          <w:color w:val="231F20"/>
          <w:spacing w:val="27"/>
          <w:sz w:val="42"/>
        </w:rPr>
        <w:t> </w:t>
      </w:r>
      <w:r>
        <w:rPr>
          <w:rFonts w:ascii="Gill Sans MT"/>
          <w:color w:val="231F20"/>
          <w:spacing w:val="31"/>
          <w:sz w:val="42"/>
        </w:rPr>
        <w:t>AIRPORT</w:t>
      </w:r>
    </w:p>
    <w:p>
      <w:pPr>
        <w:spacing w:before="137"/>
        <w:ind w:left="720" w:right="0" w:firstLine="0"/>
        <w:jc w:val="left"/>
        <w:rPr>
          <w:rFonts w:ascii="Gill Sans MT"/>
          <w:i/>
          <w:sz w:val="28"/>
        </w:rPr>
      </w:pPr>
      <w:r>
        <w:rPr>
          <w:rFonts w:ascii="Gill Sans MT"/>
          <w:i/>
          <w:color w:val="231F20"/>
          <w:sz w:val="28"/>
        </w:rPr>
        <w:t>Christian</w:t>
      </w:r>
      <w:r>
        <w:rPr>
          <w:rFonts w:ascii="Gill Sans MT"/>
          <w:i/>
          <w:color w:val="231F20"/>
          <w:spacing w:val="-15"/>
          <w:sz w:val="28"/>
        </w:rPr>
        <w:t> </w:t>
      </w:r>
      <w:r>
        <w:rPr>
          <w:rFonts w:ascii="Gill Sans MT"/>
          <w:i/>
          <w:color w:val="231F20"/>
          <w:spacing w:val="-4"/>
          <w:sz w:val="28"/>
        </w:rPr>
        <w:t>Nold</w:t>
      </w:r>
    </w:p>
    <w:p>
      <w:pPr>
        <w:pStyle w:val="BodyText"/>
        <w:spacing w:before="242"/>
        <w:rPr>
          <w:rFonts w:ascii="Gill Sans MT"/>
          <w:i/>
          <w:sz w:val="28"/>
        </w:rPr>
      </w:pPr>
    </w:p>
    <w:p>
      <w:pPr>
        <w:spacing w:line="256" w:lineRule="auto" w:before="0"/>
        <w:ind w:left="720" w:right="630" w:firstLine="0"/>
        <w:jc w:val="both"/>
        <w:rPr>
          <w:rFonts w:ascii="Times New Roman"/>
          <w:i/>
          <w:sz w:val="22"/>
        </w:rPr>
      </w:pPr>
      <w:r>
        <w:rPr>
          <w:rFonts w:ascii="Times New Roman"/>
          <w:i/>
          <w:color w:val="231F20"/>
          <w:spacing w:val="-2"/>
          <w:w w:val="85"/>
          <w:sz w:val="22"/>
        </w:rPr>
        <w:t>It</w:t>
      </w:r>
      <w:r>
        <w:rPr>
          <w:rFonts w:ascii="Times New Roman"/>
          <w:i/>
          <w:color w:val="231F20"/>
          <w:spacing w:val="-6"/>
          <w:w w:val="85"/>
          <w:sz w:val="22"/>
        </w:rPr>
        <w:t> </w:t>
      </w:r>
      <w:r>
        <w:rPr>
          <w:rFonts w:ascii="Times New Roman"/>
          <w:i/>
          <w:color w:val="231F20"/>
          <w:spacing w:val="-2"/>
          <w:w w:val="85"/>
          <w:sz w:val="22"/>
        </w:rPr>
        <w:t>is</w:t>
      </w:r>
      <w:r>
        <w:rPr>
          <w:rFonts w:ascii="Times New Roman"/>
          <w:i/>
          <w:color w:val="231F20"/>
          <w:spacing w:val="-3"/>
          <w:w w:val="85"/>
          <w:sz w:val="22"/>
        </w:rPr>
        <w:t> </w:t>
      </w:r>
      <w:r>
        <w:rPr>
          <w:rFonts w:ascii="Times New Roman"/>
          <w:i/>
          <w:color w:val="231F20"/>
          <w:spacing w:val="-2"/>
          <w:w w:val="85"/>
          <w:sz w:val="22"/>
        </w:rPr>
        <w:t>difficult</w:t>
      </w:r>
      <w:r>
        <w:rPr>
          <w:rFonts w:ascii="Times New Roman"/>
          <w:i/>
          <w:color w:val="231F20"/>
          <w:spacing w:val="-4"/>
          <w:w w:val="85"/>
          <w:sz w:val="22"/>
        </w:rPr>
        <w:t> </w:t>
      </w:r>
      <w:r>
        <w:rPr>
          <w:rFonts w:ascii="Times New Roman"/>
          <w:i/>
          <w:color w:val="231F20"/>
          <w:spacing w:val="-2"/>
          <w:w w:val="85"/>
          <w:sz w:val="22"/>
        </w:rPr>
        <w:t>for</w:t>
      </w:r>
      <w:r>
        <w:rPr>
          <w:rFonts w:ascii="Times New Roman"/>
          <w:i/>
          <w:color w:val="231F20"/>
          <w:spacing w:val="-3"/>
          <w:w w:val="85"/>
          <w:sz w:val="22"/>
        </w:rPr>
        <w:t> </w:t>
      </w:r>
      <w:r>
        <w:rPr>
          <w:rFonts w:ascii="Times New Roman"/>
          <w:i/>
          <w:color w:val="231F20"/>
          <w:spacing w:val="-2"/>
          <w:w w:val="85"/>
          <w:sz w:val="22"/>
        </w:rPr>
        <w:t>a</w:t>
      </w:r>
      <w:r>
        <w:rPr>
          <w:rFonts w:ascii="Times New Roman"/>
          <w:i/>
          <w:color w:val="231F20"/>
          <w:spacing w:val="-4"/>
          <w:w w:val="85"/>
          <w:sz w:val="22"/>
        </w:rPr>
        <w:t> </w:t>
      </w:r>
      <w:r>
        <w:rPr>
          <w:rFonts w:ascii="Times New Roman"/>
          <w:i/>
          <w:color w:val="231F20"/>
          <w:spacing w:val="-2"/>
          <w:w w:val="85"/>
          <w:sz w:val="22"/>
        </w:rPr>
        <w:t>measure</w:t>
      </w:r>
      <w:r>
        <w:rPr>
          <w:rFonts w:ascii="Times New Roman"/>
          <w:i/>
          <w:color w:val="231F20"/>
          <w:spacing w:val="-3"/>
          <w:w w:val="85"/>
          <w:sz w:val="22"/>
        </w:rPr>
        <w:t> </w:t>
      </w:r>
      <w:r>
        <w:rPr>
          <w:rFonts w:ascii="Times New Roman"/>
          <w:i/>
          <w:color w:val="231F20"/>
          <w:spacing w:val="-2"/>
          <w:w w:val="85"/>
          <w:sz w:val="22"/>
        </w:rPr>
        <w:t>to</w:t>
      </w:r>
      <w:r>
        <w:rPr>
          <w:rFonts w:ascii="Times New Roman"/>
          <w:i/>
          <w:color w:val="231F20"/>
          <w:spacing w:val="-4"/>
          <w:w w:val="85"/>
          <w:sz w:val="22"/>
        </w:rPr>
        <w:t> </w:t>
      </w:r>
      <w:r>
        <w:rPr>
          <w:rFonts w:ascii="Times New Roman"/>
          <w:i/>
          <w:color w:val="231F20"/>
          <w:spacing w:val="-2"/>
          <w:w w:val="85"/>
          <w:sz w:val="22"/>
        </w:rPr>
        <w:t>command</w:t>
      </w:r>
      <w:r>
        <w:rPr>
          <w:rFonts w:ascii="Times New Roman"/>
          <w:i/>
          <w:color w:val="231F20"/>
          <w:spacing w:val="-3"/>
          <w:w w:val="85"/>
          <w:sz w:val="22"/>
        </w:rPr>
        <w:t> </w:t>
      </w:r>
      <w:r>
        <w:rPr>
          <w:rFonts w:ascii="Times New Roman"/>
          <w:i/>
          <w:color w:val="231F20"/>
          <w:spacing w:val="-2"/>
          <w:w w:val="85"/>
          <w:sz w:val="22"/>
        </w:rPr>
        <w:t>public</w:t>
      </w:r>
      <w:r>
        <w:rPr>
          <w:rFonts w:ascii="Times New Roman"/>
          <w:i/>
          <w:color w:val="231F20"/>
          <w:spacing w:val="-4"/>
          <w:w w:val="85"/>
          <w:sz w:val="22"/>
        </w:rPr>
        <w:t> </w:t>
      </w:r>
      <w:r>
        <w:rPr>
          <w:rFonts w:ascii="Times New Roman"/>
          <w:i/>
          <w:color w:val="231F20"/>
          <w:spacing w:val="-2"/>
          <w:w w:val="85"/>
          <w:sz w:val="22"/>
        </w:rPr>
        <w:t>confidence</w:t>
      </w:r>
      <w:r>
        <w:rPr>
          <w:rFonts w:ascii="Times New Roman"/>
          <w:i/>
          <w:color w:val="231F20"/>
          <w:spacing w:val="-3"/>
          <w:w w:val="85"/>
          <w:sz w:val="22"/>
        </w:rPr>
        <w:t> </w:t>
      </w:r>
      <w:r>
        <w:rPr>
          <w:rFonts w:ascii="Times New Roman"/>
          <w:i/>
          <w:color w:val="231F20"/>
          <w:spacing w:val="-2"/>
          <w:w w:val="85"/>
          <w:sz w:val="22"/>
        </w:rPr>
        <w:t>when</w:t>
      </w:r>
      <w:r>
        <w:rPr>
          <w:rFonts w:ascii="Times New Roman"/>
          <w:i/>
          <w:color w:val="231F20"/>
          <w:spacing w:val="-4"/>
          <w:w w:val="85"/>
          <w:sz w:val="22"/>
        </w:rPr>
        <w:t> </w:t>
      </w:r>
      <w:r>
        <w:rPr>
          <w:rFonts w:ascii="Times New Roman"/>
          <w:i/>
          <w:color w:val="231F20"/>
          <w:spacing w:val="-2"/>
          <w:w w:val="85"/>
          <w:sz w:val="22"/>
        </w:rPr>
        <w:t>it</w:t>
      </w:r>
      <w:r>
        <w:rPr>
          <w:rFonts w:ascii="Times New Roman"/>
          <w:i/>
          <w:color w:val="231F20"/>
          <w:spacing w:val="-3"/>
          <w:w w:val="85"/>
          <w:sz w:val="22"/>
        </w:rPr>
        <w:t> </w:t>
      </w:r>
      <w:r>
        <w:rPr>
          <w:rFonts w:ascii="Times New Roman"/>
          <w:i/>
          <w:color w:val="231F20"/>
          <w:spacing w:val="-2"/>
          <w:w w:val="85"/>
          <w:sz w:val="22"/>
        </w:rPr>
        <w:t>effectively</w:t>
      </w:r>
      <w:r>
        <w:rPr>
          <w:rFonts w:ascii="Times New Roman"/>
          <w:i/>
          <w:color w:val="231F20"/>
          <w:spacing w:val="-4"/>
          <w:w w:val="85"/>
          <w:sz w:val="22"/>
        </w:rPr>
        <w:t> </w:t>
      </w:r>
      <w:r>
        <w:rPr>
          <w:rFonts w:ascii="Times New Roman"/>
          <w:i/>
          <w:color w:val="231F20"/>
          <w:spacing w:val="-2"/>
          <w:w w:val="85"/>
          <w:sz w:val="22"/>
        </w:rPr>
        <w:t>tells</w:t>
      </w:r>
      <w:r>
        <w:rPr>
          <w:rFonts w:ascii="Times New Roman"/>
          <w:i/>
          <w:color w:val="231F20"/>
          <w:spacing w:val="-3"/>
          <w:w w:val="85"/>
          <w:sz w:val="22"/>
        </w:rPr>
        <w:t> </w:t>
      </w:r>
      <w:r>
        <w:rPr>
          <w:rFonts w:ascii="Times New Roman"/>
          <w:i/>
          <w:color w:val="231F20"/>
          <w:spacing w:val="-2"/>
          <w:w w:val="85"/>
          <w:sz w:val="22"/>
        </w:rPr>
        <w:t>people</w:t>
      </w:r>
      <w:r>
        <w:rPr>
          <w:rFonts w:ascii="Times New Roman"/>
          <w:i/>
          <w:color w:val="231F20"/>
          <w:spacing w:val="-2"/>
          <w:w w:val="85"/>
          <w:sz w:val="22"/>
        </w:rPr>
        <w:t> </w:t>
      </w:r>
      <w:r>
        <w:rPr>
          <w:rFonts w:ascii="Times New Roman"/>
          <w:i/>
          <w:color w:val="231F20"/>
          <w:w w:val="85"/>
          <w:sz w:val="22"/>
        </w:rPr>
        <w:t>living in places like Barnes, Fulham, Putney, Ealing, Chelsea, Stockwell and Windsor </w:t>
      </w:r>
      <w:r>
        <w:rPr>
          <w:rFonts w:ascii="Times New Roman"/>
          <w:i/>
          <w:color w:val="231F20"/>
          <w:w w:val="90"/>
          <w:sz w:val="22"/>
        </w:rPr>
        <w:t>that</w:t>
      </w:r>
      <w:r>
        <w:rPr>
          <w:rFonts w:ascii="Times New Roman"/>
          <w:i/>
          <w:color w:val="231F20"/>
          <w:spacing w:val="-6"/>
          <w:w w:val="90"/>
          <w:sz w:val="22"/>
        </w:rPr>
        <w:t> </w:t>
      </w:r>
      <w:r>
        <w:rPr>
          <w:rFonts w:ascii="Times New Roman"/>
          <w:i/>
          <w:color w:val="231F20"/>
          <w:w w:val="90"/>
          <w:sz w:val="22"/>
        </w:rPr>
        <w:t>they</w:t>
      </w:r>
      <w:r>
        <w:rPr>
          <w:rFonts w:ascii="Times New Roman"/>
          <w:i/>
          <w:color w:val="231F20"/>
          <w:spacing w:val="-6"/>
          <w:w w:val="90"/>
          <w:sz w:val="22"/>
        </w:rPr>
        <w:t> </w:t>
      </w:r>
      <w:r>
        <w:rPr>
          <w:rFonts w:ascii="Times New Roman"/>
          <w:i/>
          <w:color w:val="231F20"/>
          <w:w w:val="90"/>
          <w:sz w:val="22"/>
        </w:rPr>
        <w:t>are</w:t>
      </w:r>
      <w:r>
        <w:rPr>
          <w:rFonts w:ascii="Times New Roman"/>
          <w:i/>
          <w:color w:val="231F20"/>
          <w:spacing w:val="-6"/>
          <w:w w:val="90"/>
          <w:sz w:val="22"/>
        </w:rPr>
        <w:t> </w:t>
      </w:r>
      <w:r>
        <w:rPr>
          <w:rFonts w:ascii="Times New Roman"/>
          <w:i/>
          <w:color w:val="231F20"/>
          <w:w w:val="90"/>
          <w:sz w:val="22"/>
        </w:rPr>
        <w:t>not</w:t>
      </w:r>
      <w:r>
        <w:rPr>
          <w:rFonts w:ascii="Times New Roman"/>
          <w:i/>
          <w:color w:val="231F20"/>
          <w:spacing w:val="-6"/>
          <w:w w:val="90"/>
          <w:sz w:val="22"/>
        </w:rPr>
        <w:t> </w:t>
      </w:r>
      <w:r>
        <w:rPr>
          <w:rFonts w:ascii="Times New Roman"/>
          <w:i/>
          <w:color w:val="231F20"/>
          <w:w w:val="90"/>
          <w:sz w:val="22"/>
        </w:rPr>
        <w:t>affected</w:t>
      </w:r>
      <w:r>
        <w:rPr>
          <w:rFonts w:ascii="Times New Roman"/>
          <w:i/>
          <w:color w:val="231F20"/>
          <w:spacing w:val="-6"/>
          <w:w w:val="90"/>
          <w:sz w:val="22"/>
        </w:rPr>
        <w:t> </w:t>
      </w:r>
      <w:r>
        <w:rPr>
          <w:rFonts w:ascii="Times New Roman"/>
          <w:i/>
          <w:color w:val="231F20"/>
          <w:w w:val="90"/>
          <w:sz w:val="22"/>
        </w:rPr>
        <w:t>by</w:t>
      </w:r>
      <w:r>
        <w:rPr>
          <w:rFonts w:ascii="Times New Roman"/>
          <w:i/>
          <w:color w:val="231F20"/>
          <w:spacing w:val="-6"/>
          <w:w w:val="90"/>
          <w:sz w:val="22"/>
        </w:rPr>
        <w:t> </w:t>
      </w:r>
      <w:r>
        <w:rPr>
          <w:rFonts w:ascii="Times New Roman"/>
          <w:i/>
          <w:color w:val="231F20"/>
          <w:w w:val="90"/>
          <w:sz w:val="22"/>
        </w:rPr>
        <w:t>noise</w:t>
      </w:r>
      <w:r>
        <w:rPr>
          <w:rFonts w:ascii="Times New Roman"/>
          <w:i/>
          <w:color w:val="231F20"/>
          <w:spacing w:val="-6"/>
          <w:w w:val="90"/>
          <w:sz w:val="22"/>
        </w:rPr>
        <w:t> </w:t>
      </w:r>
      <w:r>
        <w:rPr>
          <w:rFonts w:ascii="Times New Roman"/>
          <w:i/>
          <w:color w:val="231F20"/>
          <w:w w:val="90"/>
          <w:sz w:val="22"/>
        </w:rPr>
        <w:t>because</w:t>
      </w:r>
      <w:r>
        <w:rPr>
          <w:rFonts w:ascii="Times New Roman"/>
          <w:i/>
          <w:color w:val="231F20"/>
          <w:spacing w:val="-6"/>
          <w:w w:val="90"/>
          <w:sz w:val="22"/>
        </w:rPr>
        <w:t> </w:t>
      </w:r>
      <w:r>
        <w:rPr>
          <w:rFonts w:ascii="Times New Roman"/>
          <w:i/>
          <w:color w:val="231F20"/>
          <w:w w:val="90"/>
          <w:sz w:val="22"/>
        </w:rPr>
        <w:t>they</w:t>
      </w:r>
      <w:r>
        <w:rPr>
          <w:rFonts w:ascii="Times New Roman"/>
          <w:i/>
          <w:color w:val="231F20"/>
          <w:spacing w:val="-6"/>
          <w:w w:val="90"/>
          <w:sz w:val="22"/>
        </w:rPr>
        <w:t> </w:t>
      </w:r>
      <w:r>
        <w:rPr>
          <w:rFonts w:ascii="Times New Roman"/>
          <w:i/>
          <w:color w:val="231F20"/>
          <w:w w:val="90"/>
          <w:sz w:val="22"/>
        </w:rPr>
        <w:t>live</w:t>
      </w:r>
      <w:r>
        <w:rPr>
          <w:rFonts w:ascii="Times New Roman"/>
          <w:i/>
          <w:color w:val="231F20"/>
          <w:spacing w:val="-6"/>
          <w:w w:val="90"/>
          <w:sz w:val="22"/>
        </w:rPr>
        <w:t> </w:t>
      </w:r>
      <w:r>
        <w:rPr>
          <w:rFonts w:ascii="Times New Roman"/>
          <w:i/>
          <w:color w:val="231F20"/>
          <w:w w:val="90"/>
          <w:sz w:val="22"/>
        </w:rPr>
        <w:t>outside</w:t>
      </w:r>
      <w:r>
        <w:rPr>
          <w:rFonts w:ascii="Times New Roman"/>
          <w:i/>
          <w:color w:val="231F20"/>
          <w:spacing w:val="-6"/>
          <w:w w:val="90"/>
          <w:sz w:val="22"/>
        </w:rPr>
        <w:t> </w:t>
      </w:r>
      <w:r>
        <w:rPr>
          <w:rFonts w:ascii="Times New Roman"/>
          <w:i/>
          <w:color w:val="231F20"/>
          <w:w w:val="90"/>
          <w:sz w:val="22"/>
        </w:rPr>
        <w:t>the</w:t>
      </w:r>
      <w:r>
        <w:rPr>
          <w:rFonts w:ascii="Times New Roman"/>
          <w:i/>
          <w:color w:val="231F20"/>
          <w:spacing w:val="-6"/>
          <w:w w:val="90"/>
          <w:sz w:val="22"/>
        </w:rPr>
        <w:t> </w:t>
      </w:r>
      <w:r>
        <w:rPr>
          <w:rFonts w:ascii="Times New Roman"/>
          <w:i/>
          <w:color w:val="231F20"/>
          <w:w w:val="90"/>
          <w:sz w:val="22"/>
        </w:rPr>
        <w:t>Heathrow</w:t>
      </w:r>
      <w:r>
        <w:rPr>
          <w:rFonts w:ascii="Times New Roman"/>
          <w:i/>
          <w:color w:val="231F20"/>
          <w:spacing w:val="-6"/>
          <w:w w:val="90"/>
          <w:sz w:val="22"/>
        </w:rPr>
        <w:t> </w:t>
      </w:r>
      <w:r>
        <w:rPr>
          <w:rFonts w:ascii="Times New Roman"/>
          <w:i/>
          <w:color w:val="231F20"/>
          <w:w w:val="90"/>
          <w:sz w:val="22"/>
        </w:rPr>
        <w:t>contour</w:t>
      </w:r>
    </w:p>
    <w:p>
      <w:pPr>
        <w:spacing w:before="197"/>
        <w:ind w:left="0" w:right="631" w:firstLine="0"/>
        <w:jc w:val="right"/>
        <w:rPr>
          <w:rFonts w:ascii="Gill Sans MT"/>
          <w:sz w:val="20"/>
        </w:rPr>
      </w:pPr>
      <w:r>
        <w:rPr>
          <w:rFonts w:ascii="Gill Sans MT"/>
          <w:color w:val="231F20"/>
          <w:spacing w:val="-2"/>
          <w:sz w:val="20"/>
        </w:rPr>
        <w:t>Airportwatch</w:t>
      </w:r>
      <w:r>
        <w:rPr>
          <w:rFonts w:ascii="Gill Sans MT"/>
          <w:color w:val="231F20"/>
          <w:spacing w:val="2"/>
          <w:sz w:val="20"/>
        </w:rPr>
        <w:t> </w:t>
      </w:r>
      <w:r>
        <w:rPr>
          <w:rFonts w:ascii="Gill Sans MT"/>
          <w:color w:val="231F20"/>
          <w:spacing w:val="-4"/>
          <w:sz w:val="20"/>
        </w:rPr>
        <w:t>2013</w:t>
      </w:r>
    </w:p>
    <w:p>
      <w:pPr>
        <w:pStyle w:val="BodyText"/>
        <w:rPr>
          <w:rFonts w:ascii="Gill Sans MT"/>
          <w:sz w:val="20"/>
        </w:rPr>
      </w:pPr>
    </w:p>
    <w:p>
      <w:pPr>
        <w:pStyle w:val="BodyText"/>
        <w:spacing w:before="199"/>
        <w:rPr>
          <w:rFonts w:ascii="Gill Sans MT"/>
          <w:sz w:val="20"/>
        </w:rPr>
      </w:pPr>
    </w:p>
    <w:p>
      <w:pPr>
        <w:pStyle w:val="Heading1"/>
      </w:pPr>
      <w:r>
        <w:rPr>
          <w:color w:val="231F20"/>
          <w:spacing w:val="29"/>
          <w:w w:val="110"/>
        </w:rPr>
        <w:t>Introduction </w:t>
      </w:r>
    </w:p>
    <w:p>
      <w:pPr>
        <w:pStyle w:val="BodyText"/>
        <w:spacing w:before="52"/>
        <w:rPr>
          <w:rFonts w:ascii="Gill Sans MT"/>
          <w:sz w:val="28"/>
        </w:rPr>
      </w:pPr>
    </w:p>
    <w:p>
      <w:pPr>
        <w:pStyle w:val="BodyText"/>
        <w:spacing w:line="285" w:lineRule="auto" w:before="1"/>
        <w:ind w:left="720" w:right="629"/>
        <w:jc w:val="both"/>
      </w:pPr>
      <w:r>
        <w:rPr>
          <w:rFonts w:ascii="Gill Sans MT"/>
          <w:color w:val="231F20"/>
          <w:spacing w:val="9"/>
        </w:rPr>
        <w:t>public controversies </w:t>
      </w:r>
      <w:r>
        <w:rPr>
          <w:rFonts w:ascii="Gill Sans MT"/>
          <w:color w:val="231F20"/>
        </w:rPr>
        <w:t>about </w:t>
      </w:r>
      <w:r>
        <w:rPr>
          <w:rFonts w:ascii="Gill Sans MT"/>
          <w:color w:val="231F20"/>
          <w:spacing w:val="11"/>
        </w:rPr>
        <w:t>techno-</w:t>
      </w:r>
      <w:r>
        <w:rPr>
          <w:rFonts w:ascii="Gill Sans MT"/>
          <w:color w:val="231F20"/>
          <w:spacing w:val="9"/>
        </w:rPr>
        <w:t>scientific issues </w:t>
      </w:r>
      <w:r>
        <w:rPr>
          <w:rFonts w:ascii="Gill Sans MT"/>
          <w:color w:val="231F20"/>
        </w:rPr>
        <w:t>such as food </w:t>
      </w:r>
      <w:r>
        <w:rPr>
          <w:color w:val="231F20"/>
          <w:w w:val="85"/>
        </w:rPr>
        <w:t>safety</w:t>
      </w:r>
      <w:r>
        <w:rPr>
          <w:color w:val="231F20"/>
          <w:spacing w:val="-1"/>
          <w:w w:val="85"/>
        </w:rPr>
        <w:t> </w:t>
      </w:r>
      <w:r>
        <w:rPr>
          <w:color w:val="231F20"/>
          <w:w w:val="85"/>
        </w:rPr>
        <w:t>and</w:t>
      </w:r>
      <w:r>
        <w:rPr>
          <w:color w:val="231F20"/>
          <w:spacing w:val="-1"/>
          <w:w w:val="85"/>
        </w:rPr>
        <w:t> </w:t>
      </w:r>
      <w:r>
        <w:rPr>
          <w:color w:val="231F20"/>
          <w:w w:val="85"/>
        </w:rPr>
        <w:t>environmental</w:t>
      </w:r>
      <w:r>
        <w:rPr>
          <w:color w:val="231F20"/>
          <w:spacing w:val="-1"/>
          <w:w w:val="85"/>
        </w:rPr>
        <w:t> </w:t>
      </w:r>
      <w:r>
        <w:rPr>
          <w:color w:val="231F20"/>
          <w:w w:val="85"/>
        </w:rPr>
        <w:t>pollution</w:t>
      </w:r>
      <w:r>
        <w:rPr>
          <w:color w:val="231F20"/>
          <w:spacing w:val="-1"/>
          <w:w w:val="85"/>
        </w:rPr>
        <w:t> </w:t>
      </w:r>
      <w:r>
        <w:rPr>
          <w:color w:val="231F20"/>
          <w:w w:val="85"/>
        </w:rPr>
        <w:t>have</w:t>
      </w:r>
      <w:r>
        <w:rPr>
          <w:color w:val="231F20"/>
          <w:spacing w:val="-1"/>
          <w:w w:val="85"/>
        </w:rPr>
        <w:t> </w:t>
      </w:r>
      <w:r>
        <w:rPr>
          <w:color w:val="231F20"/>
          <w:w w:val="85"/>
        </w:rPr>
        <w:t>been</w:t>
      </w:r>
      <w:r>
        <w:rPr>
          <w:color w:val="231F20"/>
          <w:spacing w:val="-1"/>
          <w:w w:val="85"/>
        </w:rPr>
        <w:t> </w:t>
      </w:r>
      <w:r>
        <w:rPr>
          <w:color w:val="231F20"/>
          <w:w w:val="85"/>
        </w:rPr>
        <w:t>extensively</w:t>
      </w:r>
      <w:r>
        <w:rPr>
          <w:color w:val="231F20"/>
          <w:spacing w:val="-1"/>
          <w:w w:val="85"/>
        </w:rPr>
        <w:t> </w:t>
      </w:r>
      <w:r>
        <w:rPr>
          <w:color w:val="231F20"/>
          <w:w w:val="85"/>
        </w:rPr>
        <w:t>studied</w:t>
      </w:r>
      <w:r>
        <w:rPr>
          <w:color w:val="231F20"/>
          <w:spacing w:val="-1"/>
          <w:w w:val="85"/>
        </w:rPr>
        <w:t> </w:t>
      </w:r>
      <w:r>
        <w:rPr>
          <w:color w:val="231F20"/>
          <w:w w:val="85"/>
        </w:rPr>
        <w:t>by</w:t>
      </w:r>
      <w:r>
        <w:rPr>
          <w:color w:val="231F20"/>
          <w:spacing w:val="-1"/>
          <w:w w:val="85"/>
        </w:rPr>
        <w:t> </w:t>
      </w:r>
      <w:r>
        <w:rPr>
          <w:color w:val="231F20"/>
          <w:w w:val="85"/>
        </w:rPr>
        <w:t>scholars of science, technology and society. Classic work in this field has highlighted the</w:t>
      </w:r>
      <w:r>
        <w:rPr>
          <w:color w:val="231F20"/>
          <w:spacing w:val="-3"/>
          <w:w w:val="85"/>
        </w:rPr>
        <w:t> </w:t>
      </w:r>
      <w:r>
        <w:rPr>
          <w:color w:val="231F20"/>
          <w:w w:val="85"/>
        </w:rPr>
        <w:t>political</w:t>
      </w:r>
      <w:r>
        <w:rPr>
          <w:color w:val="231F20"/>
          <w:spacing w:val="-3"/>
          <w:w w:val="85"/>
        </w:rPr>
        <w:t> </w:t>
      </w:r>
      <w:r>
        <w:rPr>
          <w:color w:val="231F20"/>
          <w:w w:val="85"/>
        </w:rPr>
        <w:t>and</w:t>
      </w:r>
      <w:r>
        <w:rPr>
          <w:color w:val="231F20"/>
          <w:spacing w:val="-3"/>
          <w:w w:val="85"/>
        </w:rPr>
        <w:t> </w:t>
      </w:r>
      <w:r>
        <w:rPr>
          <w:color w:val="231F20"/>
          <w:w w:val="85"/>
        </w:rPr>
        <w:t>epistemic</w:t>
      </w:r>
      <w:r>
        <w:rPr>
          <w:color w:val="231F20"/>
          <w:spacing w:val="-3"/>
          <w:w w:val="85"/>
        </w:rPr>
        <w:t> </w:t>
      </w:r>
      <w:r>
        <w:rPr>
          <w:color w:val="231F20"/>
          <w:w w:val="85"/>
        </w:rPr>
        <w:t>aspects</w:t>
      </w:r>
      <w:r>
        <w:rPr>
          <w:color w:val="231F20"/>
          <w:spacing w:val="-3"/>
          <w:w w:val="85"/>
        </w:rPr>
        <w:t> </w:t>
      </w:r>
      <w:r>
        <w:rPr>
          <w:color w:val="231F20"/>
          <w:w w:val="85"/>
        </w:rPr>
        <w:t>of</w:t>
      </w:r>
      <w:r>
        <w:rPr>
          <w:color w:val="231F20"/>
          <w:spacing w:val="-3"/>
          <w:w w:val="85"/>
        </w:rPr>
        <w:t> </w:t>
      </w:r>
      <w:r>
        <w:rPr>
          <w:color w:val="231F20"/>
          <w:w w:val="85"/>
        </w:rPr>
        <w:t>such</w:t>
      </w:r>
      <w:r>
        <w:rPr>
          <w:color w:val="231F20"/>
          <w:spacing w:val="-3"/>
          <w:w w:val="85"/>
        </w:rPr>
        <w:t> </w:t>
      </w:r>
      <w:r>
        <w:rPr>
          <w:color w:val="231F20"/>
          <w:w w:val="85"/>
        </w:rPr>
        <w:t>controversies,</w:t>
      </w:r>
      <w:r>
        <w:rPr>
          <w:color w:val="231F20"/>
          <w:spacing w:val="-3"/>
          <w:w w:val="85"/>
        </w:rPr>
        <w:t> </w:t>
      </w:r>
      <w:r>
        <w:rPr>
          <w:color w:val="231F20"/>
          <w:w w:val="85"/>
        </w:rPr>
        <w:t>focusing</w:t>
      </w:r>
      <w:r>
        <w:rPr>
          <w:color w:val="231F20"/>
          <w:spacing w:val="-3"/>
          <w:w w:val="85"/>
        </w:rPr>
        <w:t> </w:t>
      </w:r>
      <w:r>
        <w:rPr>
          <w:color w:val="231F20"/>
          <w:w w:val="85"/>
        </w:rPr>
        <w:t>on</w:t>
      </w:r>
      <w:r>
        <w:rPr>
          <w:color w:val="231F20"/>
          <w:spacing w:val="-3"/>
          <w:w w:val="85"/>
        </w:rPr>
        <w:t> </w:t>
      </w:r>
      <w:r>
        <w:rPr>
          <w:color w:val="231F20"/>
          <w:w w:val="85"/>
        </w:rPr>
        <w:t>the</w:t>
      </w:r>
      <w:r>
        <w:rPr>
          <w:color w:val="231F20"/>
          <w:spacing w:val="-3"/>
          <w:w w:val="85"/>
        </w:rPr>
        <w:t> </w:t>
      </w:r>
      <w:r>
        <w:rPr>
          <w:color w:val="231F20"/>
          <w:w w:val="85"/>
        </w:rPr>
        <w:t>ways in which knowledge becomes political when disagreements about seemingly </w:t>
      </w:r>
      <w:r>
        <w:rPr>
          <w:color w:val="231F20"/>
          <w:w w:val="80"/>
        </w:rPr>
        <w:t>technical issues like the above are made public through media reporting, activist </w:t>
      </w:r>
      <w:r>
        <w:rPr>
          <w:color w:val="231F20"/>
          <w:spacing w:val="-2"/>
          <w:w w:val="85"/>
        </w:rPr>
        <w:t>mobilisation, court hearings, government consultations and so on (Nelkin 1997; </w:t>
      </w:r>
      <w:r>
        <w:rPr>
          <w:color w:val="231F20"/>
          <w:w w:val="85"/>
        </w:rPr>
        <w:t>Wynne 1992). More recently, authors such as Braun &amp; Whatmore (2010) and Marres</w:t>
      </w:r>
      <w:r>
        <w:rPr>
          <w:color w:val="231F20"/>
          <w:spacing w:val="-1"/>
          <w:w w:val="85"/>
        </w:rPr>
        <w:t> </w:t>
      </w:r>
      <w:r>
        <w:rPr>
          <w:color w:val="231F20"/>
          <w:w w:val="85"/>
        </w:rPr>
        <w:t>(2012)</w:t>
      </w:r>
      <w:r>
        <w:rPr>
          <w:color w:val="231F20"/>
          <w:spacing w:val="-1"/>
          <w:w w:val="85"/>
        </w:rPr>
        <w:t> </w:t>
      </w:r>
      <w:r>
        <w:rPr>
          <w:color w:val="231F20"/>
          <w:w w:val="85"/>
        </w:rPr>
        <w:t>have</w:t>
      </w:r>
      <w:r>
        <w:rPr>
          <w:color w:val="231F20"/>
          <w:spacing w:val="-1"/>
          <w:w w:val="85"/>
        </w:rPr>
        <w:t> </w:t>
      </w:r>
      <w:r>
        <w:rPr>
          <w:color w:val="231F20"/>
          <w:w w:val="85"/>
        </w:rPr>
        <w:t>insisted</w:t>
      </w:r>
      <w:r>
        <w:rPr>
          <w:color w:val="231F20"/>
          <w:spacing w:val="-1"/>
          <w:w w:val="85"/>
        </w:rPr>
        <w:t> </w:t>
      </w:r>
      <w:r>
        <w:rPr>
          <w:color w:val="231F20"/>
          <w:w w:val="85"/>
        </w:rPr>
        <w:t>on</w:t>
      </w:r>
      <w:r>
        <w:rPr>
          <w:color w:val="231F20"/>
          <w:spacing w:val="-1"/>
          <w:w w:val="85"/>
        </w:rPr>
        <w:t> </w:t>
      </w:r>
      <w:r>
        <w:rPr>
          <w:color w:val="231F20"/>
          <w:w w:val="85"/>
        </w:rPr>
        <w:t>the</w:t>
      </w:r>
      <w:r>
        <w:rPr>
          <w:color w:val="231F20"/>
          <w:spacing w:val="-1"/>
          <w:w w:val="85"/>
        </w:rPr>
        <w:t> </w:t>
      </w:r>
      <w:r>
        <w:rPr>
          <w:color w:val="231F20"/>
          <w:w w:val="85"/>
        </w:rPr>
        <w:t>important</w:t>
      </w:r>
      <w:r>
        <w:rPr>
          <w:color w:val="231F20"/>
          <w:spacing w:val="-1"/>
          <w:w w:val="85"/>
        </w:rPr>
        <w:t> </w:t>
      </w:r>
      <w:r>
        <w:rPr>
          <w:color w:val="231F20"/>
          <w:w w:val="85"/>
        </w:rPr>
        <w:t>role</w:t>
      </w:r>
      <w:r>
        <w:rPr>
          <w:color w:val="231F20"/>
          <w:spacing w:val="-1"/>
          <w:w w:val="85"/>
        </w:rPr>
        <w:t> </w:t>
      </w:r>
      <w:r>
        <w:rPr>
          <w:color w:val="231F20"/>
          <w:w w:val="85"/>
        </w:rPr>
        <w:t>that</w:t>
      </w:r>
      <w:r>
        <w:rPr>
          <w:color w:val="231F20"/>
          <w:spacing w:val="-1"/>
          <w:w w:val="85"/>
        </w:rPr>
        <w:t> </w:t>
      </w:r>
      <w:r>
        <w:rPr>
          <w:color w:val="231F20"/>
          <w:w w:val="85"/>
        </w:rPr>
        <w:t>materials</w:t>
      </w:r>
      <w:r>
        <w:rPr>
          <w:color w:val="231F20"/>
          <w:spacing w:val="-1"/>
          <w:w w:val="85"/>
        </w:rPr>
        <w:t> </w:t>
      </w:r>
      <w:r>
        <w:rPr>
          <w:color w:val="231F20"/>
          <w:w w:val="85"/>
        </w:rPr>
        <w:t>and</w:t>
      </w:r>
      <w:r>
        <w:rPr>
          <w:color w:val="231F20"/>
          <w:spacing w:val="-1"/>
          <w:w w:val="85"/>
        </w:rPr>
        <w:t> </w:t>
      </w:r>
      <w:r>
        <w:rPr>
          <w:color w:val="231F20"/>
          <w:w w:val="85"/>
        </w:rPr>
        <w:t>technolo- </w:t>
      </w:r>
      <w:r>
        <w:rPr>
          <w:color w:val="231F20"/>
          <w:spacing w:val="-2"/>
          <w:w w:val="85"/>
        </w:rPr>
        <w:t>gies</w:t>
      </w:r>
      <w:r>
        <w:rPr>
          <w:color w:val="231F20"/>
          <w:spacing w:val="-12"/>
          <w:w w:val="85"/>
        </w:rPr>
        <w:t> </w:t>
      </w:r>
      <w:r>
        <w:rPr>
          <w:color w:val="231F20"/>
          <w:spacing w:val="-2"/>
          <w:w w:val="85"/>
        </w:rPr>
        <w:t>play</w:t>
      </w:r>
      <w:r>
        <w:rPr>
          <w:color w:val="231F20"/>
          <w:spacing w:val="-12"/>
          <w:w w:val="85"/>
        </w:rPr>
        <w:t> </w:t>
      </w:r>
      <w:r>
        <w:rPr>
          <w:color w:val="231F20"/>
          <w:spacing w:val="-2"/>
          <w:w w:val="85"/>
        </w:rPr>
        <w:t>in</w:t>
      </w:r>
      <w:r>
        <w:rPr>
          <w:color w:val="231F20"/>
          <w:spacing w:val="-12"/>
          <w:w w:val="85"/>
        </w:rPr>
        <w:t> </w:t>
      </w:r>
      <w:r>
        <w:rPr>
          <w:color w:val="231F20"/>
          <w:spacing w:val="-2"/>
          <w:w w:val="85"/>
        </w:rPr>
        <w:t>the</w:t>
      </w:r>
      <w:r>
        <w:rPr>
          <w:color w:val="231F20"/>
          <w:spacing w:val="-12"/>
          <w:w w:val="85"/>
        </w:rPr>
        <w:t> </w:t>
      </w:r>
      <w:r>
        <w:rPr>
          <w:color w:val="231F20"/>
          <w:spacing w:val="-2"/>
          <w:w w:val="85"/>
        </w:rPr>
        <w:t>enactment</w:t>
      </w:r>
      <w:r>
        <w:rPr>
          <w:color w:val="231F20"/>
          <w:spacing w:val="-12"/>
          <w:w w:val="85"/>
        </w:rPr>
        <w:t> </w:t>
      </w:r>
      <w:r>
        <w:rPr>
          <w:color w:val="231F20"/>
          <w:spacing w:val="-2"/>
          <w:w w:val="85"/>
        </w:rPr>
        <w:t>of</w:t>
      </w:r>
      <w:r>
        <w:rPr>
          <w:color w:val="231F20"/>
          <w:spacing w:val="-12"/>
          <w:w w:val="85"/>
        </w:rPr>
        <w:t> </w:t>
      </w:r>
      <w:r>
        <w:rPr>
          <w:color w:val="231F20"/>
          <w:spacing w:val="-2"/>
          <w:w w:val="85"/>
        </w:rPr>
        <w:t>controversies</w:t>
      </w:r>
      <w:r>
        <w:rPr>
          <w:color w:val="231F20"/>
          <w:spacing w:val="-12"/>
          <w:w w:val="85"/>
        </w:rPr>
        <w:t> </w:t>
      </w:r>
      <w:r>
        <w:rPr>
          <w:color w:val="231F20"/>
          <w:spacing w:val="-2"/>
          <w:w w:val="85"/>
        </w:rPr>
        <w:t>about</w:t>
      </w:r>
      <w:r>
        <w:rPr>
          <w:color w:val="231F20"/>
          <w:spacing w:val="-12"/>
          <w:w w:val="85"/>
        </w:rPr>
        <w:t> </w:t>
      </w:r>
      <w:r>
        <w:rPr>
          <w:color w:val="231F20"/>
          <w:spacing w:val="-2"/>
          <w:w w:val="85"/>
        </w:rPr>
        <w:t>techno-scientific</w:t>
      </w:r>
      <w:r>
        <w:rPr>
          <w:color w:val="231F20"/>
          <w:spacing w:val="-12"/>
          <w:w w:val="85"/>
        </w:rPr>
        <w:t> </w:t>
      </w:r>
      <w:r>
        <w:rPr>
          <w:color w:val="231F20"/>
          <w:spacing w:val="-2"/>
          <w:w w:val="85"/>
        </w:rPr>
        <w:t>issues</w:t>
      </w:r>
      <w:r>
        <w:rPr>
          <w:color w:val="231F20"/>
          <w:spacing w:val="-12"/>
          <w:w w:val="85"/>
        </w:rPr>
        <w:t> </w:t>
      </w:r>
      <w:r>
        <w:rPr>
          <w:color w:val="231F20"/>
          <w:spacing w:val="-2"/>
          <w:w w:val="85"/>
        </w:rPr>
        <w:t>in</w:t>
      </w:r>
      <w:r>
        <w:rPr>
          <w:color w:val="231F20"/>
          <w:spacing w:val="-12"/>
          <w:w w:val="85"/>
        </w:rPr>
        <w:t> </w:t>
      </w:r>
      <w:r>
        <w:rPr>
          <w:color w:val="231F20"/>
          <w:spacing w:val="-2"/>
          <w:w w:val="85"/>
        </w:rPr>
        <w:t>social</w:t>
      </w:r>
    </w:p>
    <w:p>
      <w:pPr>
        <w:spacing w:after="0" w:line="285" w:lineRule="auto"/>
        <w:jc w:val="both"/>
        <w:sectPr>
          <w:footerReference w:type="even" r:id="rId5"/>
          <w:footerReference w:type="default" r:id="rId6"/>
          <w:type w:val="continuous"/>
          <w:pgSz w:w="8620" w:h="12990"/>
          <w:pgMar w:header="0" w:footer="667" w:top="1480" w:bottom="860" w:left="300" w:right="500"/>
          <w:pgNumType w:start="94"/>
        </w:sectPr>
      </w:pPr>
    </w:p>
    <w:p>
      <w:pPr>
        <w:pStyle w:val="BodyText"/>
        <w:spacing w:line="283" w:lineRule="auto" w:before="139"/>
        <w:ind w:left="833" w:right="517"/>
        <w:jc w:val="both"/>
      </w:pPr>
      <w:r>
        <w:rPr>
          <w:color w:val="231F20"/>
          <w:spacing w:val="-2"/>
          <w:w w:val="85"/>
        </w:rPr>
        <w:t>and public life. Building upon this literature, this chapter offers methodological </w:t>
      </w:r>
      <w:r>
        <w:rPr>
          <w:color w:val="231F20"/>
          <w:w w:val="85"/>
        </w:rPr>
        <w:t>and theoretical reflections on the project of turning public controversies into occasions for and questions of design. These reflections are the outcome of a </w:t>
      </w:r>
      <w:r>
        <w:rPr>
          <w:color w:val="231F20"/>
          <w:w w:val="80"/>
        </w:rPr>
        <w:t>three-year-long research project that investigated and engaged with a controversy </w:t>
      </w:r>
      <w:r>
        <w:rPr>
          <w:color w:val="231F20"/>
          <w:w w:val="85"/>
        </w:rPr>
        <w:t>over aircraft noise at Heathrow airport in London (Nold 2017). I describe the process of coming to understand the infrastructures that were at stake in the Heathrow controversy, and of designing prototypes to support the formation of new socio-technical collectives around the issues. I argue that such design- led approaches have the potential not only to help us understand but also to </w:t>
      </w:r>
      <w:r>
        <w:rPr>
          <w:color w:val="231F20"/>
          <w:spacing w:val="-2"/>
          <w:w w:val="90"/>
        </w:rPr>
        <w:t>intervene in public controversies about science and technology.</w:t>
      </w:r>
    </w:p>
    <w:p>
      <w:pPr>
        <w:pStyle w:val="BodyText"/>
      </w:pPr>
    </w:p>
    <w:p>
      <w:pPr>
        <w:pStyle w:val="BodyText"/>
        <w:spacing w:before="54"/>
      </w:pPr>
    </w:p>
    <w:p>
      <w:pPr>
        <w:pStyle w:val="Heading1"/>
        <w:ind w:left="833"/>
      </w:pPr>
      <w:r>
        <w:rPr>
          <w:color w:val="231F20"/>
          <w:spacing w:val="26"/>
        </w:rPr>
        <w:t>Heathrow</w:t>
      </w:r>
      <w:r>
        <w:rPr>
          <w:color w:val="231F20"/>
          <w:spacing w:val="68"/>
        </w:rPr>
        <w:t> </w:t>
      </w:r>
      <w:r>
        <w:rPr>
          <w:color w:val="231F20"/>
          <w:spacing w:val="17"/>
        </w:rPr>
        <w:t>as</w:t>
      </w:r>
      <w:r>
        <w:rPr>
          <w:color w:val="231F20"/>
          <w:spacing w:val="69"/>
        </w:rPr>
        <w:t> </w:t>
      </w:r>
      <w:r>
        <w:rPr>
          <w:color w:val="231F20"/>
        </w:rPr>
        <w:t>a</w:t>
      </w:r>
      <w:r>
        <w:rPr>
          <w:color w:val="231F20"/>
          <w:spacing w:val="69"/>
        </w:rPr>
        <w:t> </w:t>
      </w:r>
      <w:r>
        <w:rPr>
          <w:color w:val="231F20"/>
          <w:spacing w:val="27"/>
        </w:rPr>
        <w:t>Controversy </w:t>
      </w:r>
    </w:p>
    <w:p>
      <w:pPr>
        <w:pStyle w:val="BodyText"/>
        <w:spacing w:before="46"/>
        <w:rPr>
          <w:rFonts w:ascii="Gill Sans MT"/>
          <w:sz w:val="28"/>
        </w:rPr>
      </w:pPr>
    </w:p>
    <w:p>
      <w:pPr>
        <w:pStyle w:val="BodyText"/>
        <w:spacing w:line="283" w:lineRule="auto"/>
        <w:ind w:left="833" w:right="515"/>
        <w:jc w:val="both"/>
      </w:pPr>
      <w:r>
        <w:rPr>
          <w:color w:val="231F20"/>
          <w:w w:val="80"/>
        </w:rPr>
        <w:t>Heathrow is the world’s third largest airport, with 73.4 million passengers pass- </w:t>
      </w:r>
      <w:r>
        <w:rPr>
          <w:color w:val="231F20"/>
          <w:w w:val="85"/>
        </w:rPr>
        <w:t>ing through it every year (Heathrow Airport 2015), making London the city with the highest aircraft noise exposure in Europe (Mayor of London 2013). Yet there have been many calls to expand the air travel capacity in the south east of England, and in 2013 the Airports Commission was set up to establish which of the three London airports should be expanded. In 2015 the commis- sion recommended the expansion of Heathrow with a third runway, and this was expected to generate £147 billion in additional Gross Domestic Product (GDP) over the next sixty years (Airports Commission 2015). Yet expansion would</w:t>
      </w:r>
      <w:r>
        <w:rPr>
          <w:color w:val="231F20"/>
          <w:spacing w:val="-1"/>
          <w:w w:val="85"/>
        </w:rPr>
        <w:t> </w:t>
      </w:r>
      <w:r>
        <w:rPr>
          <w:color w:val="231F20"/>
          <w:w w:val="85"/>
        </w:rPr>
        <w:t>bring</w:t>
      </w:r>
      <w:r>
        <w:rPr>
          <w:color w:val="231F20"/>
          <w:spacing w:val="-1"/>
          <w:w w:val="85"/>
        </w:rPr>
        <w:t> </w:t>
      </w:r>
      <w:r>
        <w:rPr>
          <w:color w:val="231F20"/>
          <w:w w:val="85"/>
        </w:rPr>
        <w:t>more</w:t>
      </w:r>
      <w:r>
        <w:rPr>
          <w:color w:val="231F20"/>
          <w:spacing w:val="-1"/>
          <w:w w:val="85"/>
        </w:rPr>
        <w:t> </w:t>
      </w:r>
      <w:r>
        <w:rPr>
          <w:color w:val="231F20"/>
          <w:w w:val="85"/>
        </w:rPr>
        <w:t>flights</w:t>
      </w:r>
      <w:r>
        <w:rPr>
          <w:color w:val="231F20"/>
          <w:spacing w:val="-1"/>
          <w:w w:val="85"/>
        </w:rPr>
        <w:t> </w:t>
      </w:r>
      <w:r>
        <w:rPr>
          <w:color w:val="231F20"/>
          <w:w w:val="85"/>
        </w:rPr>
        <w:t>and</w:t>
      </w:r>
      <w:r>
        <w:rPr>
          <w:color w:val="231F20"/>
          <w:spacing w:val="-1"/>
          <w:w w:val="85"/>
        </w:rPr>
        <w:t> </w:t>
      </w:r>
      <w:r>
        <w:rPr>
          <w:color w:val="231F20"/>
          <w:w w:val="85"/>
        </w:rPr>
        <w:t>road</w:t>
      </w:r>
      <w:r>
        <w:rPr>
          <w:color w:val="231F20"/>
          <w:spacing w:val="-1"/>
          <w:w w:val="85"/>
        </w:rPr>
        <w:t> </w:t>
      </w:r>
      <w:r>
        <w:rPr>
          <w:color w:val="231F20"/>
          <w:w w:val="85"/>
        </w:rPr>
        <w:t>traffic,</w:t>
      </w:r>
      <w:r>
        <w:rPr>
          <w:color w:val="231F20"/>
          <w:spacing w:val="-1"/>
          <w:w w:val="85"/>
        </w:rPr>
        <w:t> </w:t>
      </w:r>
      <w:r>
        <w:rPr>
          <w:color w:val="231F20"/>
          <w:w w:val="85"/>
        </w:rPr>
        <w:t>and</w:t>
      </w:r>
      <w:r>
        <w:rPr>
          <w:color w:val="231F20"/>
          <w:spacing w:val="-1"/>
          <w:w w:val="85"/>
        </w:rPr>
        <w:t> </w:t>
      </w:r>
      <w:r>
        <w:rPr>
          <w:color w:val="231F20"/>
          <w:w w:val="85"/>
        </w:rPr>
        <w:t>more</w:t>
      </w:r>
      <w:r>
        <w:rPr>
          <w:color w:val="231F20"/>
          <w:spacing w:val="-1"/>
          <w:w w:val="85"/>
        </w:rPr>
        <w:t> </w:t>
      </w:r>
      <w:r>
        <w:rPr>
          <w:color w:val="231F20"/>
          <w:w w:val="85"/>
        </w:rPr>
        <w:t>people</w:t>
      </w:r>
      <w:r>
        <w:rPr>
          <w:color w:val="231F20"/>
          <w:spacing w:val="-1"/>
          <w:w w:val="85"/>
        </w:rPr>
        <w:t> </w:t>
      </w:r>
      <w:r>
        <w:rPr>
          <w:color w:val="231F20"/>
          <w:w w:val="85"/>
        </w:rPr>
        <w:t>would</w:t>
      </w:r>
      <w:r>
        <w:rPr>
          <w:color w:val="231F20"/>
          <w:spacing w:val="-1"/>
          <w:w w:val="85"/>
        </w:rPr>
        <w:t> </w:t>
      </w:r>
      <w:r>
        <w:rPr>
          <w:color w:val="231F20"/>
          <w:w w:val="85"/>
        </w:rPr>
        <w:t>be</w:t>
      </w:r>
      <w:r>
        <w:rPr>
          <w:color w:val="231F20"/>
          <w:spacing w:val="-1"/>
          <w:w w:val="85"/>
        </w:rPr>
        <w:t> </w:t>
      </w:r>
      <w:r>
        <w:rPr>
          <w:color w:val="231F20"/>
          <w:w w:val="85"/>
        </w:rPr>
        <w:t>affected </w:t>
      </w:r>
      <w:r>
        <w:rPr>
          <w:color w:val="231F20"/>
          <w:spacing w:val="-2"/>
          <w:w w:val="90"/>
        </w:rPr>
        <w:t>by aircraft noise. The issue of the airport’s impacts is highly emotive, and it </w:t>
      </w:r>
      <w:r>
        <w:rPr>
          <w:color w:val="231F20"/>
          <w:w w:val="85"/>
        </w:rPr>
        <w:t>was</w:t>
      </w:r>
      <w:r>
        <w:rPr>
          <w:color w:val="231F20"/>
          <w:spacing w:val="-6"/>
          <w:w w:val="85"/>
        </w:rPr>
        <w:t> </w:t>
      </w:r>
      <w:r>
        <w:rPr>
          <w:color w:val="231F20"/>
          <w:w w:val="85"/>
        </w:rPr>
        <w:t>and</w:t>
      </w:r>
      <w:r>
        <w:rPr>
          <w:color w:val="231F20"/>
          <w:spacing w:val="-5"/>
          <w:w w:val="85"/>
        </w:rPr>
        <w:t> </w:t>
      </w:r>
      <w:r>
        <w:rPr>
          <w:color w:val="231F20"/>
          <w:w w:val="85"/>
        </w:rPr>
        <w:t>is</w:t>
      </w:r>
      <w:r>
        <w:rPr>
          <w:color w:val="231F20"/>
          <w:spacing w:val="-6"/>
          <w:w w:val="85"/>
        </w:rPr>
        <w:t> </w:t>
      </w:r>
      <w:r>
        <w:rPr>
          <w:color w:val="231F20"/>
          <w:w w:val="85"/>
        </w:rPr>
        <w:t>being</w:t>
      </w:r>
      <w:r>
        <w:rPr>
          <w:color w:val="231F20"/>
          <w:spacing w:val="-5"/>
          <w:w w:val="85"/>
        </w:rPr>
        <w:t> </w:t>
      </w:r>
      <w:r>
        <w:rPr>
          <w:color w:val="231F20"/>
          <w:w w:val="85"/>
        </w:rPr>
        <w:t>kept</w:t>
      </w:r>
      <w:r>
        <w:rPr>
          <w:color w:val="231F20"/>
          <w:spacing w:val="-6"/>
          <w:w w:val="85"/>
        </w:rPr>
        <w:t> </w:t>
      </w:r>
      <w:r>
        <w:rPr>
          <w:color w:val="231F20"/>
          <w:w w:val="85"/>
        </w:rPr>
        <w:t>in</w:t>
      </w:r>
      <w:r>
        <w:rPr>
          <w:color w:val="231F20"/>
          <w:spacing w:val="-5"/>
          <w:w w:val="85"/>
        </w:rPr>
        <w:t> </w:t>
      </w:r>
      <w:r>
        <w:rPr>
          <w:color w:val="231F20"/>
          <w:w w:val="85"/>
        </w:rPr>
        <w:t>the</w:t>
      </w:r>
      <w:r>
        <w:rPr>
          <w:color w:val="231F20"/>
          <w:spacing w:val="-6"/>
          <w:w w:val="85"/>
        </w:rPr>
        <w:t> </w:t>
      </w:r>
      <w:r>
        <w:rPr>
          <w:color w:val="231F20"/>
          <w:w w:val="85"/>
        </w:rPr>
        <w:t>public</w:t>
      </w:r>
      <w:r>
        <w:rPr>
          <w:color w:val="231F20"/>
          <w:spacing w:val="-5"/>
          <w:w w:val="85"/>
        </w:rPr>
        <w:t> </w:t>
      </w:r>
      <w:r>
        <w:rPr>
          <w:color w:val="231F20"/>
          <w:w w:val="85"/>
        </w:rPr>
        <w:t>eye</w:t>
      </w:r>
      <w:r>
        <w:rPr>
          <w:color w:val="231F20"/>
          <w:spacing w:val="-6"/>
          <w:w w:val="85"/>
        </w:rPr>
        <w:t> </w:t>
      </w:r>
      <w:r>
        <w:rPr>
          <w:color w:val="231F20"/>
          <w:w w:val="85"/>
        </w:rPr>
        <w:t>by,</w:t>
      </w:r>
      <w:r>
        <w:rPr>
          <w:color w:val="231F20"/>
          <w:spacing w:val="-5"/>
          <w:w w:val="85"/>
        </w:rPr>
        <w:t> </w:t>
      </w:r>
      <w:r>
        <w:rPr>
          <w:color w:val="231F20"/>
          <w:w w:val="85"/>
        </w:rPr>
        <w:t>among</w:t>
      </w:r>
      <w:r>
        <w:rPr>
          <w:color w:val="231F20"/>
          <w:spacing w:val="-6"/>
          <w:w w:val="85"/>
        </w:rPr>
        <w:t> </w:t>
      </w:r>
      <w:r>
        <w:rPr>
          <w:color w:val="231F20"/>
          <w:w w:val="85"/>
        </w:rPr>
        <w:t>other</w:t>
      </w:r>
      <w:r>
        <w:rPr>
          <w:color w:val="231F20"/>
          <w:spacing w:val="-5"/>
          <w:w w:val="85"/>
        </w:rPr>
        <w:t> </w:t>
      </w:r>
      <w:r>
        <w:rPr>
          <w:color w:val="231F20"/>
          <w:w w:val="85"/>
        </w:rPr>
        <w:t>means,</w:t>
      </w:r>
      <w:r>
        <w:rPr>
          <w:color w:val="231F20"/>
          <w:spacing w:val="-6"/>
          <w:w w:val="85"/>
        </w:rPr>
        <w:t> </w:t>
      </w:r>
      <w:r>
        <w:rPr>
          <w:color w:val="231F20"/>
          <w:w w:val="85"/>
        </w:rPr>
        <w:t>ongoing</w:t>
      </w:r>
      <w:r>
        <w:rPr>
          <w:color w:val="231F20"/>
          <w:spacing w:val="-5"/>
          <w:w w:val="85"/>
        </w:rPr>
        <w:t> </w:t>
      </w:r>
      <w:r>
        <w:rPr>
          <w:color w:val="231F20"/>
          <w:w w:val="85"/>
        </w:rPr>
        <w:t>media reporting of studies on air quality, health impacts and economic benefits. In </w:t>
      </w:r>
      <w:r>
        <w:rPr>
          <w:color w:val="231F20"/>
          <w:w w:val="80"/>
        </w:rPr>
        <w:t>many of these studies, the issue of Heathrow’s expansion is framed in terms of a </w:t>
      </w:r>
      <w:r>
        <w:rPr>
          <w:color w:val="231F20"/>
          <w:spacing w:val="-2"/>
          <w:w w:val="85"/>
        </w:rPr>
        <w:t>trade-off between addressing the ‘annoyance and disturbance suffered by some </w:t>
      </w:r>
      <w:r>
        <w:rPr>
          <w:color w:val="231F20"/>
          <w:w w:val="85"/>
        </w:rPr>
        <w:t>local</w:t>
      </w:r>
      <w:r>
        <w:rPr>
          <w:color w:val="231F20"/>
          <w:spacing w:val="-6"/>
          <w:w w:val="85"/>
        </w:rPr>
        <w:t> </w:t>
      </w:r>
      <w:r>
        <w:rPr>
          <w:color w:val="231F20"/>
          <w:w w:val="85"/>
        </w:rPr>
        <w:t>residents</w:t>
      </w:r>
      <w:r>
        <w:rPr>
          <w:color w:val="231F20"/>
          <w:spacing w:val="-5"/>
          <w:w w:val="85"/>
        </w:rPr>
        <w:t> </w:t>
      </w:r>
      <w:r>
        <w:rPr>
          <w:color w:val="231F20"/>
          <w:w w:val="85"/>
        </w:rPr>
        <w:t>as</w:t>
      </w:r>
      <w:r>
        <w:rPr>
          <w:color w:val="231F20"/>
          <w:spacing w:val="-6"/>
          <w:w w:val="85"/>
        </w:rPr>
        <w:t> </w:t>
      </w:r>
      <w:r>
        <w:rPr>
          <w:color w:val="231F20"/>
          <w:w w:val="85"/>
        </w:rPr>
        <w:t>a</w:t>
      </w:r>
      <w:r>
        <w:rPr>
          <w:color w:val="231F20"/>
          <w:spacing w:val="-5"/>
          <w:w w:val="85"/>
        </w:rPr>
        <w:t> </w:t>
      </w:r>
      <w:r>
        <w:rPr>
          <w:color w:val="231F20"/>
          <w:w w:val="85"/>
        </w:rPr>
        <w:t>result</w:t>
      </w:r>
      <w:r>
        <w:rPr>
          <w:color w:val="231F20"/>
          <w:spacing w:val="-6"/>
          <w:w w:val="85"/>
        </w:rPr>
        <w:t> </w:t>
      </w:r>
      <w:r>
        <w:rPr>
          <w:color w:val="231F20"/>
          <w:w w:val="85"/>
        </w:rPr>
        <w:t>of</w:t>
      </w:r>
      <w:r>
        <w:rPr>
          <w:color w:val="231F20"/>
          <w:spacing w:val="-5"/>
          <w:w w:val="85"/>
        </w:rPr>
        <w:t> </w:t>
      </w:r>
      <w:r>
        <w:rPr>
          <w:color w:val="231F20"/>
          <w:w w:val="85"/>
        </w:rPr>
        <w:t>aircraft</w:t>
      </w:r>
      <w:r>
        <w:rPr>
          <w:color w:val="231F20"/>
          <w:spacing w:val="-6"/>
          <w:w w:val="85"/>
        </w:rPr>
        <w:t> </w:t>
      </w:r>
      <w:r>
        <w:rPr>
          <w:color w:val="231F20"/>
          <w:w w:val="85"/>
        </w:rPr>
        <w:t>noise,</w:t>
      </w:r>
      <w:r>
        <w:rPr>
          <w:color w:val="231F20"/>
          <w:spacing w:val="-5"/>
          <w:w w:val="85"/>
        </w:rPr>
        <w:t> </w:t>
      </w:r>
      <w:r>
        <w:rPr>
          <w:color w:val="231F20"/>
          <w:w w:val="85"/>
        </w:rPr>
        <w:t>while</w:t>
      </w:r>
      <w:r>
        <w:rPr>
          <w:color w:val="231F20"/>
          <w:spacing w:val="-6"/>
          <w:w w:val="85"/>
        </w:rPr>
        <w:t> </w:t>
      </w:r>
      <w:r>
        <w:rPr>
          <w:color w:val="231F20"/>
          <w:w w:val="85"/>
        </w:rPr>
        <w:t>at</w:t>
      </w:r>
      <w:r>
        <w:rPr>
          <w:color w:val="231F20"/>
          <w:spacing w:val="-5"/>
          <w:w w:val="85"/>
        </w:rPr>
        <w:t> </w:t>
      </w:r>
      <w:r>
        <w:rPr>
          <w:color w:val="231F20"/>
          <w:w w:val="85"/>
        </w:rPr>
        <w:t>the</w:t>
      </w:r>
      <w:r>
        <w:rPr>
          <w:color w:val="231F20"/>
          <w:spacing w:val="-6"/>
          <w:w w:val="85"/>
        </w:rPr>
        <w:t> </w:t>
      </w:r>
      <w:r>
        <w:rPr>
          <w:color w:val="231F20"/>
          <w:w w:val="85"/>
        </w:rPr>
        <w:t>same</w:t>
      </w:r>
      <w:r>
        <w:rPr>
          <w:color w:val="231F20"/>
          <w:spacing w:val="-5"/>
          <w:w w:val="85"/>
        </w:rPr>
        <w:t> </w:t>
      </w:r>
      <w:r>
        <w:rPr>
          <w:color w:val="231F20"/>
          <w:w w:val="85"/>
        </w:rPr>
        <w:t>time</w:t>
      </w:r>
      <w:r>
        <w:rPr>
          <w:color w:val="231F20"/>
          <w:spacing w:val="-6"/>
          <w:w w:val="85"/>
        </w:rPr>
        <w:t> </w:t>
      </w:r>
      <w:r>
        <w:rPr>
          <w:color w:val="231F20"/>
          <w:w w:val="85"/>
        </w:rPr>
        <w:t>continuing</w:t>
      </w:r>
      <w:r>
        <w:rPr>
          <w:color w:val="231F20"/>
          <w:spacing w:val="-5"/>
          <w:w w:val="85"/>
        </w:rPr>
        <w:t> </w:t>
      </w:r>
      <w:r>
        <w:rPr>
          <w:color w:val="231F20"/>
          <w:w w:val="85"/>
        </w:rPr>
        <w:t>to maximise</w:t>
      </w:r>
      <w:r>
        <w:rPr>
          <w:color w:val="231F20"/>
          <w:spacing w:val="-3"/>
          <w:w w:val="85"/>
        </w:rPr>
        <w:t> </w:t>
      </w:r>
      <w:r>
        <w:rPr>
          <w:color w:val="231F20"/>
          <w:w w:val="85"/>
        </w:rPr>
        <w:t>the</w:t>
      </w:r>
      <w:r>
        <w:rPr>
          <w:color w:val="231F20"/>
          <w:spacing w:val="-3"/>
          <w:w w:val="85"/>
        </w:rPr>
        <w:t> </w:t>
      </w:r>
      <w:r>
        <w:rPr>
          <w:color w:val="231F20"/>
          <w:w w:val="85"/>
        </w:rPr>
        <w:t>social</w:t>
      </w:r>
      <w:r>
        <w:rPr>
          <w:color w:val="231F20"/>
          <w:spacing w:val="-3"/>
          <w:w w:val="85"/>
        </w:rPr>
        <w:t> </w:t>
      </w:r>
      <w:r>
        <w:rPr>
          <w:color w:val="231F20"/>
          <w:w w:val="85"/>
        </w:rPr>
        <w:t>and</w:t>
      </w:r>
      <w:r>
        <w:rPr>
          <w:color w:val="231F20"/>
          <w:spacing w:val="-3"/>
          <w:w w:val="85"/>
        </w:rPr>
        <w:t> </w:t>
      </w:r>
      <w:r>
        <w:rPr>
          <w:color w:val="231F20"/>
          <w:w w:val="85"/>
        </w:rPr>
        <w:t>economic</w:t>
      </w:r>
      <w:r>
        <w:rPr>
          <w:color w:val="231F20"/>
          <w:spacing w:val="-3"/>
          <w:w w:val="85"/>
        </w:rPr>
        <w:t> </w:t>
      </w:r>
      <w:r>
        <w:rPr>
          <w:color w:val="231F20"/>
          <w:w w:val="85"/>
        </w:rPr>
        <w:t>benefits</w:t>
      </w:r>
      <w:r>
        <w:rPr>
          <w:color w:val="231F20"/>
          <w:spacing w:val="-3"/>
          <w:w w:val="85"/>
        </w:rPr>
        <w:t> </w:t>
      </w:r>
      <w:r>
        <w:rPr>
          <w:color w:val="231F20"/>
          <w:w w:val="85"/>
        </w:rPr>
        <w:t>that</w:t>
      </w:r>
      <w:r>
        <w:rPr>
          <w:color w:val="231F20"/>
          <w:spacing w:val="-3"/>
          <w:w w:val="85"/>
        </w:rPr>
        <w:t> </w:t>
      </w:r>
      <w:r>
        <w:rPr>
          <w:color w:val="231F20"/>
          <w:w w:val="85"/>
        </w:rPr>
        <w:t>the</w:t>
      </w:r>
      <w:r>
        <w:rPr>
          <w:color w:val="231F20"/>
          <w:spacing w:val="-3"/>
          <w:w w:val="85"/>
        </w:rPr>
        <w:t> </w:t>
      </w:r>
      <w:r>
        <w:rPr>
          <w:color w:val="231F20"/>
          <w:w w:val="85"/>
        </w:rPr>
        <w:t>airport</w:t>
      </w:r>
      <w:r>
        <w:rPr>
          <w:color w:val="231F20"/>
          <w:spacing w:val="-3"/>
          <w:w w:val="85"/>
        </w:rPr>
        <w:t> </w:t>
      </w:r>
      <w:r>
        <w:rPr>
          <w:color w:val="231F20"/>
          <w:w w:val="85"/>
        </w:rPr>
        <w:t>delivers</w:t>
      </w:r>
      <w:r>
        <w:rPr>
          <w:color w:val="231F20"/>
          <w:spacing w:val="-3"/>
          <w:w w:val="85"/>
        </w:rPr>
        <w:t> </w:t>
      </w:r>
      <w:r>
        <w:rPr>
          <w:color w:val="231F20"/>
          <w:w w:val="85"/>
        </w:rPr>
        <w:t>to</w:t>
      </w:r>
      <w:r>
        <w:rPr>
          <w:color w:val="231F20"/>
          <w:spacing w:val="-3"/>
          <w:w w:val="85"/>
        </w:rPr>
        <w:t> </w:t>
      </w:r>
      <w:r>
        <w:rPr>
          <w:color w:val="231F20"/>
          <w:w w:val="85"/>
        </w:rPr>
        <w:t>the</w:t>
      </w:r>
      <w:r>
        <w:rPr>
          <w:color w:val="231F20"/>
          <w:spacing w:val="-3"/>
          <w:w w:val="85"/>
        </w:rPr>
        <w:t> </w:t>
      </w:r>
      <w:r>
        <w:rPr>
          <w:color w:val="231F20"/>
          <w:w w:val="85"/>
        </w:rPr>
        <w:t>local community and the country as a whole’ (Heathrow Airport Limited 2013: 7). While</w:t>
      </w:r>
      <w:r>
        <w:rPr>
          <w:color w:val="231F20"/>
          <w:spacing w:val="-14"/>
          <w:w w:val="85"/>
        </w:rPr>
        <w:t> </w:t>
      </w:r>
      <w:r>
        <w:rPr>
          <w:color w:val="231F20"/>
          <w:w w:val="85"/>
        </w:rPr>
        <w:t>the</w:t>
      </w:r>
      <w:r>
        <w:rPr>
          <w:color w:val="231F20"/>
          <w:spacing w:val="-13"/>
          <w:w w:val="85"/>
        </w:rPr>
        <w:t> </w:t>
      </w:r>
      <w:r>
        <w:rPr>
          <w:color w:val="231F20"/>
          <w:w w:val="85"/>
        </w:rPr>
        <w:t>Airports</w:t>
      </w:r>
      <w:r>
        <w:rPr>
          <w:color w:val="231F20"/>
          <w:spacing w:val="-13"/>
          <w:w w:val="85"/>
        </w:rPr>
        <w:t> </w:t>
      </w:r>
      <w:r>
        <w:rPr>
          <w:color w:val="231F20"/>
          <w:w w:val="85"/>
        </w:rPr>
        <w:t>Commission</w:t>
      </w:r>
      <w:r>
        <w:rPr>
          <w:color w:val="231F20"/>
          <w:spacing w:val="-13"/>
          <w:w w:val="85"/>
        </w:rPr>
        <w:t> </w:t>
      </w:r>
      <w:r>
        <w:rPr>
          <w:color w:val="231F20"/>
          <w:w w:val="85"/>
        </w:rPr>
        <w:t>has</w:t>
      </w:r>
      <w:r>
        <w:rPr>
          <w:color w:val="231F20"/>
          <w:spacing w:val="-13"/>
          <w:w w:val="85"/>
        </w:rPr>
        <w:t> </w:t>
      </w:r>
      <w:r>
        <w:rPr>
          <w:color w:val="231F20"/>
          <w:w w:val="85"/>
        </w:rPr>
        <w:t>recommended</w:t>
      </w:r>
      <w:r>
        <w:rPr>
          <w:color w:val="231F20"/>
          <w:spacing w:val="-13"/>
          <w:w w:val="85"/>
        </w:rPr>
        <w:t> </w:t>
      </w:r>
      <w:r>
        <w:rPr>
          <w:color w:val="231F20"/>
          <w:w w:val="85"/>
        </w:rPr>
        <w:t>the</w:t>
      </w:r>
      <w:r>
        <w:rPr>
          <w:color w:val="231F20"/>
          <w:spacing w:val="-13"/>
          <w:w w:val="85"/>
        </w:rPr>
        <w:t> </w:t>
      </w:r>
      <w:r>
        <w:rPr>
          <w:color w:val="231F20"/>
          <w:w w:val="85"/>
        </w:rPr>
        <w:t>expansion</w:t>
      </w:r>
      <w:r>
        <w:rPr>
          <w:color w:val="231F20"/>
          <w:spacing w:val="-13"/>
          <w:w w:val="85"/>
        </w:rPr>
        <w:t> </w:t>
      </w:r>
      <w:r>
        <w:rPr>
          <w:color w:val="231F20"/>
          <w:w w:val="85"/>
        </w:rPr>
        <w:t>of</w:t>
      </w:r>
      <w:r>
        <w:rPr>
          <w:color w:val="231F20"/>
          <w:spacing w:val="-13"/>
          <w:w w:val="85"/>
        </w:rPr>
        <w:t> </w:t>
      </w:r>
      <w:r>
        <w:rPr>
          <w:color w:val="231F20"/>
          <w:spacing w:val="-2"/>
          <w:w w:val="85"/>
        </w:rPr>
        <w:t>Heathrow,</w:t>
      </w:r>
    </w:p>
    <w:p>
      <w:pPr>
        <w:spacing w:after="0" w:line="283" w:lineRule="auto"/>
        <w:jc w:val="both"/>
        <w:sectPr>
          <w:headerReference w:type="default" r:id="rId7"/>
          <w:headerReference w:type="even" r:id="rId8"/>
          <w:pgSz w:w="8620" w:h="12990"/>
          <w:pgMar w:header="572" w:footer="0" w:top="1060" w:bottom="860" w:left="300" w:right="500"/>
        </w:sectPr>
      </w:pPr>
    </w:p>
    <w:p>
      <w:pPr>
        <w:pStyle w:val="BodyText"/>
        <w:spacing w:line="283" w:lineRule="auto" w:before="139"/>
        <w:ind w:left="720" w:right="631"/>
        <w:jc w:val="both"/>
      </w:pPr>
      <w:r>
        <w:rPr>
          <w:color w:val="231F20"/>
          <w:w w:val="85"/>
        </w:rPr>
        <w:t>the government has repeatedly postponed its final decision, since it is seen as a ‘toxic dilemma’ (Kuenssberg 2015) that is likely to alienate large parts of the </w:t>
      </w:r>
      <w:r>
        <w:rPr>
          <w:color w:val="231F20"/>
          <w:w w:val="95"/>
        </w:rPr>
        <w:t>national</w:t>
      </w:r>
      <w:r>
        <w:rPr>
          <w:color w:val="231F20"/>
          <w:spacing w:val="-9"/>
          <w:w w:val="95"/>
        </w:rPr>
        <w:t> </w:t>
      </w:r>
      <w:r>
        <w:rPr>
          <w:color w:val="231F20"/>
          <w:w w:val="95"/>
        </w:rPr>
        <w:t>electorate.</w:t>
      </w:r>
    </w:p>
    <w:p>
      <w:pPr>
        <w:pStyle w:val="BodyText"/>
        <w:spacing w:line="283" w:lineRule="auto" w:before="2"/>
        <w:ind w:left="720" w:right="628" w:firstLine="283"/>
        <w:jc w:val="both"/>
      </w:pPr>
      <w:r>
        <w:rPr>
          <w:color w:val="231F20"/>
          <w:w w:val="85"/>
        </w:rPr>
        <w:t>My</w:t>
      </w:r>
      <w:r>
        <w:rPr>
          <w:color w:val="231F20"/>
          <w:spacing w:val="-5"/>
          <w:w w:val="85"/>
        </w:rPr>
        <w:t> </w:t>
      </w:r>
      <w:r>
        <w:rPr>
          <w:color w:val="231F20"/>
          <w:w w:val="85"/>
        </w:rPr>
        <w:t>own</w:t>
      </w:r>
      <w:r>
        <w:rPr>
          <w:color w:val="231F20"/>
          <w:spacing w:val="-5"/>
          <w:w w:val="85"/>
        </w:rPr>
        <w:t> </w:t>
      </w:r>
      <w:r>
        <w:rPr>
          <w:color w:val="231F20"/>
          <w:w w:val="85"/>
        </w:rPr>
        <w:t>involvement</w:t>
      </w:r>
      <w:r>
        <w:rPr>
          <w:color w:val="231F20"/>
          <w:spacing w:val="-5"/>
          <w:w w:val="85"/>
        </w:rPr>
        <w:t> </w:t>
      </w:r>
      <w:r>
        <w:rPr>
          <w:color w:val="231F20"/>
          <w:w w:val="85"/>
        </w:rPr>
        <w:t>with</w:t>
      </w:r>
      <w:r>
        <w:rPr>
          <w:color w:val="231F20"/>
          <w:spacing w:val="-5"/>
          <w:w w:val="85"/>
        </w:rPr>
        <w:t> </w:t>
      </w:r>
      <w:r>
        <w:rPr>
          <w:color w:val="231F20"/>
          <w:w w:val="85"/>
        </w:rPr>
        <w:t>the</w:t>
      </w:r>
      <w:r>
        <w:rPr>
          <w:color w:val="231F20"/>
          <w:spacing w:val="-5"/>
          <w:w w:val="85"/>
        </w:rPr>
        <w:t> </w:t>
      </w:r>
      <w:r>
        <w:rPr>
          <w:color w:val="231F20"/>
          <w:w w:val="85"/>
        </w:rPr>
        <w:t>Heathrow</w:t>
      </w:r>
      <w:r>
        <w:rPr>
          <w:color w:val="231F20"/>
          <w:spacing w:val="-5"/>
          <w:w w:val="85"/>
        </w:rPr>
        <w:t> </w:t>
      </w:r>
      <w:r>
        <w:rPr>
          <w:color w:val="231F20"/>
          <w:w w:val="85"/>
        </w:rPr>
        <w:t>controversy</w:t>
      </w:r>
      <w:r>
        <w:rPr>
          <w:color w:val="231F20"/>
          <w:spacing w:val="-5"/>
          <w:w w:val="85"/>
        </w:rPr>
        <w:t> </w:t>
      </w:r>
      <w:r>
        <w:rPr>
          <w:color w:val="231F20"/>
          <w:w w:val="85"/>
        </w:rPr>
        <w:t>started</w:t>
      </w:r>
      <w:r>
        <w:rPr>
          <w:color w:val="231F20"/>
          <w:spacing w:val="-5"/>
          <w:w w:val="85"/>
        </w:rPr>
        <w:t> </w:t>
      </w:r>
      <w:r>
        <w:rPr>
          <w:color w:val="231F20"/>
          <w:w w:val="85"/>
        </w:rPr>
        <w:t>in</w:t>
      </w:r>
      <w:r>
        <w:rPr>
          <w:color w:val="231F20"/>
          <w:spacing w:val="-5"/>
          <w:w w:val="85"/>
        </w:rPr>
        <w:t> </w:t>
      </w:r>
      <w:r>
        <w:rPr>
          <w:color w:val="231F20"/>
          <w:w w:val="85"/>
        </w:rPr>
        <w:t>2012</w:t>
      </w:r>
      <w:r>
        <w:rPr>
          <w:color w:val="231F20"/>
          <w:spacing w:val="-5"/>
          <w:w w:val="85"/>
        </w:rPr>
        <w:t> </w:t>
      </w:r>
      <w:r>
        <w:rPr>
          <w:color w:val="231F20"/>
          <w:w w:val="85"/>
        </w:rPr>
        <w:t>in</w:t>
      </w:r>
      <w:r>
        <w:rPr>
          <w:color w:val="231F20"/>
          <w:spacing w:val="-5"/>
          <w:w w:val="85"/>
        </w:rPr>
        <w:t> </w:t>
      </w:r>
      <w:r>
        <w:rPr>
          <w:color w:val="231F20"/>
          <w:w w:val="85"/>
        </w:rPr>
        <w:t>the context</w:t>
      </w:r>
      <w:r>
        <w:rPr>
          <w:color w:val="231F20"/>
          <w:spacing w:val="-2"/>
          <w:w w:val="85"/>
        </w:rPr>
        <w:t> </w:t>
      </w:r>
      <w:r>
        <w:rPr>
          <w:color w:val="231F20"/>
          <w:w w:val="85"/>
        </w:rPr>
        <w:t>of</w:t>
      </w:r>
      <w:r>
        <w:rPr>
          <w:color w:val="231F20"/>
          <w:spacing w:val="-2"/>
          <w:w w:val="85"/>
        </w:rPr>
        <w:t> </w:t>
      </w:r>
      <w:r>
        <w:rPr>
          <w:color w:val="231F20"/>
          <w:w w:val="85"/>
        </w:rPr>
        <w:t>an</w:t>
      </w:r>
      <w:r>
        <w:rPr>
          <w:color w:val="231F20"/>
          <w:spacing w:val="-2"/>
          <w:w w:val="85"/>
        </w:rPr>
        <w:t> </w:t>
      </w:r>
      <w:r>
        <w:rPr>
          <w:color w:val="231F20"/>
          <w:w w:val="85"/>
        </w:rPr>
        <w:t>EU-funded</w:t>
      </w:r>
      <w:r>
        <w:rPr>
          <w:color w:val="231F20"/>
          <w:spacing w:val="-2"/>
          <w:w w:val="85"/>
        </w:rPr>
        <w:t> </w:t>
      </w:r>
      <w:r>
        <w:rPr>
          <w:color w:val="231F20"/>
          <w:w w:val="85"/>
        </w:rPr>
        <w:t>engineering</w:t>
      </w:r>
      <w:r>
        <w:rPr>
          <w:color w:val="231F20"/>
          <w:spacing w:val="-2"/>
          <w:w w:val="85"/>
        </w:rPr>
        <w:t> </w:t>
      </w:r>
      <w:r>
        <w:rPr>
          <w:color w:val="231F20"/>
          <w:w w:val="85"/>
        </w:rPr>
        <w:t>research</w:t>
      </w:r>
      <w:r>
        <w:rPr>
          <w:color w:val="231F20"/>
          <w:spacing w:val="-2"/>
          <w:w w:val="85"/>
        </w:rPr>
        <w:t> </w:t>
      </w:r>
      <w:r>
        <w:rPr>
          <w:color w:val="231F20"/>
          <w:w w:val="85"/>
        </w:rPr>
        <w:t>project.</w:t>
      </w:r>
      <w:r>
        <w:rPr>
          <w:color w:val="231F20"/>
          <w:spacing w:val="-2"/>
          <w:w w:val="85"/>
        </w:rPr>
        <w:t> </w:t>
      </w:r>
      <w:r>
        <w:rPr>
          <w:color w:val="231F20"/>
          <w:w w:val="85"/>
        </w:rPr>
        <w:t>This</w:t>
      </w:r>
      <w:r>
        <w:rPr>
          <w:color w:val="231F20"/>
          <w:spacing w:val="-2"/>
          <w:w w:val="85"/>
        </w:rPr>
        <w:t> </w:t>
      </w:r>
      <w:r>
        <w:rPr>
          <w:color w:val="231F20"/>
          <w:w w:val="85"/>
        </w:rPr>
        <w:t>project</w:t>
      </w:r>
      <w:r>
        <w:rPr>
          <w:color w:val="231F20"/>
          <w:spacing w:val="-2"/>
          <w:w w:val="85"/>
        </w:rPr>
        <w:t> </w:t>
      </w:r>
      <w:r>
        <w:rPr>
          <w:color w:val="231F20"/>
          <w:w w:val="85"/>
        </w:rPr>
        <w:t>distributed cheap</w:t>
      </w:r>
      <w:r>
        <w:rPr>
          <w:color w:val="231F20"/>
          <w:spacing w:val="-2"/>
          <w:w w:val="85"/>
        </w:rPr>
        <w:t> </w:t>
      </w:r>
      <w:r>
        <w:rPr>
          <w:color w:val="231F20"/>
          <w:w w:val="85"/>
        </w:rPr>
        <w:t>environmental</w:t>
      </w:r>
      <w:r>
        <w:rPr>
          <w:color w:val="231F20"/>
          <w:spacing w:val="-2"/>
          <w:w w:val="85"/>
        </w:rPr>
        <w:t> </w:t>
      </w:r>
      <w:r>
        <w:rPr>
          <w:color w:val="231F20"/>
          <w:w w:val="85"/>
        </w:rPr>
        <w:t>sensors</w:t>
      </w:r>
      <w:r>
        <w:rPr>
          <w:color w:val="231F20"/>
          <w:spacing w:val="-2"/>
          <w:w w:val="85"/>
        </w:rPr>
        <w:t> </w:t>
      </w:r>
      <w:r>
        <w:rPr>
          <w:color w:val="231F20"/>
          <w:w w:val="85"/>
        </w:rPr>
        <w:t>to</w:t>
      </w:r>
      <w:r>
        <w:rPr>
          <w:color w:val="231F20"/>
          <w:spacing w:val="-2"/>
          <w:w w:val="85"/>
        </w:rPr>
        <w:t> </w:t>
      </w:r>
      <w:r>
        <w:rPr>
          <w:color w:val="231F20"/>
          <w:w w:val="85"/>
        </w:rPr>
        <w:t>members</w:t>
      </w:r>
      <w:r>
        <w:rPr>
          <w:color w:val="231F20"/>
          <w:spacing w:val="-2"/>
          <w:w w:val="85"/>
        </w:rPr>
        <w:t> </w:t>
      </w:r>
      <w:r>
        <w:rPr>
          <w:color w:val="231F20"/>
          <w:w w:val="85"/>
        </w:rPr>
        <w:t>of</w:t>
      </w:r>
      <w:r>
        <w:rPr>
          <w:color w:val="231F20"/>
          <w:spacing w:val="-2"/>
          <w:w w:val="85"/>
        </w:rPr>
        <w:t> </w:t>
      </w:r>
      <w:r>
        <w:rPr>
          <w:color w:val="231F20"/>
          <w:w w:val="85"/>
        </w:rPr>
        <w:t>the</w:t>
      </w:r>
      <w:r>
        <w:rPr>
          <w:color w:val="231F20"/>
          <w:spacing w:val="-2"/>
          <w:w w:val="85"/>
        </w:rPr>
        <w:t> </w:t>
      </w:r>
      <w:r>
        <w:rPr>
          <w:color w:val="231F20"/>
          <w:w w:val="85"/>
        </w:rPr>
        <w:t>public,</w:t>
      </w:r>
      <w:r>
        <w:rPr>
          <w:color w:val="231F20"/>
          <w:spacing w:val="-2"/>
          <w:w w:val="85"/>
        </w:rPr>
        <w:t> </w:t>
      </w:r>
      <w:r>
        <w:rPr>
          <w:color w:val="231F20"/>
          <w:w w:val="85"/>
        </w:rPr>
        <w:t>who</w:t>
      </w:r>
      <w:r>
        <w:rPr>
          <w:color w:val="231F20"/>
          <w:spacing w:val="-2"/>
          <w:w w:val="85"/>
        </w:rPr>
        <w:t> </w:t>
      </w:r>
      <w:r>
        <w:rPr>
          <w:color w:val="231F20"/>
          <w:w w:val="85"/>
        </w:rPr>
        <w:t>were</w:t>
      </w:r>
      <w:r>
        <w:rPr>
          <w:color w:val="231F20"/>
          <w:spacing w:val="-2"/>
          <w:w w:val="85"/>
        </w:rPr>
        <w:t> </w:t>
      </w:r>
      <w:r>
        <w:rPr>
          <w:color w:val="231F20"/>
          <w:w w:val="85"/>
        </w:rPr>
        <w:t>encouraged </w:t>
      </w:r>
      <w:r>
        <w:rPr>
          <w:color w:val="231F20"/>
          <w:w w:val="90"/>
        </w:rPr>
        <w:t>to</w:t>
      </w:r>
      <w:r>
        <w:rPr>
          <w:color w:val="231F20"/>
          <w:spacing w:val="-6"/>
          <w:w w:val="90"/>
        </w:rPr>
        <w:t> </w:t>
      </w:r>
      <w:r>
        <w:rPr>
          <w:color w:val="231F20"/>
          <w:w w:val="90"/>
        </w:rPr>
        <w:t>collect</w:t>
      </w:r>
      <w:r>
        <w:rPr>
          <w:color w:val="231F20"/>
          <w:spacing w:val="-6"/>
          <w:w w:val="90"/>
        </w:rPr>
        <w:t> </w:t>
      </w:r>
      <w:r>
        <w:rPr>
          <w:color w:val="231F20"/>
          <w:w w:val="90"/>
        </w:rPr>
        <w:t>noise</w:t>
      </w:r>
      <w:r>
        <w:rPr>
          <w:color w:val="231F20"/>
          <w:spacing w:val="-6"/>
          <w:w w:val="90"/>
        </w:rPr>
        <w:t> </w:t>
      </w:r>
      <w:r>
        <w:rPr>
          <w:color w:val="231F20"/>
          <w:w w:val="90"/>
        </w:rPr>
        <w:t>pollution</w:t>
      </w:r>
      <w:r>
        <w:rPr>
          <w:color w:val="231F20"/>
          <w:spacing w:val="-6"/>
          <w:w w:val="90"/>
        </w:rPr>
        <w:t> </w:t>
      </w:r>
      <w:r>
        <w:rPr>
          <w:color w:val="231F20"/>
          <w:w w:val="90"/>
        </w:rPr>
        <w:t>data</w:t>
      </w:r>
      <w:r>
        <w:rPr>
          <w:color w:val="231F20"/>
          <w:spacing w:val="-6"/>
          <w:w w:val="90"/>
        </w:rPr>
        <w:t> </w:t>
      </w:r>
      <w:r>
        <w:rPr>
          <w:color w:val="231F20"/>
          <w:w w:val="90"/>
        </w:rPr>
        <w:t>in</w:t>
      </w:r>
      <w:r>
        <w:rPr>
          <w:color w:val="231F20"/>
          <w:spacing w:val="-6"/>
          <w:w w:val="90"/>
        </w:rPr>
        <w:t> </w:t>
      </w:r>
      <w:r>
        <w:rPr>
          <w:color w:val="231F20"/>
          <w:w w:val="90"/>
        </w:rPr>
        <w:t>response</w:t>
      </w:r>
      <w:r>
        <w:rPr>
          <w:color w:val="231F20"/>
          <w:spacing w:val="-6"/>
          <w:w w:val="90"/>
        </w:rPr>
        <w:t> </w:t>
      </w:r>
      <w:r>
        <w:rPr>
          <w:color w:val="231F20"/>
          <w:w w:val="90"/>
        </w:rPr>
        <w:t>to</w:t>
      </w:r>
      <w:r>
        <w:rPr>
          <w:color w:val="231F20"/>
          <w:spacing w:val="-6"/>
          <w:w w:val="90"/>
        </w:rPr>
        <w:t> </w:t>
      </w:r>
      <w:r>
        <w:rPr>
          <w:color w:val="231F20"/>
          <w:w w:val="90"/>
        </w:rPr>
        <w:t>the</w:t>
      </w:r>
      <w:r>
        <w:rPr>
          <w:color w:val="231F20"/>
          <w:spacing w:val="-6"/>
          <w:w w:val="90"/>
        </w:rPr>
        <w:t> </w:t>
      </w:r>
      <w:r>
        <w:rPr>
          <w:color w:val="231F20"/>
          <w:w w:val="90"/>
        </w:rPr>
        <w:t>European</w:t>
      </w:r>
      <w:r>
        <w:rPr>
          <w:color w:val="231F20"/>
          <w:spacing w:val="-6"/>
          <w:w w:val="90"/>
        </w:rPr>
        <w:t> </w:t>
      </w:r>
      <w:r>
        <w:rPr>
          <w:color w:val="231F20"/>
          <w:w w:val="90"/>
        </w:rPr>
        <w:t>Noise</w:t>
      </w:r>
      <w:r>
        <w:rPr>
          <w:color w:val="231F20"/>
          <w:spacing w:val="-6"/>
          <w:w w:val="90"/>
        </w:rPr>
        <w:t> </w:t>
      </w:r>
      <w:r>
        <w:rPr>
          <w:color w:val="231F20"/>
          <w:w w:val="90"/>
        </w:rPr>
        <w:t>Directive </w:t>
      </w:r>
      <w:r>
        <w:rPr>
          <w:color w:val="231F20"/>
          <w:w w:val="85"/>
        </w:rPr>
        <w:t>(European Parliament 2002), which requires the production of EU-wide noise </w:t>
      </w:r>
      <w:r>
        <w:rPr>
          <w:color w:val="231F20"/>
          <w:w w:val="80"/>
        </w:rPr>
        <w:t>maps. Heathrow airport was one of the case study sites, and my role in the project </w:t>
      </w:r>
      <w:r>
        <w:rPr>
          <w:color w:val="231F20"/>
          <w:spacing w:val="-2"/>
          <w:w w:val="85"/>
        </w:rPr>
        <w:t>was to facilitate the use of a smartphone app for gathering noise data with local </w:t>
      </w:r>
      <w:r>
        <w:rPr>
          <w:color w:val="231F20"/>
          <w:w w:val="80"/>
        </w:rPr>
        <w:t>residents, and to manage interactions with local groups. During the project both </w:t>
      </w:r>
      <w:r>
        <w:rPr>
          <w:color w:val="231F20"/>
          <w:w w:val="85"/>
        </w:rPr>
        <w:t>the participants and the researchers were frustrated by the usage-protocol of the smartphone application, which was not suited to capturing aircraft noise, </w:t>
      </w:r>
      <w:r>
        <w:rPr>
          <w:color w:val="231F20"/>
          <w:spacing w:val="-2"/>
          <w:w w:val="85"/>
        </w:rPr>
        <w:t>and by the fact that the device was not sophisticated enough to generate results </w:t>
      </w:r>
      <w:r>
        <w:rPr>
          <w:color w:val="231F20"/>
          <w:w w:val="85"/>
        </w:rPr>
        <w:t>that would be comparable with the official noise data. When the project came to an end, I spent two years working in the area and, having become engaged by the issue of Heathrow expansion, I wanted to continue working with the controversy. During the EU-funded project, some of the stakeholders, such as the airport authorities, local councils and residents had requested static noise </w:t>
      </w:r>
      <w:r>
        <w:rPr>
          <w:color w:val="231F20"/>
          <w:w w:val="80"/>
        </w:rPr>
        <w:t>monitors that could be widely deployed across the area to track changes in flight patterns and produce data that could be compared with the official dataset. This </w:t>
      </w:r>
      <w:r>
        <w:rPr>
          <w:color w:val="231F20"/>
          <w:spacing w:val="-2"/>
          <w:w w:val="90"/>
        </w:rPr>
        <w:t>request</w:t>
      </w:r>
      <w:r>
        <w:rPr>
          <w:color w:val="231F20"/>
          <w:spacing w:val="-5"/>
          <w:w w:val="90"/>
        </w:rPr>
        <w:t> </w:t>
      </w:r>
      <w:r>
        <w:rPr>
          <w:color w:val="231F20"/>
          <w:spacing w:val="-2"/>
          <w:w w:val="90"/>
        </w:rPr>
        <w:t>was</w:t>
      </w:r>
      <w:r>
        <w:rPr>
          <w:color w:val="231F20"/>
          <w:spacing w:val="-5"/>
          <w:w w:val="90"/>
        </w:rPr>
        <w:t> </w:t>
      </w:r>
      <w:r>
        <w:rPr>
          <w:color w:val="231F20"/>
          <w:spacing w:val="-2"/>
          <w:w w:val="90"/>
        </w:rPr>
        <w:t>not</w:t>
      </w:r>
      <w:r>
        <w:rPr>
          <w:color w:val="231F20"/>
          <w:spacing w:val="-5"/>
          <w:w w:val="90"/>
        </w:rPr>
        <w:t> </w:t>
      </w:r>
      <w:r>
        <w:rPr>
          <w:color w:val="231F20"/>
          <w:spacing w:val="-2"/>
          <w:w w:val="90"/>
        </w:rPr>
        <w:t>considered</w:t>
      </w:r>
      <w:r>
        <w:rPr>
          <w:color w:val="231F20"/>
          <w:spacing w:val="-5"/>
          <w:w w:val="90"/>
        </w:rPr>
        <w:t> </w:t>
      </w:r>
      <w:r>
        <w:rPr>
          <w:color w:val="231F20"/>
          <w:spacing w:val="-2"/>
          <w:w w:val="90"/>
        </w:rPr>
        <w:t>to</w:t>
      </w:r>
      <w:r>
        <w:rPr>
          <w:color w:val="231F20"/>
          <w:spacing w:val="-5"/>
          <w:w w:val="90"/>
        </w:rPr>
        <w:t> </w:t>
      </w:r>
      <w:r>
        <w:rPr>
          <w:color w:val="231F20"/>
          <w:spacing w:val="-2"/>
          <w:w w:val="90"/>
        </w:rPr>
        <w:t>be</w:t>
      </w:r>
      <w:r>
        <w:rPr>
          <w:color w:val="231F20"/>
          <w:spacing w:val="-5"/>
          <w:w w:val="90"/>
        </w:rPr>
        <w:t> </w:t>
      </w:r>
      <w:r>
        <w:rPr>
          <w:color w:val="231F20"/>
          <w:spacing w:val="-2"/>
          <w:w w:val="90"/>
        </w:rPr>
        <w:t>part</w:t>
      </w:r>
      <w:r>
        <w:rPr>
          <w:color w:val="231F20"/>
          <w:spacing w:val="-5"/>
          <w:w w:val="90"/>
        </w:rPr>
        <w:t> </w:t>
      </w:r>
      <w:r>
        <w:rPr>
          <w:color w:val="231F20"/>
          <w:spacing w:val="-2"/>
          <w:w w:val="90"/>
        </w:rPr>
        <w:t>of</w:t>
      </w:r>
      <w:r>
        <w:rPr>
          <w:color w:val="231F20"/>
          <w:spacing w:val="-5"/>
          <w:w w:val="90"/>
        </w:rPr>
        <w:t> </w:t>
      </w:r>
      <w:r>
        <w:rPr>
          <w:color w:val="231F20"/>
          <w:spacing w:val="-2"/>
          <w:w w:val="90"/>
        </w:rPr>
        <w:t>the</w:t>
      </w:r>
      <w:r>
        <w:rPr>
          <w:color w:val="231F20"/>
          <w:spacing w:val="-5"/>
          <w:w w:val="90"/>
        </w:rPr>
        <w:t> </w:t>
      </w:r>
      <w:r>
        <w:rPr>
          <w:color w:val="231F20"/>
          <w:spacing w:val="-2"/>
          <w:w w:val="90"/>
        </w:rPr>
        <w:t>EU</w:t>
      </w:r>
      <w:r>
        <w:rPr>
          <w:color w:val="231F20"/>
          <w:spacing w:val="-5"/>
          <w:w w:val="90"/>
        </w:rPr>
        <w:t> </w:t>
      </w:r>
      <w:r>
        <w:rPr>
          <w:color w:val="231F20"/>
          <w:spacing w:val="-2"/>
          <w:w w:val="90"/>
        </w:rPr>
        <w:t>project’s</w:t>
      </w:r>
      <w:r>
        <w:rPr>
          <w:color w:val="231F20"/>
          <w:spacing w:val="-5"/>
          <w:w w:val="90"/>
        </w:rPr>
        <w:t> </w:t>
      </w:r>
      <w:r>
        <w:rPr>
          <w:color w:val="231F20"/>
          <w:spacing w:val="-2"/>
          <w:w w:val="90"/>
        </w:rPr>
        <w:t>goals,</w:t>
      </w:r>
      <w:r>
        <w:rPr>
          <w:color w:val="231F20"/>
          <w:spacing w:val="-5"/>
          <w:w w:val="90"/>
        </w:rPr>
        <w:t> </w:t>
      </w:r>
      <w:r>
        <w:rPr>
          <w:color w:val="231F20"/>
          <w:spacing w:val="-2"/>
          <w:w w:val="90"/>
        </w:rPr>
        <w:t>and</w:t>
      </w:r>
      <w:r>
        <w:rPr>
          <w:color w:val="231F20"/>
          <w:spacing w:val="-5"/>
          <w:w w:val="90"/>
        </w:rPr>
        <w:t> </w:t>
      </w:r>
      <w:r>
        <w:rPr>
          <w:color w:val="231F20"/>
          <w:spacing w:val="-2"/>
          <w:w w:val="90"/>
        </w:rPr>
        <w:t>was</w:t>
      </w:r>
      <w:r>
        <w:rPr>
          <w:color w:val="231F20"/>
          <w:spacing w:val="-5"/>
          <w:w w:val="90"/>
        </w:rPr>
        <w:t> </w:t>
      </w:r>
      <w:r>
        <w:rPr>
          <w:color w:val="231F20"/>
          <w:spacing w:val="-2"/>
          <w:w w:val="90"/>
        </w:rPr>
        <w:t>not </w:t>
      </w:r>
      <w:r>
        <w:rPr>
          <w:color w:val="231F20"/>
          <w:spacing w:val="-2"/>
          <w:w w:val="85"/>
        </w:rPr>
        <w:t>fulfilled. However, it gave me a concrete starting point for my own research, as </w:t>
      </w:r>
      <w:r>
        <w:rPr>
          <w:color w:val="231F20"/>
          <w:w w:val="85"/>
        </w:rPr>
        <w:t>well as raising a number of challenging questions: who should I be designing noise</w:t>
      </w:r>
      <w:r>
        <w:rPr>
          <w:color w:val="231F20"/>
          <w:spacing w:val="-6"/>
          <w:w w:val="85"/>
        </w:rPr>
        <w:t> </w:t>
      </w:r>
      <w:r>
        <w:rPr>
          <w:color w:val="231F20"/>
          <w:w w:val="85"/>
        </w:rPr>
        <w:t>monitors</w:t>
      </w:r>
      <w:r>
        <w:rPr>
          <w:color w:val="231F20"/>
          <w:spacing w:val="-5"/>
          <w:w w:val="85"/>
        </w:rPr>
        <w:t> </w:t>
      </w:r>
      <w:r>
        <w:rPr>
          <w:color w:val="231F20"/>
          <w:w w:val="85"/>
        </w:rPr>
        <w:t>for?</w:t>
      </w:r>
      <w:r>
        <w:rPr>
          <w:color w:val="231F20"/>
          <w:spacing w:val="-6"/>
          <w:w w:val="85"/>
        </w:rPr>
        <w:t> </w:t>
      </w:r>
      <w:r>
        <w:rPr>
          <w:color w:val="231F20"/>
          <w:w w:val="85"/>
        </w:rPr>
        <w:t>What</w:t>
      </w:r>
      <w:r>
        <w:rPr>
          <w:color w:val="231F20"/>
          <w:spacing w:val="-5"/>
          <w:w w:val="85"/>
        </w:rPr>
        <w:t> </w:t>
      </w:r>
      <w:r>
        <w:rPr>
          <w:color w:val="231F20"/>
          <w:w w:val="85"/>
        </w:rPr>
        <w:t>exactly</w:t>
      </w:r>
      <w:r>
        <w:rPr>
          <w:color w:val="231F20"/>
          <w:spacing w:val="-6"/>
          <w:w w:val="85"/>
        </w:rPr>
        <w:t> </w:t>
      </w:r>
      <w:r>
        <w:rPr>
          <w:color w:val="231F20"/>
          <w:w w:val="85"/>
        </w:rPr>
        <w:t>should</w:t>
      </w:r>
      <w:r>
        <w:rPr>
          <w:color w:val="231F20"/>
          <w:spacing w:val="-5"/>
          <w:w w:val="85"/>
        </w:rPr>
        <w:t> </w:t>
      </w:r>
      <w:r>
        <w:rPr>
          <w:color w:val="231F20"/>
          <w:w w:val="85"/>
        </w:rPr>
        <w:t>the</w:t>
      </w:r>
      <w:r>
        <w:rPr>
          <w:color w:val="231F20"/>
          <w:spacing w:val="-6"/>
          <w:w w:val="85"/>
        </w:rPr>
        <w:t> </w:t>
      </w:r>
      <w:r>
        <w:rPr>
          <w:color w:val="231F20"/>
          <w:w w:val="85"/>
        </w:rPr>
        <w:t>devices</w:t>
      </w:r>
      <w:r>
        <w:rPr>
          <w:color w:val="231F20"/>
          <w:spacing w:val="-5"/>
          <w:w w:val="85"/>
        </w:rPr>
        <w:t> </w:t>
      </w:r>
      <w:r>
        <w:rPr>
          <w:color w:val="231F20"/>
          <w:w w:val="85"/>
        </w:rPr>
        <w:t>do,</w:t>
      </w:r>
      <w:r>
        <w:rPr>
          <w:color w:val="231F20"/>
          <w:spacing w:val="-6"/>
          <w:w w:val="85"/>
        </w:rPr>
        <w:t> </w:t>
      </w:r>
      <w:r>
        <w:rPr>
          <w:color w:val="231F20"/>
          <w:w w:val="85"/>
        </w:rPr>
        <w:t>and</w:t>
      </w:r>
      <w:r>
        <w:rPr>
          <w:color w:val="231F20"/>
          <w:spacing w:val="-5"/>
          <w:w w:val="85"/>
        </w:rPr>
        <w:t> </w:t>
      </w:r>
      <w:r>
        <w:rPr>
          <w:color w:val="231F20"/>
          <w:w w:val="85"/>
        </w:rPr>
        <w:t>what</w:t>
      </w:r>
      <w:r>
        <w:rPr>
          <w:color w:val="231F20"/>
          <w:spacing w:val="-6"/>
          <w:w w:val="85"/>
        </w:rPr>
        <w:t> </w:t>
      </w:r>
      <w:r>
        <w:rPr>
          <w:color w:val="231F20"/>
          <w:w w:val="85"/>
        </w:rPr>
        <w:t>contribution </w:t>
      </w:r>
      <w:r>
        <w:rPr>
          <w:color w:val="231F20"/>
          <w:w w:val="90"/>
        </w:rPr>
        <w:t>should</w:t>
      </w:r>
      <w:r>
        <w:rPr>
          <w:color w:val="231F20"/>
          <w:spacing w:val="-9"/>
          <w:w w:val="90"/>
        </w:rPr>
        <w:t> </w:t>
      </w:r>
      <w:r>
        <w:rPr>
          <w:color w:val="231F20"/>
          <w:w w:val="90"/>
        </w:rPr>
        <w:t>they</w:t>
      </w:r>
      <w:r>
        <w:rPr>
          <w:color w:val="231F20"/>
          <w:spacing w:val="-8"/>
          <w:w w:val="90"/>
        </w:rPr>
        <w:t> </w:t>
      </w:r>
      <w:r>
        <w:rPr>
          <w:color w:val="231F20"/>
          <w:w w:val="90"/>
        </w:rPr>
        <w:t>make</w:t>
      </w:r>
      <w:r>
        <w:rPr>
          <w:color w:val="231F20"/>
          <w:spacing w:val="-8"/>
          <w:w w:val="90"/>
        </w:rPr>
        <w:t> </w:t>
      </w:r>
      <w:r>
        <w:rPr>
          <w:color w:val="231F20"/>
          <w:w w:val="90"/>
        </w:rPr>
        <w:t>in</w:t>
      </w:r>
      <w:r>
        <w:rPr>
          <w:color w:val="231F20"/>
          <w:spacing w:val="-8"/>
          <w:w w:val="90"/>
        </w:rPr>
        <w:t> </w:t>
      </w:r>
      <w:r>
        <w:rPr>
          <w:color w:val="231F20"/>
          <w:w w:val="90"/>
        </w:rPr>
        <w:t>relation</w:t>
      </w:r>
      <w:r>
        <w:rPr>
          <w:color w:val="231F20"/>
          <w:spacing w:val="-9"/>
          <w:w w:val="90"/>
        </w:rPr>
        <w:t> </w:t>
      </w:r>
      <w:r>
        <w:rPr>
          <w:color w:val="231F20"/>
          <w:w w:val="90"/>
        </w:rPr>
        <w:t>to</w:t>
      </w:r>
      <w:r>
        <w:rPr>
          <w:color w:val="231F20"/>
          <w:spacing w:val="-8"/>
          <w:w w:val="90"/>
        </w:rPr>
        <w:t> </w:t>
      </w:r>
      <w:r>
        <w:rPr>
          <w:color w:val="231F20"/>
          <w:w w:val="90"/>
        </w:rPr>
        <w:t>the</w:t>
      </w:r>
      <w:r>
        <w:rPr>
          <w:color w:val="231F20"/>
          <w:spacing w:val="-8"/>
          <w:w w:val="90"/>
        </w:rPr>
        <w:t> </w:t>
      </w:r>
      <w:r>
        <w:rPr>
          <w:color w:val="231F20"/>
          <w:w w:val="90"/>
        </w:rPr>
        <w:t>noise</w:t>
      </w:r>
      <w:r>
        <w:rPr>
          <w:color w:val="231F20"/>
          <w:spacing w:val="-8"/>
          <w:w w:val="90"/>
        </w:rPr>
        <w:t> </w:t>
      </w:r>
      <w:r>
        <w:rPr>
          <w:color w:val="231F20"/>
          <w:w w:val="90"/>
        </w:rPr>
        <w:t>controversy?</w:t>
      </w:r>
    </w:p>
    <w:p>
      <w:pPr>
        <w:pStyle w:val="BodyText"/>
      </w:pPr>
    </w:p>
    <w:p>
      <w:pPr>
        <w:pStyle w:val="BodyText"/>
        <w:spacing w:before="59"/>
      </w:pPr>
    </w:p>
    <w:p>
      <w:pPr>
        <w:pStyle w:val="Heading1"/>
      </w:pPr>
      <w:r>
        <w:rPr>
          <w:color w:val="231F20"/>
          <w:spacing w:val="32"/>
          <w:w w:val="105"/>
        </w:rPr>
        <w:t>Infrastructuring</w:t>
      </w:r>
      <w:r>
        <w:rPr>
          <w:color w:val="231F20"/>
          <w:spacing w:val="34"/>
          <w:w w:val="105"/>
        </w:rPr>
        <w:t>  </w:t>
      </w:r>
      <w:r>
        <w:rPr>
          <w:color w:val="231F20"/>
          <w:spacing w:val="28"/>
          <w:w w:val="105"/>
        </w:rPr>
        <w:t>Controversies </w:t>
      </w:r>
    </w:p>
    <w:p>
      <w:pPr>
        <w:pStyle w:val="BodyText"/>
        <w:spacing w:before="45"/>
        <w:rPr>
          <w:rFonts w:ascii="Gill Sans MT"/>
          <w:sz w:val="28"/>
        </w:rPr>
      </w:pPr>
    </w:p>
    <w:p>
      <w:pPr>
        <w:pStyle w:val="BodyText"/>
        <w:spacing w:line="283" w:lineRule="auto"/>
        <w:ind w:left="720" w:right="629"/>
        <w:jc w:val="both"/>
      </w:pPr>
      <w:r>
        <w:rPr>
          <w:color w:val="231F20"/>
          <w:spacing w:val="-2"/>
          <w:w w:val="85"/>
        </w:rPr>
        <w:t>Engaging with the Heathrow controversy through monitoring devices required </w:t>
      </w:r>
      <w:r>
        <w:rPr>
          <w:color w:val="231F20"/>
          <w:w w:val="85"/>
        </w:rPr>
        <w:t>a way of understanding it as a site for design. I therefore start this section by </w:t>
      </w:r>
      <w:r>
        <w:rPr>
          <w:color w:val="231F20"/>
          <w:w w:val="90"/>
        </w:rPr>
        <w:t>discussing</w:t>
      </w:r>
      <w:r>
        <w:rPr>
          <w:color w:val="231F20"/>
          <w:spacing w:val="-7"/>
          <w:w w:val="90"/>
        </w:rPr>
        <w:t> </w:t>
      </w:r>
      <w:r>
        <w:rPr>
          <w:color w:val="231F20"/>
          <w:w w:val="90"/>
        </w:rPr>
        <w:t>work</w:t>
      </w:r>
      <w:r>
        <w:rPr>
          <w:color w:val="231F20"/>
          <w:spacing w:val="-7"/>
          <w:w w:val="90"/>
        </w:rPr>
        <w:t> </w:t>
      </w:r>
      <w:r>
        <w:rPr>
          <w:color w:val="231F20"/>
          <w:w w:val="90"/>
        </w:rPr>
        <w:t>in</w:t>
      </w:r>
      <w:r>
        <w:rPr>
          <w:color w:val="231F20"/>
          <w:spacing w:val="-6"/>
          <w:w w:val="90"/>
        </w:rPr>
        <w:t> </w:t>
      </w:r>
      <w:r>
        <w:rPr>
          <w:color w:val="231F20"/>
          <w:w w:val="90"/>
        </w:rPr>
        <w:t>participatory</w:t>
      </w:r>
      <w:r>
        <w:rPr>
          <w:color w:val="231F20"/>
          <w:spacing w:val="-7"/>
          <w:w w:val="90"/>
        </w:rPr>
        <w:t> </w:t>
      </w:r>
      <w:r>
        <w:rPr>
          <w:color w:val="231F20"/>
          <w:w w:val="90"/>
        </w:rPr>
        <w:t>design</w:t>
      </w:r>
      <w:r>
        <w:rPr>
          <w:color w:val="231F20"/>
          <w:spacing w:val="-6"/>
          <w:w w:val="90"/>
        </w:rPr>
        <w:t> </w:t>
      </w:r>
      <w:r>
        <w:rPr>
          <w:color w:val="231F20"/>
          <w:w w:val="90"/>
        </w:rPr>
        <w:t>that</w:t>
      </w:r>
      <w:r>
        <w:rPr>
          <w:color w:val="231F20"/>
          <w:spacing w:val="-7"/>
          <w:w w:val="90"/>
        </w:rPr>
        <w:t> </w:t>
      </w:r>
      <w:r>
        <w:rPr>
          <w:color w:val="231F20"/>
          <w:w w:val="90"/>
        </w:rPr>
        <w:t>engages</w:t>
      </w:r>
      <w:r>
        <w:rPr>
          <w:color w:val="231F20"/>
          <w:spacing w:val="-7"/>
          <w:w w:val="90"/>
        </w:rPr>
        <w:t> </w:t>
      </w:r>
      <w:r>
        <w:rPr>
          <w:color w:val="231F20"/>
          <w:w w:val="90"/>
        </w:rPr>
        <w:t>with</w:t>
      </w:r>
      <w:r>
        <w:rPr>
          <w:color w:val="231F20"/>
          <w:spacing w:val="-6"/>
          <w:w w:val="90"/>
        </w:rPr>
        <w:t> </w:t>
      </w:r>
      <w:r>
        <w:rPr>
          <w:color w:val="231F20"/>
          <w:w w:val="90"/>
        </w:rPr>
        <w:t>social</w:t>
      </w:r>
      <w:r>
        <w:rPr>
          <w:color w:val="231F20"/>
          <w:spacing w:val="-7"/>
          <w:w w:val="90"/>
        </w:rPr>
        <w:t> </w:t>
      </w:r>
      <w:r>
        <w:rPr>
          <w:color w:val="231F20"/>
          <w:w w:val="90"/>
        </w:rPr>
        <w:t>studies</w:t>
      </w:r>
      <w:r>
        <w:rPr>
          <w:color w:val="231F20"/>
          <w:spacing w:val="-6"/>
          <w:w w:val="90"/>
        </w:rPr>
        <w:t> </w:t>
      </w:r>
      <w:r>
        <w:rPr>
          <w:color w:val="231F20"/>
          <w:w w:val="90"/>
        </w:rPr>
        <w:t>of</w:t>
      </w:r>
    </w:p>
    <w:p>
      <w:pPr>
        <w:spacing w:after="0" w:line="283" w:lineRule="auto"/>
        <w:jc w:val="both"/>
        <w:sectPr>
          <w:footerReference w:type="even" r:id="rId9"/>
          <w:footerReference w:type="default" r:id="rId10"/>
          <w:pgSz w:w="8620" w:h="12990"/>
          <w:pgMar w:header="0" w:footer="667" w:top="1060" w:bottom="860" w:left="300" w:right="500"/>
          <w:pgNumType w:start="96"/>
        </w:sectPr>
      </w:pPr>
    </w:p>
    <w:p>
      <w:pPr>
        <w:pStyle w:val="BodyText"/>
        <w:spacing w:line="283" w:lineRule="auto" w:before="139"/>
        <w:ind w:left="833" w:right="515"/>
        <w:jc w:val="both"/>
      </w:pPr>
      <w:r>
        <w:rPr>
          <w:color w:val="231F20"/>
          <w:w w:val="85"/>
        </w:rPr>
        <w:t>science and technology and public controversies. Participatory design in the Scandinavian tradition defines itself as a shift away from designers as experts </w:t>
      </w:r>
      <w:r>
        <w:rPr>
          <w:color w:val="231F20"/>
          <w:w w:val="90"/>
        </w:rPr>
        <w:t>towards</w:t>
      </w:r>
      <w:r>
        <w:rPr>
          <w:color w:val="231F20"/>
          <w:spacing w:val="-1"/>
          <w:w w:val="90"/>
        </w:rPr>
        <w:t> </w:t>
      </w:r>
      <w:r>
        <w:rPr>
          <w:color w:val="231F20"/>
          <w:w w:val="90"/>
        </w:rPr>
        <w:t>the</w:t>
      </w:r>
      <w:r>
        <w:rPr>
          <w:color w:val="231F20"/>
          <w:spacing w:val="-1"/>
          <w:w w:val="90"/>
        </w:rPr>
        <w:t> </w:t>
      </w:r>
      <w:r>
        <w:rPr>
          <w:color w:val="231F20"/>
          <w:w w:val="90"/>
        </w:rPr>
        <w:t>wider</w:t>
      </w:r>
      <w:r>
        <w:rPr>
          <w:color w:val="231F20"/>
          <w:spacing w:val="-1"/>
          <w:w w:val="90"/>
        </w:rPr>
        <w:t> </w:t>
      </w:r>
      <w:r>
        <w:rPr>
          <w:color w:val="231F20"/>
          <w:w w:val="90"/>
        </w:rPr>
        <w:t>participation</w:t>
      </w:r>
      <w:r>
        <w:rPr>
          <w:color w:val="231F20"/>
          <w:spacing w:val="-1"/>
          <w:w w:val="90"/>
        </w:rPr>
        <w:t> </w:t>
      </w:r>
      <w:r>
        <w:rPr>
          <w:color w:val="231F20"/>
          <w:w w:val="90"/>
        </w:rPr>
        <w:t>of</w:t>
      </w:r>
      <w:r>
        <w:rPr>
          <w:color w:val="231F20"/>
          <w:spacing w:val="-1"/>
          <w:w w:val="90"/>
        </w:rPr>
        <w:t> </w:t>
      </w:r>
      <w:r>
        <w:rPr>
          <w:color w:val="231F20"/>
          <w:w w:val="90"/>
        </w:rPr>
        <w:t>users</w:t>
      </w:r>
      <w:r>
        <w:rPr>
          <w:color w:val="231F20"/>
          <w:spacing w:val="-1"/>
          <w:w w:val="90"/>
        </w:rPr>
        <w:t> </w:t>
      </w:r>
      <w:r>
        <w:rPr>
          <w:color w:val="231F20"/>
          <w:w w:val="90"/>
        </w:rPr>
        <w:t>in</w:t>
      </w:r>
      <w:r>
        <w:rPr>
          <w:color w:val="231F20"/>
          <w:spacing w:val="-1"/>
          <w:w w:val="90"/>
        </w:rPr>
        <w:t> </w:t>
      </w:r>
      <w:r>
        <w:rPr>
          <w:color w:val="231F20"/>
          <w:w w:val="90"/>
        </w:rPr>
        <w:t>the</w:t>
      </w:r>
      <w:r>
        <w:rPr>
          <w:color w:val="231F20"/>
          <w:spacing w:val="-1"/>
          <w:w w:val="90"/>
        </w:rPr>
        <w:t> </w:t>
      </w:r>
      <w:r>
        <w:rPr>
          <w:color w:val="231F20"/>
          <w:w w:val="90"/>
        </w:rPr>
        <w:t>design</w:t>
      </w:r>
      <w:r>
        <w:rPr>
          <w:color w:val="231F20"/>
          <w:spacing w:val="-1"/>
          <w:w w:val="90"/>
        </w:rPr>
        <w:t> </w:t>
      </w:r>
      <w:r>
        <w:rPr>
          <w:color w:val="231F20"/>
          <w:w w:val="90"/>
        </w:rPr>
        <w:t>process</w:t>
      </w:r>
      <w:r>
        <w:rPr>
          <w:color w:val="231F20"/>
          <w:spacing w:val="-1"/>
          <w:w w:val="90"/>
        </w:rPr>
        <w:t> </w:t>
      </w:r>
      <w:r>
        <w:rPr>
          <w:color w:val="231F20"/>
          <w:w w:val="90"/>
        </w:rPr>
        <w:t>(Ehn</w:t>
      </w:r>
      <w:r>
        <w:rPr>
          <w:color w:val="231F20"/>
          <w:spacing w:val="-1"/>
          <w:w w:val="90"/>
        </w:rPr>
        <w:t> </w:t>
      </w:r>
      <w:r>
        <w:rPr>
          <w:color w:val="231F20"/>
          <w:w w:val="90"/>
        </w:rPr>
        <w:t>1988). </w:t>
      </w:r>
      <w:r>
        <w:rPr>
          <w:color w:val="231F20"/>
          <w:spacing w:val="-2"/>
          <w:w w:val="90"/>
        </w:rPr>
        <w:t>In this tradition, designers have sought inspiration from the STS concept of </w:t>
      </w:r>
      <w:r>
        <w:rPr>
          <w:color w:val="231F20"/>
          <w:w w:val="85"/>
        </w:rPr>
        <w:t>‘infrastructure’</w:t>
      </w:r>
      <w:r>
        <w:rPr>
          <w:color w:val="231F20"/>
          <w:spacing w:val="-6"/>
          <w:w w:val="85"/>
        </w:rPr>
        <w:t> </w:t>
      </w:r>
      <w:r>
        <w:rPr>
          <w:color w:val="231F20"/>
          <w:w w:val="85"/>
        </w:rPr>
        <w:t>(Star</w:t>
      </w:r>
      <w:r>
        <w:rPr>
          <w:color w:val="231F20"/>
          <w:spacing w:val="-5"/>
          <w:w w:val="85"/>
        </w:rPr>
        <w:t> </w:t>
      </w:r>
      <w:r>
        <w:rPr>
          <w:color w:val="231F20"/>
          <w:w w:val="85"/>
        </w:rPr>
        <w:t>and</w:t>
      </w:r>
      <w:r>
        <w:rPr>
          <w:color w:val="231F20"/>
          <w:spacing w:val="-6"/>
          <w:w w:val="85"/>
        </w:rPr>
        <w:t> </w:t>
      </w:r>
      <w:r>
        <w:rPr>
          <w:color w:val="231F20"/>
          <w:w w:val="85"/>
        </w:rPr>
        <w:t>Ruhleder</w:t>
      </w:r>
      <w:r>
        <w:rPr>
          <w:color w:val="231F20"/>
          <w:spacing w:val="-5"/>
          <w:w w:val="85"/>
        </w:rPr>
        <w:t> </w:t>
      </w:r>
      <w:r>
        <w:rPr>
          <w:color w:val="231F20"/>
          <w:w w:val="85"/>
        </w:rPr>
        <w:t>1996),</w:t>
      </w:r>
      <w:r>
        <w:rPr>
          <w:color w:val="231F20"/>
          <w:spacing w:val="-6"/>
          <w:w w:val="85"/>
        </w:rPr>
        <w:t> </w:t>
      </w:r>
      <w:r>
        <w:rPr>
          <w:color w:val="231F20"/>
          <w:w w:val="85"/>
        </w:rPr>
        <w:t>which</w:t>
      </w:r>
      <w:r>
        <w:rPr>
          <w:color w:val="231F20"/>
          <w:spacing w:val="-5"/>
          <w:w w:val="85"/>
        </w:rPr>
        <w:t> </w:t>
      </w:r>
      <w:r>
        <w:rPr>
          <w:color w:val="231F20"/>
          <w:w w:val="85"/>
        </w:rPr>
        <w:t>moves</w:t>
      </w:r>
      <w:r>
        <w:rPr>
          <w:color w:val="231F20"/>
          <w:spacing w:val="-6"/>
          <w:w w:val="85"/>
        </w:rPr>
        <w:t> </w:t>
      </w:r>
      <w:r>
        <w:rPr>
          <w:color w:val="231F20"/>
          <w:w w:val="85"/>
        </w:rPr>
        <w:t>away</w:t>
      </w:r>
      <w:r>
        <w:rPr>
          <w:color w:val="231F20"/>
          <w:spacing w:val="-5"/>
          <w:w w:val="85"/>
        </w:rPr>
        <w:t> </w:t>
      </w:r>
      <w:r>
        <w:rPr>
          <w:color w:val="231F20"/>
          <w:w w:val="85"/>
        </w:rPr>
        <w:t>from</w:t>
      </w:r>
      <w:r>
        <w:rPr>
          <w:color w:val="231F20"/>
          <w:spacing w:val="-6"/>
          <w:w w:val="85"/>
        </w:rPr>
        <w:t> </w:t>
      </w:r>
      <w:r>
        <w:rPr>
          <w:color w:val="231F20"/>
          <w:w w:val="85"/>
        </w:rPr>
        <w:t>mechanistic visions of technology as tubes and pipes, towards infrastructure as a connec- tive resource that links people, organisations, standards and ‘object worlds’.</w:t>
      </w:r>
      <w:r>
        <w:rPr>
          <w:color w:val="231F20"/>
          <w:spacing w:val="40"/>
        </w:rPr>
        <w:t> </w:t>
      </w:r>
      <w:r>
        <w:rPr>
          <w:color w:val="231F20"/>
          <w:w w:val="85"/>
        </w:rPr>
        <w:t>In this vision ‘infrastructure is fundamentally and always a </w:t>
      </w:r>
      <w:r>
        <w:rPr>
          <w:rFonts w:ascii="Times New Roman" w:hAnsi="Times New Roman"/>
          <w:i/>
          <w:color w:val="231F20"/>
          <w:w w:val="85"/>
        </w:rPr>
        <w:t>relation, </w:t>
      </w:r>
      <w:r>
        <w:rPr>
          <w:color w:val="231F20"/>
          <w:w w:val="85"/>
        </w:rPr>
        <w:t>never a thing’ (Star and Ruhleder 1994: 253; emphasis in original). From this vantage point, building new infrastructures involves coordinating and facilitating the ‘demands</w:t>
      </w:r>
      <w:r>
        <w:rPr>
          <w:color w:val="231F20"/>
          <w:spacing w:val="-4"/>
          <w:w w:val="85"/>
        </w:rPr>
        <w:t> </w:t>
      </w:r>
      <w:r>
        <w:rPr>
          <w:color w:val="231F20"/>
          <w:w w:val="85"/>
        </w:rPr>
        <w:t>of</w:t>
      </w:r>
      <w:r>
        <w:rPr>
          <w:color w:val="231F20"/>
          <w:spacing w:val="-4"/>
          <w:w w:val="85"/>
        </w:rPr>
        <w:t> </w:t>
      </w:r>
      <w:r>
        <w:rPr>
          <w:color w:val="231F20"/>
          <w:w w:val="85"/>
        </w:rPr>
        <w:t>multiple</w:t>
      </w:r>
      <w:r>
        <w:rPr>
          <w:color w:val="231F20"/>
          <w:spacing w:val="-4"/>
          <w:w w:val="85"/>
        </w:rPr>
        <w:t> </w:t>
      </w:r>
      <w:r>
        <w:rPr>
          <w:color w:val="231F20"/>
          <w:w w:val="85"/>
        </w:rPr>
        <w:t>groups</w:t>
      </w:r>
      <w:r>
        <w:rPr>
          <w:color w:val="231F20"/>
          <w:spacing w:val="-4"/>
          <w:w w:val="85"/>
        </w:rPr>
        <w:t> </w:t>
      </w:r>
      <w:r>
        <w:rPr>
          <w:color w:val="231F20"/>
          <w:w w:val="85"/>
        </w:rPr>
        <w:t>and</w:t>
      </w:r>
      <w:r>
        <w:rPr>
          <w:color w:val="231F20"/>
          <w:spacing w:val="-4"/>
          <w:w w:val="85"/>
        </w:rPr>
        <w:t> </w:t>
      </w:r>
      <w:r>
        <w:rPr>
          <w:color w:val="231F20"/>
          <w:w w:val="85"/>
        </w:rPr>
        <w:t>making</w:t>
      </w:r>
      <w:r>
        <w:rPr>
          <w:color w:val="231F20"/>
          <w:spacing w:val="-4"/>
          <w:w w:val="85"/>
        </w:rPr>
        <w:t> </w:t>
      </w:r>
      <w:r>
        <w:rPr>
          <w:color w:val="231F20"/>
          <w:w w:val="85"/>
        </w:rPr>
        <w:t>connections</w:t>
      </w:r>
      <w:r>
        <w:rPr>
          <w:color w:val="231F20"/>
          <w:spacing w:val="-4"/>
          <w:w w:val="85"/>
        </w:rPr>
        <w:t> </w:t>
      </w:r>
      <w:r>
        <w:rPr>
          <w:color w:val="231F20"/>
          <w:w w:val="85"/>
        </w:rPr>
        <w:t>between</w:t>
      </w:r>
      <w:r>
        <w:rPr>
          <w:color w:val="231F20"/>
          <w:spacing w:val="-4"/>
          <w:w w:val="85"/>
        </w:rPr>
        <w:t> </w:t>
      </w:r>
      <w:r>
        <w:rPr>
          <w:color w:val="231F20"/>
          <w:w w:val="85"/>
        </w:rPr>
        <w:t>them</w:t>
      </w:r>
      <w:r>
        <w:rPr>
          <w:color w:val="231F20"/>
          <w:spacing w:val="-4"/>
          <w:w w:val="85"/>
        </w:rPr>
        <w:t> </w:t>
      </w:r>
      <w:r>
        <w:rPr>
          <w:color w:val="231F20"/>
          <w:w w:val="85"/>
        </w:rPr>
        <w:t>possible’ </w:t>
      </w:r>
      <w:r>
        <w:rPr>
          <w:color w:val="231F20"/>
          <w:w w:val="90"/>
        </w:rPr>
        <w:t>(Neumann and Star 1996: 234). Infrastructure allows different practices to coexist:</w:t>
      </w:r>
      <w:r>
        <w:rPr>
          <w:color w:val="231F20"/>
          <w:spacing w:val="-9"/>
          <w:w w:val="90"/>
        </w:rPr>
        <w:t> </w:t>
      </w:r>
      <w:r>
        <w:rPr>
          <w:color w:val="231F20"/>
          <w:w w:val="90"/>
        </w:rPr>
        <w:t>‘the</w:t>
      </w:r>
      <w:r>
        <w:rPr>
          <w:color w:val="231F20"/>
          <w:spacing w:val="-8"/>
          <w:w w:val="90"/>
        </w:rPr>
        <w:t> </w:t>
      </w:r>
      <w:r>
        <w:rPr>
          <w:color w:val="231F20"/>
          <w:w w:val="90"/>
        </w:rPr>
        <w:t>cook</w:t>
      </w:r>
      <w:r>
        <w:rPr>
          <w:color w:val="231F20"/>
          <w:spacing w:val="-8"/>
          <w:w w:val="90"/>
        </w:rPr>
        <w:t> </w:t>
      </w:r>
      <w:r>
        <w:rPr>
          <w:color w:val="231F20"/>
          <w:w w:val="90"/>
        </w:rPr>
        <w:t>considers</w:t>
      </w:r>
      <w:r>
        <w:rPr>
          <w:color w:val="231F20"/>
          <w:spacing w:val="-8"/>
          <w:w w:val="90"/>
        </w:rPr>
        <w:t> </w:t>
      </w:r>
      <w:r>
        <w:rPr>
          <w:color w:val="231F20"/>
          <w:w w:val="90"/>
        </w:rPr>
        <w:t>the</w:t>
      </w:r>
      <w:r>
        <w:rPr>
          <w:color w:val="231F20"/>
          <w:spacing w:val="-9"/>
          <w:w w:val="90"/>
        </w:rPr>
        <w:t> </w:t>
      </w:r>
      <w:r>
        <w:rPr>
          <w:color w:val="231F20"/>
          <w:w w:val="90"/>
        </w:rPr>
        <w:t>water</w:t>
      </w:r>
      <w:r>
        <w:rPr>
          <w:color w:val="231F20"/>
          <w:spacing w:val="-8"/>
          <w:w w:val="90"/>
        </w:rPr>
        <w:t> </w:t>
      </w:r>
      <w:r>
        <w:rPr>
          <w:color w:val="231F20"/>
          <w:w w:val="90"/>
        </w:rPr>
        <w:t>system</w:t>
      </w:r>
      <w:r>
        <w:rPr>
          <w:color w:val="231F20"/>
          <w:spacing w:val="-8"/>
          <w:w w:val="90"/>
        </w:rPr>
        <w:t> </w:t>
      </w:r>
      <w:r>
        <w:rPr>
          <w:color w:val="231F20"/>
          <w:w w:val="90"/>
        </w:rPr>
        <w:t>a</w:t>
      </w:r>
      <w:r>
        <w:rPr>
          <w:color w:val="231F20"/>
          <w:spacing w:val="-8"/>
          <w:w w:val="90"/>
        </w:rPr>
        <w:t> </w:t>
      </w:r>
      <w:r>
        <w:rPr>
          <w:color w:val="231F20"/>
          <w:w w:val="90"/>
        </w:rPr>
        <w:t>piece</w:t>
      </w:r>
      <w:r>
        <w:rPr>
          <w:color w:val="231F20"/>
          <w:spacing w:val="-9"/>
          <w:w w:val="90"/>
        </w:rPr>
        <w:t> </w:t>
      </w:r>
      <w:r>
        <w:rPr>
          <w:color w:val="231F20"/>
          <w:w w:val="90"/>
        </w:rPr>
        <w:t>of</w:t>
      </w:r>
      <w:r>
        <w:rPr>
          <w:color w:val="231F20"/>
          <w:spacing w:val="-8"/>
          <w:w w:val="90"/>
        </w:rPr>
        <w:t> </w:t>
      </w:r>
      <w:r>
        <w:rPr>
          <w:color w:val="231F20"/>
          <w:w w:val="90"/>
        </w:rPr>
        <w:t>working</w:t>
      </w:r>
      <w:r>
        <w:rPr>
          <w:color w:val="231F20"/>
          <w:spacing w:val="-8"/>
          <w:w w:val="90"/>
        </w:rPr>
        <w:t> </w:t>
      </w:r>
      <w:r>
        <w:rPr>
          <w:color w:val="231F20"/>
          <w:w w:val="90"/>
        </w:rPr>
        <w:t>infrastruc- </w:t>
      </w:r>
      <w:r>
        <w:rPr>
          <w:color w:val="231F20"/>
          <w:w w:val="85"/>
        </w:rPr>
        <w:t>ture integral to making dinner; for the city planner, it becomes a variable in a </w:t>
      </w:r>
      <w:r>
        <w:rPr>
          <w:color w:val="231F20"/>
          <w:spacing w:val="-2"/>
          <w:w w:val="90"/>
        </w:rPr>
        <w:t>complex equation’ (Star and Ruhleder 1996: 113). Once built, infrastructure fades into the background, and it becomes the researcher’s role to carry out </w:t>
      </w:r>
      <w:r>
        <w:rPr>
          <w:color w:val="231F20"/>
          <w:w w:val="85"/>
        </w:rPr>
        <w:t>an ‘infrastructural inversion’, to bring it back into the foreground, in order for </w:t>
      </w:r>
      <w:r>
        <w:rPr>
          <w:color w:val="231F20"/>
          <w:w w:val="95"/>
        </w:rPr>
        <w:t>it</w:t>
      </w:r>
      <w:r>
        <w:rPr>
          <w:color w:val="231F20"/>
          <w:spacing w:val="-11"/>
          <w:w w:val="95"/>
        </w:rPr>
        <w:t> </w:t>
      </w:r>
      <w:r>
        <w:rPr>
          <w:color w:val="231F20"/>
          <w:w w:val="95"/>
        </w:rPr>
        <w:t>to</w:t>
      </w:r>
      <w:r>
        <w:rPr>
          <w:color w:val="231F20"/>
          <w:spacing w:val="-11"/>
          <w:w w:val="95"/>
        </w:rPr>
        <w:t> </w:t>
      </w:r>
      <w:r>
        <w:rPr>
          <w:color w:val="231F20"/>
          <w:w w:val="95"/>
        </w:rPr>
        <w:t>become</w:t>
      </w:r>
      <w:r>
        <w:rPr>
          <w:color w:val="231F20"/>
          <w:spacing w:val="-11"/>
          <w:w w:val="95"/>
        </w:rPr>
        <w:t> </w:t>
      </w:r>
      <w:r>
        <w:rPr>
          <w:color w:val="231F20"/>
          <w:w w:val="95"/>
        </w:rPr>
        <w:t>investigable.</w:t>
      </w:r>
    </w:p>
    <w:p>
      <w:pPr>
        <w:pStyle w:val="BodyText"/>
        <w:spacing w:line="283" w:lineRule="auto" w:before="7"/>
        <w:ind w:left="833" w:right="514" w:firstLine="283"/>
        <w:jc w:val="both"/>
      </w:pPr>
      <w:r>
        <w:rPr>
          <w:color w:val="231F20"/>
          <w:w w:val="90"/>
        </w:rPr>
        <w:t>Participatory</w:t>
      </w:r>
      <w:r>
        <w:rPr>
          <w:color w:val="231F20"/>
          <w:spacing w:val="-9"/>
          <w:w w:val="90"/>
        </w:rPr>
        <w:t> </w:t>
      </w:r>
      <w:r>
        <w:rPr>
          <w:color w:val="231F20"/>
          <w:w w:val="90"/>
        </w:rPr>
        <w:t>designers</w:t>
      </w:r>
      <w:r>
        <w:rPr>
          <w:color w:val="231F20"/>
          <w:spacing w:val="-8"/>
          <w:w w:val="90"/>
        </w:rPr>
        <w:t> </w:t>
      </w:r>
      <w:r>
        <w:rPr>
          <w:color w:val="231F20"/>
          <w:w w:val="90"/>
        </w:rPr>
        <w:t>have</w:t>
      </w:r>
      <w:r>
        <w:rPr>
          <w:color w:val="231F20"/>
          <w:spacing w:val="-8"/>
          <w:w w:val="90"/>
        </w:rPr>
        <w:t> </w:t>
      </w:r>
      <w:r>
        <w:rPr>
          <w:color w:val="231F20"/>
          <w:w w:val="90"/>
        </w:rPr>
        <w:t>adapted</w:t>
      </w:r>
      <w:r>
        <w:rPr>
          <w:color w:val="231F20"/>
          <w:spacing w:val="-8"/>
          <w:w w:val="90"/>
        </w:rPr>
        <w:t> </w:t>
      </w:r>
      <w:r>
        <w:rPr>
          <w:color w:val="231F20"/>
          <w:w w:val="90"/>
        </w:rPr>
        <w:t>this</w:t>
      </w:r>
      <w:r>
        <w:rPr>
          <w:color w:val="231F20"/>
          <w:spacing w:val="-9"/>
          <w:w w:val="90"/>
        </w:rPr>
        <w:t> </w:t>
      </w:r>
      <w:r>
        <w:rPr>
          <w:color w:val="231F20"/>
          <w:w w:val="90"/>
        </w:rPr>
        <w:t>concept</w:t>
      </w:r>
      <w:r>
        <w:rPr>
          <w:color w:val="231F20"/>
          <w:spacing w:val="-8"/>
          <w:w w:val="90"/>
        </w:rPr>
        <w:t> </w:t>
      </w:r>
      <w:r>
        <w:rPr>
          <w:color w:val="231F20"/>
          <w:w w:val="90"/>
        </w:rPr>
        <w:t>of</w:t>
      </w:r>
      <w:r>
        <w:rPr>
          <w:color w:val="231F20"/>
          <w:spacing w:val="-8"/>
          <w:w w:val="90"/>
        </w:rPr>
        <w:t> </w:t>
      </w:r>
      <w:r>
        <w:rPr>
          <w:color w:val="231F20"/>
          <w:w w:val="90"/>
        </w:rPr>
        <w:t>infrastructure</w:t>
      </w:r>
      <w:r>
        <w:rPr>
          <w:color w:val="231F20"/>
          <w:spacing w:val="-8"/>
          <w:w w:val="90"/>
        </w:rPr>
        <w:t> </w:t>
      </w:r>
      <w:r>
        <w:rPr>
          <w:color w:val="231F20"/>
          <w:w w:val="90"/>
        </w:rPr>
        <w:t>into </w:t>
      </w:r>
      <w:r>
        <w:rPr>
          <w:color w:val="231F20"/>
          <w:w w:val="85"/>
        </w:rPr>
        <w:t>an active method of ‘infrastructuring’ (Karasti and Syrjänen 2004; Ehn 2008; </w:t>
      </w:r>
      <w:r>
        <w:rPr>
          <w:color w:val="231F20"/>
          <w:spacing w:val="-2"/>
          <w:w w:val="85"/>
        </w:rPr>
        <w:t>Björgvinsson et al. 2010; Hillgren et al. 2011; Björgvinsson et al. 2012; Le Dantec </w:t>
      </w:r>
      <w:r>
        <w:rPr>
          <w:color w:val="231F20"/>
          <w:w w:val="85"/>
        </w:rPr>
        <w:t>2012;</w:t>
      </w:r>
      <w:r>
        <w:rPr>
          <w:color w:val="231F20"/>
          <w:spacing w:val="-1"/>
          <w:w w:val="85"/>
        </w:rPr>
        <w:t> </w:t>
      </w:r>
      <w:r>
        <w:rPr>
          <w:color w:val="231F20"/>
          <w:w w:val="85"/>
        </w:rPr>
        <w:t>DiSalvo</w:t>
      </w:r>
      <w:r>
        <w:rPr>
          <w:color w:val="231F20"/>
          <w:spacing w:val="-1"/>
          <w:w w:val="85"/>
        </w:rPr>
        <w:t> </w:t>
      </w:r>
      <w:r>
        <w:rPr>
          <w:color w:val="231F20"/>
          <w:w w:val="85"/>
        </w:rPr>
        <w:t>et</w:t>
      </w:r>
      <w:r>
        <w:rPr>
          <w:color w:val="231F20"/>
          <w:spacing w:val="-1"/>
          <w:w w:val="85"/>
        </w:rPr>
        <w:t> </w:t>
      </w:r>
      <w:r>
        <w:rPr>
          <w:color w:val="231F20"/>
          <w:w w:val="85"/>
        </w:rPr>
        <w:t>al.</w:t>
      </w:r>
      <w:r>
        <w:rPr>
          <w:color w:val="231F20"/>
          <w:spacing w:val="-1"/>
          <w:w w:val="85"/>
        </w:rPr>
        <w:t> </w:t>
      </w:r>
      <w:r>
        <w:rPr>
          <w:color w:val="231F20"/>
          <w:w w:val="85"/>
        </w:rPr>
        <w:t>2014).</w:t>
      </w:r>
      <w:r>
        <w:rPr>
          <w:color w:val="231F20"/>
          <w:spacing w:val="-1"/>
          <w:w w:val="85"/>
        </w:rPr>
        <w:t> </w:t>
      </w:r>
      <w:r>
        <w:rPr>
          <w:color w:val="231F20"/>
          <w:w w:val="85"/>
        </w:rPr>
        <w:t>This</w:t>
      </w:r>
      <w:r>
        <w:rPr>
          <w:color w:val="231F20"/>
          <w:spacing w:val="-1"/>
          <w:w w:val="85"/>
        </w:rPr>
        <w:t> </w:t>
      </w:r>
      <w:r>
        <w:rPr>
          <w:color w:val="231F20"/>
          <w:w w:val="85"/>
        </w:rPr>
        <w:t>method</w:t>
      </w:r>
      <w:r>
        <w:rPr>
          <w:color w:val="231F20"/>
          <w:spacing w:val="-1"/>
          <w:w w:val="85"/>
        </w:rPr>
        <w:t> </w:t>
      </w:r>
      <w:r>
        <w:rPr>
          <w:color w:val="231F20"/>
          <w:w w:val="85"/>
        </w:rPr>
        <w:t>embeds</w:t>
      </w:r>
      <w:r>
        <w:rPr>
          <w:color w:val="231F20"/>
          <w:spacing w:val="-1"/>
          <w:w w:val="85"/>
        </w:rPr>
        <w:t> </w:t>
      </w:r>
      <w:r>
        <w:rPr>
          <w:color w:val="231F20"/>
          <w:w w:val="85"/>
        </w:rPr>
        <w:t>designers</w:t>
      </w:r>
      <w:r>
        <w:rPr>
          <w:color w:val="231F20"/>
          <w:spacing w:val="-1"/>
          <w:w w:val="85"/>
        </w:rPr>
        <w:t> </w:t>
      </w:r>
      <w:r>
        <w:rPr>
          <w:color w:val="231F20"/>
          <w:w w:val="85"/>
        </w:rPr>
        <w:t>within</w:t>
      </w:r>
      <w:r>
        <w:rPr>
          <w:color w:val="231F20"/>
          <w:spacing w:val="-1"/>
          <w:w w:val="85"/>
        </w:rPr>
        <w:t> </w:t>
      </w:r>
      <w:r>
        <w:rPr>
          <w:color w:val="231F20"/>
          <w:w w:val="85"/>
        </w:rPr>
        <w:t>a</w:t>
      </w:r>
      <w:r>
        <w:rPr>
          <w:color w:val="231F20"/>
          <w:spacing w:val="-1"/>
          <w:w w:val="85"/>
        </w:rPr>
        <w:t> </w:t>
      </w:r>
      <w:r>
        <w:rPr>
          <w:color w:val="231F20"/>
          <w:w w:val="85"/>
        </w:rPr>
        <w:t>community in order to actively support this community over an extended period of time </w:t>
      </w:r>
      <w:r>
        <w:rPr>
          <w:color w:val="231F20"/>
          <w:spacing w:val="-2"/>
          <w:w w:val="85"/>
        </w:rPr>
        <w:t>(Karasti 2014). Instead of the more clearly defined infrastructures of workplaces </w:t>
      </w:r>
      <w:r>
        <w:rPr>
          <w:color w:val="231F20"/>
          <w:w w:val="85"/>
        </w:rPr>
        <w:t>on which Star and Ruhleder’s work focuses, the design method of infrastruc- turing</w:t>
      </w:r>
      <w:r>
        <w:rPr>
          <w:color w:val="231F20"/>
          <w:spacing w:val="-4"/>
          <w:w w:val="85"/>
        </w:rPr>
        <w:t> </w:t>
      </w:r>
      <w:r>
        <w:rPr>
          <w:color w:val="231F20"/>
          <w:w w:val="85"/>
        </w:rPr>
        <w:t>targets</w:t>
      </w:r>
      <w:r>
        <w:rPr>
          <w:color w:val="231F20"/>
          <w:spacing w:val="-4"/>
          <w:w w:val="85"/>
        </w:rPr>
        <w:t> </w:t>
      </w:r>
      <w:r>
        <w:rPr>
          <w:color w:val="231F20"/>
          <w:w w:val="85"/>
        </w:rPr>
        <w:t>social</w:t>
      </w:r>
      <w:r>
        <w:rPr>
          <w:color w:val="231F20"/>
          <w:spacing w:val="-4"/>
          <w:w w:val="85"/>
        </w:rPr>
        <w:t> </w:t>
      </w:r>
      <w:r>
        <w:rPr>
          <w:color w:val="231F20"/>
          <w:w w:val="85"/>
        </w:rPr>
        <w:t>and</w:t>
      </w:r>
      <w:r>
        <w:rPr>
          <w:color w:val="231F20"/>
          <w:spacing w:val="-4"/>
          <w:w w:val="85"/>
        </w:rPr>
        <w:t> </w:t>
      </w:r>
      <w:r>
        <w:rPr>
          <w:color w:val="231F20"/>
          <w:w w:val="85"/>
        </w:rPr>
        <w:t>political</w:t>
      </w:r>
      <w:r>
        <w:rPr>
          <w:color w:val="231F20"/>
          <w:spacing w:val="-4"/>
          <w:w w:val="85"/>
        </w:rPr>
        <w:t> </w:t>
      </w:r>
      <w:r>
        <w:rPr>
          <w:color w:val="231F20"/>
          <w:w w:val="85"/>
        </w:rPr>
        <w:t>collectives</w:t>
      </w:r>
      <w:r>
        <w:rPr>
          <w:color w:val="231F20"/>
          <w:spacing w:val="-4"/>
          <w:w w:val="85"/>
        </w:rPr>
        <w:t> </w:t>
      </w:r>
      <w:r>
        <w:rPr>
          <w:color w:val="231F20"/>
          <w:w w:val="85"/>
        </w:rPr>
        <w:t>assembling</w:t>
      </w:r>
      <w:r>
        <w:rPr>
          <w:color w:val="231F20"/>
          <w:spacing w:val="-4"/>
          <w:w w:val="85"/>
        </w:rPr>
        <w:t> </w:t>
      </w:r>
      <w:r>
        <w:rPr>
          <w:color w:val="231F20"/>
          <w:w w:val="85"/>
        </w:rPr>
        <w:t>around</w:t>
      </w:r>
      <w:r>
        <w:rPr>
          <w:color w:val="231F20"/>
          <w:spacing w:val="-4"/>
          <w:w w:val="85"/>
        </w:rPr>
        <w:t> </w:t>
      </w:r>
      <w:r>
        <w:rPr>
          <w:color w:val="231F20"/>
          <w:w w:val="85"/>
        </w:rPr>
        <w:t>issues,</w:t>
      </w:r>
      <w:r>
        <w:rPr>
          <w:color w:val="231F20"/>
          <w:spacing w:val="-4"/>
          <w:w w:val="85"/>
        </w:rPr>
        <w:t> </w:t>
      </w:r>
      <w:r>
        <w:rPr>
          <w:color w:val="231F20"/>
          <w:w w:val="85"/>
        </w:rPr>
        <w:t>a</w:t>
      </w:r>
      <w:r>
        <w:rPr>
          <w:color w:val="231F20"/>
          <w:spacing w:val="-4"/>
          <w:w w:val="85"/>
        </w:rPr>
        <w:t> </w:t>
      </w:r>
      <w:r>
        <w:rPr>
          <w:color w:val="231F20"/>
          <w:w w:val="85"/>
        </w:rPr>
        <w:t>focus </w:t>
      </w:r>
      <w:r>
        <w:rPr>
          <w:color w:val="231F20"/>
          <w:spacing w:val="-2"/>
          <w:w w:val="90"/>
        </w:rPr>
        <w:t>inspired by Actor-Network Theory (Latour and Weibel 2005; Marres 2007). </w:t>
      </w:r>
      <w:r>
        <w:rPr>
          <w:color w:val="231F20"/>
          <w:w w:val="85"/>
        </w:rPr>
        <w:t>For example, Ehn (2008) talks about designing in order to target an object of concern, which would bring together a group of participants around an issue. Moreover,</w:t>
      </w:r>
      <w:r>
        <w:rPr>
          <w:color w:val="231F20"/>
          <w:spacing w:val="-6"/>
          <w:w w:val="85"/>
        </w:rPr>
        <w:t> </w:t>
      </w:r>
      <w:r>
        <w:rPr>
          <w:color w:val="231F20"/>
          <w:w w:val="85"/>
        </w:rPr>
        <w:t>Disalvo</w:t>
      </w:r>
      <w:r>
        <w:rPr>
          <w:color w:val="231F20"/>
          <w:spacing w:val="-5"/>
          <w:w w:val="85"/>
        </w:rPr>
        <w:t> </w:t>
      </w:r>
      <w:r>
        <w:rPr>
          <w:color w:val="231F20"/>
          <w:w w:val="85"/>
        </w:rPr>
        <w:t>et</w:t>
      </w:r>
      <w:r>
        <w:rPr>
          <w:color w:val="231F20"/>
          <w:spacing w:val="-6"/>
          <w:w w:val="85"/>
        </w:rPr>
        <w:t> </w:t>
      </w:r>
      <w:r>
        <w:rPr>
          <w:color w:val="231F20"/>
          <w:w w:val="85"/>
        </w:rPr>
        <w:t>al.</w:t>
      </w:r>
      <w:r>
        <w:rPr>
          <w:color w:val="231F20"/>
          <w:spacing w:val="-5"/>
          <w:w w:val="85"/>
        </w:rPr>
        <w:t> </w:t>
      </w:r>
      <w:r>
        <w:rPr>
          <w:color w:val="231F20"/>
          <w:w w:val="85"/>
        </w:rPr>
        <w:t>argue</w:t>
      </w:r>
      <w:r>
        <w:rPr>
          <w:color w:val="231F20"/>
          <w:spacing w:val="-6"/>
          <w:w w:val="85"/>
        </w:rPr>
        <w:t> </w:t>
      </w:r>
      <w:r>
        <w:rPr>
          <w:color w:val="231F20"/>
          <w:w w:val="85"/>
        </w:rPr>
        <w:t>that</w:t>
      </w:r>
      <w:r>
        <w:rPr>
          <w:color w:val="231F20"/>
          <w:spacing w:val="-5"/>
          <w:w w:val="85"/>
        </w:rPr>
        <w:t> </w:t>
      </w:r>
      <w:r>
        <w:rPr>
          <w:color w:val="231F20"/>
          <w:w w:val="85"/>
        </w:rPr>
        <w:t>design</w:t>
      </w:r>
      <w:r>
        <w:rPr>
          <w:color w:val="231F20"/>
          <w:spacing w:val="-6"/>
          <w:w w:val="85"/>
        </w:rPr>
        <w:t> </w:t>
      </w:r>
      <w:r>
        <w:rPr>
          <w:color w:val="231F20"/>
          <w:w w:val="85"/>
        </w:rPr>
        <w:t>artefacts</w:t>
      </w:r>
      <w:r>
        <w:rPr>
          <w:color w:val="231F20"/>
          <w:spacing w:val="-5"/>
          <w:w w:val="85"/>
        </w:rPr>
        <w:t> </w:t>
      </w:r>
      <w:r>
        <w:rPr>
          <w:color w:val="231F20"/>
          <w:w w:val="85"/>
        </w:rPr>
        <w:t>can</w:t>
      </w:r>
      <w:r>
        <w:rPr>
          <w:color w:val="231F20"/>
          <w:spacing w:val="-6"/>
          <w:w w:val="85"/>
        </w:rPr>
        <w:t> </w:t>
      </w:r>
      <w:r>
        <w:rPr>
          <w:color w:val="231F20"/>
          <w:w w:val="85"/>
        </w:rPr>
        <w:t>‘expose</w:t>
      </w:r>
      <w:r>
        <w:rPr>
          <w:color w:val="231F20"/>
          <w:spacing w:val="-5"/>
          <w:w w:val="85"/>
        </w:rPr>
        <w:t> </w:t>
      </w:r>
      <w:r>
        <w:rPr>
          <w:color w:val="231F20"/>
          <w:w w:val="85"/>
        </w:rPr>
        <w:t>and</w:t>
      </w:r>
      <w:r>
        <w:rPr>
          <w:color w:val="231F20"/>
          <w:spacing w:val="-6"/>
          <w:w w:val="85"/>
        </w:rPr>
        <w:t> </w:t>
      </w:r>
      <w:r>
        <w:rPr>
          <w:color w:val="231F20"/>
          <w:w w:val="85"/>
        </w:rPr>
        <w:t>re-imagine constraints</w:t>
      </w:r>
      <w:r>
        <w:rPr>
          <w:color w:val="231F20"/>
          <w:spacing w:val="-5"/>
          <w:w w:val="85"/>
        </w:rPr>
        <w:t> </w:t>
      </w:r>
      <w:r>
        <w:rPr>
          <w:color w:val="231F20"/>
          <w:w w:val="85"/>
        </w:rPr>
        <w:t>and</w:t>
      </w:r>
      <w:r>
        <w:rPr>
          <w:color w:val="231F20"/>
          <w:spacing w:val="-5"/>
          <w:w w:val="85"/>
        </w:rPr>
        <w:t> </w:t>
      </w:r>
      <w:r>
        <w:rPr>
          <w:color w:val="231F20"/>
          <w:w w:val="85"/>
        </w:rPr>
        <w:t>parameters</w:t>
      </w:r>
      <w:r>
        <w:rPr>
          <w:color w:val="231F20"/>
          <w:spacing w:val="-5"/>
          <w:w w:val="85"/>
        </w:rPr>
        <w:t> </w:t>
      </w:r>
      <w:r>
        <w:rPr>
          <w:color w:val="231F20"/>
          <w:w w:val="85"/>
        </w:rPr>
        <w:t>surrounding</w:t>
      </w:r>
      <w:r>
        <w:rPr>
          <w:color w:val="231F20"/>
          <w:spacing w:val="-5"/>
          <w:w w:val="85"/>
        </w:rPr>
        <w:t> </w:t>
      </w:r>
      <w:r>
        <w:rPr>
          <w:color w:val="231F20"/>
          <w:w w:val="85"/>
        </w:rPr>
        <w:t>issues’</w:t>
      </w:r>
      <w:r>
        <w:rPr>
          <w:color w:val="231F20"/>
          <w:spacing w:val="-5"/>
          <w:w w:val="85"/>
        </w:rPr>
        <w:t> </w:t>
      </w:r>
      <w:r>
        <w:rPr>
          <w:color w:val="231F20"/>
          <w:w w:val="85"/>
        </w:rPr>
        <w:t>(2014:</w:t>
      </w:r>
      <w:r>
        <w:rPr>
          <w:color w:val="231F20"/>
          <w:spacing w:val="-5"/>
          <w:w w:val="85"/>
        </w:rPr>
        <w:t> </w:t>
      </w:r>
      <w:r>
        <w:rPr>
          <w:color w:val="231F20"/>
          <w:w w:val="85"/>
        </w:rPr>
        <w:t>205),</w:t>
      </w:r>
      <w:r>
        <w:rPr>
          <w:color w:val="231F20"/>
          <w:spacing w:val="-5"/>
          <w:w w:val="85"/>
        </w:rPr>
        <w:t> </w:t>
      </w:r>
      <w:r>
        <w:rPr>
          <w:color w:val="231F20"/>
          <w:w w:val="85"/>
        </w:rPr>
        <w:t>as</w:t>
      </w:r>
      <w:r>
        <w:rPr>
          <w:color w:val="231F20"/>
          <w:spacing w:val="-5"/>
          <w:w w:val="85"/>
        </w:rPr>
        <w:t> </w:t>
      </w:r>
      <w:r>
        <w:rPr>
          <w:color w:val="231F20"/>
          <w:w w:val="85"/>
        </w:rPr>
        <w:t>well</w:t>
      </w:r>
      <w:r>
        <w:rPr>
          <w:color w:val="231F20"/>
          <w:spacing w:val="-5"/>
          <w:w w:val="85"/>
        </w:rPr>
        <w:t> </w:t>
      </w:r>
      <w:r>
        <w:rPr>
          <w:color w:val="231F20"/>
          <w:w w:val="85"/>
        </w:rPr>
        <w:t>as</w:t>
      </w:r>
      <w:r>
        <w:rPr>
          <w:color w:val="231F20"/>
          <w:spacing w:val="-5"/>
          <w:w w:val="85"/>
        </w:rPr>
        <w:t> </w:t>
      </w:r>
      <w:r>
        <w:rPr>
          <w:color w:val="231F20"/>
          <w:w w:val="85"/>
        </w:rPr>
        <w:t>function as ‘scaffolds’ for the ‘affective bonds that are necessary for the construction of </w:t>
      </w:r>
      <w:r>
        <w:rPr>
          <w:color w:val="231F20"/>
          <w:w w:val="90"/>
        </w:rPr>
        <w:t>publics’</w:t>
      </w:r>
      <w:r>
        <w:rPr>
          <w:color w:val="231F20"/>
          <w:spacing w:val="1"/>
        </w:rPr>
        <w:t> </w:t>
      </w:r>
      <w:r>
        <w:rPr>
          <w:color w:val="231F20"/>
          <w:w w:val="90"/>
        </w:rPr>
        <w:t>(Le</w:t>
      </w:r>
      <w:r>
        <w:rPr>
          <w:color w:val="231F20"/>
          <w:spacing w:val="2"/>
        </w:rPr>
        <w:t> </w:t>
      </w:r>
      <w:r>
        <w:rPr>
          <w:color w:val="231F20"/>
          <w:w w:val="90"/>
        </w:rPr>
        <w:t>Dantec</w:t>
      </w:r>
      <w:r>
        <w:rPr>
          <w:color w:val="231F20"/>
          <w:spacing w:val="2"/>
        </w:rPr>
        <w:t> </w:t>
      </w:r>
      <w:r>
        <w:rPr>
          <w:color w:val="231F20"/>
          <w:w w:val="90"/>
        </w:rPr>
        <w:t>and</w:t>
      </w:r>
      <w:r>
        <w:rPr>
          <w:color w:val="231F20"/>
          <w:spacing w:val="1"/>
        </w:rPr>
        <w:t> </w:t>
      </w:r>
      <w:r>
        <w:rPr>
          <w:color w:val="231F20"/>
          <w:w w:val="90"/>
        </w:rPr>
        <w:t>DiSalvo</w:t>
      </w:r>
      <w:r>
        <w:rPr>
          <w:color w:val="231F20"/>
          <w:spacing w:val="2"/>
        </w:rPr>
        <w:t> </w:t>
      </w:r>
      <w:r>
        <w:rPr>
          <w:color w:val="231F20"/>
          <w:w w:val="90"/>
        </w:rPr>
        <w:t>2013:</w:t>
      </w:r>
      <w:r>
        <w:rPr>
          <w:color w:val="231F20"/>
          <w:spacing w:val="2"/>
        </w:rPr>
        <w:t> </w:t>
      </w:r>
      <w:r>
        <w:rPr>
          <w:color w:val="231F20"/>
          <w:w w:val="90"/>
        </w:rPr>
        <w:t>260).</w:t>
      </w:r>
      <w:r>
        <w:rPr>
          <w:color w:val="231F20"/>
          <w:spacing w:val="2"/>
        </w:rPr>
        <w:t> </w:t>
      </w:r>
      <w:r>
        <w:rPr>
          <w:color w:val="231F20"/>
          <w:w w:val="90"/>
        </w:rPr>
        <w:t>So,</w:t>
      </w:r>
      <w:r>
        <w:rPr>
          <w:color w:val="231F20"/>
          <w:spacing w:val="1"/>
        </w:rPr>
        <w:t> </w:t>
      </w:r>
      <w:r>
        <w:rPr>
          <w:color w:val="231F20"/>
          <w:w w:val="90"/>
        </w:rPr>
        <w:t>while</w:t>
      </w:r>
      <w:r>
        <w:rPr>
          <w:color w:val="231F20"/>
          <w:spacing w:val="2"/>
        </w:rPr>
        <w:t> </w:t>
      </w:r>
      <w:r>
        <w:rPr>
          <w:color w:val="231F20"/>
          <w:w w:val="90"/>
        </w:rPr>
        <w:t>Star</w:t>
      </w:r>
      <w:r>
        <w:rPr>
          <w:color w:val="231F20"/>
          <w:spacing w:val="2"/>
        </w:rPr>
        <w:t> </w:t>
      </w:r>
      <w:r>
        <w:rPr>
          <w:color w:val="231F20"/>
          <w:w w:val="90"/>
        </w:rPr>
        <w:t>and</w:t>
      </w:r>
      <w:r>
        <w:rPr>
          <w:color w:val="231F20"/>
          <w:spacing w:val="2"/>
        </w:rPr>
        <w:t> </w:t>
      </w:r>
      <w:r>
        <w:rPr>
          <w:color w:val="231F20"/>
          <w:spacing w:val="-2"/>
          <w:w w:val="90"/>
        </w:rPr>
        <w:t>Ruhleder’s</w:t>
      </w:r>
    </w:p>
    <w:p>
      <w:pPr>
        <w:spacing w:after="0" w:line="283" w:lineRule="auto"/>
        <w:jc w:val="both"/>
        <w:sectPr>
          <w:pgSz w:w="8620" w:h="12990"/>
          <w:pgMar w:header="0" w:footer="667" w:top="1060" w:bottom="860" w:left="300" w:right="500"/>
        </w:sectPr>
      </w:pPr>
    </w:p>
    <w:p>
      <w:pPr>
        <w:pStyle w:val="BodyText"/>
        <w:spacing w:line="283" w:lineRule="auto" w:before="139"/>
        <w:ind w:left="720" w:right="631"/>
        <w:jc w:val="both"/>
      </w:pPr>
      <w:r>
        <w:rPr>
          <w:color w:val="231F20"/>
          <w:w w:val="85"/>
        </w:rPr>
        <w:t>notion</w:t>
      </w:r>
      <w:r>
        <w:rPr>
          <w:color w:val="231F20"/>
          <w:spacing w:val="-1"/>
          <w:w w:val="85"/>
        </w:rPr>
        <w:t> </w:t>
      </w:r>
      <w:r>
        <w:rPr>
          <w:color w:val="231F20"/>
          <w:w w:val="85"/>
        </w:rPr>
        <w:t>of</w:t>
      </w:r>
      <w:r>
        <w:rPr>
          <w:color w:val="231F20"/>
          <w:spacing w:val="-1"/>
          <w:w w:val="85"/>
        </w:rPr>
        <w:t> </w:t>
      </w:r>
      <w:r>
        <w:rPr>
          <w:color w:val="231F20"/>
          <w:w w:val="85"/>
        </w:rPr>
        <w:t>infrastructure</w:t>
      </w:r>
      <w:r>
        <w:rPr>
          <w:color w:val="231F20"/>
          <w:spacing w:val="-1"/>
          <w:w w:val="85"/>
        </w:rPr>
        <w:t> </w:t>
      </w:r>
      <w:r>
        <w:rPr>
          <w:color w:val="231F20"/>
          <w:w w:val="85"/>
        </w:rPr>
        <w:t>is</w:t>
      </w:r>
      <w:r>
        <w:rPr>
          <w:color w:val="231F20"/>
          <w:spacing w:val="-1"/>
          <w:w w:val="85"/>
        </w:rPr>
        <w:t> </w:t>
      </w:r>
      <w:r>
        <w:rPr>
          <w:color w:val="231F20"/>
          <w:w w:val="85"/>
        </w:rPr>
        <w:t>attuned</w:t>
      </w:r>
      <w:r>
        <w:rPr>
          <w:color w:val="231F20"/>
          <w:spacing w:val="-1"/>
          <w:w w:val="85"/>
        </w:rPr>
        <w:t> </w:t>
      </w:r>
      <w:r>
        <w:rPr>
          <w:color w:val="231F20"/>
          <w:w w:val="85"/>
        </w:rPr>
        <w:t>to</w:t>
      </w:r>
      <w:r>
        <w:rPr>
          <w:color w:val="231F20"/>
          <w:spacing w:val="-1"/>
          <w:w w:val="85"/>
        </w:rPr>
        <w:t> </w:t>
      </w:r>
      <w:r>
        <w:rPr>
          <w:color w:val="231F20"/>
          <w:w w:val="85"/>
        </w:rPr>
        <w:t>organisational</w:t>
      </w:r>
      <w:r>
        <w:rPr>
          <w:color w:val="231F20"/>
          <w:spacing w:val="-1"/>
          <w:w w:val="85"/>
        </w:rPr>
        <w:t> </w:t>
      </w:r>
      <w:r>
        <w:rPr>
          <w:color w:val="231F20"/>
          <w:w w:val="85"/>
        </w:rPr>
        <w:t>and</w:t>
      </w:r>
      <w:r>
        <w:rPr>
          <w:color w:val="231F20"/>
          <w:spacing w:val="-1"/>
          <w:w w:val="85"/>
        </w:rPr>
        <w:t> </w:t>
      </w:r>
      <w:r>
        <w:rPr>
          <w:color w:val="231F20"/>
          <w:w w:val="85"/>
        </w:rPr>
        <w:t>professional</w:t>
      </w:r>
      <w:r>
        <w:rPr>
          <w:color w:val="231F20"/>
          <w:spacing w:val="-1"/>
          <w:w w:val="85"/>
        </w:rPr>
        <w:t> </w:t>
      </w:r>
      <w:r>
        <w:rPr>
          <w:color w:val="231F20"/>
          <w:w w:val="85"/>
        </w:rPr>
        <w:t>contacts, participatory designers are especially interested in infrastructure defined as a public and political affair. Yet I argue that participatory design has placed too </w:t>
      </w:r>
      <w:r>
        <w:rPr>
          <w:color w:val="231F20"/>
          <w:w w:val="80"/>
        </w:rPr>
        <w:t>much emphasis on the way infrastructures create connections between humans, </w:t>
      </w:r>
      <w:r>
        <w:rPr>
          <w:color w:val="231F20"/>
          <w:w w:val="85"/>
        </w:rPr>
        <w:t>and</w:t>
      </w:r>
      <w:r>
        <w:rPr>
          <w:color w:val="231F20"/>
          <w:spacing w:val="-2"/>
          <w:w w:val="85"/>
        </w:rPr>
        <w:t> </w:t>
      </w:r>
      <w:r>
        <w:rPr>
          <w:color w:val="231F20"/>
          <w:w w:val="85"/>
        </w:rPr>
        <w:t>not</w:t>
      </w:r>
      <w:r>
        <w:rPr>
          <w:color w:val="231F20"/>
          <w:spacing w:val="-2"/>
          <w:w w:val="85"/>
        </w:rPr>
        <w:t> </w:t>
      </w:r>
      <w:r>
        <w:rPr>
          <w:color w:val="231F20"/>
          <w:w w:val="85"/>
        </w:rPr>
        <w:t>enough</w:t>
      </w:r>
      <w:r>
        <w:rPr>
          <w:color w:val="231F20"/>
          <w:spacing w:val="-2"/>
          <w:w w:val="85"/>
        </w:rPr>
        <w:t> </w:t>
      </w:r>
      <w:r>
        <w:rPr>
          <w:color w:val="231F20"/>
          <w:w w:val="85"/>
        </w:rPr>
        <w:t>on</w:t>
      </w:r>
      <w:r>
        <w:rPr>
          <w:color w:val="231F20"/>
          <w:spacing w:val="-2"/>
          <w:w w:val="85"/>
        </w:rPr>
        <w:t> </w:t>
      </w:r>
      <w:r>
        <w:rPr>
          <w:color w:val="231F20"/>
          <w:w w:val="85"/>
        </w:rPr>
        <w:t>the</w:t>
      </w:r>
      <w:r>
        <w:rPr>
          <w:color w:val="231F20"/>
          <w:spacing w:val="-2"/>
          <w:w w:val="85"/>
        </w:rPr>
        <w:t> </w:t>
      </w:r>
      <w:r>
        <w:rPr>
          <w:color w:val="231F20"/>
          <w:w w:val="85"/>
        </w:rPr>
        <w:t>way</w:t>
      </w:r>
      <w:r>
        <w:rPr>
          <w:color w:val="231F20"/>
          <w:spacing w:val="-2"/>
          <w:w w:val="85"/>
        </w:rPr>
        <w:t> </w:t>
      </w:r>
      <w:r>
        <w:rPr>
          <w:color w:val="231F20"/>
          <w:w w:val="85"/>
        </w:rPr>
        <w:t>these</w:t>
      </w:r>
      <w:r>
        <w:rPr>
          <w:color w:val="231F20"/>
          <w:spacing w:val="-2"/>
          <w:w w:val="85"/>
        </w:rPr>
        <w:t> </w:t>
      </w:r>
      <w:r>
        <w:rPr>
          <w:color w:val="231F20"/>
          <w:w w:val="85"/>
        </w:rPr>
        <w:t>infrastructures</w:t>
      </w:r>
      <w:r>
        <w:rPr>
          <w:color w:val="231F20"/>
          <w:spacing w:val="-2"/>
          <w:w w:val="85"/>
        </w:rPr>
        <w:t> </w:t>
      </w:r>
      <w:r>
        <w:rPr>
          <w:color w:val="231F20"/>
          <w:w w:val="85"/>
        </w:rPr>
        <w:t>constrain</w:t>
      </w:r>
      <w:r>
        <w:rPr>
          <w:color w:val="231F20"/>
          <w:spacing w:val="-2"/>
          <w:w w:val="85"/>
        </w:rPr>
        <w:t> </w:t>
      </w:r>
      <w:r>
        <w:rPr>
          <w:color w:val="231F20"/>
          <w:w w:val="85"/>
        </w:rPr>
        <w:t>and</w:t>
      </w:r>
      <w:r>
        <w:rPr>
          <w:color w:val="231F20"/>
          <w:spacing w:val="-2"/>
          <w:w w:val="85"/>
        </w:rPr>
        <w:t> </w:t>
      </w:r>
      <w:r>
        <w:rPr>
          <w:color w:val="231F20"/>
          <w:w w:val="85"/>
        </w:rPr>
        <w:t>reinforce</w:t>
      </w:r>
      <w:r>
        <w:rPr>
          <w:color w:val="231F20"/>
          <w:spacing w:val="-2"/>
          <w:w w:val="85"/>
        </w:rPr>
        <w:t> </w:t>
      </w:r>
      <w:r>
        <w:rPr>
          <w:color w:val="231F20"/>
          <w:w w:val="85"/>
        </w:rPr>
        <w:t>prac- tices. For example, when creating a mobile phone communication system for</w:t>
      </w:r>
      <w:r>
        <w:rPr>
          <w:color w:val="231F20"/>
          <w:spacing w:val="40"/>
        </w:rPr>
        <w:t> </w:t>
      </w:r>
      <w:r>
        <w:rPr>
          <w:color w:val="231F20"/>
          <w:w w:val="85"/>
        </w:rPr>
        <w:t>a homeless shelter, the designers conceived the staff and residents as separate publics with different issues of concern (Le Dantec et al. 2011). At the end of the project, the designers discovered that their system had created two differ- ent issue outcomes. It had highlighted an issue of accountability for the staff, whilst for the residents it had organised their household chores. By choosing to situate the infrastructuring design process within an existing institution, it became</w:t>
      </w:r>
      <w:r>
        <w:rPr>
          <w:color w:val="231F20"/>
          <w:spacing w:val="-6"/>
          <w:w w:val="85"/>
        </w:rPr>
        <w:t> </w:t>
      </w:r>
      <w:r>
        <w:rPr>
          <w:color w:val="231F20"/>
          <w:w w:val="85"/>
        </w:rPr>
        <w:t>difficult</w:t>
      </w:r>
      <w:r>
        <w:rPr>
          <w:color w:val="231F20"/>
          <w:spacing w:val="-5"/>
          <w:w w:val="85"/>
        </w:rPr>
        <w:t> </w:t>
      </w:r>
      <w:r>
        <w:rPr>
          <w:color w:val="231F20"/>
          <w:w w:val="85"/>
        </w:rPr>
        <w:t>to</w:t>
      </w:r>
      <w:r>
        <w:rPr>
          <w:color w:val="231F20"/>
          <w:spacing w:val="-6"/>
          <w:w w:val="85"/>
        </w:rPr>
        <w:t> </w:t>
      </w:r>
      <w:r>
        <w:rPr>
          <w:color w:val="231F20"/>
          <w:w w:val="85"/>
        </w:rPr>
        <w:t>transcend</w:t>
      </w:r>
      <w:r>
        <w:rPr>
          <w:color w:val="231F20"/>
          <w:spacing w:val="-5"/>
          <w:w w:val="85"/>
        </w:rPr>
        <w:t> </w:t>
      </w:r>
      <w:r>
        <w:rPr>
          <w:color w:val="231F20"/>
          <w:w w:val="85"/>
        </w:rPr>
        <w:t>the</w:t>
      </w:r>
      <w:r>
        <w:rPr>
          <w:color w:val="231F20"/>
          <w:spacing w:val="-6"/>
          <w:w w:val="85"/>
        </w:rPr>
        <w:t> </w:t>
      </w:r>
      <w:r>
        <w:rPr>
          <w:color w:val="231F20"/>
          <w:w w:val="85"/>
        </w:rPr>
        <w:t>underlying</w:t>
      </w:r>
      <w:r>
        <w:rPr>
          <w:color w:val="231F20"/>
          <w:spacing w:val="-5"/>
          <w:w w:val="85"/>
        </w:rPr>
        <w:t> </w:t>
      </w:r>
      <w:r>
        <w:rPr>
          <w:color w:val="231F20"/>
          <w:w w:val="85"/>
        </w:rPr>
        <w:t>dynamics</w:t>
      </w:r>
      <w:r>
        <w:rPr>
          <w:color w:val="231F20"/>
          <w:spacing w:val="-6"/>
          <w:w w:val="85"/>
        </w:rPr>
        <w:t> </w:t>
      </w:r>
      <w:r>
        <w:rPr>
          <w:color w:val="231F20"/>
          <w:w w:val="85"/>
        </w:rPr>
        <w:t>of</w:t>
      </w:r>
      <w:r>
        <w:rPr>
          <w:color w:val="231F20"/>
          <w:spacing w:val="-5"/>
          <w:w w:val="85"/>
        </w:rPr>
        <w:t> </w:t>
      </w:r>
      <w:r>
        <w:rPr>
          <w:color w:val="231F20"/>
          <w:w w:val="85"/>
        </w:rPr>
        <w:t>the</w:t>
      </w:r>
      <w:r>
        <w:rPr>
          <w:color w:val="231F20"/>
          <w:spacing w:val="-6"/>
          <w:w w:val="85"/>
        </w:rPr>
        <w:t> </w:t>
      </w:r>
      <w:r>
        <w:rPr>
          <w:color w:val="231F20"/>
          <w:w w:val="85"/>
        </w:rPr>
        <w:t>homeless</w:t>
      </w:r>
      <w:r>
        <w:rPr>
          <w:color w:val="231F20"/>
          <w:spacing w:val="-5"/>
          <w:w w:val="85"/>
        </w:rPr>
        <w:t> </w:t>
      </w:r>
      <w:r>
        <w:rPr>
          <w:color w:val="231F20"/>
          <w:w w:val="85"/>
        </w:rPr>
        <w:t>shelter. In fact, the asymmetrical system the designers built seems to have reinforced the existing relations and distinctions between staff and residents. In order to turn</w:t>
      </w:r>
      <w:r>
        <w:rPr>
          <w:color w:val="231F20"/>
          <w:spacing w:val="-5"/>
          <w:w w:val="85"/>
        </w:rPr>
        <w:t> </w:t>
      </w:r>
      <w:r>
        <w:rPr>
          <w:color w:val="231F20"/>
          <w:w w:val="85"/>
        </w:rPr>
        <w:t>controversies</w:t>
      </w:r>
      <w:r>
        <w:rPr>
          <w:color w:val="231F20"/>
          <w:spacing w:val="-5"/>
          <w:w w:val="85"/>
        </w:rPr>
        <w:t> </w:t>
      </w:r>
      <w:r>
        <w:rPr>
          <w:color w:val="231F20"/>
          <w:w w:val="85"/>
        </w:rPr>
        <w:t>into</w:t>
      </w:r>
      <w:r>
        <w:rPr>
          <w:color w:val="231F20"/>
          <w:spacing w:val="-5"/>
          <w:w w:val="85"/>
        </w:rPr>
        <w:t> </w:t>
      </w:r>
      <w:r>
        <w:rPr>
          <w:color w:val="231F20"/>
          <w:w w:val="85"/>
        </w:rPr>
        <w:t>questions</w:t>
      </w:r>
      <w:r>
        <w:rPr>
          <w:color w:val="231F20"/>
          <w:spacing w:val="-5"/>
          <w:w w:val="85"/>
        </w:rPr>
        <w:t> </w:t>
      </w:r>
      <w:r>
        <w:rPr>
          <w:color w:val="231F20"/>
          <w:w w:val="85"/>
        </w:rPr>
        <w:t>of</w:t>
      </w:r>
      <w:r>
        <w:rPr>
          <w:color w:val="231F20"/>
          <w:spacing w:val="-5"/>
          <w:w w:val="85"/>
        </w:rPr>
        <w:t> </w:t>
      </w:r>
      <w:r>
        <w:rPr>
          <w:color w:val="231F20"/>
          <w:w w:val="85"/>
        </w:rPr>
        <w:t>design,</w:t>
      </w:r>
      <w:r>
        <w:rPr>
          <w:color w:val="231F20"/>
          <w:spacing w:val="-5"/>
          <w:w w:val="85"/>
        </w:rPr>
        <w:t> </w:t>
      </w:r>
      <w:r>
        <w:rPr>
          <w:color w:val="231F20"/>
          <w:w w:val="85"/>
        </w:rPr>
        <w:t>one</w:t>
      </w:r>
      <w:r>
        <w:rPr>
          <w:color w:val="231F20"/>
          <w:spacing w:val="-5"/>
          <w:w w:val="85"/>
        </w:rPr>
        <w:t> </w:t>
      </w:r>
      <w:r>
        <w:rPr>
          <w:color w:val="231F20"/>
          <w:w w:val="85"/>
        </w:rPr>
        <w:t>needs</w:t>
      </w:r>
      <w:r>
        <w:rPr>
          <w:color w:val="231F20"/>
          <w:spacing w:val="-5"/>
          <w:w w:val="85"/>
        </w:rPr>
        <w:t> </w:t>
      </w:r>
      <w:r>
        <w:rPr>
          <w:color w:val="231F20"/>
          <w:w w:val="85"/>
        </w:rPr>
        <w:t>to</w:t>
      </w:r>
      <w:r>
        <w:rPr>
          <w:color w:val="231F20"/>
          <w:spacing w:val="-5"/>
          <w:w w:val="85"/>
        </w:rPr>
        <w:t> </w:t>
      </w:r>
      <w:r>
        <w:rPr>
          <w:color w:val="231F20"/>
          <w:w w:val="85"/>
        </w:rPr>
        <w:t>engage</w:t>
      </w:r>
      <w:r>
        <w:rPr>
          <w:color w:val="231F20"/>
          <w:spacing w:val="-5"/>
          <w:w w:val="85"/>
        </w:rPr>
        <w:t> </w:t>
      </w:r>
      <w:r>
        <w:rPr>
          <w:color w:val="231F20"/>
          <w:w w:val="85"/>
        </w:rPr>
        <w:t>critically</w:t>
      </w:r>
      <w:r>
        <w:rPr>
          <w:color w:val="231F20"/>
          <w:spacing w:val="-5"/>
          <w:w w:val="85"/>
        </w:rPr>
        <w:t> </w:t>
      </w:r>
      <w:r>
        <w:rPr>
          <w:color w:val="231F20"/>
          <w:w w:val="85"/>
        </w:rPr>
        <w:t>with the existing elements that comprise a controversy, and not only to build new </w:t>
      </w:r>
      <w:r>
        <w:rPr>
          <w:color w:val="231F20"/>
          <w:spacing w:val="-2"/>
          <w:w w:val="95"/>
        </w:rPr>
        <w:t>relations.</w:t>
      </w:r>
    </w:p>
    <w:p>
      <w:pPr>
        <w:pStyle w:val="BodyText"/>
        <w:spacing w:line="283" w:lineRule="auto" w:before="7"/>
        <w:ind w:left="720" w:right="628" w:firstLine="283"/>
        <w:jc w:val="both"/>
      </w:pPr>
      <w:r>
        <w:rPr>
          <w:color w:val="231F20"/>
          <w:spacing w:val="-2"/>
          <w:w w:val="85"/>
        </w:rPr>
        <w:t>In order to expand the notion of infrastructuring to address the composition of controversies, I turn to a concept of ‘scaling’ taken from early Actor-Network </w:t>
      </w:r>
      <w:r>
        <w:rPr>
          <w:color w:val="231F20"/>
          <w:w w:val="85"/>
        </w:rPr>
        <w:t>Theory (Callon and Latour 1981). This concept offers an alternative approach to</w:t>
      </w:r>
      <w:r>
        <w:rPr>
          <w:color w:val="231F20"/>
          <w:spacing w:val="-1"/>
          <w:w w:val="85"/>
        </w:rPr>
        <w:t> </w:t>
      </w:r>
      <w:r>
        <w:rPr>
          <w:color w:val="231F20"/>
          <w:w w:val="85"/>
        </w:rPr>
        <w:t>the</w:t>
      </w:r>
      <w:r>
        <w:rPr>
          <w:color w:val="231F20"/>
          <w:spacing w:val="-1"/>
          <w:w w:val="85"/>
        </w:rPr>
        <w:t> </w:t>
      </w:r>
      <w:r>
        <w:rPr>
          <w:color w:val="231F20"/>
          <w:w w:val="85"/>
        </w:rPr>
        <w:t>structure-agency</w:t>
      </w:r>
      <w:r>
        <w:rPr>
          <w:color w:val="231F20"/>
          <w:spacing w:val="-1"/>
          <w:w w:val="85"/>
        </w:rPr>
        <w:t> </w:t>
      </w:r>
      <w:r>
        <w:rPr>
          <w:color w:val="231F20"/>
          <w:w w:val="85"/>
        </w:rPr>
        <w:t>distinction</w:t>
      </w:r>
      <w:r>
        <w:rPr>
          <w:color w:val="231F20"/>
          <w:spacing w:val="-1"/>
          <w:w w:val="85"/>
        </w:rPr>
        <w:t> </w:t>
      </w:r>
      <w:r>
        <w:rPr>
          <w:color w:val="231F20"/>
          <w:w w:val="85"/>
        </w:rPr>
        <w:t>that</w:t>
      </w:r>
      <w:r>
        <w:rPr>
          <w:color w:val="231F20"/>
          <w:spacing w:val="-1"/>
          <w:w w:val="85"/>
        </w:rPr>
        <w:t> </w:t>
      </w:r>
      <w:r>
        <w:rPr>
          <w:color w:val="231F20"/>
          <w:w w:val="85"/>
        </w:rPr>
        <w:t>assumes</w:t>
      </w:r>
      <w:r>
        <w:rPr>
          <w:color w:val="231F20"/>
          <w:spacing w:val="-1"/>
          <w:w w:val="85"/>
        </w:rPr>
        <w:t> </w:t>
      </w:r>
      <w:r>
        <w:rPr>
          <w:color w:val="231F20"/>
          <w:w w:val="85"/>
        </w:rPr>
        <w:t>a</w:t>
      </w:r>
      <w:r>
        <w:rPr>
          <w:color w:val="231F20"/>
          <w:spacing w:val="-1"/>
          <w:w w:val="85"/>
        </w:rPr>
        <w:t> </w:t>
      </w:r>
      <w:r>
        <w:rPr>
          <w:color w:val="231F20"/>
          <w:w w:val="85"/>
        </w:rPr>
        <w:t>hierarchy</w:t>
      </w:r>
      <w:r>
        <w:rPr>
          <w:color w:val="231F20"/>
          <w:spacing w:val="-1"/>
          <w:w w:val="85"/>
        </w:rPr>
        <w:t> </w:t>
      </w:r>
      <w:r>
        <w:rPr>
          <w:color w:val="231F20"/>
          <w:w w:val="85"/>
        </w:rPr>
        <w:t>between</w:t>
      </w:r>
      <w:r>
        <w:rPr>
          <w:color w:val="231F20"/>
          <w:spacing w:val="-1"/>
          <w:w w:val="85"/>
        </w:rPr>
        <w:t> </w:t>
      </w:r>
      <w:r>
        <w:rPr>
          <w:color w:val="231F20"/>
          <w:w w:val="85"/>
        </w:rPr>
        <w:t>a</w:t>
      </w:r>
      <w:r>
        <w:rPr>
          <w:color w:val="231F20"/>
          <w:spacing w:val="-1"/>
          <w:w w:val="85"/>
        </w:rPr>
        <w:t> </w:t>
      </w:r>
      <w:r>
        <w:rPr>
          <w:color w:val="231F20"/>
          <w:w w:val="85"/>
        </w:rPr>
        <w:t>macro- </w:t>
      </w:r>
      <w:r>
        <w:rPr>
          <w:color w:val="231F20"/>
          <w:w w:val="80"/>
        </w:rPr>
        <w:t>actor such as the state and a micro-actor such as an individual. Callon and Latour </w:t>
      </w:r>
      <w:r>
        <w:rPr>
          <w:color w:val="231F20"/>
          <w:w w:val="90"/>
        </w:rPr>
        <w:t>argue</w:t>
      </w:r>
      <w:r>
        <w:rPr>
          <w:color w:val="231F20"/>
          <w:spacing w:val="-9"/>
          <w:w w:val="90"/>
        </w:rPr>
        <w:t> </w:t>
      </w:r>
      <w:r>
        <w:rPr>
          <w:color w:val="231F20"/>
          <w:w w:val="90"/>
        </w:rPr>
        <w:t>that</w:t>
      </w:r>
      <w:r>
        <w:rPr>
          <w:color w:val="231F20"/>
          <w:spacing w:val="-8"/>
          <w:w w:val="90"/>
        </w:rPr>
        <w:t> </w:t>
      </w:r>
      <w:r>
        <w:rPr>
          <w:color w:val="231F20"/>
          <w:w w:val="90"/>
        </w:rPr>
        <w:t>macro-actors</w:t>
      </w:r>
      <w:r>
        <w:rPr>
          <w:color w:val="231F20"/>
          <w:spacing w:val="-8"/>
          <w:w w:val="90"/>
        </w:rPr>
        <w:t> </w:t>
      </w:r>
      <w:r>
        <w:rPr>
          <w:color w:val="231F20"/>
          <w:w w:val="90"/>
        </w:rPr>
        <w:t>are</w:t>
      </w:r>
      <w:r>
        <w:rPr>
          <w:color w:val="231F20"/>
          <w:spacing w:val="-8"/>
          <w:w w:val="90"/>
        </w:rPr>
        <w:t> </w:t>
      </w:r>
      <w:r>
        <w:rPr>
          <w:color w:val="231F20"/>
          <w:w w:val="90"/>
        </w:rPr>
        <w:t>not</w:t>
      </w:r>
      <w:r>
        <w:rPr>
          <w:color w:val="231F20"/>
          <w:spacing w:val="-9"/>
          <w:w w:val="90"/>
        </w:rPr>
        <w:t> </w:t>
      </w:r>
      <w:r>
        <w:rPr>
          <w:color w:val="231F20"/>
          <w:w w:val="90"/>
        </w:rPr>
        <w:t>innately</w:t>
      </w:r>
      <w:r>
        <w:rPr>
          <w:color w:val="231F20"/>
          <w:spacing w:val="-8"/>
          <w:w w:val="90"/>
        </w:rPr>
        <w:t> </w:t>
      </w:r>
      <w:r>
        <w:rPr>
          <w:color w:val="231F20"/>
          <w:w w:val="90"/>
        </w:rPr>
        <w:t>large</w:t>
      </w:r>
      <w:r>
        <w:rPr>
          <w:color w:val="231F20"/>
          <w:spacing w:val="-8"/>
          <w:w w:val="90"/>
        </w:rPr>
        <w:t> </w:t>
      </w:r>
      <w:r>
        <w:rPr>
          <w:color w:val="231F20"/>
          <w:w w:val="90"/>
        </w:rPr>
        <w:t>and</w:t>
      </w:r>
      <w:r>
        <w:rPr>
          <w:color w:val="231F20"/>
          <w:spacing w:val="-8"/>
          <w:w w:val="90"/>
        </w:rPr>
        <w:t> </w:t>
      </w:r>
      <w:r>
        <w:rPr>
          <w:color w:val="231F20"/>
          <w:w w:val="90"/>
        </w:rPr>
        <w:t>important,</w:t>
      </w:r>
      <w:r>
        <w:rPr>
          <w:color w:val="231F20"/>
          <w:spacing w:val="-9"/>
          <w:w w:val="90"/>
        </w:rPr>
        <w:t> </w:t>
      </w:r>
      <w:r>
        <w:rPr>
          <w:color w:val="231F20"/>
          <w:w w:val="90"/>
        </w:rPr>
        <w:t>but</w:t>
      </w:r>
      <w:r>
        <w:rPr>
          <w:color w:val="231F20"/>
          <w:spacing w:val="-8"/>
          <w:w w:val="90"/>
        </w:rPr>
        <w:t> </w:t>
      </w:r>
      <w:r>
        <w:rPr>
          <w:color w:val="231F20"/>
          <w:w w:val="90"/>
        </w:rPr>
        <w:t>that</w:t>
      </w:r>
      <w:r>
        <w:rPr>
          <w:color w:val="231F20"/>
          <w:spacing w:val="-8"/>
          <w:w w:val="90"/>
        </w:rPr>
        <w:t> </w:t>
      </w:r>
      <w:r>
        <w:rPr>
          <w:color w:val="231F20"/>
          <w:w w:val="90"/>
        </w:rPr>
        <w:t>their </w:t>
      </w:r>
      <w:r>
        <w:rPr>
          <w:color w:val="231F20"/>
          <w:spacing w:val="-2"/>
          <w:w w:val="85"/>
        </w:rPr>
        <w:t>‘size’ is the result of processes of enrolling many human and non-human actors </w:t>
      </w:r>
      <w:r>
        <w:rPr>
          <w:color w:val="231F20"/>
          <w:w w:val="85"/>
        </w:rPr>
        <w:t>in order to increase their size. In their words: ‘we cannot distinguish between </w:t>
      </w:r>
      <w:r>
        <w:rPr>
          <w:color w:val="231F20"/>
          <w:w w:val="90"/>
        </w:rPr>
        <w:t>macro-actors</w:t>
      </w:r>
      <w:r>
        <w:rPr>
          <w:color w:val="231F20"/>
          <w:spacing w:val="-9"/>
          <w:w w:val="90"/>
        </w:rPr>
        <w:t> </w:t>
      </w:r>
      <w:r>
        <w:rPr>
          <w:color w:val="231F20"/>
          <w:w w:val="90"/>
        </w:rPr>
        <w:t>(institutions,</w:t>
      </w:r>
      <w:r>
        <w:rPr>
          <w:color w:val="231F20"/>
          <w:spacing w:val="-8"/>
          <w:w w:val="90"/>
        </w:rPr>
        <w:t> </w:t>
      </w:r>
      <w:r>
        <w:rPr>
          <w:color w:val="231F20"/>
          <w:w w:val="90"/>
        </w:rPr>
        <w:t>organisations,</w:t>
      </w:r>
      <w:r>
        <w:rPr>
          <w:color w:val="231F20"/>
          <w:spacing w:val="-8"/>
          <w:w w:val="90"/>
        </w:rPr>
        <w:t> </w:t>
      </w:r>
      <w:r>
        <w:rPr>
          <w:color w:val="231F20"/>
          <w:w w:val="90"/>
        </w:rPr>
        <w:t>social</w:t>
      </w:r>
      <w:r>
        <w:rPr>
          <w:color w:val="231F20"/>
          <w:spacing w:val="-8"/>
          <w:w w:val="90"/>
        </w:rPr>
        <w:t> </w:t>
      </w:r>
      <w:r>
        <w:rPr>
          <w:color w:val="231F20"/>
          <w:w w:val="90"/>
        </w:rPr>
        <w:t>classes,</w:t>
      </w:r>
      <w:r>
        <w:rPr>
          <w:color w:val="231F20"/>
          <w:spacing w:val="-9"/>
          <w:w w:val="90"/>
        </w:rPr>
        <w:t> </w:t>
      </w:r>
      <w:r>
        <w:rPr>
          <w:color w:val="231F20"/>
          <w:w w:val="90"/>
        </w:rPr>
        <w:t>parties,</w:t>
      </w:r>
      <w:r>
        <w:rPr>
          <w:color w:val="231F20"/>
          <w:spacing w:val="-8"/>
          <w:w w:val="90"/>
        </w:rPr>
        <w:t> </w:t>
      </w:r>
      <w:r>
        <w:rPr>
          <w:color w:val="231F20"/>
          <w:w w:val="90"/>
        </w:rPr>
        <w:t>states)</w:t>
      </w:r>
      <w:r>
        <w:rPr>
          <w:color w:val="231F20"/>
          <w:spacing w:val="-8"/>
          <w:w w:val="90"/>
        </w:rPr>
        <w:t> </w:t>
      </w:r>
      <w:r>
        <w:rPr>
          <w:color w:val="231F20"/>
          <w:w w:val="90"/>
        </w:rPr>
        <w:t>and </w:t>
      </w:r>
      <w:r>
        <w:rPr>
          <w:color w:val="231F20"/>
          <w:w w:val="85"/>
        </w:rPr>
        <w:t>micro-actors (individuals, groups, families) on the basis of their dimensions, since they are all, we might say, the “same size”, or rather since size is what is primarily at stake in their struggles it is also, therefore, their most important </w:t>
      </w:r>
      <w:r>
        <w:rPr>
          <w:color w:val="231F20"/>
          <w:w w:val="90"/>
        </w:rPr>
        <w:t>result’</w:t>
      </w:r>
      <w:r>
        <w:rPr>
          <w:color w:val="231F20"/>
          <w:spacing w:val="-9"/>
          <w:w w:val="90"/>
        </w:rPr>
        <w:t> </w:t>
      </w:r>
      <w:r>
        <w:rPr>
          <w:color w:val="231F20"/>
          <w:w w:val="90"/>
        </w:rPr>
        <w:t>(Callon</w:t>
      </w:r>
      <w:r>
        <w:rPr>
          <w:color w:val="231F20"/>
          <w:spacing w:val="-8"/>
          <w:w w:val="90"/>
        </w:rPr>
        <w:t> </w:t>
      </w:r>
      <w:r>
        <w:rPr>
          <w:color w:val="231F20"/>
          <w:w w:val="90"/>
        </w:rPr>
        <w:t>and</w:t>
      </w:r>
      <w:r>
        <w:rPr>
          <w:color w:val="231F20"/>
          <w:spacing w:val="-8"/>
          <w:w w:val="90"/>
        </w:rPr>
        <w:t> </w:t>
      </w:r>
      <w:r>
        <w:rPr>
          <w:color w:val="231F20"/>
          <w:w w:val="90"/>
        </w:rPr>
        <w:t>Latour</w:t>
      </w:r>
      <w:r>
        <w:rPr>
          <w:color w:val="231F20"/>
          <w:spacing w:val="-8"/>
          <w:w w:val="90"/>
        </w:rPr>
        <w:t> </w:t>
      </w:r>
      <w:r>
        <w:rPr>
          <w:color w:val="231F20"/>
          <w:w w:val="90"/>
        </w:rPr>
        <w:t>1981:</w:t>
      </w:r>
      <w:r>
        <w:rPr>
          <w:color w:val="231F20"/>
          <w:spacing w:val="-9"/>
          <w:w w:val="90"/>
        </w:rPr>
        <w:t> </w:t>
      </w:r>
      <w:r>
        <w:rPr>
          <w:color w:val="231F20"/>
          <w:w w:val="90"/>
        </w:rPr>
        <w:t>279;</w:t>
      </w:r>
      <w:r>
        <w:rPr>
          <w:color w:val="231F20"/>
          <w:spacing w:val="-8"/>
          <w:w w:val="90"/>
        </w:rPr>
        <w:t> </w:t>
      </w:r>
      <w:r>
        <w:rPr>
          <w:color w:val="231F20"/>
          <w:w w:val="90"/>
        </w:rPr>
        <w:t>emphasis</w:t>
      </w:r>
      <w:r>
        <w:rPr>
          <w:color w:val="231F20"/>
          <w:spacing w:val="-8"/>
          <w:w w:val="90"/>
        </w:rPr>
        <w:t> </w:t>
      </w:r>
      <w:r>
        <w:rPr>
          <w:color w:val="231F20"/>
          <w:w w:val="90"/>
        </w:rPr>
        <w:t>in</w:t>
      </w:r>
      <w:r>
        <w:rPr>
          <w:color w:val="231F20"/>
          <w:spacing w:val="-8"/>
          <w:w w:val="90"/>
        </w:rPr>
        <w:t> </w:t>
      </w:r>
      <w:r>
        <w:rPr>
          <w:color w:val="231F20"/>
          <w:w w:val="90"/>
        </w:rPr>
        <w:t>original).</w:t>
      </w:r>
      <w:r>
        <w:rPr>
          <w:color w:val="231F20"/>
          <w:spacing w:val="-9"/>
          <w:w w:val="90"/>
        </w:rPr>
        <w:t> </w:t>
      </w:r>
      <w:r>
        <w:rPr>
          <w:color w:val="231F20"/>
          <w:w w:val="90"/>
        </w:rPr>
        <w:t>I</w:t>
      </w:r>
      <w:r>
        <w:rPr>
          <w:color w:val="231F20"/>
          <w:spacing w:val="-8"/>
          <w:w w:val="90"/>
        </w:rPr>
        <w:t> </w:t>
      </w:r>
      <w:r>
        <w:rPr>
          <w:color w:val="231F20"/>
          <w:w w:val="90"/>
        </w:rPr>
        <w:t>argue</w:t>
      </w:r>
      <w:r>
        <w:rPr>
          <w:color w:val="231F20"/>
          <w:spacing w:val="-8"/>
          <w:w w:val="90"/>
        </w:rPr>
        <w:t> </w:t>
      </w:r>
      <w:r>
        <w:rPr>
          <w:color w:val="231F20"/>
          <w:w w:val="90"/>
        </w:rPr>
        <w:t>that</w:t>
      </w:r>
      <w:r>
        <w:rPr>
          <w:color w:val="231F20"/>
          <w:spacing w:val="-8"/>
          <w:w w:val="90"/>
        </w:rPr>
        <w:t> </w:t>
      </w:r>
      <w:r>
        <w:rPr>
          <w:color w:val="231F20"/>
          <w:w w:val="90"/>
        </w:rPr>
        <w:t>this </w:t>
      </w:r>
      <w:r>
        <w:rPr>
          <w:color w:val="231F20"/>
          <w:w w:val="85"/>
        </w:rPr>
        <w:t>concept of re-scaling actors through association adds three important points</w:t>
      </w:r>
      <w:r>
        <w:rPr>
          <w:color w:val="231F20"/>
          <w:spacing w:val="40"/>
        </w:rPr>
        <w:t> </w:t>
      </w:r>
      <w:r>
        <w:rPr>
          <w:color w:val="231F20"/>
          <w:w w:val="90"/>
        </w:rPr>
        <w:t>to</w:t>
      </w:r>
      <w:r>
        <w:rPr>
          <w:color w:val="231F20"/>
          <w:spacing w:val="-9"/>
          <w:w w:val="90"/>
        </w:rPr>
        <w:t> </w:t>
      </w:r>
      <w:r>
        <w:rPr>
          <w:color w:val="231F20"/>
          <w:w w:val="90"/>
        </w:rPr>
        <w:t>the</w:t>
      </w:r>
      <w:r>
        <w:rPr>
          <w:color w:val="231F20"/>
          <w:spacing w:val="-8"/>
          <w:w w:val="90"/>
        </w:rPr>
        <w:t> </w:t>
      </w:r>
      <w:r>
        <w:rPr>
          <w:color w:val="231F20"/>
          <w:w w:val="90"/>
        </w:rPr>
        <w:t>concept</w:t>
      </w:r>
      <w:r>
        <w:rPr>
          <w:color w:val="231F20"/>
          <w:spacing w:val="-8"/>
          <w:w w:val="90"/>
        </w:rPr>
        <w:t> </w:t>
      </w:r>
      <w:r>
        <w:rPr>
          <w:color w:val="231F20"/>
          <w:w w:val="90"/>
        </w:rPr>
        <w:t>of</w:t>
      </w:r>
      <w:r>
        <w:rPr>
          <w:color w:val="231F20"/>
          <w:spacing w:val="-8"/>
          <w:w w:val="90"/>
        </w:rPr>
        <w:t> </w:t>
      </w:r>
      <w:r>
        <w:rPr>
          <w:color w:val="231F20"/>
          <w:w w:val="90"/>
        </w:rPr>
        <w:t>infrastructuring</w:t>
      </w:r>
      <w:r>
        <w:rPr>
          <w:color w:val="231F20"/>
          <w:spacing w:val="-9"/>
          <w:w w:val="90"/>
        </w:rPr>
        <w:t> </w:t>
      </w:r>
      <w:r>
        <w:rPr>
          <w:color w:val="231F20"/>
          <w:w w:val="90"/>
        </w:rPr>
        <w:t>social</w:t>
      </w:r>
      <w:r>
        <w:rPr>
          <w:color w:val="231F20"/>
          <w:spacing w:val="-8"/>
          <w:w w:val="90"/>
        </w:rPr>
        <w:t> </w:t>
      </w:r>
      <w:r>
        <w:rPr>
          <w:color w:val="231F20"/>
          <w:w w:val="90"/>
        </w:rPr>
        <w:t>and</w:t>
      </w:r>
      <w:r>
        <w:rPr>
          <w:color w:val="231F20"/>
          <w:spacing w:val="-8"/>
          <w:w w:val="90"/>
        </w:rPr>
        <w:t> </w:t>
      </w:r>
      <w:r>
        <w:rPr>
          <w:color w:val="231F20"/>
          <w:w w:val="90"/>
        </w:rPr>
        <w:t>political</w:t>
      </w:r>
      <w:r>
        <w:rPr>
          <w:color w:val="231F20"/>
          <w:spacing w:val="-8"/>
          <w:w w:val="90"/>
        </w:rPr>
        <w:t> </w:t>
      </w:r>
      <w:r>
        <w:rPr>
          <w:color w:val="231F20"/>
          <w:w w:val="90"/>
        </w:rPr>
        <w:t>collectives.</w:t>
      </w:r>
    </w:p>
    <w:p>
      <w:pPr>
        <w:spacing w:after="0" w:line="283" w:lineRule="auto"/>
        <w:jc w:val="both"/>
        <w:sectPr>
          <w:pgSz w:w="8620" w:h="12990"/>
          <w:pgMar w:header="0" w:footer="667" w:top="1060" w:bottom="860" w:left="300" w:right="500"/>
        </w:sectPr>
      </w:pPr>
    </w:p>
    <w:p>
      <w:pPr>
        <w:pStyle w:val="BodyText"/>
        <w:spacing w:line="283" w:lineRule="auto" w:before="139"/>
        <w:ind w:left="833" w:right="517" w:firstLine="283"/>
        <w:jc w:val="both"/>
      </w:pPr>
      <w:r>
        <w:rPr>
          <w:color w:val="231F20"/>
          <w:w w:val="85"/>
        </w:rPr>
        <w:t>First, it suggests that the size of an existing institution might be unrelated to its importance within a specific controversy. This means that participatory designers do not necessarily have to engage with existing institutions as gate- keepers</w:t>
      </w:r>
      <w:r>
        <w:rPr>
          <w:color w:val="231F20"/>
          <w:spacing w:val="-6"/>
          <w:w w:val="85"/>
        </w:rPr>
        <w:t> </w:t>
      </w:r>
      <w:r>
        <w:rPr>
          <w:color w:val="231F20"/>
          <w:w w:val="85"/>
        </w:rPr>
        <w:t>for</w:t>
      </w:r>
      <w:r>
        <w:rPr>
          <w:color w:val="231F20"/>
          <w:spacing w:val="-5"/>
          <w:w w:val="85"/>
        </w:rPr>
        <w:t> </w:t>
      </w:r>
      <w:r>
        <w:rPr>
          <w:color w:val="231F20"/>
          <w:w w:val="85"/>
        </w:rPr>
        <w:t>defining</w:t>
      </w:r>
      <w:r>
        <w:rPr>
          <w:color w:val="231F20"/>
          <w:spacing w:val="-6"/>
          <w:w w:val="85"/>
        </w:rPr>
        <w:t> </w:t>
      </w:r>
      <w:r>
        <w:rPr>
          <w:color w:val="231F20"/>
          <w:w w:val="85"/>
        </w:rPr>
        <w:t>the</w:t>
      </w:r>
      <w:r>
        <w:rPr>
          <w:color w:val="231F20"/>
          <w:spacing w:val="-5"/>
          <w:w w:val="85"/>
        </w:rPr>
        <w:t> </w:t>
      </w:r>
      <w:r>
        <w:rPr>
          <w:color w:val="231F20"/>
          <w:w w:val="85"/>
        </w:rPr>
        <w:t>scope</w:t>
      </w:r>
      <w:r>
        <w:rPr>
          <w:color w:val="231F20"/>
          <w:spacing w:val="-6"/>
          <w:w w:val="85"/>
        </w:rPr>
        <w:t> </w:t>
      </w:r>
      <w:r>
        <w:rPr>
          <w:color w:val="231F20"/>
          <w:w w:val="85"/>
        </w:rPr>
        <w:t>or</w:t>
      </w:r>
      <w:r>
        <w:rPr>
          <w:color w:val="231F20"/>
          <w:spacing w:val="-5"/>
          <w:w w:val="85"/>
        </w:rPr>
        <w:t> </w:t>
      </w:r>
      <w:r>
        <w:rPr>
          <w:color w:val="231F20"/>
          <w:w w:val="85"/>
        </w:rPr>
        <w:t>boundary</w:t>
      </w:r>
      <w:r>
        <w:rPr>
          <w:color w:val="231F20"/>
          <w:spacing w:val="-6"/>
          <w:w w:val="85"/>
        </w:rPr>
        <w:t> </w:t>
      </w:r>
      <w:r>
        <w:rPr>
          <w:color w:val="231F20"/>
          <w:w w:val="85"/>
        </w:rPr>
        <w:t>of</w:t>
      </w:r>
      <w:r>
        <w:rPr>
          <w:color w:val="231F20"/>
          <w:spacing w:val="-5"/>
          <w:w w:val="85"/>
        </w:rPr>
        <w:t> </w:t>
      </w:r>
      <w:r>
        <w:rPr>
          <w:color w:val="231F20"/>
          <w:w w:val="85"/>
        </w:rPr>
        <w:t>an</w:t>
      </w:r>
      <w:r>
        <w:rPr>
          <w:color w:val="231F20"/>
          <w:spacing w:val="-6"/>
          <w:w w:val="85"/>
        </w:rPr>
        <w:t> </w:t>
      </w:r>
      <w:r>
        <w:rPr>
          <w:color w:val="231F20"/>
          <w:w w:val="85"/>
        </w:rPr>
        <w:t>issue.</w:t>
      </w:r>
      <w:r>
        <w:rPr>
          <w:color w:val="231F20"/>
          <w:spacing w:val="-5"/>
          <w:w w:val="85"/>
        </w:rPr>
        <w:t> </w:t>
      </w:r>
      <w:r>
        <w:rPr>
          <w:color w:val="231F20"/>
          <w:w w:val="85"/>
        </w:rPr>
        <w:t>Second,</w:t>
      </w:r>
      <w:r>
        <w:rPr>
          <w:color w:val="231F20"/>
          <w:spacing w:val="-6"/>
          <w:w w:val="85"/>
        </w:rPr>
        <w:t> </w:t>
      </w:r>
      <w:r>
        <w:rPr>
          <w:color w:val="231F20"/>
          <w:w w:val="85"/>
        </w:rPr>
        <w:t>it</w:t>
      </w:r>
      <w:r>
        <w:rPr>
          <w:color w:val="231F20"/>
          <w:spacing w:val="-5"/>
          <w:w w:val="85"/>
        </w:rPr>
        <w:t> </w:t>
      </w:r>
      <w:r>
        <w:rPr>
          <w:color w:val="231F20"/>
          <w:w w:val="85"/>
        </w:rPr>
        <w:t>suggests</w:t>
      </w:r>
      <w:r>
        <w:rPr>
          <w:color w:val="231F20"/>
          <w:spacing w:val="-6"/>
          <w:w w:val="85"/>
        </w:rPr>
        <w:t> </w:t>
      </w:r>
      <w:r>
        <w:rPr>
          <w:color w:val="231F20"/>
          <w:w w:val="85"/>
        </w:rPr>
        <w:t>that by</w:t>
      </w:r>
      <w:r>
        <w:rPr>
          <w:color w:val="231F20"/>
          <w:spacing w:val="-6"/>
          <w:w w:val="85"/>
        </w:rPr>
        <w:t> </w:t>
      </w:r>
      <w:r>
        <w:rPr>
          <w:color w:val="231F20"/>
          <w:w w:val="85"/>
        </w:rPr>
        <w:t>assembling</w:t>
      </w:r>
      <w:r>
        <w:rPr>
          <w:color w:val="231F20"/>
          <w:spacing w:val="-5"/>
          <w:w w:val="85"/>
        </w:rPr>
        <w:t> </w:t>
      </w:r>
      <w:r>
        <w:rPr>
          <w:color w:val="231F20"/>
          <w:w w:val="85"/>
        </w:rPr>
        <w:t>human</w:t>
      </w:r>
      <w:r>
        <w:rPr>
          <w:color w:val="231F20"/>
          <w:spacing w:val="-6"/>
          <w:w w:val="85"/>
        </w:rPr>
        <w:t> </w:t>
      </w:r>
      <w:r>
        <w:rPr>
          <w:color w:val="231F20"/>
          <w:w w:val="85"/>
        </w:rPr>
        <w:t>and</w:t>
      </w:r>
      <w:r>
        <w:rPr>
          <w:color w:val="231F20"/>
          <w:spacing w:val="-5"/>
          <w:w w:val="85"/>
        </w:rPr>
        <w:t> </w:t>
      </w:r>
      <w:r>
        <w:rPr>
          <w:color w:val="231F20"/>
          <w:w w:val="85"/>
        </w:rPr>
        <w:t>nonhuman</w:t>
      </w:r>
      <w:r>
        <w:rPr>
          <w:color w:val="231F20"/>
          <w:spacing w:val="-6"/>
          <w:w w:val="85"/>
        </w:rPr>
        <w:t> </w:t>
      </w:r>
      <w:r>
        <w:rPr>
          <w:color w:val="231F20"/>
          <w:w w:val="85"/>
        </w:rPr>
        <w:t>actors</w:t>
      </w:r>
      <w:r>
        <w:rPr>
          <w:color w:val="231F20"/>
          <w:spacing w:val="-5"/>
          <w:w w:val="85"/>
        </w:rPr>
        <w:t> </w:t>
      </w:r>
      <w:r>
        <w:rPr>
          <w:color w:val="231F20"/>
          <w:w w:val="85"/>
        </w:rPr>
        <w:t>into</w:t>
      </w:r>
      <w:r>
        <w:rPr>
          <w:color w:val="231F20"/>
          <w:spacing w:val="-6"/>
          <w:w w:val="85"/>
        </w:rPr>
        <w:t> </w:t>
      </w:r>
      <w:r>
        <w:rPr>
          <w:color w:val="231F20"/>
          <w:w w:val="85"/>
        </w:rPr>
        <w:t>infrastructures,</w:t>
      </w:r>
      <w:r>
        <w:rPr>
          <w:color w:val="231F20"/>
          <w:spacing w:val="-5"/>
          <w:w w:val="85"/>
        </w:rPr>
        <w:t> </w:t>
      </w:r>
      <w:r>
        <w:rPr>
          <w:color w:val="231F20"/>
          <w:w w:val="85"/>
        </w:rPr>
        <w:t>participatory </w:t>
      </w:r>
      <w:r>
        <w:rPr>
          <w:color w:val="231F20"/>
          <w:w w:val="80"/>
        </w:rPr>
        <w:t>designers are involved in a constitutive process of scaling that creates new onto- </w:t>
      </w:r>
      <w:r>
        <w:rPr>
          <w:color w:val="231F20"/>
          <w:w w:val="85"/>
        </w:rPr>
        <w:t>logical entities and realities in the world. Finally, the implication is that such an ontological approach changes the role of the designer, thus requiring them to make new kinds of choices. The role becomes one of ‘immersing oneself in the networks described and searching for what is or can be achieved by new interlockings</w:t>
      </w:r>
      <w:r>
        <w:rPr>
          <w:color w:val="231F20"/>
          <w:spacing w:val="-6"/>
          <w:w w:val="85"/>
        </w:rPr>
        <w:t> </w:t>
      </w:r>
      <w:r>
        <w:rPr>
          <w:color w:val="231F20"/>
          <w:w w:val="85"/>
        </w:rPr>
        <w:t>of</w:t>
      </w:r>
      <w:r>
        <w:rPr>
          <w:color w:val="231F20"/>
          <w:spacing w:val="-5"/>
          <w:w w:val="85"/>
        </w:rPr>
        <w:t> </w:t>
      </w:r>
      <w:r>
        <w:rPr>
          <w:color w:val="231F20"/>
          <w:w w:val="85"/>
        </w:rPr>
        <w:t>artefacts</w:t>
      </w:r>
      <w:r>
        <w:rPr>
          <w:color w:val="231F20"/>
          <w:spacing w:val="-6"/>
          <w:w w:val="85"/>
        </w:rPr>
        <w:t> </w:t>
      </w:r>
      <w:r>
        <w:rPr>
          <w:color w:val="231F20"/>
          <w:w w:val="85"/>
        </w:rPr>
        <w:t>and</w:t>
      </w:r>
      <w:r>
        <w:rPr>
          <w:color w:val="231F20"/>
          <w:spacing w:val="-5"/>
          <w:w w:val="85"/>
        </w:rPr>
        <w:t> </w:t>
      </w:r>
      <w:r>
        <w:rPr>
          <w:color w:val="231F20"/>
          <w:w w:val="85"/>
        </w:rPr>
        <w:t>human</w:t>
      </w:r>
      <w:r>
        <w:rPr>
          <w:color w:val="231F20"/>
          <w:spacing w:val="-6"/>
          <w:w w:val="85"/>
        </w:rPr>
        <w:t> </w:t>
      </w:r>
      <w:r>
        <w:rPr>
          <w:color w:val="231F20"/>
          <w:w w:val="85"/>
        </w:rPr>
        <w:t>work’</w:t>
      </w:r>
      <w:r>
        <w:rPr>
          <w:color w:val="231F20"/>
          <w:spacing w:val="-5"/>
          <w:w w:val="85"/>
        </w:rPr>
        <w:t> </w:t>
      </w:r>
      <w:r>
        <w:rPr>
          <w:color w:val="231F20"/>
          <w:w w:val="85"/>
        </w:rPr>
        <w:t>(Berg</w:t>
      </w:r>
      <w:r>
        <w:rPr>
          <w:color w:val="231F20"/>
          <w:spacing w:val="-6"/>
          <w:w w:val="85"/>
        </w:rPr>
        <w:t> </w:t>
      </w:r>
      <w:r>
        <w:rPr>
          <w:color w:val="231F20"/>
          <w:w w:val="85"/>
        </w:rPr>
        <w:t>1998:</w:t>
      </w:r>
      <w:r>
        <w:rPr>
          <w:color w:val="231F20"/>
          <w:spacing w:val="-5"/>
          <w:w w:val="85"/>
        </w:rPr>
        <w:t> </w:t>
      </w:r>
      <w:r>
        <w:rPr>
          <w:color w:val="231F20"/>
          <w:w w:val="85"/>
        </w:rPr>
        <w:t>482).</w:t>
      </w:r>
      <w:r>
        <w:rPr>
          <w:color w:val="231F20"/>
          <w:spacing w:val="-6"/>
          <w:w w:val="85"/>
        </w:rPr>
        <w:t> </w:t>
      </w:r>
      <w:r>
        <w:rPr>
          <w:color w:val="231F20"/>
          <w:w w:val="85"/>
        </w:rPr>
        <w:t>This</w:t>
      </w:r>
      <w:r>
        <w:rPr>
          <w:color w:val="231F20"/>
          <w:spacing w:val="-5"/>
          <w:w w:val="85"/>
        </w:rPr>
        <w:t> </w:t>
      </w:r>
      <w:r>
        <w:rPr>
          <w:color w:val="231F20"/>
          <w:w w:val="85"/>
        </w:rPr>
        <w:t>brings</w:t>
      </w:r>
      <w:r>
        <w:rPr>
          <w:color w:val="231F20"/>
          <w:spacing w:val="-6"/>
          <w:w w:val="85"/>
        </w:rPr>
        <w:t> </w:t>
      </w:r>
      <w:r>
        <w:rPr>
          <w:color w:val="231F20"/>
          <w:w w:val="85"/>
        </w:rPr>
        <w:t>with</w:t>
      </w:r>
      <w:r>
        <w:rPr>
          <w:color w:val="231F20"/>
          <w:spacing w:val="-5"/>
          <w:w w:val="85"/>
        </w:rPr>
        <w:t> </w:t>
      </w:r>
      <w:r>
        <w:rPr>
          <w:color w:val="231F20"/>
          <w:w w:val="85"/>
        </w:rPr>
        <w:t>it what the anthropologist Mol calls an ‘ontological politics’ (1999) that involves </w:t>
      </w:r>
      <w:r>
        <w:rPr>
          <w:color w:val="231F20"/>
          <w:spacing w:val="-2"/>
          <w:w w:val="85"/>
        </w:rPr>
        <w:t>identifying whether it is possible to build alternatives and develop ways to live </w:t>
      </w:r>
      <w:r>
        <w:rPr>
          <w:color w:val="231F20"/>
          <w:w w:val="80"/>
        </w:rPr>
        <w:t>with the infrastructures that cannot be changed. Designing thus involves political </w:t>
      </w:r>
      <w:r>
        <w:rPr>
          <w:color w:val="231F20"/>
          <w:w w:val="85"/>
        </w:rPr>
        <w:t>and ethical choices that will result in the inclusion and displacement of actors </w:t>
      </w:r>
      <w:r>
        <w:rPr>
          <w:color w:val="231F20"/>
          <w:w w:val="90"/>
        </w:rPr>
        <w:t>within</w:t>
      </w:r>
      <w:r>
        <w:rPr>
          <w:color w:val="231F20"/>
          <w:spacing w:val="-7"/>
          <w:w w:val="90"/>
        </w:rPr>
        <w:t> </w:t>
      </w:r>
      <w:r>
        <w:rPr>
          <w:color w:val="231F20"/>
          <w:w w:val="90"/>
        </w:rPr>
        <w:t>the</w:t>
      </w:r>
      <w:r>
        <w:rPr>
          <w:color w:val="231F20"/>
          <w:spacing w:val="-7"/>
          <w:w w:val="90"/>
        </w:rPr>
        <w:t> </w:t>
      </w:r>
      <w:r>
        <w:rPr>
          <w:color w:val="231F20"/>
          <w:w w:val="90"/>
        </w:rPr>
        <w:t>composition</w:t>
      </w:r>
      <w:r>
        <w:rPr>
          <w:color w:val="231F20"/>
          <w:spacing w:val="-7"/>
          <w:w w:val="90"/>
        </w:rPr>
        <w:t> </w:t>
      </w:r>
      <w:r>
        <w:rPr>
          <w:color w:val="231F20"/>
          <w:w w:val="90"/>
        </w:rPr>
        <w:t>of</w:t>
      </w:r>
      <w:r>
        <w:rPr>
          <w:color w:val="231F20"/>
          <w:spacing w:val="-7"/>
          <w:w w:val="90"/>
        </w:rPr>
        <w:t> </w:t>
      </w:r>
      <w:r>
        <w:rPr>
          <w:color w:val="231F20"/>
          <w:w w:val="90"/>
        </w:rPr>
        <w:t>new</w:t>
      </w:r>
      <w:r>
        <w:rPr>
          <w:color w:val="231F20"/>
          <w:spacing w:val="-7"/>
          <w:w w:val="90"/>
        </w:rPr>
        <w:t> </w:t>
      </w:r>
      <w:r>
        <w:rPr>
          <w:color w:val="231F20"/>
          <w:w w:val="90"/>
        </w:rPr>
        <w:t>infrastructures.</w:t>
      </w:r>
    </w:p>
    <w:p>
      <w:pPr>
        <w:pStyle w:val="BodyText"/>
      </w:pPr>
    </w:p>
    <w:p>
      <w:pPr>
        <w:pStyle w:val="BodyText"/>
        <w:spacing w:before="57"/>
      </w:pPr>
    </w:p>
    <w:p>
      <w:pPr>
        <w:pStyle w:val="Heading1"/>
        <w:ind w:left="833" w:right="2093"/>
        <w:jc w:val="left"/>
      </w:pPr>
      <w:r>
        <w:rPr>
          <w:color w:val="231F20"/>
        </w:rPr>
        <w:t>T</w:t>
      </w:r>
      <w:r>
        <w:rPr>
          <w:color w:val="231F20"/>
          <w:spacing w:val="-39"/>
        </w:rPr>
        <w:t> </w:t>
      </w:r>
      <w:r>
        <w:rPr>
          <w:color w:val="231F20"/>
          <w:spacing w:val="17"/>
        </w:rPr>
        <w:t>he</w:t>
      </w:r>
      <w:r>
        <w:rPr>
          <w:color w:val="231F20"/>
          <w:spacing w:val="40"/>
        </w:rPr>
        <w:t> </w:t>
      </w:r>
      <w:r>
        <w:rPr>
          <w:color w:val="231F20"/>
        </w:rPr>
        <w:t>I</w:t>
      </w:r>
      <w:r>
        <w:rPr>
          <w:color w:val="231F20"/>
          <w:spacing w:val="-39"/>
        </w:rPr>
        <w:t> </w:t>
      </w:r>
      <w:r>
        <w:rPr>
          <w:color w:val="231F20"/>
          <w:spacing w:val="28"/>
        </w:rPr>
        <w:t>nfras</w:t>
      </w:r>
      <w:r>
        <w:rPr>
          <w:color w:val="231F20"/>
          <w:spacing w:val="-39"/>
        </w:rPr>
        <w:t> </w:t>
      </w:r>
      <w:r>
        <w:rPr>
          <w:color w:val="231F20"/>
          <w:spacing w:val="29"/>
        </w:rPr>
        <w:t>tructure</w:t>
      </w:r>
      <w:r>
        <w:rPr>
          <w:color w:val="231F20"/>
          <w:spacing w:val="29"/>
        </w:rPr>
        <w:t> </w:t>
      </w:r>
      <w:r>
        <w:rPr>
          <w:color w:val="231F20"/>
          <w:spacing w:val="17"/>
        </w:rPr>
        <w:t>of</w:t>
      </w:r>
      <w:r>
        <w:rPr>
          <w:color w:val="231F20"/>
          <w:spacing w:val="40"/>
        </w:rPr>
        <w:t> </w:t>
      </w:r>
      <w:r>
        <w:rPr>
          <w:color w:val="231F20"/>
          <w:spacing w:val="17"/>
        </w:rPr>
        <w:t>the </w:t>
      </w:r>
      <w:r>
        <w:rPr>
          <w:color w:val="231F20"/>
          <w:spacing w:val="26"/>
        </w:rPr>
        <w:t>Heathrow</w:t>
      </w:r>
      <w:r>
        <w:rPr>
          <w:color w:val="231F20"/>
          <w:spacing w:val="26"/>
        </w:rPr>
        <w:t> </w:t>
      </w:r>
      <w:r>
        <w:rPr>
          <w:color w:val="231F20"/>
          <w:spacing w:val="29"/>
        </w:rPr>
        <w:t>Controversy </w:t>
      </w:r>
    </w:p>
    <w:p>
      <w:pPr>
        <w:pStyle w:val="BodyText"/>
        <w:spacing w:before="43"/>
        <w:rPr>
          <w:rFonts w:ascii="Gill Sans MT"/>
          <w:sz w:val="28"/>
        </w:rPr>
      </w:pPr>
    </w:p>
    <w:p>
      <w:pPr>
        <w:pStyle w:val="BodyText"/>
        <w:spacing w:line="283" w:lineRule="auto" w:before="1"/>
        <w:ind w:left="833" w:right="514"/>
        <w:jc w:val="both"/>
      </w:pPr>
      <w:r>
        <w:rPr>
          <w:color w:val="231F20"/>
          <w:w w:val="90"/>
        </w:rPr>
        <w:t>How are these approaches and the concept of infrastructuring social and </w:t>
      </w:r>
      <w:r>
        <w:rPr>
          <w:color w:val="231F20"/>
          <w:spacing w:val="-2"/>
          <w:w w:val="85"/>
        </w:rPr>
        <w:t>political collectives applicable to the Heathrow controversy? If one looks at this controversy</w:t>
      </w:r>
      <w:r>
        <w:rPr>
          <w:color w:val="231F20"/>
          <w:spacing w:val="-3"/>
          <w:w w:val="85"/>
        </w:rPr>
        <w:t> </w:t>
      </w:r>
      <w:r>
        <w:rPr>
          <w:color w:val="231F20"/>
          <w:spacing w:val="-2"/>
          <w:w w:val="85"/>
        </w:rPr>
        <w:t>through</w:t>
      </w:r>
      <w:r>
        <w:rPr>
          <w:color w:val="231F20"/>
          <w:spacing w:val="-3"/>
          <w:w w:val="85"/>
        </w:rPr>
        <w:t> </w:t>
      </w:r>
      <w:r>
        <w:rPr>
          <w:color w:val="231F20"/>
          <w:spacing w:val="-2"/>
          <w:w w:val="85"/>
        </w:rPr>
        <w:t>the</w:t>
      </w:r>
      <w:r>
        <w:rPr>
          <w:color w:val="231F20"/>
          <w:spacing w:val="-3"/>
          <w:w w:val="85"/>
        </w:rPr>
        <w:t> </w:t>
      </w:r>
      <w:r>
        <w:rPr>
          <w:color w:val="231F20"/>
          <w:spacing w:val="-2"/>
          <w:w w:val="85"/>
        </w:rPr>
        <w:t>lens</w:t>
      </w:r>
      <w:r>
        <w:rPr>
          <w:color w:val="231F20"/>
          <w:spacing w:val="-3"/>
          <w:w w:val="85"/>
        </w:rPr>
        <w:t> </w:t>
      </w:r>
      <w:r>
        <w:rPr>
          <w:color w:val="231F20"/>
          <w:spacing w:val="-2"/>
          <w:w w:val="85"/>
        </w:rPr>
        <w:t>of</w:t>
      </w:r>
      <w:r>
        <w:rPr>
          <w:color w:val="231F20"/>
          <w:spacing w:val="-3"/>
          <w:w w:val="85"/>
        </w:rPr>
        <w:t> </w:t>
      </w:r>
      <w:r>
        <w:rPr>
          <w:color w:val="231F20"/>
          <w:spacing w:val="-2"/>
          <w:w w:val="85"/>
        </w:rPr>
        <w:t>a</w:t>
      </w:r>
      <w:r>
        <w:rPr>
          <w:color w:val="231F20"/>
          <w:spacing w:val="-3"/>
          <w:w w:val="85"/>
        </w:rPr>
        <w:t> </w:t>
      </w:r>
      <w:r>
        <w:rPr>
          <w:color w:val="231F20"/>
          <w:spacing w:val="-2"/>
          <w:w w:val="85"/>
        </w:rPr>
        <w:t>‘material’</w:t>
      </w:r>
      <w:r>
        <w:rPr>
          <w:color w:val="231F20"/>
          <w:spacing w:val="-3"/>
          <w:w w:val="85"/>
        </w:rPr>
        <w:t> </w:t>
      </w:r>
      <w:r>
        <w:rPr>
          <w:color w:val="231F20"/>
          <w:spacing w:val="-2"/>
          <w:w w:val="85"/>
        </w:rPr>
        <w:t>definition</w:t>
      </w:r>
      <w:r>
        <w:rPr>
          <w:color w:val="231F20"/>
          <w:spacing w:val="-3"/>
          <w:w w:val="85"/>
        </w:rPr>
        <w:t> </w:t>
      </w:r>
      <w:r>
        <w:rPr>
          <w:color w:val="231F20"/>
          <w:spacing w:val="-2"/>
          <w:w w:val="85"/>
        </w:rPr>
        <w:t>of</w:t>
      </w:r>
      <w:r>
        <w:rPr>
          <w:color w:val="231F20"/>
          <w:spacing w:val="-3"/>
          <w:w w:val="85"/>
        </w:rPr>
        <w:t> </w:t>
      </w:r>
      <w:r>
        <w:rPr>
          <w:color w:val="231F20"/>
          <w:spacing w:val="-2"/>
          <w:w w:val="85"/>
        </w:rPr>
        <w:t>infrastructure,</w:t>
      </w:r>
      <w:r>
        <w:rPr>
          <w:color w:val="231F20"/>
          <w:spacing w:val="-3"/>
          <w:w w:val="85"/>
        </w:rPr>
        <w:t> </w:t>
      </w:r>
      <w:r>
        <w:rPr>
          <w:color w:val="231F20"/>
          <w:spacing w:val="-2"/>
          <w:w w:val="85"/>
        </w:rPr>
        <w:t>one</w:t>
      </w:r>
      <w:r>
        <w:rPr>
          <w:color w:val="231F20"/>
          <w:spacing w:val="-3"/>
          <w:w w:val="85"/>
        </w:rPr>
        <w:t> </w:t>
      </w:r>
      <w:r>
        <w:rPr>
          <w:color w:val="231F20"/>
          <w:spacing w:val="-2"/>
          <w:w w:val="85"/>
        </w:rPr>
        <w:t>sees </w:t>
      </w:r>
      <w:r>
        <w:rPr>
          <w:color w:val="231F20"/>
          <w:w w:val="85"/>
        </w:rPr>
        <w:t>only</w:t>
      </w:r>
      <w:r>
        <w:rPr>
          <w:color w:val="231F20"/>
          <w:spacing w:val="-8"/>
          <w:w w:val="85"/>
        </w:rPr>
        <w:t> </w:t>
      </w:r>
      <w:r>
        <w:rPr>
          <w:color w:val="231F20"/>
          <w:w w:val="85"/>
        </w:rPr>
        <w:t>aircraft,</w:t>
      </w:r>
      <w:r>
        <w:rPr>
          <w:color w:val="231F20"/>
          <w:spacing w:val="-5"/>
          <w:w w:val="85"/>
        </w:rPr>
        <w:t> </w:t>
      </w:r>
      <w:r>
        <w:rPr>
          <w:color w:val="231F20"/>
          <w:w w:val="85"/>
        </w:rPr>
        <w:t>acoustic</w:t>
      </w:r>
      <w:r>
        <w:rPr>
          <w:color w:val="231F20"/>
          <w:spacing w:val="-6"/>
          <w:w w:val="85"/>
        </w:rPr>
        <w:t> </w:t>
      </w:r>
      <w:r>
        <w:rPr>
          <w:color w:val="231F20"/>
          <w:w w:val="85"/>
        </w:rPr>
        <w:t>pressure</w:t>
      </w:r>
      <w:r>
        <w:rPr>
          <w:color w:val="231F20"/>
          <w:spacing w:val="-5"/>
          <w:w w:val="85"/>
        </w:rPr>
        <w:t> </w:t>
      </w:r>
      <w:r>
        <w:rPr>
          <w:color w:val="231F20"/>
          <w:w w:val="85"/>
        </w:rPr>
        <w:t>and</w:t>
      </w:r>
      <w:r>
        <w:rPr>
          <w:color w:val="231F20"/>
          <w:spacing w:val="-6"/>
          <w:w w:val="85"/>
        </w:rPr>
        <w:t> </w:t>
      </w:r>
      <w:r>
        <w:rPr>
          <w:color w:val="231F20"/>
          <w:w w:val="85"/>
        </w:rPr>
        <w:t>measurement</w:t>
      </w:r>
      <w:r>
        <w:rPr>
          <w:color w:val="231F20"/>
          <w:spacing w:val="-5"/>
          <w:w w:val="85"/>
        </w:rPr>
        <w:t> </w:t>
      </w:r>
      <w:r>
        <w:rPr>
          <w:color w:val="231F20"/>
          <w:w w:val="85"/>
        </w:rPr>
        <w:t>devices.</w:t>
      </w:r>
      <w:r>
        <w:rPr>
          <w:color w:val="231F20"/>
          <w:spacing w:val="-6"/>
          <w:w w:val="85"/>
        </w:rPr>
        <w:t> </w:t>
      </w:r>
      <w:r>
        <w:rPr>
          <w:color w:val="231F20"/>
          <w:w w:val="85"/>
        </w:rPr>
        <w:t>If</w:t>
      </w:r>
      <w:r>
        <w:rPr>
          <w:color w:val="231F20"/>
          <w:spacing w:val="-5"/>
          <w:w w:val="85"/>
        </w:rPr>
        <w:t> </w:t>
      </w:r>
      <w:r>
        <w:rPr>
          <w:color w:val="231F20"/>
          <w:w w:val="85"/>
        </w:rPr>
        <w:t>one</w:t>
      </w:r>
      <w:r>
        <w:rPr>
          <w:color w:val="231F20"/>
          <w:spacing w:val="-6"/>
          <w:w w:val="85"/>
        </w:rPr>
        <w:t> </w:t>
      </w:r>
      <w:r>
        <w:rPr>
          <w:color w:val="231F20"/>
          <w:w w:val="85"/>
        </w:rPr>
        <w:t>looks</w:t>
      </w:r>
      <w:r>
        <w:rPr>
          <w:color w:val="231F20"/>
          <w:spacing w:val="-5"/>
          <w:w w:val="85"/>
        </w:rPr>
        <w:t> </w:t>
      </w:r>
      <w:r>
        <w:rPr>
          <w:color w:val="231F20"/>
          <w:w w:val="85"/>
        </w:rPr>
        <w:t>through </w:t>
      </w:r>
      <w:r>
        <w:rPr>
          <w:color w:val="231F20"/>
          <w:spacing w:val="-2"/>
          <w:w w:val="85"/>
        </w:rPr>
        <w:t>a purely ‘political’ lens, one sees politicians, industries and residents. By apply- </w:t>
      </w:r>
      <w:r>
        <w:rPr>
          <w:color w:val="231F20"/>
          <w:w w:val="85"/>
        </w:rPr>
        <w:t>ing</w:t>
      </w:r>
      <w:r>
        <w:rPr>
          <w:color w:val="231F20"/>
          <w:spacing w:val="-6"/>
          <w:w w:val="85"/>
        </w:rPr>
        <w:t> </w:t>
      </w:r>
      <w:r>
        <w:rPr>
          <w:color w:val="231F20"/>
          <w:w w:val="85"/>
        </w:rPr>
        <w:t>the</w:t>
      </w:r>
      <w:r>
        <w:rPr>
          <w:color w:val="231F20"/>
          <w:spacing w:val="-5"/>
          <w:w w:val="85"/>
        </w:rPr>
        <w:t> </w:t>
      </w:r>
      <w:r>
        <w:rPr>
          <w:color w:val="231F20"/>
          <w:w w:val="85"/>
        </w:rPr>
        <w:t>concept</w:t>
      </w:r>
      <w:r>
        <w:rPr>
          <w:color w:val="231F20"/>
          <w:spacing w:val="-6"/>
          <w:w w:val="85"/>
        </w:rPr>
        <w:t> </w:t>
      </w:r>
      <w:r>
        <w:rPr>
          <w:color w:val="231F20"/>
          <w:w w:val="85"/>
        </w:rPr>
        <w:t>of</w:t>
      </w:r>
      <w:r>
        <w:rPr>
          <w:color w:val="231F20"/>
          <w:spacing w:val="-5"/>
          <w:w w:val="85"/>
        </w:rPr>
        <w:t> </w:t>
      </w:r>
      <w:r>
        <w:rPr>
          <w:color w:val="231F20"/>
          <w:w w:val="85"/>
        </w:rPr>
        <w:t>relational</w:t>
      </w:r>
      <w:r>
        <w:rPr>
          <w:color w:val="231F20"/>
          <w:spacing w:val="-6"/>
          <w:w w:val="85"/>
        </w:rPr>
        <w:t> </w:t>
      </w:r>
      <w:r>
        <w:rPr>
          <w:color w:val="231F20"/>
          <w:w w:val="85"/>
        </w:rPr>
        <w:t>infrastructure,</w:t>
      </w:r>
      <w:r>
        <w:rPr>
          <w:color w:val="231F20"/>
          <w:spacing w:val="-5"/>
          <w:w w:val="85"/>
        </w:rPr>
        <w:t> </w:t>
      </w:r>
      <w:r>
        <w:rPr>
          <w:color w:val="231F20"/>
          <w:w w:val="85"/>
        </w:rPr>
        <w:t>however,</w:t>
      </w:r>
      <w:r>
        <w:rPr>
          <w:color w:val="231F20"/>
          <w:spacing w:val="-6"/>
          <w:w w:val="85"/>
        </w:rPr>
        <w:t> </w:t>
      </w:r>
      <w:r>
        <w:rPr>
          <w:color w:val="231F20"/>
          <w:w w:val="85"/>
        </w:rPr>
        <w:t>one</w:t>
      </w:r>
      <w:r>
        <w:rPr>
          <w:color w:val="231F20"/>
          <w:spacing w:val="-5"/>
          <w:w w:val="85"/>
        </w:rPr>
        <w:t> </w:t>
      </w:r>
      <w:r>
        <w:rPr>
          <w:color w:val="231F20"/>
          <w:w w:val="85"/>
        </w:rPr>
        <w:t>sees</w:t>
      </w:r>
      <w:r>
        <w:rPr>
          <w:color w:val="231F20"/>
          <w:spacing w:val="-6"/>
          <w:w w:val="85"/>
        </w:rPr>
        <w:t> </w:t>
      </w:r>
      <w:r>
        <w:rPr>
          <w:color w:val="231F20"/>
          <w:w w:val="85"/>
        </w:rPr>
        <w:t>new</w:t>
      </w:r>
      <w:r>
        <w:rPr>
          <w:color w:val="231F20"/>
          <w:spacing w:val="-5"/>
          <w:w w:val="85"/>
        </w:rPr>
        <w:t> </w:t>
      </w:r>
      <w:r>
        <w:rPr>
          <w:color w:val="231F20"/>
          <w:w w:val="85"/>
        </w:rPr>
        <w:t>connections across the material and political registers, such as techniques and metrics that mediate between the aircraft, local residents and the legislative authorities by </w:t>
      </w:r>
      <w:r>
        <w:rPr>
          <w:color w:val="231F20"/>
          <w:spacing w:val="-2"/>
          <w:w w:val="85"/>
        </w:rPr>
        <w:t>measuring and governing the impact of the airport. A discussion of the issue of </w:t>
      </w:r>
      <w:r>
        <w:rPr>
          <w:color w:val="231F20"/>
          <w:w w:val="90"/>
        </w:rPr>
        <w:t>Heathrow</w:t>
      </w:r>
      <w:r>
        <w:rPr>
          <w:color w:val="231F20"/>
          <w:spacing w:val="-9"/>
          <w:w w:val="90"/>
        </w:rPr>
        <w:t> </w:t>
      </w:r>
      <w:r>
        <w:rPr>
          <w:color w:val="231F20"/>
          <w:w w:val="90"/>
        </w:rPr>
        <w:t>noise</w:t>
      </w:r>
      <w:r>
        <w:rPr>
          <w:color w:val="231F20"/>
          <w:spacing w:val="-8"/>
          <w:w w:val="90"/>
        </w:rPr>
        <w:t> </w:t>
      </w:r>
      <w:r>
        <w:rPr>
          <w:color w:val="231F20"/>
          <w:w w:val="90"/>
        </w:rPr>
        <w:t>pollution</w:t>
      </w:r>
      <w:r>
        <w:rPr>
          <w:color w:val="231F20"/>
          <w:spacing w:val="-8"/>
          <w:w w:val="90"/>
        </w:rPr>
        <w:t> </w:t>
      </w:r>
      <w:r>
        <w:rPr>
          <w:color w:val="231F20"/>
          <w:w w:val="90"/>
        </w:rPr>
        <w:t>can</w:t>
      </w:r>
      <w:r>
        <w:rPr>
          <w:color w:val="231F20"/>
          <w:spacing w:val="-8"/>
          <w:w w:val="90"/>
        </w:rPr>
        <w:t> </w:t>
      </w:r>
      <w:r>
        <w:rPr>
          <w:color w:val="231F20"/>
          <w:w w:val="90"/>
        </w:rPr>
        <w:t>help</w:t>
      </w:r>
      <w:r>
        <w:rPr>
          <w:color w:val="231F20"/>
          <w:spacing w:val="-9"/>
          <w:w w:val="90"/>
        </w:rPr>
        <w:t> </w:t>
      </w:r>
      <w:r>
        <w:rPr>
          <w:color w:val="231F20"/>
          <w:w w:val="90"/>
        </w:rPr>
        <w:t>to</w:t>
      </w:r>
      <w:r>
        <w:rPr>
          <w:color w:val="231F20"/>
          <w:spacing w:val="-8"/>
          <w:w w:val="90"/>
        </w:rPr>
        <w:t> </w:t>
      </w:r>
      <w:r>
        <w:rPr>
          <w:color w:val="231F20"/>
          <w:w w:val="90"/>
        </w:rPr>
        <w:t>make</w:t>
      </w:r>
      <w:r>
        <w:rPr>
          <w:color w:val="231F20"/>
          <w:spacing w:val="-8"/>
          <w:w w:val="90"/>
        </w:rPr>
        <w:t> </w:t>
      </w:r>
      <w:r>
        <w:rPr>
          <w:color w:val="231F20"/>
          <w:w w:val="90"/>
        </w:rPr>
        <w:t>this</w:t>
      </w:r>
      <w:r>
        <w:rPr>
          <w:color w:val="231F20"/>
          <w:spacing w:val="-8"/>
          <w:w w:val="90"/>
        </w:rPr>
        <w:t> </w:t>
      </w:r>
      <w:r>
        <w:rPr>
          <w:color w:val="231F20"/>
          <w:w w:val="90"/>
        </w:rPr>
        <w:t>clear.</w:t>
      </w:r>
    </w:p>
    <w:p>
      <w:pPr>
        <w:pStyle w:val="BodyText"/>
        <w:spacing w:line="283" w:lineRule="auto" w:before="4"/>
        <w:ind w:left="833" w:right="518" w:firstLine="283"/>
        <w:jc w:val="both"/>
      </w:pPr>
      <w:r>
        <w:rPr>
          <w:color w:val="231F20"/>
          <w:w w:val="85"/>
        </w:rPr>
        <w:t>Aircraft noise emerged as an issue at Heathrow with the introduction of turbo-jet aircraft in 1958, and it occasioned a survey of the impact of aircraft</w:t>
      </w:r>
    </w:p>
    <w:p>
      <w:pPr>
        <w:spacing w:after="0" w:line="283" w:lineRule="auto"/>
        <w:jc w:val="both"/>
        <w:sectPr>
          <w:pgSz w:w="8620" w:h="12990"/>
          <w:pgMar w:header="0" w:footer="667" w:top="1060" w:bottom="860" w:left="300" w:right="500"/>
        </w:sectPr>
      </w:pPr>
    </w:p>
    <w:p>
      <w:pPr>
        <w:pStyle w:val="BodyText"/>
        <w:spacing w:line="283" w:lineRule="auto" w:before="139"/>
        <w:ind w:left="720" w:right="628"/>
        <w:jc w:val="both"/>
      </w:pPr>
      <w:r>
        <w:rPr>
          <w:color w:val="231F20"/>
          <w:w w:val="90"/>
        </w:rPr>
        <w:t>sound</w:t>
      </w:r>
      <w:r>
        <w:rPr>
          <w:color w:val="231F20"/>
          <w:spacing w:val="-4"/>
          <w:w w:val="90"/>
        </w:rPr>
        <w:t> </w:t>
      </w:r>
      <w:r>
        <w:rPr>
          <w:color w:val="231F20"/>
          <w:w w:val="90"/>
        </w:rPr>
        <w:t>on</w:t>
      </w:r>
      <w:r>
        <w:rPr>
          <w:color w:val="231F20"/>
          <w:spacing w:val="-4"/>
          <w:w w:val="90"/>
        </w:rPr>
        <w:t> </w:t>
      </w:r>
      <w:r>
        <w:rPr>
          <w:color w:val="231F20"/>
          <w:w w:val="90"/>
        </w:rPr>
        <w:t>humans</w:t>
      </w:r>
      <w:r>
        <w:rPr>
          <w:color w:val="231F20"/>
          <w:spacing w:val="-4"/>
          <w:w w:val="90"/>
        </w:rPr>
        <w:t> </w:t>
      </w:r>
      <w:r>
        <w:rPr>
          <w:color w:val="231F20"/>
          <w:w w:val="90"/>
        </w:rPr>
        <w:t>(MIL</w:t>
      </w:r>
      <w:r>
        <w:rPr>
          <w:color w:val="231F20"/>
          <w:spacing w:val="-4"/>
          <w:w w:val="90"/>
        </w:rPr>
        <w:t> </w:t>
      </w:r>
      <w:r>
        <w:rPr>
          <w:color w:val="231F20"/>
          <w:w w:val="90"/>
        </w:rPr>
        <w:t>Research</w:t>
      </w:r>
      <w:r>
        <w:rPr>
          <w:color w:val="231F20"/>
          <w:spacing w:val="-4"/>
          <w:w w:val="90"/>
        </w:rPr>
        <w:t> </w:t>
      </w:r>
      <w:r>
        <w:rPr>
          <w:color w:val="231F20"/>
          <w:w w:val="90"/>
        </w:rPr>
        <w:t>Limited</w:t>
      </w:r>
      <w:r>
        <w:rPr>
          <w:color w:val="231F20"/>
          <w:spacing w:val="-4"/>
          <w:w w:val="90"/>
        </w:rPr>
        <w:t> </w:t>
      </w:r>
      <w:r>
        <w:rPr>
          <w:color w:val="231F20"/>
          <w:w w:val="90"/>
        </w:rPr>
        <w:t>1961).</w:t>
      </w:r>
      <w:r>
        <w:rPr>
          <w:color w:val="231F20"/>
          <w:spacing w:val="-4"/>
          <w:w w:val="90"/>
        </w:rPr>
        <w:t> </w:t>
      </w:r>
      <w:r>
        <w:rPr>
          <w:color w:val="231F20"/>
          <w:w w:val="90"/>
        </w:rPr>
        <w:t>This</w:t>
      </w:r>
      <w:r>
        <w:rPr>
          <w:color w:val="231F20"/>
          <w:spacing w:val="-4"/>
          <w:w w:val="90"/>
        </w:rPr>
        <w:t> </w:t>
      </w:r>
      <w:r>
        <w:rPr>
          <w:color w:val="231F20"/>
          <w:w w:val="90"/>
        </w:rPr>
        <w:t>was</w:t>
      </w:r>
      <w:r>
        <w:rPr>
          <w:color w:val="231F20"/>
          <w:spacing w:val="-4"/>
          <w:w w:val="90"/>
        </w:rPr>
        <w:t> </w:t>
      </w:r>
      <w:r>
        <w:rPr>
          <w:color w:val="231F20"/>
          <w:w w:val="90"/>
        </w:rPr>
        <w:t>the</w:t>
      </w:r>
      <w:r>
        <w:rPr>
          <w:color w:val="231F20"/>
          <w:spacing w:val="-4"/>
          <w:w w:val="90"/>
        </w:rPr>
        <w:t> </w:t>
      </w:r>
      <w:r>
        <w:rPr>
          <w:color w:val="231F20"/>
          <w:w w:val="90"/>
        </w:rPr>
        <w:t>first</w:t>
      </w:r>
      <w:r>
        <w:rPr>
          <w:color w:val="231F20"/>
          <w:spacing w:val="-4"/>
          <w:w w:val="90"/>
        </w:rPr>
        <w:t> </w:t>
      </w:r>
      <w:r>
        <w:rPr>
          <w:color w:val="231F20"/>
          <w:w w:val="90"/>
        </w:rPr>
        <w:t>of</w:t>
      </w:r>
      <w:r>
        <w:rPr>
          <w:color w:val="231F20"/>
          <w:spacing w:val="-4"/>
          <w:w w:val="90"/>
        </w:rPr>
        <w:t> </w:t>
      </w:r>
      <w:r>
        <w:rPr>
          <w:color w:val="231F20"/>
          <w:w w:val="90"/>
        </w:rPr>
        <w:t>three </w:t>
      </w:r>
      <w:r>
        <w:rPr>
          <w:color w:val="231F20"/>
          <w:w w:val="85"/>
        </w:rPr>
        <w:t>significant UK-based studies in which standardised interviews of residents </w:t>
      </w:r>
      <w:r>
        <w:rPr>
          <w:color w:val="231F20"/>
          <w:spacing w:val="-2"/>
          <w:w w:val="90"/>
        </w:rPr>
        <w:t>were carried out and compared with the measurements of acoustic energy. </w:t>
      </w:r>
      <w:r>
        <w:rPr>
          <w:color w:val="231F20"/>
          <w:w w:val="85"/>
        </w:rPr>
        <w:t>Residents</w:t>
      </w:r>
      <w:r>
        <w:rPr>
          <w:color w:val="231F20"/>
          <w:spacing w:val="-5"/>
          <w:w w:val="85"/>
        </w:rPr>
        <w:t> </w:t>
      </w:r>
      <w:r>
        <w:rPr>
          <w:color w:val="231F20"/>
          <w:w w:val="85"/>
        </w:rPr>
        <w:t>were</w:t>
      </w:r>
      <w:r>
        <w:rPr>
          <w:color w:val="231F20"/>
          <w:spacing w:val="-5"/>
          <w:w w:val="85"/>
        </w:rPr>
        <w:t> </w:t>
      </w:r>
      <w:r>
        <w:rPr>
          <w:color w:val="231F20"/>
          <w:w w:val="85"/>
        </w:rPr>
        <w:t>asked</w:t>
      </w:r>
      <w:r>
        <w:rPr>
          <w:color w:val="231F20"/>
          <w:spacing w:val="-5"/>
          <w:w w:val="85"/>
        </w:rPr>
        <w:t> </w:t>
      </w:r>
      <w:r>
        <w:rPr>
          <w:color w:val="231F20"/>
          <w:w w:val="85"/>
        </w:rPr>
        <w:t>how</w:t>
      </w:r>
      <w:r>
        <w:rPr>
          <w:color w:val="231F20"/>
          <w:spacing w:val="-5"/>
          <w:w w:val="85"/>
        </w:rPr>
        <w:t> </w:t>
      </w:r>
      <w:r>
        <w:rPr>
          <w:color w:val="231F20"/>
          <w:w w:val="85"/>
        </w:rPr>
        <w:t>much</w:t>
      </w:r>
      <w:r>
        <w:rPr>
          <w:color w:val="231F20"/>
          <w:spacing w:val="-5"/>
          <w:w w:val="85"/>
        </w:rPr>
        <w:t> </w:t>
      </w:r>
      <w:r>
        <w:rPr>
          <w:color w:val="231F20"/>
          <w:w w:val="85"/>
        </w:rPr>
        <w:t>the</w:t>
      </w:r>
      <w:r>
        <w:rPr>
          <w:color w:val="231F20"/>
          <w:spacing w:val="-5"/>
          <w:w w:val="85"/>
        </w:rPr>
        <w:t> </w:t>
      </w:r>
      <w:r>
        <w:rPr>
          <w:color w:val="231F20"/>
          <w:w w:val="85"/>
        </w:rPr>
        <w:t>aircraft</w:t>
      </w:r>
      <w:r>
        <w:rPr>
          <w:color w:val="231F20"/>
          <w:spacing w:val="-5"/>
          <w:w w:val="85"/>
        </w:rPr>
        <w:t> </w:t>
      </w:r>
      <w:r>
        <w:rPr>
          <w:color w:val="231F20"/>
          <w:w w:val="85"/>
        </w:rPr>
        <w:t>noise</w:t>
      </w:r>
      <w:r>
        <w:rPr>
          <w:color w:val="231F20"/>
          <w:spacing w:val="-5"/>
          <w:w w:val="85"/>
        </w:rPr>
        <w:t> </w:t>
      </w:r>
      <w:r>
        <w:rPr>
          <w:color w:val="231F20"/>
          <w:w w:val="85"/>
        </w:rPr>
        <w:t>bothered</w:t>
      </w:r>
      <w:r>
        <w:rPr>
          <w:color w:val="231F20"/>
          <w:spacing w:val="-5"/>
          <w:w w:val="85"/>
        </w:rPr>
        <w:t> </w:t>
      </w:r>
      <w:r>
        <w:rPr>
          <w:color w:val="231F20"/>
          <w:w w:val="85"/>
        </w:rPr>
        <w:t>them:</w:t>
      </w:r>
      <w:r>
        <w:rPr>
          <w:color w:val="231F20"/>
          <w:spacing w:val="-5"/>
          <w:w w:val="85"/>
        </w:rPr>
        <w:t> </w:t>
      </w:r>
      <w:r>
        <w:rPr>
          <w:color w:val="231F20"/>
          <w:w w:val="85"/>
        </w:rPr>
        <w:t>‘very</w:t>
      </w:r>
      <w:r>
        <w:rPr>
          <w:color w:val="231F20"/>
          <w:spacing w:val="-5"/>
          <w:w w:val="85"/>
        </w:rPr>
        <w:t> </w:t>
      </w:r>
      <w:r>
        <w:rPr>
          <w:color w:val="231F20"/>
          <w:w w:val="85"/>
        </w:rPr>
        <w:t>much, moderately, a little, not at all’, and the responses were compared against local acoustic energy measurements. The data were used to create a dose-response relationship that was intended to predict community annoyance at increasing noise levels. While it is acknowledged that these metrics are poor predictors</w:t>
      </w:r>
      <w:r>
        <w:rPr>
          <w:color w:val="231F20"/>
          <w:spacing w:val="40"/>
        </w:rPr>
        <w:t> </w:t>
      </w:r>
      <w:r>
        <w:rPr>
          <w:color w:val="231F20"/>
          <w:w w:val="85"/>
        </w:rPr>
        <w:t>of individual or group annoyance, their goal is equity and a consistent noise </w:t>
      </w:r>
      <w:r>
        <w:rPr>
          <w:color w:val="231F20"/>
          <w:w w:val="90"/>
        </w:rPr>
        <w:t>policy for the ‘general population’ (Miedema and Oudshoorn 2001). The result of the 1961 study was the creation of the Noise and Number Index </w:t>
      </w:r>
      <w:r>
        <w:rPr>
          <w:color w:val="231F20"/>
          <w:w w:val="85"/>
        </w:rPr>
        <w:t>(NNI), a metric that has three threshold points denoting high, moderate and </w:t>
      </w:r>
      <w:r>
        <w:rPr>
          <w:color w:val="231F20"/>
          <w:w w:val="90"/>
        </w:rPr>
        <w:t>low</w:t>
      </w:r>
      <w:r>
        <w:rPr>
          <w:color w:val="231F20"/>
          <w:spacing w:val="-7"/>
          <w:w w:val="90"/>
        </w:rPr>
        <w:t> </w:t>
      </w:r>
      <w:r>
        <w:rPr>
          <w:color w:val="231F20"/>
          <w:w w:val="90"/>
        </w:rPr>
        <w:t>community</w:t>
      </w:r>
      <w:r>
        <w:rPr>
          <w:color w:val="231F20"/>
          <w:spacing w:val="-7"/>
          <w:w w:val="90"/>
        </w:rPr>
        <w:t> </w:t>
      </w:r>
      <w:r>
        <w:rPr>
          <w:color w:val="231F20"/>
          <w:w w:val="90"/>
        </w:rPr>
        <w:t>annoyance</w:t>
      </w:r>
      <w:r>
        <w:rPr>
          <w:color w:val="231F20"/>
          <w:spacing w:val="-7"/>
          <w:w w:val="90"/>
        </w:rPr>
        <w:t> </w:t>
      </w:r>
      <w:r>
        <w:rPr>
          <w:color w:val="231F20"/>
          <w:w w:val="90"/>
        </w:rPr>
        <w:t>(Civil</w:t>
      </w:r>
      <w:r>
        <w:rPr>
          <w:color w:val="231F20"/>
          <w:spacing w:val="-7"/>
          <w:w w:val="90"/>
        </w:rPr>
        <w:t> </w:t>
      </w:r>
      <w:r>
        <w:rPr>
          <w:color w:val="231F20"/>
          <w:w w:val="90"/>
        </w:rPr>
        <w:t>Aviation</w:t>
      </w:r>
      <w:r>
        <w:rPr>
          <w:color w:val="231F20"/>
          <w:spacing w:val="-7"/>
          <w:w w:val="90"/>
        </w:rPr>
        <w:t> </w:t>
      </w:r>
      <w:r>
        <w:rPr>
          <w:color w:val="231F20"/>
          <w:w w:val="90"/>
        </w:rPr>
        <w:t>Authority</w:t>
      </w:r>
      <w:r>
        <w:rPr>
          <w:color w:val="231F20"/>
          <w:spacing w:val="-7"/>
          <w:w w:val="90"/>
        </w:rPr>
        <w:t> </w:t>
      </w:r>
      <w:r>
        <w:rPr>
          <w:color w:val="231F20"/>
          <w:w w:val="90"/>
        </w:rPr>
        <w:t>1981).</w:t>
      </w:r>
      <w:r>
        <w:rPr>
          <w:color w:val="231F20"/>
          <w:spacing w:val="-7"/>
          <w:w w:val="90"/>
        </w:rPr>
        <w:t> </w:t>
      </w:r>
      <w:r>
        <w:rPr>
          <w:color w:val="231F20"/>
          <w:w w:val="90"/>
        </w:rPr>
        <w:t>Using</w:t>
      </w:r>
      <w:r>
        <w:rPr>
          <w:color w:val="231F20"/>
          <w:spacing w:val="-7"/>
          <w:w w:val="90"/>
        </w:rPr>
        <w:t> </w:t>
      </w:r>
      <w:r>
        <w:rPr>
          <w:color w:val="231F20"/>
          <w:w w:val="90"/>
        </w:rPr>
        <w:t>models of sound dispersion, these threshold levels were then plotted on maps as </w:t>
      </w:r>
      <w:r>
        <w:rPr>
          <w:color w:val="231F20"/>
          <w:w w:val="85"/>
        </w:rPr>
        <w:t>exposure contour bands radiating out from the runways, effectively defining </w:t>
      </w:r>
      <w:r>
        <w:rPr>
          <w:color w:val="231F20"/>
          <w:w w:val="90"/>
        </w:rPr>
        <w:t>the</w:t>
      </w:r>
      <w:r>
        <w:rPr>
          <w:color w:val="231F20"/>
          <w:spacing w:val="-5"/>
          <w:w w:val="90"/>
        </w:rPr>
        <w:t> </w:t>
      </w:r>
      <w:r>
        <w:rPr>
          <w:color w:val="231F20"/>
          <w:w w:val="90"/>
        </w:rPr>
        <w:t>people</w:t>
      </w:r>
      <w:r>
        <w:rPr>
          <w:color w:val="231F20"/>
          <w:spacing w:val="-5"/>
          <w:w w:val="90"/>
        </w:rPr>
        <w:t> </w:t>
      </w:r>
      <w:r>
        <w:rPr>
          <w:color w:val="231F20"/>
          <w:w w:val="90"/>
        </w:rPr>
        <w:t>living</w:t>
      </w:r>
      <w:r>
        <w:rPr>
          <w:color w:val="231F20"/>
          <w:spacing w:val="-5"/>
          <w:w w:val="90"/>
        </w:rPr>
        <w:t> </w:t>
      </w:r>
      <w:r>
        <w:rPr>
          <w:color w:val="231F20"/>
          <w:w w:val="90"/>
        </w:rPr>
        <w:t>within</w:t>
      </w:r>
      <w:r>
        <w:rPr>
          <w:color w:val="231F20"/>
          <w:spacing w:val="-5"/>
          <w:w w:val="90"/>
        </w:rPr>
        <w:t> </w:t>
      </w:r>
      <w:r>
        <w:rPr>
          <w:color w:val="231F20"/>
          <w:w w:val="90"/>
        </w:rPr>
        <w:t>each</w:t>
      </w:r>
      <w:r>
        <w:rPr>
          <w:color w:val="231F20"/>
          <w:spacing w:val="-5"/>
          <w:w w:val="90"/>
        </w:rPr>
        <w:t> </w:t>
      </w:r>
      <w:r>
        <w:rPr>
          <w:color w:val="231F20"/>
          <w:w w:val="90"/>
        </w:rPr>
        <w:t>contour</w:t>
      </w:r>
      <w:r>
        <w:rPr>
          <w:color w:val="231F20"/>
          <w:spacing w:val="-5"/>
          <w:w w:val="90"/>
        </w:rPr>
        <w:t> </w:t>
      </w:r>
      <w:r>
        <w:rPr>
          <w:color w:val="231F20"/>
          <w:w w:val="90"/>
        </w:rPr>
        <w:t>as</w:t>
      </w:r>
      <w:r>
        <w:rPr>
          <w:color w:val="231F20"/>
          <w:spacing w:val="-5"/>
          <w:w w:val="90"/>
        </w:rPr>
        <w:t> </w:t>
      </w:r>
      <w:r>
        <w:rPr>
          <w:color w:val="231F20"/>
          <w:w w:val="90"/>
        </w:rPr>
        <w:t>experiencing</w:t>
      </w:r>
      <w:r>
        <w:rPr>
          <w:color w:val="231F20"/>
          <w:spacing w:val="-5"/>
          <w:w w:val="90"/>
        </w:rPr>
        <w:t> </w:t>
      </w:r>
      <w:r>
        <w:rPr>
          <w:color w:val="231F20"/>
          <w:w w:val="90"/>
        </w:rPr>
        <w:t>a</w:t>
      </w:r>
      <w:r>
        <w:rPr>
          <w:color w:val="231F20"/>
          <w:spacing w:val="-5"/>
          <w:w w:val="90"/>
        </w:rPr>
        <w:t> </w:t>
      </w:r>
      <w:r>
        <w:rPr>
          <w:color w:val="231F20"/>
          <w:w w:val="90"/>
        </w:rPr>
        <w:t>set</w:t>
      </w:r>
      <w:r>
        <w:rPr>
          <w:color w:val="231F20"/>
          <w:spacing w:val="-5"/>
          <w:w w:val="90"/>
        </w:rPr>
        <w:t> </w:t>
      </w:r>
      <w:r>
        <w:rPr>
          <w:color w:val="231F20"/>
          <w:w w:val="90"/>
        </w:rPr>
        <w:t>level</w:t>
      </w:r>
      <w:r>
        <w:rPr>
          <w:color w:val="231F20"/>
          <w:spacing w:val="-5"/>
          <w:w w:val="90"/>
        </w:rPr>
        <w:t> </w:t>
      </w:r>
      <w:r>
        <w:rPr>
          <w:color w:val="231F20"/>
          <w:w w:val="90"/>
        </w:rPr>
        <w:t>of</w:t>
      </w:r>
      <w:r>
        <w:rPr>
          <w:color w:val="231F20"/>
          <w:spacing w:val="-5"/>
          <w:w w:val="90"/>
        </w:rPr>
        <w:t> </w:t>
      </w:r>
      <w:r>
        <w:rPr>
          <w:color w:val="231F20"/>
          <w:w w:val="90"/>
        </w:rPr>
        <w:t>annoy- ance.</w:t>
      </w:r>
      <w:r>
        <w:rPr>
          <w:color w:val="231F20"/>
          <w:spacing w:val="-8"/>
          <w:w w:val="90"/>
        </w:rPr>
        <w:t> </w:t>
      </w:r>
      <w:r>
        <w:rPr>
          <w:color w:val="231F20"/>
          <w:w w:val="90"/>
        </w:rPr>
        <w:t>The</w:t>
      </w:r>
      <w:r>
        <w:rPr>
          <w:color w:val="231F20"/>
          <w:spacing w:val="-8"/>
          <w:w w:val="90"/>
        </w:rPr>
        <w:t> </w:t>
      </w:r>
      <w:r>
        <w:rPr>
          <w:color w:val="231F20"/>
          <w:w w:val="90"/>
        </w:rPr>
        <w:t>NNI</w:t>
      </w:r>
      <w:r>
        <w:rPr>
          <w:color w:val="231F20"/>
          <w:spacing w:val="-8"/>
          <w:w w:val="90"/>
        </w:rPr>
        <w:t> </w:t>
      </w:r>
      <w:r>
        <w:rPr>
          <w:color w:val="231F20"/>
          <w:w w:val="90"/>
        </w:rPr>
        <w:t>metric</w:t>
      </w:r>
      <w:r>
        <w:rPr>
          <w:color w:val="231F20"/>
          <w:spacing w:val="-8"/>
          <w:w w:val="90"/>
        </w:rPr>
        <w:t> </w:t>
      </w:r>
      <w:r>
        <w:rPr>
          <w:color w:val="231F20"/>
          <w:w w:val="90"/>
        </w:rPr>
        <w:t>was</w:t>
      </w:r>
      <w:r>
        <w:rPr>
          <w:color w:val="231F20"/>
          <w:spacing w:val="-8"/>
          <w:w w:val="90"/>
        </w:rPr>
        <w:t> </w:t>
      </w:r>
      <w:r>
        <w:rPr>
          <w:color w:val="231F20"/>
          <w:w w:val="90"/>
        </w:rPr>
        <w:t>designed</w:t>
      </w:r>
      <w:r>
        <w:rPr>
          <w:color w:val="231F20"/>
          <w:spacing w:val="-8"/>
          <w:w w:val="90"/>
        </w:rPr>
        <w:t> </w:t>
      </w:r>
      <w:r>
        <w:rPr>
          <w:color w:val="231F20"/>
          <w:w w:val="90"/>
        </w:rPr>
        <w:t>for</w:t>
      </w:r>
      <w:r>
        <w:rPr>
          <w:color w:val="231F20"/>
          <w:spacing w:val="-8"/>
          <w:w w:val="90"/>
        </w:rPr>
        <w:t> </w:t>
      </w:r>
      <w:r>
        <w:rPr>
          <w:color w:val="231F20"/>
          <w:w w:val="90"/>
        </w:rPr>
        <w:t>‘estimating</w:t>
      </w:r>
      <w:r>
        <w:rPr>
          <w:color w:val="231F20"/>
          <w:spacing w:val="-8"/>
          <w:w w:val="90"/>
        </w:rPr>
        <w:t> </w:t>
      </w:r>
      <w:r>
        <w:rPr>
          <w:color w:val="231F20"/>
          <w:w w:val="90"/>
        </w:rPr>
        <w:t>the</w:t>
      </w:r>
      <w:r>
        <w:rPr>
          <w:color w:val="231F20"/>
          <w:spacing w:val="-8"/>
          <w:w w:val="90"/>
        </w:rPr>
        <w:t> </w:t>
      </w:r>
      <w:r>
        <w:rPr>
          <w:color w:val="231F20"/>
          <w:w w:val="90"/>
        </w:rPr>
        <w:t>total</w:t>
      </w:r>
      <w:r>
        <w:rPr>
          <w:color w:val="231F20"/>
          <w:spacing w:val="-8"/>
          <w:w w:val="90"/>
        </w:rPr>
        <w:t> </w:t>
      </w:r>
      <w:r>
        <w:rPr>
          <w:color w:val="231F20"/>
          <w:w w:val="90"/>
        </w:rPr>
        <w:t>disturbance</w:t>
      </w:r>
      <w:r>
        <w:rPr>
          <w:color w:val="231F20"/>
          <w:spacing w:val="-8"/>
          <w:w w:val="90"/>
        </w:rPr>
        <w:t> </w:t>
      </w:r>
      <w:r>
        <w:rPr>
          <w:color w:val="231F20"/>
          <w:w w:val="90"/>
        </w:rPr>
        <w:t>at the time of the surveys </w:t>
      </w:r>
      <w:r>
        <w:rPr>
          <w:rFonts w:ascii="Times New Roman" w:hAnsi="Times New Roman"/>
          <w:i/>
          <w:color w:val="231F20"/>
          <w:w w:val="90"/>
        </w:rPr>
        <w:t>and </w:t>
      </w:r>
      <w:r>
        <w:rPr>
          <w:color w:val="231F20"/>
          <w:w w:val="90"/>
        </w:rPr>
        <w:t>a way of estimating the disturbance resulting from a change in the scale or pattern of airport operations’ (Brooker et al. 1985: 1; emphasis in original). Its goal was thus as a policy instrument for </w:t>
      </w:r>
      <w:r>
        <w:rPr>
          <w:color w:val="231F20"/>
          <w:w w:val="85"/>
        </w:rPr>
        <w:t>forecasting annoyance, and for the last fifty years, the metric and its succes- </w:t>
      </w:r>
      <w:r>
        <w:rPr>
          <w:color w:val="231F20"/>
          <w:w w:val="90"/>
        </w:rPr>
        <w:t>sor,</w:t>
      </w:r>
      <w:r>
        <w:rPr>
          <w:color w:val="231F20"/>
          <w:spacing w:val="-9"/>
          <w:w w:val="90"/>
        </w:rPr>
        <w:t> </w:t>
      </w:r>
      <w:r>
        <w:rPr>
          <w:color w:val="231F20"/>
          <w:w w:val="90"/>
        </w:rPr>
        <w:t>LAeq,</w:t>
      </w:r>
      <w:r>
        <w:rPr>
          <w:color w:val="231F20"/>
          <w:spacing w:val="-8"/>
          <w:w w:val="90"/>
        </w:rPr>
        <w:t> </w:t>
      </w:r>
      <w:r>
        <w:rPr>
          <w:color w:val="231F20"/>
          <w:w w:val="90"/>
        </w:rPr>
        <w:t>have</w:t>
      </w:r>
      <w:r>
        <w:rPr>
          <w:color w:val="231F20"/>
          <w:spacing w:val="-8"/>
          <w:w w:val="90"/>
        </w:rPr>
        <w:t> </w:t>
      </w:r>
      <w:r>
        <w:rPr>
          <w:color w:val="231F20"/>
          <w:w w:val="90"/>
        </w:rPr>
        <w:t>been</w:t>
      </w:r>
      <w:r>
        <w:rPr>
          <w:color w:val="231F20"/>
          <w:spacing w:val="-8"/>
          <w:w w:val="90"/>
        </w:rPr>
        <w:t> </w:t>
      </w:r>
      <w:r>
        <w:rPr>
          <w:color w:val="231F20"/>
          <w:w w:val="90"/>
        </w:rPr>
        <w:t>used</w:t>
      </w:r>
      <w:r>
        <w:rPr>
          <w:color w:val="231F20"/>
          <w:spacing w:val="-9"/>
          <w:w w:val="90"/>
        </w:rPr>
        <w:t> </w:t>
      </w:r>
      <w:r>
        <w:rPr>
          <w:color w:val="231F20"/>
          <w:w w:val="90"/>
        </w:rPr>
        <w:t>as</w:t>
      </w:r>
      <w:r>
        <w:rPr>
          <w:color w:val="231F20"/>
          <w:spacing w:val="-8"/>
          <w:w w:val="90"/>
        </w:rPr>
        <w:t> </w:t>
      </w:r>
      <w:r>
        <w:rPr>
          <w:color w:val="231F20"/>
          <w:w w:val="90"/>
        </w:rPr>
        <w:t>a</w:t>
      </w:r>
      <w:r>
        <w:rPr>
          <w:color w:val="231F20"/>
          <w:spacing w:val="-8"/>
          <w:w w:val="90"/>
        </w:rPr>
        <w:t> </w:t>
      </w:r>
      <w:r>
        <w:rPr>
          <w:color w:val="231F20"/>
          <w:w w:val="90"/>
        </w:rPr>
        <w:t>calculative</w:t>
      </w:r>
      <w:r>
        <w:rPr>
          <w:color w:val="231F20"/>
          <w:spacing w:val="-8"/>
          <w:w w:val="90"/>
        </w:rPr>
        <w:t> </w:t>
      </w:r>
      <w:r>
        <w:rPr>
          <w:color w:val="231F20"/>
          <w:w w:val="90"/>
        </w:rPr>
        <w:t>infrastructure</w:t>
      </w:r>
      <w:r>
        <w:rPr>
          <w:color w:val="231F20"/>
          <w:spacing w:val="-9"/>
          <w:w w:val="90"/>
        </w:rPr>
        <w:t> </w:t>
      </w:r>
      <w:r>
        <w:rPr>
          <w:color w:val="231F20"/>
          <w:w w:val="90"/>
        </w:rPr>
        <w:t>to</w:t>
      </w:r>
      <w:r>
        <w:rPr>
          <w:color w:val="231F20"/>
          <w:spacing w:val="-8"/>
          <w:w w:val="90"/>
        </w:rPr>
        <w:t> </w:t>
      </w:r>
      <w:r>
        <w:rPr>
          <w:color w:val="231F20"/>
          <w:w w:val="90"/>
        </w:rPr>
        <w:t>determine</w:t>
      </w:r>
      <w:r>
        <w:rPr>
          <w:color w:val="231F20"/>
          <w:spacing w:val="-8"/>
          <w:w w:val="90"/>
        </w:rPr>
        <w:t> </w:t>
      </w:r>
      <w:r>
        <w:rPr>
          <w:color w:val="231F20"/>
          <w:w w:val="90"/>
        </w:rPr>
        <w:t>how </w:t>
      </w:r>
      <w:r>
        <w:rPr>
          <w:color w:val="231F20"/>
          <w:w w:val="85"/>
        </w:rPr>
        <w:t>many people are affected by the noise of Heathrow. People living within the modelled noise contour bands are defined as differently affected by noise in order to provide them with commensurate levels of financial compensation and subsidised sound insulation, while those living outside the bands are not </w:t>
      </w:r>
      <w:r>
        <w:rPr>
          <w:color w:val="231F20"/>
          <w:w w:val="90"/>
        </w:rPr>
        <w:t>compensated. Crucially, the number of affected people is also used as the </w:t>
      </w:r>
      <w:r>
        <w:rPr>
          <w:color w:val="231F20"/>
          <w:w w:val="85"/>
        </w:rPr>
        <w:t>basis for future decisions about the airport. The 2015 Airports Commission </w:t>
      </w:r>
      <w:r>
        <w:rPr>
          <w:color w:val="231F20"/>
          <w:w w:val="90"/>
        </w:rPr>
        <w:t>report (Airports Commission 2015) used the number of people within the 57 LAeq contour as the key indicator of local impact when comparing the </w:t>
      </w:r>
      <w:r>
        <w:rPr>
          <w:color w:val="231F20"/>
          <w:w w:val="85"/>
        </w:rPr>
        <w:t>different</w:t>
      </w:r>
      <w:r>
        <w:rPr>
          <w:color w:val="231F20"/>
          <w:spacing w:val="-8"/>
          <w:w w:val="85"/>
        </w:rPr>
        <w:t> </w:t>
      </w:r>
      <w:r>
        <w:rPr>
          <w:color w:val="231F20"/>
          <w:w w:val="85"/>
        </w:rPr>
        <w:t>airport</w:t>
      </w:r>
      <w:r>
        <w:rPr>
          <w:color w:val="231F20"/>
          <w:spacing w:val="-5"/>
          <w:w w:val="85"/>
        </w:rPr>
        <w:t> </w:t>
      </w:r>
      <w:r>
        <w:rPr>
          <w:color w:val="231F20"/>
          <w:w w:val="85"/>
        </w:rPr>
        <w:t>options</w:t>
      </w:r>
      <w:r>
        <w:rPr>
          <w:color w:val="231F20"/>
          <w:spacing w:val="-6"/>
          <w:w w:val="85"/>
        </w:rPr>
        <w:t> </w:t>
      </w:r>
      <w:r>
        <w:rPr>
          <w:color w:val="231F20"/>
          <w:w w:val="85"/>
        </w:rPr>
        <w:t>and</w:t>
      </w:r>
      <w:r>
        <w:rPr>
          <w:color w:val="231F20"/>
          <w:spacing w:val="-5"/>
          <w:w w:val="85"/>
        </w:rPr>
        <w:t> </w:t>
      </w:r>
      <w:r>
        <w:rPr>
          <w:color w:val="231F20"/>
          <w:w w:val="85"/>
        </w:rPr>
        <w:t>when</w:t>
      </w:r>
      <w:r>
        <w:rPr>
          <w:color w:val="231F20"/>
          <w:spacing w:val="-6"/>
          <w:w w:val="85"/>
        </w:rPr>
        <w:t> </w:t>
      </w:r>
      <w:r>
        <w:rPr>
          <w:color w:val="231F20"/>
          <w:w w:val="85"/>
        </w:rPr>
        <w:t>it</w:t>
      </w:r>
      <w:r>
        <w:rPr>
          <w:color w:val="231F20"/>
          <w:spacing w:val="-5"/>
          <w:w w:val="85"/>
        </w:rPr>
        <w:t> </w:t>
      </w:r>
      <w:r>
        <w:rPr>
          <w:color w:val="231F20"/>
          <w:w w:val="85"/>
        </w:rPr>
        <w:t>recommended</w:t>
      </w:r>
      <w:r>
        <w:rPr>
          <w:color w:val="231F20"/>
          <w:spacing w:val="-6"/>
          <w:w w:val="85"/>
        </w:rPr>
        <w:t> </w:t>
      </w:r>
      <w:r>
        <w:rPr>
          <w:color w:val="231F20"/>
          <w:w w:val="85"/>
        </w:rPr>
        <w:t>building</w:t>
      </w:r>
      <w:r>
        <w:rPr>
          <w:color w:val="231F20"/>
          <w:spacing w:val="-5"/>
          <w:w w:val="85"/>
        </w:rPr>
        <w:t> </w:t>
      </w:r>
      <w:r>
        <w:rPr>
          <w:color w:val="231F20"/>
          <w:w w:val="85"/>
        </w:rPr>
        <w:t>the</w:t>
      </w:r>
      <w:r>
        <w:rPr>
          <w:color w:val="231F20"/>
          <w:spacing w:val="-6"/>
          <w:w w:val="85"/>
        </w:rPr>
        <w:t> </w:t>
      </w:r>
      <w:r>
        <w:rPr>
          <w:color w:val="231F20"/>
          <w:w w:val="85"/>
        </w:rPr>
        <w:t>third</w:t>
      </w:r>
      <w:r>
        <w:rPr>
          <w:color w:val="231F20"/>
          <w:spacing w:val="-5"/>
          <w:w w:val="85"/>
        </w:rPr>
        <w:t> </w:t>
      </w:r>
      <w:r>
        <w:rPr>
          <w:color w:val="231F20"/>
          <w:w w:val="85"/>
        </w:rPr>
        <w:t>runway </w:t>
      </w:r>
      <w:r>
        <w:rPr>
          <w:color w:val="231F20"/>
          <w:w w:val="90"/>
        </w:rPr>
        <w:t>at</w:t>
      </w:r>
      <w:r>
        <w:rPr>
          <w:color w:val="231F20"/>
          <w:spacing w:val="-4"/>
          <w:w w:val="90"/>
        </w:rPr>
        <w:t> </w:t>
      </w:r>
      <w:r>
        <w:rPr>
          <w:color w:val="231F20"/>
          <w:w w:val="90"/>
        </w:rPr>
        <w:t>Heathrow.</w:t>
      </w:r>
      <w:r>
        <w:rPr>
          <w:color w:val="231F20"/>
          <w:spacing w:val="-4"/>
          <w:w w:val="90"/>
        </w:rPr>
        <w:t> </w:t>
      </w:r>
      <w:r>
        <w:rPr>
          <w:color w:val="231F20"/>
          <w:w w:val="90"/>
        </w:rPr>
        <w:t>This</w:t>
      </w:r>
      <w:r>
        <w:rPr>
          <w:color w:val="231F20"/>
          <w:spacing w:val="-4"/>
          <w:w w:val="90"/>
        </w:rPr>
        <w:t> </w:t>
      </w:r>
      <w:r>
        <w:rPr>
          <w:color w:val="231F20"/>
          <w:w w:val="90"/>
        </w:rPr>
        <w:t>diagram</w:t>
      </w:r>
      <w:r>
        <w:rPr>
          <w:color w:val="231F20"/>
          <w:spacing w:val="-4"/>
          <w:w w:val="90"/>
        </w:rPr>
        <w:t> </w:t>
      </w:r>
      <w:r>
        <w:rPr>
          <w:color w:val="231F20"/>
          <w:w w:val="90"/>
        </w:rPr>
        <w:t>describes</w:t>
      </w:r>
      <w:r>
        <w:rPr>
          <w:color w:val="231F20"/>
          <w:spacing w:val="-4"/>
          <w:w w:val="90"/>
        </w:rPr>
        <w:t> </w:t>
      </w:r>
      <w:r>
        <w:rPr>
          <w:color w:val="231F20"/>
          <w:w w:val="90"/>
        </w:rPr>
        <w:t>the</w:t>
      </w:r>
      <w:r>
        <w:rPr>
          <w:color w:val="231F20"/>
          <w:spacing w:val="-4"/>
          <w:w w:val="90"/>
        </w:rPr>
        <w:t> </w:t>
      </w:r>
      <w:r>
        <w:rPr>
          <w:color w:val="231F20"/>
          <w:w w:val="90"/>
        </w:rPr>
        <w:t>way</w:t>
      </w:r>
      <w:r>
        <w:rPr>
          <w:color w:val="231F20"/>
          <w:spacing w:val="-4"/>
          <w:w w:val="90"/>
        </w:rPr>
        <w:t> </w:t>
      </w:r>
      <w:r>
        <w:rPr>
          <w:color w:val="231F20"/>
          <w:w w:val="90"/>
        </w:rPr>
        <w:t>noise</w:t>
      </w:r>
      <w:r>
        <w:rPr>
          <w:color w:val="231F20"/>
          <w:spacing w:val="-4"/>
          <w:w w:val="90"/>
        </w:rPr>
        <w:t> </w:t>
      </w:r>
      <w:r>
        <w:rPr>
          <w:color w:val="231F20"/>
          <w:w w:val="90"/>
        </w:rPr>
        <w:t>metrics</w:t>
      </w:r>
      <w:r>
        <w:rPr>
          <w:color w:val="231F20"/>
          <w:spacing w:val="-4"/>
          <w:w w:val="90"/>
        </w:rPr>
        <w:t> </w:t>
      </w:r>
      <w:r>
        <w:rPr>
          <w:color w:val="231F20"/>
          <w:w w:val="90"/>
        </w:rPr>
        <w:t>are</w:t>
      </w:r>
      <w:r>
        <w:rPr>
          <w:color w:val="231F20"/>
          <w:spacing w:val="-4"/>
          <w:w w:val="90"/>
        </w:rPr>
        <w:t> </w:t>
      </w:r>
      <w:r>
        <w:rPr>
          <w:color w:val="231F20"/>
          <w:w w:val="90"/>
        </w:rPr>
        <w:t>assembled </w:t>
      </w:r>
      <w:r>
        <w:rPr>
          <w:color w:val="231F20"/>
          <w:w w:val="95"/>
        </w:rPr>
        <w:t>and function:</w:t>
      </w:r>
    </w:p>
    <w:p>
      <w:pPr>
        <w:spacing w:after="0" w:line="283" w:lineRule="auto"/>
        <w:jc w:val="both"/>
        <w:sectPr>
          <w:pgSz w:w="8620" w:h="12990"/>
          <w:pgMar w:header="0" w:footer="667" w:top="1060" w:bottom="860" w:left="300" w:right="500"/>
        </w:sectPr>
      </w:pPr>
    </w:p>
    <w:p>
      <w:pPr>
        <w:pStyle w:val="BodyText"/>
        <w:spacing w:before="146"/>
        <w:ind w:left="325" w:right="12"/>
        <w:jc w:val="center"/>
        <w:rPr>
          <w:rFonts w:ascii="Gill Sans MT"/>
        </w:rPr>
      </w:pPr>
      <w:r>
        <w:rPr>
          <w:rFonts w:ascii="Gill Sans MT"/>
          <w:color w:val="231F20"/>
        </w:rPr>
        <w:t>survey</w:t>
      </w:r>
      <w:r>
        <w:rPr>
          <w:rFonts w:ascii="Gill Sans MT"/>
          <w:color w:val="231F20"/>
          <w:spacing w:val="22"/>
        </w:rPr>
        <w:t> </w:t>
      </w:r>
      <w:r>
        <w:rPr>
          <w:rFonts w:ascii="Gill Sans MT"/>
          <w:color w:val="231F20"/>
          <w:spacing w:val="9"/>
        </w:rPr>
        <w:t>responses</w:t>
      </w:r>
      <w:r>
        <w:rPr>
          <w:rFonts w:ascii="Gill Sans MT"/>
          <w:color w:val="231F20"/>
          <w:spacing w:val="23"/>
        </w:rPr>
        <w:t> </w:t>
      </w:r>
      <w:r>
        <w:rPr>
          <w:rFonts w:ascii="Gill Sans MT"/>
          <w:color w:val="231F20"/>
        </w:rPr>
        <w:t>+</w:t>
      </w:r>
      <w:r>
        <w:rPr>
          <w:rFonts w:ascii="Gill Sans MT"/>
          <w:color w:val="231F20"/>
          <w:spacing w:val="23"/>
        </w:rPr>
        <w:t> </w:t>
      </w:r>
      <w:r>
        <w:rPr>
          <w:rFonts w:ascii="Gill Sans MT"/>
          <w:color w:val="231F20"/>
        </w:rPr>
        <w:t>acoustic</w:t>
      </w:r>
      <w:r>
        <w:rPr>
          <w:rFonts w:ascii="Gill Sans MT"/>
          <w:color w:val="231F20"/>
          <w:spacing w:val="23"/>
        </w:rPr>
        <w:t> </w:t>
      </w:r>
      <w:r>
        <w:rPr>
          <w:rFonts w:ascii="Gill Sans MT"/>
          <w:color w:val="231F20"/>
          <w:spacing w:val="10"/>
        </w:rPr>
        <w:t>measurements</w:t>
      </w:r>
      <w:r>
        <w:rPr>
          <w:rFonts w:ascii="Gill Sans MT"/>
          <w:color w:val="231F20"/>
          <w:spacing w:val="23"/>
        </w:rPr>
        <w:t> </w:t>
      </w:r>
      <w:r>
        <w:rPr>
          <w:rFonts w:ascii="Gill Sans MT"/>
          <w:color w:val="231F20"/>
          <w:spacing w:val="-10"/>
        </w:rPr>
        <w:t>=</w:t>
      </w:r>
    </w:p>
    <w:p>
      <w:pPr>
        <w:pStyle w:val="BodyText"/>
        <w:spacing w:before="68"/>
        <w:ind w:left="325" w:right="12"/>
        <w:jc w:val="center"/>
        <w:rPr>
          <w:rFonts w:ascii="Gill Sans MT"/>
        </w:rPr>
      </w:pPr>
      <w:r>
        <w:rPr>
          <w:rFonts w:ascii="Gill Sans MT"/>
          <w:color w:val="231F20"/>
          <w:w w:val="105"/>
        </w:rPr>
        <w:t>annoyance</w:t>
      </w:r>
      <w:r>
        <w:rPr>
          <w:rFonts w:ascii="Gill Sans MT"/>
          <w:color w:val="231F20"/>
          <w:spacing w:val="22"/>
          <w:w w:val="105"/>
        </w:rPr>
        <w:t> </w:t>
      </w:r>
      <w:r>
        <w:rPr>
          <w:rFonts w:ascii="Gill Sans MT"/>
          <w:color w:val="231F20"/>
          <w:w w:val="105"/>
        </w:rPr>
        <w:t>contours</w:t>
      </w:r>
      <w:r>
        <w:rPr>
          <w:rFonts w:ascii="Gill Sans MT"/>
          <w:color w:val="231F20"/>
          <w:spacing w:val="23"/>
          <w:w w:val="105"/>
        </w:rPr>
        <w:t> </w:t>
      </w:r>
      <w:r>
        <w:rPr>
          <w:rFonts w:ascii="Gill Sans MT"/>
          <w:color w:val="231F20"/>
          <w:w w:val="105"/>
        </w:rPr>
        <w:t>&gt;</w:t>
      </w:r>
      <w:r>
        <w:rPr>
          <w:rFonts w:ascii="Gill Sans MT"/>
          <w:color w:val="231F20"/>
          <w:spacing w:val="22"/>
          <w:w w:val="105"/>
        </w:rPr>
        <w:t> </w:t>
      </w:r>
      <w:r>
        <w:rPr>
          <w:rFonts w:ascii="Gill Sans MT"/>
          <w:color w:val="231F20"/>
          <w:spacing w:val="9"/>
          <w:w w:val="105"/>
        </w:rPr>
        <w:t>number</w:t>
      </w:r>
      <w:r>
        <w:rPr>
          <w:rFonts w:ascii="Gill Sans MT"/>
          <w:color w:val="231F20"/>
          <w:spacing w:val="23"/>
          <w:w w:val="105"/>
        </w:rPr>
        <w:t> </w:t>
      </w:r>
      <w:r>
        <w:rPr>
          <w:rFonts w:ascii="Gill Sans MT"/>
          <w:color w:val="231F20"/>
          <w:w w:val="105"/>
        </w:rPr>
        <w:t>of</w:t>
      </w:r>
      <w:r>
        <w:rPr>
          <w:rFonts w:ascii="Gill Sans MT"/>
          <w:color w:val="231F20"/>
          <w:spacing w:val="22"/>
          <w:w w:val="105"/>
        </w:rPr>
        <w:t> </w:t>
      </w:r>
      <w:r>
        <w:rPr>
          <w:rFonts w:ascii="Gill Sans MT"/>
          <w:color w:val="231F20"/>
          <w:spacing w:val="9"/>
          <w:w w:val="105"/>
        </w:rPr>
        <w:t>people</w:t>
      </w:r>
      <w:r>
        <w:rPr>
          <w:rFonts w:ascii="Gill Sans MT"/>
          <w:color w:val="231F20"/>
          <w:spacing w:val="23"/>
          <w:w w:val="105"/>
        </w:rPr>
        <w:t> </w:t>
      </w:r>
      <w:r>
        <w:rPr>
          <w:rFonts w:ascii="Gill Sans MT"/>
          <w:color w:val="231F20"/>
          <w:spacing w:val="7"/>
          <w:w w:val="105"/>
        </w:rPr>
        <w:t>affected</w:t>
      </w:r>
    </w:p>
    <w:p>
      <w:pPr>
        <w:pStyle w:val="BodyText"/>
        <w:spacing w:before="68"/>
        <w:ind w:left="325"/>
        <w:jc w:val="center"/>
        <w:rPr>
          <w:rFonts w:ascii="Gill Sans MT"/>
        </w:rPr>
      </w:pPr>
      <w:r>
        <w:rPr>
          <w:rFonts w:ascii="Gill Sans MT"/>
          <w:color w:val="231F20"/>
          <w:w w:val="105"/>
        </w:rPr>
        <w:t>&gt;</w:t>
      </w:r>
      <w:r>
        <w:rPr>
          <w:rFonts w:ascii="Gill Sans MT"/>
          <w:color w:val="231F20"/>
          <w:spacing w:val="21"/>
          <w:w w:val="105"/>
        </w:rPr>
        <w:t> </w:t>
      </w:r>
      <w:r>
        <w:rPr>
          <w:rFonts w:ascii="Gill Sans MT"/>
          <w:color w:val="231F20"/>
          <w:spacing w:val="9"/>
          <w:w w:val="105"/>
        </w:rPr>
        <w:t>governance</w:t>
      </w:r>
      <w:r>
        <w:rPr>
          <w:rFonts w:ascii="Gill Sans MT"/>
          <w:color w:val="231F20"/>
          <w:spacing w:val="21"/>
          <w:w w:val="105"/>
        </w:rPr>
        <w:t> </w:t>
      </w:r>
      <w:r>
        <w:rPr>
          <w:rFonts w:ascii="Gill Sans MT"/>
          <w:color w:val="231F20"/>
          <w:spacing w:val="9"/>
          <w:w w:val="105"/>
        </w:rPr>
        <w:t>decisions</w:t>
      </w:r>
    </w:p>
    <w:p>
      <w:pPr>
        <w:pStyle w:val="BodyText"/>
        <w:spacing w:before="128"/>
        <w:rPr>
          <w:rFonts w:ascii="Gill Sans MT"/>
        </w:rPr>
      </w:pPr>
    </w:p>
    <w:p>
      <w:pPr>
        <w:pStyle w:val="BodyText"/>
        <w:spacing w:line="283" w:lineRule="auto" w:before="1"/>
        <w:ind w:left="833" w:right="516"/>
        <w:jc w:val="both"/>
      </w:pPr>
      <w:r>
        <w:rPr>
          <w:color w:val="231F20"/>
          <w:w w:val="80"/>
        </w:rPr>
        <w:t>One way to understand the construction and function of community annoyance</w:t>
      </w:r>
      <w:r>
        <w:rPr>
          <w:color w:val="231F20"/>
          <w:spacing w:val="80"/>
          <w:w w:val="150"/>
        </w:rPr>
        <w:t> </w:t>
      </w:r>
      <w:r>
        <w:rPr>
          <w:color w:val="231F20"/>
          <w:w w:val="85"/>
        </w:rPr>
        <w:t>in</w:t>
      </w:r>
      <w:r>
        <w:rPr>
          <w:color w:val="231F20"/>
          <w:spacing w:val="-6"/>
          <w:w w:val="85"/>
        </w:rPr>
        <w:t> </w:t>
      </w:r>
      <w:r>
        <w:rPr>
          <w:color w:val="231F20"/>
          <w:w w:val="85"/>
        </w:rPr>
        <w:t>scalar</w:t>
      </w:r>
      <w:r>
        <w:rPr>
          <w:color w:val="231F20"/>
          <w:spacing w:val="-5"/>
          <w:w w:val="85"/>
        </w:rPr>
        <w:t> </w:t>
      </w:r>
      <w:r>
        <w:rPr>
          <w:color w:val="231F20"/>
          <w:w w:val="85"/>
        </w:rPr>
        <w:t>terms</w:t>
      </w:r>
      <w:r>
        <w:rPr>
          <w:color w:val="231F20"/>
          <w:spacing w:val="-6"/>
          <w:w w:val="85"/>
        </w:rPr>
        <w:t> </w:t>
      </w:r>
      <w:r>
        <w:rPr>
          <w:color w:val="231F20"/>
          <w:w w:val="85"/>
        </w:rPr>
        <w:t>is</w:t>
      </w:r>
      <w:r>
        <w:rPr>
          <w:color w:val="231F20"/>
          <w:spacing w:val="-5"/>
          <w:w w:val="85"/>
        </w:rPr>
        <w:t> </w:t>
      </w:r>
      <w:r>
        <w:rPr>
          <w:color w:val="231F20"/>
          <w:w w:val="85"/>
        </w:rPr>
        <w:t>by</w:t>
      </w:r>
      <w:r>
        <w:rPr>
          <w:color w:val="231F20"/>
          <w:spacing w:val="-6"/>
          <w:w w:val="85"/>
        </w:rPr>
        <w:t> </w:t>
      </w:r>
      <w:r>
        <w:rPr>
          <w:color w:val="231F20"/>
          <w:w w:val="85"/>
        </w:rPr>
        <w:t>using</w:t>
      </w:r>
      <w:r>
        <w:rPr>
          <w:color w:val="231F20"/>
          <w:spacing w:val="-5"/>
          <w:w w:val="85"/>
        </w:rPr>
        <w:t> </w:t>
      </w:r>
      <w:r>
        <w:rPr>
          <w:color w:val="231F20"/>
          <w:w w:val="85"/>
        </w:rPr>
        <w:t>the</w:t>
      </w:r>
      <w:r>
        <w:rPr>
          <w:color w:val="231F20"/>
          <w:spacing w:val="-6"/>
          <w:w w:val="85"/>
        </w:rPr>
        <w:t> </w:t>
      </w:r>
      <w:r>
        <w:rPr>
          <w:color w:val="231F20"/>
          <w:w w:val="85"/>
        </w:rPr>
        <w:t>metaphor</w:t>
      </w:r>
      <w:r>
        <w:rPr>
          <w:color w:val="231F20"/>
          <w:spacing w:val="-5"/>
          <w:w w:val="85"/>
        </w:rPr>
        <w:t> </w:t>
      </w:r>
      <w:r>
        <w:rPr>
          <w:color w:val="231F20"/>
          <w:w w:val="85"/>
        </w:rPr>
        <w:t>of</w:t>
      </w:r>
      <w:r>
        <w:rPr>
          <w:color w:val="231F20"/>
          <w:spacing w:val="-6"/>
          <w:w w:val="85"/>
        </w:rPr>
        <w:t> </w:t>
      </w:r>
      <w:r>
        <w:rPr>
          <w:color w:val="231F20"/>
          <w:w w:val="85"/>
        </w:rPr>
        <w:t>the</w:t>
      </w:r>
      <w:r>
        <w:rPr>
          <w:color w:val="231F20"/>
          <w:spacing w:val="-5"/>
          <w:w w:val="85"/>
        </w:rPr>
        <w:t> </w:t>
      </w:r>
      <w:r>
        <w:rPr>
          <w:color w:val="231F20"/>
          <w:w w:val="85"/>
        </w:rPr>
        <w:t>Leviathan</w:t>
      </w:r>
      <w:r>
        <w:rPr>
          <w:color w:val="231F20"/>
          <w:spacing w:val="-6"/>
          <w:w w:val="85"/>
        </w:rPr>
        <w:t> </w:t>
      </w:r>
      <w:r>
        <w:rPr>
          <w:color w:val="231F20"/>
          <w:w w:val="85"/>
        </w:rPr>
        <w:t>as</w:t>
      </w:r>
      <w:r>
        <w:rPr>
          <w:color w:val="231F20"/>
          <w:spacing w:val="-5"/>
          <w:w w:val="85"/>
        </w:rPr>
        <w:t> </w:t>
      </w:r>
      <w:r>
        <w:rPr>
          <w:color w:val="231F20"/>
          <w:w w:val="85"/>
        </w:rPr>
        <w:t>taken</w:t>
      </w:r>
      <w:r>
        <w:rPr>
          <w:color w:val="231F20"/>
          <w:spacing w:val="-6"/>
          <w:w w:val="85"/>
        </w:rPr>
        <w:t> </w:t>
      </w:r>
      <w:r>
        <w:rPr>
          <w:color w:val="231F20"/>
          <w:w w:val="85"/>
        </w:rPr>
        <w:t>up</w:t>
      </w:r>
      <w:r>
        <w:rPr>
          <w:color w:val="231F20"/>
          <w:spacing w:val="-5"/>
          <w:w w:val="85"/>
        </w:rPr>
        <w:t> </w:t>
      </w:r>
      <w:r>
        <w:rPr>
          <w:color w:val="231F20"/>
          <w:w w:val="85"/>
        </w:rPr>
        <w:t>by</w:t>
      </w:r>
      <w:r>
        <w:rPr>
          <w:color w:val="231F20"/>
          <w:spacing w:val="-6"/>
          <w:w w:val="85"/>
        </w:rPr>
        <w:t> </w:t>
      </w:r>
      <w:r>
        <w:rPr>
          <w:color w:val="231F20"/>
          <w:w w:val="85"/>
        </w:rPr>
        <w:t>Callon and Latour (1981). The authors use this metaphor to describe the way collec- tive capacities comes to be consolidated within a single entity. The Leviathan represents</w:t>
      </w:r>
      <w:r>
        <w:rPr>
          <w:color w:val="231F20"/>
          <w:spacing w:val="-1"/>
          <w:w w:val="85"/>
        </w:rPr>
        <w:t> </w:t>
      </w:r>
      <w:r>
        <w:rPr>
          <w:color w:val="231F20"/>
          <w:w w:val="85"/>
        </w:rPr>
        <w:t>the</w:t>
      </w:r>
      <w:r>
        <w:rPr>
          <w:color w:val="231F20"/>
          <w:spacing w:val="-1"/>
          <w:w w:val="85"/>
        </w:rPr>
        <w:t> </w:t>
      </w:r>
      <w:r>
        <w:rPr>
          <w:color w:val="231F20"/>
          <w:w w:val="85"/>
        </w:rPr>
        <w:t>power</w:t>
      </w:r>
      <w:r>
        <w:rPr>
          <w:color w:val="231F20"/>
          <w:spacing w:val="-1"/>
          <w:w w:val="85"/>
        </w:rPr>
        <w:t> </w:t>
      </w:r>
      <w:r>
        <w:rPr>
          <w:color w:val="231F20"/>
          <w:w w:val="85"/>
        </w:rPr>
        <w:t>of</w:t>
      </w:r>
      <w:r>
        <w:rPr>
          <w:color w:val="231F20"/>
          <w:spacing w:val="-1"/>
          <w:w w:val="85"/>
        </w:rPr>
        <w:t> </w:t>
      </w:r>
      <w:r>
        <w:rPr>
          <w:color w:val="231F20"/>
          <w:w w:val="85"/>
        </w:rPr>
        <w:t>a</w:t>
      </w:r>
      <w:r>
        <w:rPr>
          <w:color w:val="231F20"/>
          <w:spacing w:val="-1"/>
          <w:w w:val="85"/>
        </w:rPr>
        <w:t> </w:t>
      </w:r>
      <w:r>
        <w:rPr>
          <w:color w:val="231F20"/>
          <w:w w:val="85"/>
        </w:rPr>
        <w:t>king,</w:t>
      </w:r>
      <w:r>
        <w:rPr>
          <w:color w:val="231F20"/>
          <w:spacing w:val="-1"/>
          <w:w w:val="85"/>
        </w:rPr>
        <w:t> </w:t>
      </w:r>
      <w:r>
        <w:rPr>
          <w:color w:val="231F20"/>
          <w:w w:val="85"/>
        </w:rPr>
        <w:t>and</w:t>
      </w:r>
      <w:r>
        <w:rPr>
          <w:color w:val="231F20"/>
          <w:spacing w:val="-1"/>
          <w:w w:val="85"/>
        </w:rPr>
        <w:t> </w:t>
      </w:r>
      <w:r>
        <w:rPr>
          <w:color w:val="231F20"/>
          <w:w w:val="85"/>
        </w:rPr>
        <w:t>is</w:t>
      </w:r>
      <w:r>
        <w:rPr>
          <w:color w:val="231F20"/>
          <w:spacing w:val="-1"/>
          <w:w w:val="85"/>
        </w:rPr>
        <w:t> </w:t>
      </w:r>
      <w:r>
        <w:rPr>
          <w:color w:val="231F20"/>
          <w:w w:val="85"/>
        </w:rPr>
        <w:t>visually</w:t>
      </w:r>
      <w:r>
        <w:rPr>
          <w:color w:val="231F20"/>
          <w:spacing w:val="-1"/>
          <w:w w:val="85"/>
        </w:rPr>
        <w:t> </w:t>
      </w:r>
      <w:r>
        <w:rPr>
          <w:color w:val="231F20"/>
          <w:w w:val="85"/>
        </w:rPr>
        <w:t>represented</w:t>
      </w:r>
      <w:r>
        <w:rPr>
          <w:color w:val="231F20"/>
          <w:spacing w:val="-1"/>
          <w:w w:val="85"/>
        </w:rPr>
        <w:t> </w:t>
      </w:r>
      <w:r>
        <w:rPr>
          <w:color w:val="231F20"/>
          <w:w w:val="85"/>
        </w:rPr>
        <w:t>as</w:t>
      </w:r>
      <w:r>
        <w:rPr>
          <w:color w:val="231F20"/>
          <w:spacing w:val="-1"/>
          <w:w w:val="85"/>
        </w:rPr>
        <w:t> </w:t>
      </w:r>
      <w:r>
        <w:rPr>
          <w:color w:val="231F20"/>
          <w:w w:val="85"/>
        </w:rPr>
        <w:t>a</w:t>
      </w:r>
      <w:r>
        <w:rPr>
          <w:color w:val="231F20"/>
          <w:spacing w:val="-1"/>
          <w:w w:val="85"/>
        </w:rPr>
        <w:t> </w:t>
      </w:r>
      <w:r>
        <w:rPr>
          <w:color w:val="231F20"/>
          <w:w w:val="85"/>
        </w:rPr>
        <w:t>crowned</w:t>
      </w:r>
      <w:r>
        <w:rPr>
          <w:color w:val="231F20"/>
          <w:spacing w:val="-1"/>
          <w:w w:val="85"/>
        </w:rPr>
        <w:t> </w:t>
      </w:r>
      <w:r>
        <w:rPr>
          <w:color w:val="231F20"/>
          <w:w w:val="85"/>
        </w:rPr>
        <w:t>giant </w:t>
      </w:r>
      <w:r>
        <w:rPr>
          <w:color w:val="231F20"/>
          <w:w w:val="90"/>
        </w:rPr>
        <w:t>that</w:t>
      </w:r>
      <w:r>
        <w:rPr>
          <w:color w:val="231F20"/>
          <w:spacing w:val="-4"/>
          <w:w w:val="90"/>
        </w:rPr>
        <w:t> </w:t>
      </w:r>
      <w:r>
        <w:rPr>
          <w:color w:val="231F20"/>
          <w:w w:val="90"/>
        </w:rPr>
        <w:t>is</w:t>
      </w:r>
      <w:r>
        <w:rPr>
          <w:color w:val="231F20"/>
          <w:spacing w:val="-4"/>
          <w:w w:val="90"/>
        </w:rPr>
        <w:t> </w:t>
      </w:r>
      <w:r>
        <w:rPr>
          <w:color w:val="231F20"/>
          <w:w w:val="90"/>
        </w:rPr>
        <w:t>physically</w:t>
      </w:r>
      <w:r>
        <w:rPr>
          <w:color w:val="231F20"/>
          <w:spacing w:val="-4"/>
          <w:w w:val="90"/>
        </w:rPr>
        <w:t> </w:t>
      </w:r>
      <w:r>
        <w:rPr>
          <w:color w:val="231F20"/>
          <w:w w:val="90"/>
        </w:rPr>
        <w:t>assembled</w:t>
      </w:r>
      <w:r>
        <w:rPr>
          <w:color w:val="231F20"/>
          <w:spacing w:val="-4"/>
          <w:w w:val="90"/>
        </w:rPr>
        <w:t> </w:t>
      </w:r>
      <w:r>
        <w:rPr>
          <w:color w:val="231F20"/>
          <w:w w:val="90"/>
        </w:rPr>
        <w:t>from</w:t>
      </w:r>
      <w:r>
        <w:rPr>
          <w:color w:val="231F20"/>
          <w:spacing w:val="-4"/>
          <w:w w:val="90"/>
        </w:rPr>
        <w:t> </w:t>
      </w:r>
      <w:r>
        <w:rPr>
          <w:color w:val="231F20"/>
          <w:w w:val="90"/>
        </w:rPr>
        <w:t>the</w:t>
      </w:r>
      <w:r>
        <w:rPr>
          <w:color w:val="231F20"/>
          <w:spacing w:val="-4"/>
          <w:w w:val="90"/>
        </w:rPr>
        <w:t> </w:t>
      </w:r>
      <w:r>
        <w:rPr>
          <w:color w:val="231F20"/>
          <w:w w:val="90"/>
        </w:rPr>
        <w:t>bodies</w:t>
      </w:r>
      <w:r>
        <w:rPr>
          <w:color w:val="231F20"/>
          <w:spacing w:val="-4"/>
          <w:w w:val="90"/>
        </w:rPr>
        <w:t> </w:t>
      </w:r>
      <w:r>
        <w:rPr>
          <w:color w:val="231F20"/>
          <w:w w:val="90"/>
        </w:rPr>
        <w:t>of</w:t>
      </w:r>
      <w:r>
        <w:rPr>
          <w:color w:val="231F20"/>
          <w:spacing w:val="-4"/>
          <w:w w:val="90"/>
        </w:rPr>
        <w:t> </w:t>
      </w:r>
      <w:r>
        <w:rPr>
          <w:color w:val="231F20"/>
          <w:w w:val="90"/>
        </w:rPr>
        <w:t>all</w:t>
      </w:r>
      <w:r>
        <w:rPr>
          <w:color w:val="231F20"/>
          <w:spacing w:val="-4"/>
          <w:w w:val="90"/>
        </w:rPr>
        <w:t> </w:t>
      </w:r>
      <w:r>
        <w:rPr>
          <w:color w:val="231F20"/>
          <w:w w:val="90"/>
        </w:rPr>
        <w:t>his</w:t>
      </w:r>
      <w:r>
        <w:rPr>
          <w:color w:val="231F20"/>
          <w:spacing w:val="-4"/>
          <w:w w:val="90"/>
        </w:rPr>
        <w:t> </w:t>
      </w:r>
      <w:r>
        <w:rPr>
          <w:color w:val="231F20"/>
          <w:w w:val="90"/>
        </w:rPr>
        <w:t>subjects.</w:t>
      </w:r>
      <w:r>
        <w:rPr>
          <w:color w:val="231F20"/>
          <w:spacing w:val="-4"/>
          <w:w w:val="90"/>
        </w:rPr>
        <w:t> </w:t>
      </w:r>
      <w:r>
        <w:rPr>
          <w:color w:val="231F20"/>
          <w:w w:val="90"/>
        </w:rPr>
        <w:t>Callon</w:t>
      </w:r>
      <w:r>
        <w:rPr>
          <w:color w:val="231F20"/>
          <w:spacing w:val="-4"/>
          <w:w w:val="90"/>
        </w:rPr>
        <w:t> </w:t>
      </w:r>
      <w:r>
        <w:rPr>
          <w:color w:val="231F20"/>
          <w:w w:val="90"/>
        </w:rPr>
        <w:t>and </w:t>
      </w:r>
      <w:r>
        <w:rPr>
          <w:color w:val="231F20"/>
          <w:w w:val="85"/>
        </w:rPr>
        <w:t>Latour proposed that this visual image of the Leviathan can be interpreted as </w:t>
      </w:r>
      <w:r>
        <w:rPr>
          <w:color w:val="231F20"/>
          <w:w w:val="90"/>
        </w:rPr>
        <w:t>an</w:t>
      </w:r>
      <w:r>
        <w:rPr>
          <w:color w:val="231F20"/>
          <w:spacing w:val="-9"/>
          <w:w w:val="90"/>
        </w:rPr>
        <w:t> </w:t>
      </w:r>
      <w:r>
        <w:rPr>
          <w:color w:val="231F20"/>
          <w:w w:val="90"/>
        </w:rPr>
        <w:t>allegory</w:t>
      </w:r>
      <w:r>
        <w:rPr>
          <w:color w:val="231F20"/>
          <w:spacing w:val="-8"/>
          <w:w w:val="90"/>
        </w:rPr>
        <w:t> </w:t>
      </w:r>
      <w:r>
        <w:rPr>
          <w:color w:val="231F20"/>
          <w:w w:val="90"/>
        </w:rPr>
        <w:t>for</w:t>
      </w:r>
      <w:r>
        <w:rPr>
          <w:color w:val="231F20"/>
          <w:spacing w:val="-8"/>
          <w:w w:val="90"/>
        </w:rPr>
        <w:t> </w:t>
      </w:r>
      <w:r>
        <w:rPr>
          <w:color w:val="231F20"/>
          <w:w w:val="90"/>
        </w:rPr>
        <w:t>the</w:t>
      </w:r>
      <w:r>
        <w:rPr>
          <w:color w:val="231F20"/>
          <w:spacing w:val="-8"/>
          <w:w w:val="90"/>
        </w:rPr>
        <w:t> </w:t>
      </w:r>
      <w:r>
        <w:rPr>
          <w:color w:val="231F20"/>
          <w:w w:val="90"/>
        </w:rPr>
        <w:t>constitutive</w:t>
      </w:r>
      <w:r>
        <w:rPr>
          <w:color w:val="231F20"/>
          <w:spacing w:val="-9"/>
          <w:w w:val="90"/>
        </w:rPr>
        <w:t> </w:t>
      </w:r>
      <w:r>
        <w:rPr>
          <w:color w:val="231F20"/>
          <w:w w:val="90"/>
        </w:rPr>
        <w:t>power</w:t>
      </w:r>
      <w:r>
        <w:rPr>
          <w:color w:val="231F20"/>
          <w:spacing w:val="-8"/>
          <w:w w:val="90"/>
        </w:rPr>
        <w:t> </w:t>
      </w:r>
      <w:r>
        <w:rPr>
          <w:color w:val="231F20"/>
          <w:w w:val="90"/>
        </w:rPr>
        <w:t>of</w:t>
      </w:r>
      <w:r>
        <w:rPr>
          <w:color w:val="231F20"/>
          <w:spacing w:val="-8"/>
          <w:w w:val="90"/>
        </w:rPr>
        <w:t> </w:t>
      </w:r>
      <w:r>
        <w:rPr>
          <w:color w:val="231F20"/>
          <w:w w:val="90"/>
        </w:rPr>
        <w:t>macro-actors.</w:t>
      </w:r>
      <w:r>
        <w:rPr>
          <w:color w:val="231F20"/>
          <w:spacing w:val="-8"/>
          <w:w w:val="90"/>
        </w:rPr>
        <w:t> </w:t>
      </w:r>
      <w:r>
        <w:rPr>
          <w:color w:val="231F20"/>
          <w:w w:val="90"/>
        </w:rPr>
        <w:t>In</w:t>
      </w:r>
      <w:r>
        <w:rPr>
          <w:color w:val="231F20"/>
          <w:spacing w:val="-9"/>
          <w:w w:val="90"/>
        </w:rPr>
        <w:t> </w:t>
      </w:r>
      <w:r>
        <w:rPr>
          <w:color w:val="231F20"/>
          <w:w w:val="90"/>
        </w:rPr>
        <w:t>their</w:t>
      </w:r>
      <w:r>
        <w:rPr>
          <w:color w:val="231F20"/>
          <w:spacing w:val="-8"/>
          <w:w w:val="90"/>
        </w:rPr>
        <w:t> </w:t>
      </w:r>
      <w:r>
        <w:rPr>
          <w:color w:val="231F20"/>
          <w:w w:val="90"/>
        </w:rPr>
        <w:t>words:</w:t>
      </w:r>
      <w:r>
        <w:rPr>
          <w:color w:val="231F20"/>
          <w:spacing w:val="-8"/>
          <w:w w:val="90"/>
        </w:rPr>
        <w:t> </w:t>
      </w:r>
      <w:r>
        <w:rPr>
          <w:color w:val="231F20"/>
          <w:w w:val="90"/>
        </w:rPr>
        <w:t>‘The </w:t>
      </w:r>
      <w:r>
        <w:rPr>
          <w:color w:val="231F20"/>
          <w:w w:val="85"/>
        </w:rPr>
        <w:t>construction</w:t>
      </w:r>
      <w:r>
        <w:rPr>
          <w:color w:val="231F20"/>
          <w:spacing w:val="-3"/>
          <w:w w:val="85"/>
        </w:rPr>
        <w:t> </w:t>
      </w:r>
      <w:r>
        <w:rPr>
          <w:color w:val="231F20"/>
          <w:w w:val="85"/>
        </w:rPr>
        <w:t>of</w:t>
      </w:r>
      <w:r>
        <w:rPr>
          <w:color w:val="231F20"/>
          <w:spacing w:val="-3"/>
          <w:w w:val="85"/>
        </w:rPr>
        <w:t> </w:t>
      </w:r>
      <w:r>
        <w:rPr>
          <w:color w:val="231F20"/>
          <w:w w:val="85"/>
        </w:rPr>
        <w:t>this</w:t>
      </w:r>
      <w:r>
        <w:rPr>
          <w:color w:val="231F20"/>
          <w:spacing w:val="-3"/>
          <w:w w:val="85"/>
        </w:rPr>
        <w:t> </w:t>
      </w:r>
      <w:r>
        <w:rPr>
          <w:color w:val="231F20"/>
          <w:w w:val="85"/>
        </w:rPr>
        <w:t>artificial</w:t>
      </w:r>
      <w:r>
        <w:rPr>
          <w:color w:val="231F20"/>
          <w:spacing w:val="-3"/>
          <w:w w:val="85"/>
        </w:rPr>
        <w:t> </w:t>
      </w:r>
      <w:r>
        <w:rPr>
          <w:color w:val="231F20"/>
          <w:w w:val="85"/>
        </w:rPr>
        <w:t>body</w:t>
      </w:r>
      <w:r>
        <w:rPr>
          <w:color w:val="231F20"/>
          <w:spacing w:val="-3"/>
          <w:w w:val="85"/>
        </w:rPr>
        <w:t> </w:t>
      </w:r>
      <w:r>
        <w:rPr>
          <w:color w:val="231F20"/>
          <w:w w:val="85"/>
        </w:rPr>
        <w:t>is</w:t>
      </w:r>
      <w:r>
        <w:rPr>
          <w:color w:val="231F20"/>
          <w:spacing w:val="-3"/>
          <w:w w:val="85"/>
        </w:rPr>
        <w:t> </w:t>
      </w:r>
      <w:r>
        <w:rPr>
          <w:color w:val="231F20"/>
          <w:w w:val="85"/>
        </w:rPr>
        <w:t>calculated</w:t>
      </w:r>
      <w:r>
        <w:rPr>
          <w:color w:val="231F20"/>
          <w:spacing w:val="-3"/>
          <w:w w:val="85"/>
        </w:rPr>
        <w:t> </w:t>
      </w:r>
      <w:r>
        <w:rPr>
          <w:color w:val="231F20"/>
          <w:w w:val="85"/>
        </w:rPr>
        <w:t>in</w:t>
      </w:r>
      <w:r>
        <w:rPr>
          <w:color w:val="231F20"/>
          <w:spacing w:val="-3"/>
          <w:w w:val="85"/>
        </w:rPr>
        <w:t> </w:t>
      </w:r>
      <w:r>
        <w:rPr>
          <w:color w:val="231F20"/>
          <w:w w:val="85"/>
        </w:rPr>
        <w:t>such</w:t>
      </w:r>
      <w:r>
        <w:rPr>
          <w:color w:val="231F20"/>
          <w:spacing w:val="-3"/>
          <w:w w:val="85"/>
        </w:rPr>
        <w:t> </w:t>
      </w:r>
      <w:r>
        <w:rPr>
          <w:color w:val="231F20"/>
          <w:w w:val="85"/>
        </w:rPr>
        <w:t>a</w:t>
      </w:r>
      <w:r>
        <w:rPr>
          <w:color w:val="231F20"/>
          <w:spacing w:val="-3"/>
          <w:w w:val="85"/>
        </w:rPr>
        <w:t> </w:t>
      </w:r>
      <w:r>
        <w:rPr>
          <w:color w:val="231F20"/>
          <w:w w:val="85"/>
        </w:rPr>
        <w:t>way</w:t>
      </w:r>
      <w:r>
        <w:rPr>
          <w:color w:val="231F20"/>
          <w:spacing w:val="-3"/>
          <w:w w:val="85"/>
        </w:rPr>
        <w:t> </w:t>
      </w:r>
      <w:r>
        <w:rPr>
          <w:color w:val="231F20"/>
          <w:w w:val="85"/>
        </w:rPr>
        <w:t>that</w:t>
      </w:r>
      <w:r>
        <w:rPr>
          <w:color w:val="231F20"/>
          <w:spacing w:val="-3"/>
          <w:w w:val="85"/>
        </w:rPr>
        <w:t> </w:t>
      </w:r>
      <w:r>
        <w:rPr>
          <w:color w:val="231F20"/>
          <w:w w:val="85"/>
        </w:rPr>
        <w:t>the</w:t>
      </w:r>
      <w:r>
        <w:rPr>
          <w:color w:val="231F20"/>
          <w:spacing w:val="-3"/>
          <w:w w:val="85"/>
        </w:rPr>
        <w:t> </w:t>
      </w:r>
      <w:r>
        <w:rPr>
          <w:color w:val="231F20"/>
          <w:w w:val="85"/>
        </w:rPr>
        <w:t>absolute sovereign</w:t>
      </w:r>
      <w:r>
        <w:rPr>
          <w:color w:val="231F20"/>
          <w:spacing w:val="-6"/>
          <w:w w:val="85"/>
        </w:rPr>
        <w:t> </w:t>
      </w:r>
      <w:r>
        <w:rPr>
          <w:color w:val="231F20"/>
          <w:w w:val="85"/>
        </w:rPr>
        <w:t>is</w:t>
      </w:r>
      <w:r>
        <w:rPr>
          <w:color w:val="231F20"/>
          <w:spacing w:val="-5"/>
          <w:w w:val="85"/>
        </w:rPr>
        <w:t> </w:t>
      </w:r>
      <w:r>
        <w:rPr>
          <w:color w:val="231F20"/>
          <w:w w:val="85"/>
        </w:rPr>
        <w:t>nothing</w:t>
      </w:r>
      <w:r>
        <w:rPr>
          <w:color w:val="231F20"/>
          <w:spacing w:val="-6"/>
          <w:w w:val="85"/>
        </w:rPr>
        <w:t> </w:t>
      </w:r>
      <w:r>
        <w:rPr>
          <w:color w:val="231F20"/>
          <w:w w:val="85"/>
        </w:rPr>
        <w:t>other</w:t>
      </w:r>
      <w:r>
        <w:rPr>
          <w:color w:val="231F20"/>
          <w:spacing w:val="-5"/>
          <w:w w:val="85"/>
        </w:rPr>
        <w:t> </w:t>
      </w:r>
      <w:r>
        <w:rPr>
          <w:color w:val="231F20"/>
          <w:w w:val="85"/>
        </w:rPr>
        <w:t>than</w:t>
      </w:r>
      <w:r>
        <w:rPr>
          <w:color w:val="231F20"/>
          <w:spacing w:val="-6"/>
          <w:w w:val="85"/>
        </w:rPr>
        <w:t> </w:t>
      </w:r>
      <w:r>
        <w:rPr>
          <w:color w:val="231F20"/>
          <w:w w:val="85"/>
        </w:rPr>
        <w:t>the</w:t>
      </w:r>
      <w:r>
        <w:rPr>
          <w:color w:val="231F20"/>
          <w:spacing w:val="-5"/>
          <w:w w:val="85"/>
        </w:rPr>
        <w:t> </w:t>
      </w:r>
      <w:r>
        <w:rPr>
          <w:color w:val="231F20"/>
          <w:w w:val="85"/>
        </w:rPr>
        <w:t>sum</w:t>
      </w:r>
      <w:r>
        <w:rPr>
          <w:color w:val="231F20"/>
          <w:spacing w:val="-6"/>
          <w:w w:val="85"/>
        </w:rPr>
        <w:t> </w:t>
      </w:r>
      <w:r>
        <w:rPr>
          <w:color w:val="231F20"/>
          <w:w w:val="85"/>
        </w:rPr>
        <w:t>of</w:t>
      </w:r>
      <w:r>
        <w:rPr>
          <w:color w:val="231F20"/>
          <w:spacing w:val="-5"/>
          <w:w w:val="85"/>
        </w:rPr>
        <w:t> </w:t>
      </w:r>
      <w:r>
        <w:rPr>
          <w:color w:val="231F20"/>
          <w:w w:val="85"/>
        </w:rPr>
        <w:t>the</w:t>
      </w:r>
      <w:r>
        <w:rPr>
          <w:color w:val="231F20"/>
          <w:spacing w:val="-6"/>
          <w:w w:val="85"/>
        </w:rPr>
        <w:t> </w:t>
      </w:r>
      <w:r>
        <w:rPr>
          <w:color w:val="231F20"/>
          <w:w w:val="85"/>
        </w:rPr>
        <w:t>multitude’s</w:t>
      </w:r>
      <w:r>
        <w:rPr>
          <w:color w:val="231F20"/>
          <w:spacing w:val="-5"/>
          <w:w w:val="85"/>
        </w:rPr>
        <w:t> </w:t>
      </w:r>
      <w:r>
        <w:rPr>
          <w:color w:val="231F20"/>
          <w:w w:val="85"/>
        </w:rPr>
        <w:t>wishes’</w:t>
      </w:r>
      <w:r>
        <w:rPr>
          <w:color w:val="231F20"/>
          <w:spacing w:val="-6"/>
          <w:w w:val="85"/>
        </w:rPr>
        <w:t> </w:t>
      </w:r>
      <w:r>
        <w:rPr>
          <w:color w:val="231F20"/>
          <w:w w:val="85"/>
        </w:rPr>
        <w:t>(Callon</w:t>
      </w:r>
      <w:r>
        <w:rPr>
          <w:color w:val="231F20"/>
          <w:spacing w:val="-5"/>
          <w:w w:val="85"/>
        </w:rPr>
        <w:t> </w:t>
      </w:r>
      <w:r>
        <w:rPr>
          <w:color w:val="231F20"/>
          <w:w w:val="85"/>
        </w:rPr>
        <w:t>and </w:t>
      </w:r>
      <w:r>
        <w:rPr>
          <w:color w:val="231F20"/>
          <w:w w:val="90"/>
        </w:rPr>
        <w:t>Latour</w:t>
      </w:r>
      <w:r>
        <w:rPr>
          <w:color w:val="231F20"/>
          <w:spacing w:val="-3"/>
          <w:w w:val="90"/>
        </w:rPr>
        <w:t> </w:t>
      </w:r>
      <w:r>
        <w:rPr>
          <w:color w:val="231F20"/>
          <w:w w:val="90"/>
        </w:rPr>
        <w:t>1981:</w:t>
      </w:r>
      <w:r>
        <w:rPr>
          <w:color w:val="231F20"/>
          <w:spacing w:val="-3"/>
          <w:w w:val="90"/>
        </w:rPr>
        <w:t> </w:t>
      </w:r>
      <w:r>
        <w:rPr>
          <w:color w:val="231F20"/>
          <w:w w:val="90"/>
        </w:rPr>
        <w:t>278).</w:t>
      </w:r>
      <w:r>
        <w:rPr>
          <w:color w:val="231F20"/>
          <w:spacing w:val="-3"/>
          <w:w w:val="90"/>
        </w:rPr>
        <w:t> </w:t>
      </w:r>
      <w:r>
        <w:rPr>
          <w:color w:val="231F20"/>
          <w:w w:val="90"/>
        </w:rPr>
        <w:t>However,</w:t>
      </w:r>
      <w:r>
        <w:rPr>
          <w:color w:val="231F20"/>
          <w:spacing w:val="-3"/>
          <w:w w:val="90"/>
        </w:rPr>
        <w:t> </w:t>
      </w:r>
      <w:r>
        <w:rPr>
          <w:color w:val="231F20"/>
          <w:w w:val="90"/>
        </w:rPr>
        <w:t>while</w:t>
      </w:r>
      <w:r>
        <w:rPr>
          <w:color w:val="231F20"/>
          <w:spacing w:val="-3"/>
          <w:w w:val="90"/>
        </w:rPr>
        <w:t> </w:t>
      </w:r>
      <w:r>
        <w:rPr>
          <w:color w:val="231F20"/>
          <w:w w:val="90"/>
        </w:rPr>
        <w:t>Callon</w:t>
      </w:r>
      <w:r>
        <w:rPr>
          <w:color w:val="231F20"/>
          <w:spacing w:val="-3"/>
          <w:w w:val="90"/>
        </w:rPr>
        <w:t> </w:t>
      </w:r>
      <w:r>
        <w:rPr>
          <w:color w:val="231F20"/>
          <w:w w:val="90"/>
        </w:rPr>
        <w:t>and</w:t>
      </w:r>
      <w:r>
        <w:rPr>
          <w:color w:val="231F20"/>
          <w:spacing w:val="-3"/>
          <w:w w:val="90"/>
        </w:rPr>
        <w:t> </w:t>
      </w:r>
      <w:r>
        <w:rPr>
          <w:color w:val="231F20"/>
          <w:w w:val="90"/>
        </w:rPr>
        <w:t>Latour</w:t>
      </w:r>
      <w:r>
        <w:rPr>
          <w:color w:val="231F20"/>
          <w:spacing w:val="-3"/>
          <w:w w:val="90"/>
        </w:rPr>
        <w:t> </w:t>
      </w:r>
      <w:r>
        <w:rPr>
          <w:color w:val="231F20"/>
          <w:w w:val="90"/>
        </w:rPr>
        <w:t>use</w:t>
      </w:r>
      <w:r>
        <w:rPr>
          <w:color w:val="231F20"/>
          <w:spacing w:val="-3"/>
          <w:w w:val="90"/>
        </w:rPr>
        <w:t> </w:t>
      </w:r>
      <w:r>
        <w:rPr>
          <w:color w:val="231F20"/>
          <w:w w:val="90"/>
        </w:rPr>
        <w:t>the</w:t>
      </w:r>
      <w:r>
        <w:rPr>
          <w:color w:val="231F20"/>
          <w:spacing w:val="-3"/>
          <w:w w:val="90"/>
        </w:rPr>
        <w:t> </w:t>
      </w:r>
      <w:r>
        <w:rPr>
          <w:color w:val="231F20"/>
          <w:w w:val="90"/>
        </w:rPr>
        <w:t>metaphor</w:t>
      </w:r>
      <w:r>
        <w:rPr>
          <w:color w:val="231F20"/>
          <w:spacing w:val="-3"/>
          <w:w w:val="90"/>
        </w:rPr>
        <w:t> </w:t>
      </w:r>
      <w:r>
        <w:rPr>
          <w:color w:val="231F20"/>
          <w:w w:val="90"/>
        </w:rPr>
        <w:t>to understand</w:t>
      </w:r>
      <w:r>
        <w:rPr>
          <w:color w:val="231F20"/>
          <w:spacing w:val="-9"/>
          <w:w w:val="90"/>
        </w:rPr>
        <w:t> </w:t>
      </w:r>
      <w:r>
        <w:rPr>
          <w:color w:val="231F20"/>
          <w:w w:val="90"/>
        </w:rPr>
        <w:t>the</w:t>
      </w:r>
      <w:r>
        <w:rPr>
          <w:color w:val="231F20"/>
          <w:spacing w:val="-8"/>
          <w:w w:val="90"/>
        </w:rPr>
        <w:t> </w:t>
      </w:r>
      <w:r>
        <w:rPr>
          <w:color w:val="231F20"/>
          <w:w w:val="90"/>
        </w:rPr>
        <w:t>capacities</w:t>
      </w:r>
      <w:r>
        <w:rPr>
          <w:color w:val="231F20"/>
          <w:spacing w:val="-8"/>
          <w:w w:val="90"/>
        </w:rPr>
        <w:t> </w:t>
      </w:r>
      <w:r>
        <w:rPr>
          <w:color w:val="231F20"/>
          <w:w w:val="90"/>
        </w:rPr>
        <w:t>of</w:t>
      </w:r>
      <w:r>
        <w:rPr>
          <w:color w:val="231F20"/>
          <w:spacing w:val="-8"/>
          <w:w w:val="90"/>
        </w:rPr>
        <w:t> </w:t>
      </w:r>
      <w:r>
        <w:rPr>
          <w:color w:val="231F20"/>
          <w:w w:val="90"/>
        </w:rPr>
        <w:t>social</w:t>
      </w:r>
      <w:r>
        <w:rPr>
          <w:color w:val="231F20"/>
          <w:spacing w:val="-9"/>
          <w:w w:val="90"/>
        </w:rPr>
        <w:t> </w:t>
      </w:r>
      <w:r>
        <w:rPr>
          <w:color w:val="231F20"/>
          <w:w w:val="90"/>
        </w:rPr>
        <w:t>actors</w:t>
      </w:r>
      <w:r>
        <w:rPr>
          <w:color w:val="231F20"/>
          <w:spacing w:val="-8"/>
          <w:w w:val="90"/>
        </w:rPr>
        <w:t> </w:t>
      </w:r>
      <w:r>
        <w:rPr>
          <w:color w:val="231F20"/>
          <w:w w:val="90"/>
        </w:rPr>
        <w:t>(such</w:t>
      </w:r>
      <w:r>
        <w:rPr>
          <w:color w:val="231F20"/>
          <w:spacing w:val="-8"/>
          <w:w w:val="90"/>
        </w:rPr>
        <w:t> </w:t>
      </w:r>
      <w:r>
        <w:rPr>
          <w:color w:val="231F20"/>
          <w:w w:val="90"/>
        </w:rPr>
        <w:t>as</w:t>
      </w:r>
      <w:r>
        <w:rPr>
          <w:color w:val="231F20"/>
          <w:spacing w:val="-8"/>
          <w:w w:val="90"/>
        </w:rPr>
        <w:t> </w:t>
      </w:r>
      <w:r>
        <w:rPr>
          <w:color w:val="231F20"/>
          <w:w w:val="90"/>
        </w:rPr>
        <w:t>scientists</w:t>
      </w:r>
      <w:r>
        <w:rPr>
          <w:color w:val="231F20"/>
          <w:spacing w:val="-9"/>
          <w:w w:val="90"/>
        </w:rPr>
        <w:t> </w:t>
      </w:r>
      <w:r>
        <w:rPr>
          <w:color w:val="231F20"/>
          <w:w w:val="90"/>
        </w:rPr>
        <w:t>and</w:t>
      </w:r>
      <w:r>
        <w:rPr>
          <w:color w:val="231F20"/>
          <w:spacing w:val="-8"/>
          <w:w w:val="90"/>
        </w:rPr>
        <w:t> </w:t>
      </w:r>
      <w:r>
        <w:rPr>
          <w:color w:val="231F20"/>
          <w:w w:val="90"/>
        </w:rPr>
        <w:t>engineers) I</w:t>
      </w:r>
      <w:r>
        <w:rPr>
          <w:color w:val="231F20"/>
          <w:spacing w:val="-5"/>
          <w:w w:val="90"/>
        </w:rPr>
        <w:t> </w:t>
      </w:r>
      <w:r>
        <w:rPr>
          <w:color w:val="231F20"/>
          <w:w w:val="90"/>
        </w:rPr>
        <w:t>argue</w:t>
      </w:r>
      <w:r>
        <w:rPr>
          <w:color w:val="231F20"/>
          <w:spacing w:val="-5"/>
          <w:w w:val="90"/>
        </w:rPr>
        <w:t> </w:t>
      </w:r>
      <w:r>
        <w:rPr>
          <w:color w:val="231F20"/>
          <w:w w:val="90"/>
        </w:rPr>
        <w:t>that</w:t>
      </w:r>
      <w:r>
        <w:rPr>
          <w:color w:val="231F20"/>
          <w:spacing w:val="-5"/>
          <w:w w:val="90"/>
        </w:rPr>
        <w:t> </w:t>
      </w:r>
      <w:r>
        <w:rPr>
          <w:color w:val="231F20"/>
          <w:w w:val="90"/>
        </w:rPr>
        <w:t>community</w:t>
      </w:r>
      <w:r>
        <w:rPr>
          <w:color w:val="231F20"/>
          <w:spacing w:val="-5"/>
          <w:w w:val="90"/>
        </w:rPr>
        <w:t> </w:t>
      </w:r>
      <w:r>
        <w:rPr>
          <w:color w:val="231F20"/>
          <w:w w:val="90"/>
        </w:rPr>
        <w:t>annoyance</w:t>
      </w:r>
      <w:r>
        <w:rPr>
          <w:color w:val="231F20"/>
          <w:spacing w:val="-5"/>
          <w:w w:val="90"/>
        </w:rPr>
        <w:t> </w:t>
      </w:r>
      <w:r>
        <w:rPr>
          <w:color w:val="231F20"/>
          <w:w w:val="90"/>
        </w:rPr>
        <w:t>can</w:t>
      </w:r>
      <w:r>
        <w:rPr>
          <w:color w:val="231F20"/>
          <w:spacing w:val="-5"/>
          <w:w w:val="90"/>
        </w:rPr>
        <w:t> </w:t>
      </w:r>
      <w:r>
        <w:rPr>
          <w:color w:val="231F20"/>
          <w:w w:val="90"/>
        </w:rPr>
        <w:t>be</w:t>
      </w:r>
      <w:r>
        <w:rPr>
          <w:color w:val="231F20"/>
          <w:spacing w:val="-5"/>
          <w:w w:val="90"/>
        </w:rPr>
        <w:t> </w:t>
      </w:r>
      <w:r>
        <w:rPr>
          <w:color w:val="231F20"/>
          <w:w w:val="90"/>
        </w:rPr>
        <w:t>conceived</w:t>
      </w:r>
      <w:r>
        <w:rPr>
          <w:color w:val="231F20"/>
          <w:spacing w:val="-5"/>
          <w:w w:val="90"/>
        </w:rPr>
        <w:t> </w:t>
      </w:r>
      <w:r>
        <w:rPr>
          <w:color w:val="231F20"/>
          <w:w w:val="90"/>
        </w:rPr>
        <w:t>as</w:t>
      </w:r>
      <w:r>
        <w:rPr>
          <w:color w:val="231F20"/>
          <w:spacing w:val="-5"/>
          <w:w w:val="90"/>
        </w:rPr>
        <w:t> </w:t>
      </w:r>
      <w:r>
        <w:rPr>
          <w:color w:val="231F20"/>
          <w:w w:val="90"/>
        </w:rPr>
        <w:t>a</w:t>
      </w:r>
      <w:r>
        <w:rPr>
          <w:color w:val="231F20"/>
          <w:spacing w:val="-5"/>
          <w:w w:val="90"/>
        </w:rPr>
        <w:t> </w:t>
      </w:r>
      <w:r>
        <w:rPr>
          <w:color w:val="231F20"/>
          <w:w w:val="90"/>
        </w:rPr>
        <w:t>Leviathan</w:t>
      </w:r>
      <w:r>
        <w:rPr>
          <w:color w:val="231F20"/>
          <w:spacing w:val="-5"/>
          <w:w w:val="90"/>
        </w:rPr>
        <w:t> </w:t>
      </w:r>
      <w:r>
        <w:rPr>
          <w:color w:val="231F20"/>
          <w:w w:val="90"/>
        </w:rPr>
        <w:t>figure </w:t>
      </w:r>
      <w:r>
        <w:rPr>
          <w:color w:val="231F20"/>
          <w:spacing w:val="-2"/>
          <w:w w:val="85"/>
        </w:rPr>
        <w:t>insofar as it acts as ‘spokesman, mask-bearer and amplifier’ for the collective of </w:t>
      </w:r>
      <w:r>
        <w:rPr>
          <w:color w:val="231F20"/>
          <w:w w:val="85"/>
        </w:rPr>
        <w:t>humans</w:t>
      </w:r>
      <w:r>
        <w:rPr>
          <w:color w:val="231F20"/>
          <w:spacing w:val="-6"/>
          <w:w w:val="85"/>
        </w:rPr>
        <w:t> </w:t>
      </w:r>
      <w:r>
        <w:rPr>
          <w:color w:val="231F20"/>
          <w:w w:val="85"/>
        </w:rPr>
        <w:t>living</w:t>
      </w:r>
      <w:r>
        <w:rPr>
          <w:color w:val="231F20"/>
          <w:spacing w:val="-5"/>
          <w:w w:val="85"/>
        </w:rPr>
        <w:t> </w:t>
      </w:r>
      <w:r>
        <w:rPr>
          <w:color w:val="231F20"/>
          <w:w w:val="85"/>
        </w:rPr>
        <w:t>under</w:t>
      </w:r>
      <w:r>
        <w:rPr>
          <w:color w:val="231F20"/>
          <w:spacing w:val="-6"/>
          <w:w w:val="85"/>
        </w:rPr>
        <w:t> </w:t>
      </w:r>
      <w:r>
        <w:rPr>
          <w:color w:val="231F20"/>
          <w:w w:val="85"/>
        </w:rPr>
        <w:t>the</w:t>
      </w:r>
      <w:r>
        <w:rPr>
          <w:color w:val="231F20"/>
          <w:spacing w:val="-5"/>
          <w:w w:val="85"/>
        </w:rPr>
        <w:t> </w:t>
      </w:r>
      <w:r>
        <w:rPr>
          <w:color w:val="231F20"/>
          <w:w w:val="85"/>
        </w:rPr>
        <w:t>flight</w:t>
      </w:r>
      <w:r>
        <w:rPr>
          <w:color w:val="231F20"/>
          <w:spacing w:val="-6"/>
          <w:w w:val="85"/>
        </w:rPr>
        <w:t> </w:t>
      </w:r>
      <w:r>
        <w:rPr>
          <w:color w:val="231F20"/>
          <w:w w:val="85"/>
        </w:rPr>
        <w:t>path</w:t>
      </w:r>
      <w:r>
        <w:rPr>
          <w:color w:val="231F20"/>
          <w:spacing w:val="-5"/>
          <w:w w:val="85"/>
        </w:rPr>
        <w:t> </w:t>
      </w:r>
      <w:r>
        <w:rPr>
          <w:color w:val="231F20"/>
          <w:w w:val="85"/>
        </w:rPr>
        <w:t>at</w:t>
      </w:r>
      <w:r>
        <w:rPr>
          <w:color w:val="231F20"/>
          <w:spacing w:val="-6"/>
          <w:w w:val="85"/>
        </w:rPr>
        <w:t> </w:t>
      </w:r>
      <w:r>
        <w:rPr>
          <w:color w:val="231F20"/>
          <w:w w:val="85"/>
        </w:rPr>
        <w:t>Heathrow.</w:t>
      </w:r>
      <w:r>
        <w:rPr>
          <w:color w:val="231F20"/>
          <w:spacing w:val="-5"/>
          <w:w w:val="85"/>
        </w:rPr>
        <w:t> </w:t>
      </w:r>
      <w:r>
        <w:rPr>
          <w:color w:val="231F20"/>
          <w:w w:val="85"/>
        </w:rPr>
        <w:t>Crucially,</w:t>
      </w:r>
      <w:r>
        <w:rPr>
          <w:color w:val="231F20"/>
          <w:spacing w:val="-6"/>
          <w:w w:val="85"/>
        </w:rPr>
        <w:t> </w:t>
      </w:r>
      <w:r>
        <w:rPr>
          <w:color w:val="231F20"/>
          <w:w w:val="85"/>
        </w:rPr>
        <w:t>the</w:t>
      </w:r>
      <w:r>
        <w:rPr>
          <w:color w:val="231F20"/>
          <w:spacing w:val="-5"/>
          <w:w w:val="85"/>
        </w:rPr>
        <w:t> </w:t>
      </w:r>
      <w:r>
        <w:rPr>
          <w:color w:val="231F20"/>
          <w:w w:val="85"/>
        </w:rPr>
        <w:t>local</w:t>
      </w:r>
      <w:r>
        <w:rPr>
          <w:color w:val="231F20"/>
          <w:spacing w:val="-6"/>
          <w:w w:val="85"/>
        </w:rPr>
        <w:t> </w:t>
      </w:r>
      <w:r>
        <w:rPr>
          <w:color w:val="231F20"/>
          <w:w w:val="85"/>
        </w:rPr>
        <w:t>residents are extremely frustrated with the way community annoyance speaks on their behalf.</w:t>
      </w:r>
      <w:r>
        <w:rPr>
          <w:color w:val="231F20"/>
          <w:spacing w:val="-8"/>
          <w:w w:val="85"/>
        </w:rPr>
        <w:t> </w:t>
      </w:r>
      <w:r>
        <w:rPr>
          <w:color w:val="231F20"/>
          <w:w w:val="85"/>
        </w:rPr>
        <w:t>Here</w:t>
      </w:r>
      <w:r>
        <w:rPr>
          <w:color w:val="231F20"/>
          <w:spacing w:val="-5"/>
          <w:w w:val="85"/>
        </w:rPr>
        <w:t> </w:t>
      </w:r>
      <w:r>
        <w:rPr>
          <w:color w:val="231F20"/>
          <w:w w:val="85"/>
        </w:rPr>
        <w:t>is</w:t>
      </w:r>
      <w:r>
        <w:rPr>
          <w:color w:val="231F20"/>
          <w:spacing w:val="-6"/>
          <w:w w:val="85"/>
        </w:rPr>
        <w:t> </w:t>
      </w:r>
      <w:r>
        <w:rPr>
          <w:color w:val="231F20"/>
          <w:w w:val="85"/>
        </w:rPr>
        <w:t>one</w:t>
      </w:r>
      <w:r>
        <w:rPr>
          <w:color w:val="231F20"/>
          <w:spacing w:val="-5"/>
          <w:w w:val="85"/>
        </w:rPr>
        <w:t> </w:t>
      </w:r>
      <w:r>
        <w:rPr>
          <w:color w:val="231F20"/>
          <w:w w:val="85"/>
        </w:rPr>
        <w:t>resident’s</w:t>
      </w:r>
      <w:r>
        <w:rPr>
          <w:color w:val="231F20"/>
          <w:spacing w:val="-6"/>
          <w:w w:val="85"/>
        </w:rPr>
        <w:t> </w:t>
      </w:r>
      <w:r>
        <w:rPr>
          <w:color w:val="231F20"/>
          <w:w w:val="85"/>
        </w:rPr>
        <w:t>response</w:t>
      </w:r>
      <w:r>
        <w:rPr>
          <w:color w:val="231F20"/>
          <w:spacing w:val="-5"/>
          <w:w w:val="85"/>
        </w:rPr>
        <w:t> </w:t>
      </w:r>
      <w:r>
        <w:rPr>
          <w:color w:val="231F20"/>
          <w:w w:val="85"/>
        </w:rPr>
        <w:t>to</w:t>
      </w:r>
      <w:r>
        <w:rPr>
          <w:color w:val="231F20"/>
          <w:spacing w:val="-6"/>
          <w:w w:val="85"/>
        </w:rPr>
        <w:t> </w:t>
      </w:r>
      <w:r>
        <w:rPr>
          <w:color w:val="231F20"/>
          <w:w w:val="85"/>
        </w:rPr>
        <w:t>the</w:t>
      </w:r>
      <w:r>
        <w:rPr>
          <w:color w:val="231F20"/>
          <w:spacing w:val="-5"/>
          <w:w w:val="85"/>
        </w:rPr>
        <w:t> </w:t>
      </w:r>
      <w:r>
        <w:rPr>
          <w:color w:val="231F20"/>
          <w:w w:val="85"/>
        </w:rPr>
        <w:t>Airports</w:t>
      </w:r>
      <w:r>
        <w:rPr>
          <w:color w:val="231F20"/>
          <w:spacing w:val="-6"/>
          <w:w w:val="85"/>
        </w:rPr>
        <w:t> </w:t>
      </w:r>
      <w:r>
        <w:rPr>
          <w:color w:val="231F20"/>
          <w:w w:val="85"/>
        </w:rPr>
        <w:t>Commission:</w:t>
      </w:r>
      <w:r>
        <w:rPr>
          <w:color w:val="231F20"/>
          <w:spacing w:val="-5"/>
          <w:w w:val="85"/>
        </w:rPr>
        <w:t> </w:t>
      </w:r>
      <w:r>
        <w:rPr>
          <w:color w:val="231F20"/>
          <w:w w:val="85"/>
        </w:rPr>
        <w:t>‘Heathrow are</w:t>
      </w:r>
      <w:r>
        <w:rPr>
          <w:color w:val="231F20"/>
          <w:spacing w:val="-5"/>
          <w:w w:val="85"/>
        </w:rPr>
        <w:t> </w:t>
      </w:r>
      <w:r>
        <w:rPr>
          <w:color w:val="231F20"/>
          <w:w w:val="85"/>
        </w:rPr>
        <w:t>exploiting</w:t>
      </w:r>
      <w:r>
        <w:rPr>
          <w:color w:val="231F20"/>
          <w:spacing w:val="-5"/>
          <w:w w:val="85"/>
        </w:rPr>
        <w:t> </w:t>
      </w:r>
      <w:r>
        <w:rPr>
          <w:color w:val="231F20"/>
          <w:w w:val="85"/>
        </w:rPr>
        <w:t>the</w:t>
      </w:r>
      <w:r>
        <w:rPr>
          <w:color w:val="231F20"/>
          <w:spacing w:val="-5"/>
          <w:w w:val="85"/>
        </w:rPr>
        <w:t> </w:t>
      </w:r>
      <w:r>
        <w:rPr>
          <w:color w:val="231F20"/>
          <w:w w:val="85"/>
        </w:rPr>
        <w:t>57dB</w:t>
      </w:r>
      <w:r>
        <w:rPr>
          <w:color w:val="231F20"/>
          <w:spacing w:val="-5"/>
          <w:w w:val="85"/>
        </w:rPr>
        <w:t> </w:t>
      </w:r>
      <w:r>
        <w:rPr>
          <w:color w:val="231F20"/>
          <w:w w:val="85"/>
        </w:rPr>
        <w:t>noise</w:t>
      </w:r>
      <w:r>
        <w:rPr>
          <w:color w:val="231F20"/>
          <w:spacing w:val="-5"/>
          <w:w w:val="85"/>
        </w:rPr>
        <w:t> </w:t>
      </w:r>
      <w:r>
        <w:rPr>
          <w:color w:val="231F20"/>
          <w:w w:val="85"/>
        </w:rPr>
        <w:t>threshold</w:t>
      </w:r>
      <w:r>
        <w:rPr>
          <w:color w:val="231F20"/>
          <w:spacing w:val="-5"/>
          <w:w w:val="85"/>
        </w:rPr>
        <w:t> </w:t>
      </w:r>
      <w:r>
        <w:rPr>
          <w:color w:val="231F20"/>
          <w:w w:val="85"/>
        </w:rPr>
        <w:t>to</w:t>
      </w:r>
      <w:r>
        <w:rPr>
          <w:color w:val="231F20"/>
          <w:spacing w:val="-5"/>
          <w:w w:val="85"/>
        </w:rPr>
        <w:t> </w:t>
      </w:r>
      <w:r>
        <w:rPr>
          <w:color w:val="231F20"/>
          <w:w w:val="85"/>
        </w:rPr>
        <w:t>make</w:t>
      </w:r>
      <w:r>
        <w:rPr>
          <w:color w:val="231F20"/>
          <w:spacing w:val="-5"/>
          <w:w w:val="85"/>
        </w:rPr>
        <w:t> </w:t>
      </w:r>
      <w:r>
        <w:rPr>
          <w:color w:val="231F20"/>
          <w:w w:val="85"/>
        </w:rPr>
        <w:t>it</w:t>
      </w:r>
      <w:r>
        <w:rPr>
          <w:color w:val="231F20"/>
          <w:spacing w:val="-5"/>
          <w:w w:val="85"/>
        </w:rPr>
        <w:t> </w:t>
      </w:r>
      <w:r>
        <w:rPr>
          <w:color w:val="231F20"/>
          <w:w w:val="85"/>
        </w:rPr>
        <w:t>look</w:t>
      </w:r>
      <w:r>
        <w:rPr>
          <w:color w:val="231F20"/>
          <w:spacing w:val="-5"/>
          <w:w w:val="85"/>
        </w:rPr>
        <w:t> </w:t>
      </w:r>
      <w:r>
        <w:rPr>
          <w:color w:val="231F20"/>
          <w:w w:val="85"/>
        </w:rPr>
        <w:t>like</w:t>
      </w:r>
      <w:r>
        <w:rPr>
          <w:color w:val="231F20"/>
          <w:spacing w:val="-5"/>
          <w:w w:val="85"/>
        </w:rPr>
        <w:t> </w:t>
      </w:r>
      <w:r>
        <w:rPr>
          <w:color w:val="231F20"/>
          <w:w w:val="85"/>
        </w:rPr>
        <w:t>there</w:t>
      </w:r>
      <w:r>
        <w:rPr>
          <w:color w:val="231F20"/>
          <w:spacing w:val="-5"/>
          <w:w w:val="85"/>
        </w:rPr>
        <w:t> </w:t>
      </w:r>
      <w:r>
        <w:rPr>
          <w:color w:val="231F20"/>
          <w:w w:val="85"/>
        </w:rPr>
        <w:t>is</w:t>
      </w:r>
      <w:r>
        <w:rPr>
          <w:color w:val="231F20"/>
          <w:spacing w:val="-5"/>
          <w:w w:val="85"/>
        </w:rPr>
        <w:t> </w:t>
      </w:r>
      <w:r>
        <w:rPr>
          <w:color w:val="231F20"/>
          <w:w w:val="85"/>
        </w:rPr>
        <w:t>a</w:t>
      </w:r>
      <w:r>
        <w:rPr>
          <w:color w:val="231F20"/>
          <w:spacing w:val="-5"/>
          <w:w w:val="85"/>
        </w:rPr>
        <w:t> </w:t>
      </w:r>
      <w:r>
        <w:rPr>
          <w:color w:val="231F20"/>
          <w:w w:val="85"/>
        </w:rPr>
        <w:t>reduction in</w:t>
      </w:r>
      <w:r>
        <w:rPr>
          <w:color w:val="231F20"/>
          <w:spacing w:val="-3"/>
          <w:w w:val="85"/>
        </w:rPr>
        <w:t> </w:t>
      </w:r>
      <w:r>
        <w:rPr>
          <w:color w:val="231F20"/>
          <w:w w:val="85"/>
        </w:rPr>
        <w:t>noise</w:t>
      </w:r>
      <w:r>
        <w:rPr>
          <w:color w:val="231F20"/>
          <w:spacing w:val="-3"/>
          <w:w w:val="85"/>
        </w:rPr>
        <w:t> </w:t>
      </w:r>
      <w:r>
        <w:rPr>
          <w:color w:val="231F20"/>
          <w:w w:val="85"/>
        </w:rPr>
        <w:t>with</w:t>
      </w:r>
      <w:r>
        <w:rPr>
          <w:color w:val="231F20"/>
          <w:spacing w:val="-3"/>
          <w:w w:val="85"/>
        </w:rPr>
        <w:t> </w:t>
      </w:r>
      <w:r>
        <w:rPr>
          <w:color w:val="231F20"/>
          <w:w w:val="85"/>
        </w:rPr>
        <w:t>an</w:t>
      </w:r>
      <w:r>
        <w:rPr>
          <w:color w:val="231F20"/>
          <w:spacing w:val="-3"/>
          <w:w w:val="85"/>
        </w:rPr>
        <w:t> </w:t>
      </w:r>
      <w:r>
        <w:rPr>
          <w:color w:val="231F20"/>
          <w:w w:val="85"/>
        </w:rPr>
        <w:t>expanded</w:t>
      </w:r>
      <w:r>
        <w:rPr>
          <w:color w:val="231F20"/>
          <w:spacing w:val="-3"/>
          <w:w w:val="85"/>
        </w:rPr>
        <w:t> </w:t>
      </w:r>
      <w:r>
        <w:rPr>
          <w:color w:val="231F20"/>
          <w:w w:val="85"/>
        </w:rPr>
        <w:t>airport.</w:t>
      </w:r>
      <w:r>
        <w:rPr>
          <w:color w:val="231F20"/>
          <w:spacing w:val="-3"/>
          <w:w w:val="85"/>
        </w:rPr>
        <w:t> </w:t>
      </w:r>
      <w:r>
        <w:rPr>
          <w:color w:val="231F20"/>
          <w:w w:val="85"/>
        </w:rPr>
        <w:t>The</w:t>
      </w:r>
      <w:r>
        <w:rPr>
          <w:color w:val="231F20"/>
          <w:spacing w:val="-3"/>
          <w:w w:val="85"/>
        </w:rPr>
        <w:t> </w:t>
      </w:r>
      <w:r>
        <w:rPr>
          <w:color w:val="231F20"/>
          <w:w w:val="85"/>
        </w:rPr>
        <w:t>reality</w:t>
      </w:r>
      <w:r>
        <w:rPr>
          <w:color w:val="231F20"/>
          <w:spacing w:val="-3"/>
          <w:w w:val="85"/>
        </w:rPr>
        <w:t> </w:t>
      </w:r>
      <w:r>
        <w:rPr>
          <w:color w:val="231F20"/>
          <w:w w:val="85"/>
        </w:rPr>
        <w:t>of</w:t>
      </w:r>
      <w:r>
        <w:rPr>
          <w:color w:val="231F20"/>
          <w:spacing w:val="-3"/>
          <w:w w:val="85"/>
        </w:rPr>
        <w:t> </w:t>
      </w:r>
      <w:r>
        <w:rPr>
          <w:color w:val="231F20"/>
          <w:w w:val="85"/>
        </w:rPr>
        <w:t>course</w:t>
      </w:r>
      <w:r>
        <w:rPr>
          <w:color w:val="231F20"/>
          <w:spacing w:val="-3"/>
          <w:w w:val="85"/>
        </w:rPr>
        <w:t> </w:t>
      </w:r>
      <w:r>
        <w:rPr>
          <w:color w:val="231F20"/>
          <w:w w:val="85"/>
        </w:rPr>
        <w:t>is</w:t>
      </w:r>
      <w:r>
        <w:rPr>
          <w:color w:val="231F20"/>
          <w:spacing w:val="-3"/>
          <w:w w:val="85"/>
        </w:rPr>
        <w:t> </w:t>
      </w:r>
      <w:r>
        <w:rPr>
          <w:color w:val="231F20"/>
          <w:w w:val="85"/>
        </w:rPr>
        <w:t>that</w:t>
      </w:r>
      <w:r>
        <w:rPr>
          <w:color w:val="231F20"/>
          <w:spacing w:val="-3"/>
          <w:w w:val="85"/>
        </w:rPr>
        <w:t> </w:t>
      </w:r>
      <w:r>
        <w:rPr>
          <w:color w:val="231F20"/>
          <w:w w:val="85"/>
        </w:rPr>
        <w:t>noise</w:t>
      </w:r>
      <w:r>
        <w:rPr>
          <w:color w:val="231F20"/>
          <w:spacing w:val="-3"/>
          <w:w w:val="85"/>
        </w:rPr>
        <w:t> </w:t>
      </w:r>
      <w:r>
        <w:rPr>
          <w:color w:val="231F20"/>
          <w:w w:val="85"/>
        </w:rPr>
        <w:t>continues to</w:t>
      </w:r>
      <w:r>
        <w:rPr>
          <w:color w:val="231F20"/>
          <w:spacing w:val="-6"/>
          <w:w w:val="85"/>
        </w:rPr>
        <w:t> </w:t>
      </w:r>
      <w:r>
        <w:rPr>
          <w:color w:val="231F20"/>
          <w:w w:val="85"/>
        </w:rPr>
        <w:t>be</w:t>
      </w:r>
      <w:r>
        <w:rPr>
          <w:color w:val="231F20"/>
          <w:spacing w:val="-5"/>
          <w:w w:val="85"/>
        </w:rPr>
        <w:t> </w:t>
      </w:r>
      <w:r>
        <w:rPr>
          <w:color w:val="231F20"/>
          <w:w w:val="85"/>
        </w:rPr>
        <w:t>hugely</w:t>
      </w:r>
      <w:r>
        <w:rPr>
          <w:color w:val="231F20"/>
          <w:spacing w:val="-6"/>
          <w:w w:val="85"/>
        </w:rPr>
        <w:t> </w:t>
      </w:r>
      <w:r>
        <w:rPr>
          <w:color w:val="231F20"/>
          <w:w w:val="85"/>
        </w:rPr>
        <w:t>disturbing</w:t>
      </w:r>
      <w:r>
        <w:rPr>
          <w:color w:val="231F20"/>
          <w:spacing w:val="-5"/>
          <w:w w:val="85"/>
        </w:rPr>
        <w:t> </w:t>
      </w:r>
      <w:r>
        <w:rPr>
          <w:color w:val="231F20"/>
          <w:w w:val="85"/>
        </w:rPr>
        <w:t>to</w:t>
      </w:r>
      <w:r>
        <w:rPr>
          <w:color w:val="231F20"/>
          <w:spacing w:val="-6"/>
          <w:w w:val="85"/>
        </w:rPr>
        <w:t> </w:t>
      </w:r>
      <w:r>
        <w:rPr>
          <w:color w:val="231F20"/>
          <w:w w:val="85"/>
        </w:rPr>
        <w:t>many</w:t>
      </w:r>
      <w:r>
        <w:rPr>
          <w:color w:val="231F20"/>
          <w:spacing w:val="-5"/>
          <w:w w:val="85"/>
        </w:rPr>
        <w:t> </w:t>
      </w:r>
      <w:r>
        <w:rPr>
          <w:color w:val="231F20"/>
          <w:w w:val="85"/>
        </w:rPr>
        <w:t>people</w:t>
      </w:r>
      <w:r>
        <w:rPr>
          <w:color w:val="231F20"/>
          <w:spacing w:val="-6"/>
          <w:w w:val="85"/>
        </w:rPr>
        <w:t> </w:t>
      </w:r>
      <w:r>
        <w:rPr>
          <w:color w:val="231F20"/>
          <w:w w:val="85"/>
        </w:rPr>
        <w:t>considerably</w:t>
      </w:r>
      <w:r>
        <w:rPr>
          <w:color w:val="231F20"/>
          <w:spacing w:val="-5"/>
          <w:w w:val="85"/>
        </w:rPr>
        <w:t> </w:t>
      </w:r>
      <w:r>
        <w:rPr>
          <w:color w:val="231F20"/>
          <w:w w:val="85"/>
        </w:rPr>
        <w:t>below</w:t>
      </w:r>
      <w:r>
        <w:rPr>
          <w:color w:val="231F20"/>
          <w:spacing w:val="-6"/>
          <w:w w:val="85"/>
        </w:rPr>
        <w:t> </w:t>
      </w:r>
      <w:r>
        <w:rPr>
          <w:color w:val="231F20"/>
          <w:w w:val="85"/>
        </w:rPr>
        <w:t>that</w:t>
      </w:r>
      <w:r>
        <w:rPr>
          <w:color w:val="231F20"/>
          <w:spacing w:val="-5"/>
          <w:w w:val="85"/>
        </w:rPr>
        <w:t> </w:t>
      </w:r>
      <w:r>
        <w:rPr>
          <w:color w:val="231F20"/>
          <w:w w:val="85"/>
        </w:rPr>
        <w:t>threshold,</w:t>
      </w:r>
      <w:r>
        <w:rPr>
          <w:color w:val="231F20"/>
          <w:spacing w:val="-6"/>
          <w:w w:val="85"/>
        </w:rPr>
        <w:t> </w:t>
      </w:r>
      <w:r>
        <w:rPr>
          <w:color w:val="231F20"/>
          <w:w w:val="85"/>
        </w:rPr>
        <w:t>me included. Where I currently live, whilst better than Kew (hence I moved here) </w:t>
      </w:r>
      <w:r>
        <w:rPr>
          <w:color w:val="231F20"/>
          <w:w w:val="80"/>
        </w:rPr>
        <w:t>and just outside the 57dB contour is still disturbing enough to wake my children </w:t>
      </w:r>
      <w:r>
        <w:rPr>
          <w:color w:val="231F20"/>
          <w:w w:val="90"/>
        </w:rPr>
        <w:t>regularly’ (Airports Commission 2013: 2).</w:t>
      </w:r>
    </w:p>
    <w:p>
      <w:pPr>
        <w:pStyle w:val="BodyText"/>
        <w:spacing w:line="283" w:lineRule="auto" w:before="9"/>
        <w:ind w:left="833" w:right="516" w:firstLine="283"/>
        <w:jc w:val="both"/>
      </w:pPr>
      <w:r>
        <w:rPr>
          <w:color w:val="231F20"/>
          <w:w w:val="90"/>
        </w:rPr>
        <w:t>We could say of this contested quality of the annoyance metric that it </w:t>
      </w:r>
      <w:r>
        <w:rPr>
          <w:color w:val="231F20"/>
          <w:w w:val="85"/>
        </w:rPr>
        <w:t>functions as an ‘infrastructure’ of the Heathrow controversy, since it connects aircraft,</w:t>
      </w:r>
      <w:r>
        <w:rPr>
          <w:color w:val="231F20"/>
          <w:spacing w:val="-3"/>
          <w:w w:val="85"/>
        </w:rPr>
        <w:t> </w:t>
      </w:r>
      <w:r>
        <w:rPr>
          <w:color w:val="231F20"/>
          <w:w w:val="85"/>
        </w:rPr>
        <w:t>residents</w:t>
      </w:r>
      <w:r>
        <w:rPr>
          <w:color w:val="231F20"/>
          <w:spacing w:val="-3"/>
          <w:w w:val="85"/>
        </w:rPr>
        <w:t> </w:t>
      </w:r>
      <w:r>
        <w:rPr>
          <w:color w:val="231F20"/>
          <w:w w:val="85"/>
        </w:rPr>
        <w:t>and</w:t>
      </w:r>
      <w:r>
        <w:rPr>
          <w:color w:val="231F20"/>
          <w:spacing w:val="-3"/>
          <w:w w:val="85"/>
        </w:rPr>
        <w:t> </w:t>
      </w:r>
      <w:r>
        <w:rPr>
          <w:color w:val="231F20"/>
          <w:w w:val="85"/>
        </w:rPr>
        <w:t>politicians,</w:t>
      </w:r>
      <w:r>
        <w:rPr>
          <w:color w:val="231F20"/>
          <w:spacing w:val="-3"/>
          <w:w w:val="85"/>
        </w:rPr>
        <w:t> </w:t>
      </w:r>
      <w:r>
        <w:rPr>
          <w:color w:val="231F20"/>
          <w:w w:val="85"/>
        </w:rPr>
        <w:t>and</w:t>
      </w:r>
      <w:r>
        <w:rPr>
          <w:color w:val="231F20"/>
          <w:spacing w:val="-3"/>
          <w:w w:val="85"/>
        </w:rPr>
        <w:t> </w:t>
      </w:r>
      <w:r>
        <w:rPr>
          <w:color w:val="231F20"/>
          <w:w w:val="85"/>
        </w:rPr>
        <w:t>plays</w:t>
      </w:r>
      <w:r>
        <w:rPr>
          <w:color w:val="231F20"/>
          <w:spacing w:val="-3"/>
          <w:w w:val="85"/>
        </w:rPr>
        <w:t> </w:t>
      </w:r>
      <w:r>
        <w:rPr>
          <w:color w:val="231F20"/>
          <w:w w:val="85"/>
        </w:rPr>
        <w:t>a</w:t>
      </w:r>
      <w:r>
        <w:rPr>
          <w:color w:val="231F20"/>
          <w:spacing w:val="-3"/>
          <w:w w:val="85"/>
        </w:rPr>
        <w:t> </w:t>
      </w:r>
      <w:r>
        <w:rPr>
          <w:color w:val="231F20"/>
          <w:w w:val="85"/>
        </w:rPr>
        <w:t>key</w:t>
      </w:r>
      <w:r>
        <w:rPr>
          <w:color w:val="231F20"/>
          <w:spacing w:val="-3"/>
          <w:w w:val="85"/>
        </w:rPr>
        <w:t> </w:t>
      </w:r>
      <w:r>
        <w:rPr>
          <w:color w:val="231F20"/>
          <w:w w:val="85"/>
        </w:rPr>
        <w:t>role</w:t>
      </w:r>
      <w:r>
        <w:rPr>
          <w:color w:val="231F20"/>
          <w:spacing w:val="-3"/>
          <w:w w:val="85"/>
        </w:rPr>
        <w:t> </w:t>
      </w:r>
      <w:r>
        <w:rPr>
          <w:color w:val="231F20"/>
          <w:w w:val="85"/>
        </w:rPr>
        <w:t>in</w:t>
      </w:r>
      <w:r>
        <w:rPr>
          <w:color w:val="231F20"/>
          <w:spacing w:val="-3"/>
          <w:w w:val="85"/>
        </w:rPr>
        <w:t> </w:t>
      </w:r>
      <w:r>
        <w:rPr>
          <w:color w:val="231F20"/>
          <w:w w:val="85"/>
        </w:rPr>
        <w:t>decision-making.</w:t>
      </w:r>
      <w:r>
        <w:rPr>
          <w:color w:val="231F20"/>
          <w:spacing w:val="-3"/>
          <w:w w:val="85"/>
        </w:rPr>
        <w:t> </w:t>
      </w:r>
      <w:r>
        <w:rPr>
          <w:color w:val="231F20"/>
          <w:w w:val="85"/>
        </w:rPr>
        <w:t>Yet this connection is asymmetrical, since this annoyance spokesperson is used to </w:t>
      </w:r>
      <w:r>
        <w:rPr>
          <w:color w:val="231F20"/>
          <w:w w:val="80"/>
        </w:rPr>
        <w:t>dismiss individual resident’s claims of affectedness and to disqualify them from </w:t>
      </w:r>
      <w:r>
        <w:rPr>
          <w:color w:val="231F20"/>
          <w:w w:val="85"/>
        </w:rPr>
        <w:t>being</w:t>
      </w:r>
      <w:r>
        <w:rPr>
          <w:color w:val="231F20"/>
          <w:spacing w:val="-14"/>
          <w:w w:val="85"/>
        </w:rPr>
        <w:t> </w:t>
      </w:r>
      <w:r>
        <w:rPr>
          <w:color w:val="231F20"/>
          <w:w w:val="85"/>
        </w:rPr>
        <w:t>personally</w:t>
      </w:r>
      <w:r>
        <w:rPr>
          <w:color w:val="231F20"/>
          <w:spacing w:val="-14"/>
          <w:w w:val="85"/>
        </w:rPr>
        <w:t> </w:t>
      </w:r>
      <w:r>
        <w:rPr>
          <w:color w:val="231F20"/>
          <w:w w:val="85"/>
        </w:rPr>
        <w:t>consulted.</w:t>
      </w:r>
      <w:r>
        <w:rPr>
          <w:color w:val="231F20"/>
          <w:spacing w:val="-14"/>
          <w:w w:val="85"/>
        </w:rPr>
        <w:t> </w:t>
      </w:r>
      <w:r>
        <w:rPr>
          <w:color w:val="231F20"/>
          <w:w w:val="85"/>
        </w:rPr>
        <w:t>The</w:t>
      </w:r>
      <w:r>
        <w:rPr>
          <w:color w:val="231F20"/>
          <w:spacing w:val="-14"/>
          <w:w w:val="85"/>
        </w:rPr>
        <w:t> </w:t>
      </w:r>
      <w:r>
        <w:rPr>
          <w:color w:val="231F20"/>
          <w:w w:val="85"/>
        </w:rPr>
        <w:t>57dB</w:t>
      </w:r>
      <w:r>
        <w:rPr>
          <w:color w:val="231F20"/>
          <w:spacing w:val="-14"/>
          <w:w w:val="85"/>
        </w:rPr>
        <w:t> </w:t>
      </w:r>
      <w:r>
        <w:rPr>
          <w:color w:val="231F20"/>
          <w:w w:val="85"/>
        </w:rPr>
        <w:t>threshold</w:t>
      </w:r>
      <w:r>
        <w:rPr>
          <w:color w:val="231F20"/>
          <w:spacing w:val="-14"/>
          <w:w w:val="85"/>
        </w:rPr>
        <w:t> </w:t>
      </w:r>
      <w:r>
        <w:rPr>
          <w:color w:val="231F20"/>
          <w:w w:val="85"/>
        </w:rPr>
        <w:t>figures</w:t>
      </w:r>
      <w:r>
        <w:rPr>
          <w:color w:val="231F20"/>
          <w:spacing w:val="-14"/>
          <w:w w:val="85"/>
        </w:rPr>
        <w:t> </w:t>
      </w:r>
      <w:r>
        <w:rPr>
          <w:color w:val="231F20"/>
          <w:w w:val="85"/>
        </w:rPr>
        <w:t>as</w:t>
      </w:r>
      <w:r>
        <w:rPr>
          <w:color w:val="231F20"/>
          <w:spacing w:val="-14"/>
          <w:w w:val="85"/>
        </w:rPr>
        <w:t> </w:t>
      </w:r>
      <w:r>
        <w:rPr>
          <w:color w:val="231F20"/>
          <w:w w:val="85"/>
        </w:rPr>
        <w:t>an</w:t>
      </w:r>
      <w:r>
        <w:rPr>
          <w:color w:val="231F20"/>
          <w:spacing w:val="-14"/>
          <w:w w:val="85"/>
        </w:rPr>
        <w:t> </w:t>
      </w:r>
      <w:r>
        <w:rPr>
          <w:color w:val="231F20"/>
          <w:w w:val="85"/>
        </w:rPr>
        <w:t>important</w:t>
      </w:r>
      <w:r>
        <w:rPr>
          <w:color w:val="231F20"/>
          <w:spacing w:val="-14"/>
          <w:w w:val="85"/>
        </w:rPr>
        <w:t> </w:t>
      </w:r>
      <w:r>
        <w:rPr>
          <w:color w:val="231F20"/>
          <w:w w:val="85"/>
        </w:rPr>
        <w:t>actor</w:t>
      </w:r>
      <w:r>
        <w:rPr>
          <w:color w:val="231F20"/>
          <w:spacing w:val="-14"/>
          <w:w w:val="85"/>
        </w:rPr>
        <w:t> </w:t>
      </w:r>
      <w:r>
        <w:rPr>
          <w:color w:val="231F20"/>
          <w:w w:val="85"/>
        </w:rPr>
        <w:t>in</w:t>
      </w:r>
    </w:p>
    <w:p>
      <w:pPr>
        <w:spacing w:after="0" w:line="283" w:lineRule="auto"/>
        <w:jc w:val="both"/>
        <w:sectPr>
          <w:pgSz w:w="8620" w:h="12990"/>
          <w:pgMar w:header="0" w:footer="667" w:top="1060" w:bottom="860" w:left="300" w:right="500"/>
        </w:sectPr>
      </w:pPr>
    </w:p>
    <w:p>
      <w:pPr>
        <w:pStyle w:val="BodyText"/>
        <w:spacing w:line="283" w:lineRule="auto" w:before="139"/>
        <w:ind w:left="720" w:right="629"/>
        <w:jc w:val="both"/>
      </w:pPr>
      <w:r>
        <w:rPr>
          <w:color w:val="231F20"/>
          <w:w w:val="85"/>
        </w:rPr>
        <w:t>the</w:t>
      </w:r>
      <w:r>
        <w:rPr>
          <w:color w:val="231F20"/>
          <w:spacing w:val="-3"/>
          <w:w w:val="85"/>
        </w:rPr>
        <w:t> </w:t>
      </w:r>
      <w:r>
        <w:rPr>
          <w:color w:val="231F20"/>
          <w:w w:val="85"/>
        </w:rPr>
        <w:t>narratives</w:t>
      </w:r>
      <w:r>
        <w:rPr>
          <w:color w:val="231F20"/>
          <w:spacing w:val="-3"/>
          <w:w w:val="85"/>
        </w:rPr>
        <w:t> </w:t>
      </w:r>
      <w:r>
        <w:rPr>
          <w:color w:val="231F20"/>
          <w:w w:val="85"/>
        </w:rPr>
        <w:t>of</w:t>
      </w:r>
      <w:r>
        <w:rPr>
          <w:color w:val="231F20"/>
          <w:spacing w:val="-3"/>
          <w:w w:val="85"/>
        </w:rPr>
        <w:t> </w:t>
      </w:r>
      <w:r>
        <w:rPr>
          <w:color w:val="231F20"/>
          <w:w w:val="85"/>
        </w:rPr>
        <w:t>the</w:t>
      </w:r>
      <w:r>
        <w:rPr>
          <w:color w:val="231F20"/>
          <w:spacing w:val="-3"/>
          <w:w w:val="85"/>
        </w:rPr>
        <w:t> </w:t>
      </w:r>
      <w:r>
        <w:rPr>
          <w:color w:val="231F20"/>
          <w:w w:val="85"/>
        </w:rPr>
        <w:t>opponents</w:t>
      </w:r>
      <w:r>
        <w:rPr>
          <w:color w:val="231F20"/>
          <w:spacing w:val="-3"/>
          <w:w w:val="85"/>
        </w:rPr>
        <w:t> </w:t>
      </w:r>
      <w:r>
        <w:rPr>
          <w:color w:val="231F20"/>
          <w:w w:val="85"/>
        </w:rPr>
        <w:t>to</w:t>
      </w:r>
      <w:r>
        <w:rPr>
          <w:color w:val="231F20"/>
          <w:spacing w:val="-3"/>
          <w:w w:val="85"/>
        </w:rPr>
        <w:t> </w:t>
      </w:r>
      <w:r>
        <w:rPr>
          <w:color w:val="231F20"/>
          <w:w w:val="85"/>
        </w:rPr>
        <w:t>expansion,</w:t>
      </w:r>
      <w:r>
        <w:rPr>
          <w:color w:val="231F20"/>
          <w:spacing w:val="-3"/>
          <w:w w:val="85"/>
        </w:rPr>
        <w:t> </w:t>
      </w:r>
      <w:r>
        <w:rPr>
          <w:color w:val="231F20"/>
          <w:w w:val="85"/>
        </w:rPr>
        <w:t>yet</w:t>
      </w:r>
      <w:r>
        <w:rPr>
          <w:color w:val="231F20"/>
          <w:spacing w:val="-3"/>
          <w:w w:val="85"/>
        </w:rPr>
        <w:t> </w:t>
      </w:r>
      <w:r>
        <w:rPr>
          <w:color w:val="231F20"/>
          <w:w w:val="85"/>
        </w:rPr>
        <w:t>the</w:t>
      </w:r>
      <w:r>
        <w:rPr>
          <w:color w:val="231F20"/>
          <w:spacing w:val="-3"/>
          <w:w w:val="85"/>
        </w:rPr>
        <w:t> </w:t>
      </w:r>
      <w:r>
        <w:rPr>
          <w:color w:val="231F20"/>
          <w:w w:val="85"/>
        </w:rPr>
        <w:t>metric</w:t>
      </w:r>
      <w:r>
        <w:rPr>
          <w:color w:val="231F20"/>
          <w:spacing w:val="-3"/>
          <w:w w:val="85"/>
        </w:rPr>
        <w:t> </w:t>
      </w:r>
      <w:r>
        <w:rPr>
          <w:color w:val="231F20"/>
          <w:w w:val="85"/>
        </w:rPr>
        <w:t>is</w:t>
      </w:r>
      <w:r>
        <w:rPr>
          <w:color w:val="231F20"/>
          <w:spacing w:val="-3"/>
          <w:w w:val="85"/>
        </w:rPr>
        <w:t> </w:t>
      </w:r>
      <w:r>
        <w:rPr>
          <w:color w:val="231F20"/>
          <w:w w:val="85"/>
        </w:rPr>
        <w:t>largely</w:t>
      </w:r>
      <w:r>
        <w:rPr>
          <w:color w:val="231F20"/>
          <w:spacing w:val="-3"/>
          <w:w w:val="85"/>
        </w:rPr>
        <w:t> </w:t>
      </w:r>
      <w:r>
        <w:rPr>
          <w:color w:val="231F20"/>
          <w:w w:val="85"/>
        </w:rPr>
        <w:t>invisible within</w:t>
      </w:r>
      <w:r>
        <w:rPr>
          <w:color w:val="231F20"/>
          <w:spacing w:val="-6"/>
          <w:w w:val="85"/>
        </w:rPr>
        <w:t> </w:t>
      </w:r>
      <w:r>
        <w:rPr>
          <w:color w:val="231F20"/>
          <w:w w:val="85"/>
        </w:rPr>
        <w:t>the</w:t>
      </w:r>
      <w:r>
        <w:rPr>
          <w:color w:val="231F20"/>
          <w:spacing w:val="-5"/>
          <w:w w:val="85"/>
        </w:rPr>
        <w:t> </w:t>
      </w:r>
      <w:r>
        <w:rPr>
          <w:color w:val="231F20"/>
          <w:w w:val="85"/>
        </w:rPr>
        <w:t>broader</w:t>
      </w:r>
      <w:r>
        <w:rPr>
          <w:color w:val="231F20"/>
          <w:spacing w:val="-6"/>
          <w:w w:val="85"/>
        </w:rPr>
        <w:t> </w:t>
      </w:r>
      <w:r>
        <w:rPr>
          <w:color w:val="231F20"/>
          <w:w w:val="85"/>
        </w:rPr>
        <w:t>public</w:t>
      </w:r>
      <w:r>
        <w:rPr>
          <w:color w:val="231F20"/>
          <w:spacing w:val="-5"/>
          <w:w w:val="85"/>
        </w:rPr>
        <w:t> </w:t>
      </w:r>
      <w:r>
        <w:rPr>
          <w:color w:val="231F20"/>
          <w:w w:val="85"/>
        </w:rPr>
        <w:t>debate</w:t>
      </w:r>
      <w:r>
        <w:rPr>
          <w:color w:val="231F20"/>
          <w:spacing w:val="-6"/>
          <w:w w:val="85"/>
        </w:rPr>
        <w:t> </w:t>
      </w:r>
      <w:r>
        <w:rPr>
          <w:color w:val="231F20"/>
          <w:w w:val="85"/>
        </w:rPr>
        <w:t>about</w:t>
      </w:r>
      <w:r>
        <w:rPr>
          <w:color w:val="231F20"/>
          <w:spacing w:val="-5"/>
          <w:w w:val="85"/>
        </w:rPr>
        <w:t> </w:t>
      </w:r>
      <w:r>
        <w:rPr>
          <w:color w:val="231F20"/>
          <w:w w:val="85"/>
        </w:rPr>
        <w:t>the</w:t>
      </w:r>
      <w:r>
        <w:rPr>
          <w:color w:val="231F20"/>
          <w:spacing w:val="-6"/>
          <w:w w:val="85"/>
        </w:rPr>
        <w:t> </w:t>
      </w:r>
      <w:r>
        <w:rPr>
          <w:color w:val="231F20"/>
          <w:w w:val="85"/>
        </w:rPr>
        <w:t>controversy.</w:t>
      </w:r>
      <w:r>
        <w:rPr>
          <w:color w:val="231F20"/>
          <w:spacing w:val="-5"/>
          <w:w w:val="85"/>
        </w:rPr>
        <w:t> </w:t>
      </w:r>
      <w:r>
        <w:rPr>
          <w:color w:val="231F20"/>
          <w:w w:val="85"/>
        </w:rPr>
        <w:t>There</w:t>
      </w:r>
      <w:r>
        <w:rPr>
          <w:color w:val="231F20"/>
          <w:spacing w:val="-6"/>
          <w:w w:val="85"/>
        </w:rPr>
        <w:t> </w:t>
      </w:r>
      <w:r>
        <w:rPr>
          <w:color w:val="231F20"/>
          <w:w w:val="85"/>
        </w:rPr>
        <w:t>was</w:t>
      </w:r>
      <w:r>
        <w:rPr>
          <w:color w:val="231F20"/>
          <w:spacing w:val="-5"/>
          <w:w w:val="85"/>
        </w:rPr>
        <w:t> </w:t>
      </w:r>
      <w:r>
        <w:rPr>
          <w:color w:val="231F20"/>
          <w:w w:val="85"/>
        </w:rPr>
        <w:t>only</w:t>
      </w:r>
      <w:r>
        <w:rPr>
          <w:color w:val="231F20"/>
          <w:spacing w:val="-6"/>
          <w:w w:val="85"/>
        </w:rPr>
        <w:t> </w:t>
      </w:r>
      <w:r>
        <w:rPr>
          <w:color w:val="231F20"/>
          <w:w w:val="85"/>
        </w:rPr>
        <w:t>a</w:t>
      </w:r>
      <w:r>
        <w:rPr>
          <w:color w:val="231F20"/>
          <w:spacing w:val="-5"/>
          <w:w w:val="85"/>
        </w:rPr>
        <w:t> </w:t>
      </w:r>
      <w:r>
        <w:rPr>
          <w:color w:val="231F20"/>
          <w:w w:val="85"/>
        </w:rPr>
        <w:t>brief period in which the metric became a publically visible actor, and this was as a </w:t>
      </w:r>
      <w:r>
        <w:rPr>
          <w:color w:val="231F20"/>
          <w:w w:val="80"/>
        </w:rPr>
        <w:t>result of a controversy around a particular noise impact study. In 2007, the major, </w:t>
      </w:r>
      <w:r>
        <w:rPr>
          <w:color w:val="231F20"/>
          <w:w w:val="85"/>
        </w:rPr>
        <w:t>Government-sponsored ANASE study (cost £2,000,000) found that commu- nity annoyance started at much lower noise levels than identified in the 1985 study (Le Masurier et al. 2007). These findings suggested that the Heathrow annoyance contours should extend much further and envelop a much larger </w:t>
      </w:r>
      <w:r>
        <w:rPr>
          <w:color w:val="231F20"/>
          <w:w w:val="80"/>
        </w:rPr>
        <w:t>number of people. This was seized on by the media and opponents of the airport </w:t>
      </w:r>
      <w:r>
        <w:rPr>
          <w:color w:val="231F20"/>
          <w:w w:val="85"/>
        </w:rPr>
        <w:t>who argued that the ‘true number affected by Heathrow operations is around 1m[illion] – four times the figure implied by the 57dB contour’ (Airportwatch 2013:</w:t>
      </w:r>
      <w:r>
        <w:rPr>
          <w:color w:val="231F20"/>
          <w:spacing w:val="-6"/>
          <w:w w:val="85"/>
        </w:rPr>
        <w:t> </w:t>
      </w:r>
      <w:r>
        <w:rPr>
          <w:color w:val="231F20"/>
          <w:w w:val="85"/>
        </w:rPr>
        <w:t>3).</w:t>
      </w:r>
      <w:r>
        <w:rPr>
          <w:color w:val="231F20"/>
          <w:spacing w:val="-5"/>
          <w:w w:val="85"/>
        </w:rPr>
        <w:t> </w:t>
      </w:r>
      <w:r>
        <w:rPr>
          <w:color w:val="231F20"/>
          <w:w w:val="85"/>
        </w:rPr>
        <w:t>The</w:t>
      </w:r>
      <w:r>
        <w:rPr>
          <w:color w:val="231F20"/>
          <w:spacing w:val="-6"/>
          <w:w w:val="85"/>
        </w:rPr>
        <w:t> </w:t>
      </w:r>
      <w:r>
        <w:rPr>
          <w:color w:val="231F20"/>
          <w:w w:val="85"/>
        </w:rPr>
        <w:t>outcry</w:t>
      </w:r>
      <w:r>
        <w:rPr>
          <w:color w:val="231F20"/>
          <w:spacing w:val="-5"/>
          <w:w w:val="85"/>
        </w:rPr>
        <w:t> </w:t>
      </w:r>
      <w:r>
        <w:rPr>
          <w:color w:val="231F20"/>
          <w:w w:val="85"/>
        </w:rPr>
        <w:t>increased</w:t>
      </w:r>
      <w:r>
        <w:rPr>
          <w:color w:val="231F20"/>
          <w:spacing w:val="-6"/>
          <w:w w:val="85"/>
        </w:rPr>
        <w:t> </w:t>
      </w:r>
      <w:r>
        <w:rPr>
          <w:color w:val="231F20"/>
          <w:w w:val="85"/>
        </w:rPr>
        <w:t>when</w:t>
      </w:r>
      <w:r>
        <w:rPr>
          <w:color w:val="231F20"/>
          <w:spacing w:val="-5"/>
          <w:w w:val="85"/>
        </w:rPr>
        <w:t> </w:t>
      </w:r>
      <w:r>
        <w:rPr>
          <w:color w:val="231F20"/>
          <w:w w:val="85"/>
        </w:rPr>
        <w:t>the</w:t>
      </w:r>
      <w:r>
        <w:rPr>
          <w:color w:val="231F20"/>
          <w:spacing w:val="-6"/>
          <w:w w:val="85"/>
        </w:rPr>
        <w:t> </w:t>
      </w:r>
      <w:r>
        <w:rPr>
          <w:color w:val="231F20"/>
          <w:w w:val="85"/>
        </w:rPr>
        <w:t>ANASE</w:t>
      </w:r>
      <w:r>
        <w:rPr>
          <w:color w:val="231F20"/>
          <w:spacing w:val="-5"/>
          <w:w w:val="85"/>
        </w:rPr>
        <w:t> </w:t>
      </w:r>
      <w:r>
        <w:rPr>
          <w:color w:val="231F20"/>
          <w:w w:val="85"/>
        </w:rPr>
        <w:t>study</w:t>
      </w:r>
      <w:r>
        <w:rPr>
          <w:color w:val="231F20"/>
          <w:spacing w:val="-6"/>
          <w:w w:val="85"/>
        </w:rPr>
        <w:t> </w:t>
      </w:r>
      <w:r>
        <w:rPr>
          <w:color w:val="231F20"/>
          <w:w w:val="85"/>
        </w:rPr>
        <w:t>was</w:t>
      </w:r>
      <w:r>
        <w:rPr>
          <w:color w:val="231F20"/>
          <w:spacing w:val="-5"/>
          <w:w w:val="85"/>
        </w:rPr>
        <w:t> </w:t>
      </w:r>
      <w:r>
        <w:rPr>
          <w:color w:val="231F20"/>
          <w:w w:val="85"/>
        </w:rPr>
        <w:t>officially</w:t>
      </w:r>
      <w:r>
        <w:rPr>
          <w:color w:val="231F20"/>
          <w:spacing w:val="-6"/>
          <w:w w:val="85"/>
        </w:rPr>
        <w:t> </w:t>
      </w:r>
      <w:r>
        <w:rPr>
          <w:color w:val="231F20"/>
          <w:w w:val="85"/>
        </w:rPr>
        <w:t>dismissed </w:t>
      </w:r>
      <w:r>
        <w:rPr>
          <w:color w:val="231F20"/>
          <w:spacing w:val="-2"/>
          <w:w w:val="85"/>
        </w:rPr>
        <w:t>for methodological discrepancies. Despite the fact that many high-profile politi- </w:t>
      </w:r>
      <w:r>
        <w:rPr>
          <w:color w:val="231F20"/>
          <w:w w:val="80"/>
        </w:rPr>
        <w:t>cians, local councils and pressure groups argued strongly against this dismissal, and pointed to the problems of the 57dB contour, the official legislative standard </w:t>
      </w:r>
      <w:r>
        <w:rPr>
          <w:color w:val="231F20"/>
          <w:w w:val="90"/>
        </w:rPr>
        <w:t>has</w:t>
      </w:r>
      <w:r>
        <w:rPr>
          <w:color w:val="231F20"/>
          <w:spacing w:val="-8"/>
          <w:w w:val="90"/>
        </w:rPr>
        <w:t> </w:t>
      </w:r>
      <w:r>
        <w:rPr>
          <w:color w:val="231F20"/>
          <w:w w:val="90"/>
        </w:rPr>
        <w:t>remained</w:t>
      </w:r>
      <w:r>
        <w:rPr>
          <w:color w:val="231F20"/>
          <w:spacing w:val="-8"/>
          <w:w w:val="90"/>
        </w:rPr>
        <w:t> </w:t>
      </w:r>
      <w:r>
        <w:rPr>
          <w:color w:val="231F20"/>
          <w:w w:val="90"/>
        </w:rPr>
        <w:t>at</w:t>
      </w:r>
      <w:r>
        <w:rPr>
          <w:color w:val="231F20"/>
          <w:spacing w:val="-8"/>
          <w:w w:val="90"/>
        </w:rPr>
        <w:t> </w:t>
      </w:r>
      <w:r>
        <w:rPr>
          <w:color w:val="231F20"/>
          <w:w w:val="90"/>
        </w:rPr>
        <w:t>the</w:t>
      </w:r>
      <w:r>
        <w:rPr>
          <w:color w:val="231F20"/>
          <w:spacing w:val="-8"/>
          <w:w w:val="90"/>
        </w:rPr>
        <w:t> </w:t>
      </w:r>
      <w:r>
        <w:rPr>
          <w:color w:val="231F20"/>
          <w:w w:val="90"/>
        </w:rPr>
        <w:t>level</w:t>
      </w:r>
      <w:r>
        <w:rPr>
          <w:color w:val="231F20"/>
          <w:spacing w:val="-8"/>
          <w:w w:val="90"/>
        </w:rPr>
        <w:t> </w:t>
      </w:r>
      <w:r>
        <w:rPr>
          <w:color w:val="231F20"/>
          <w:w w:val="90"/>
        </w:rPr>
        <w:t>of</w:t>
      </w:r>
      <w:r>
        <w:rPr>
          <w:color w:val="231F20"/>
          <w:spacing w:val="-8"/>
          <w:w w:val="90"/>
        </w:rPr>
        <w:t> </w:t>
      </w:r>
      <w:r>
        <w:rPr>
          <w:color w:val="231F20"/>
          <w:w w:val="90"/>
        </w:rPr>
        <w:t>the</w:t>
      </w:r>
      <w:r>
        <w:rPr>
          <w:color w:val="231F20"/>
          <w:spacing w:val="-8"/>
          <w:w w:val="90"/>
        </w:rPr>
        <w:t> </w:t>
      </w:r>
      <w:r>
        <w:rPr>
          <w:color w:val="231F20"/>
          <w:w w:val="90"/>
        </w:rPr>
        <w:t>older</w:t>
      </w:r>
      <w:r>
        <w:rPr>
          <w:color w:val="231F20"/>
          <w:spacing w:val="-8"/>
          <w:w w:val="90"/>
        </w:rPr>
        <w:t> </w:t>
      </w:r>
      <w:r>
        <w:rPr>
          <w:color w:val="231F20"/>
          <w:w w:val="90"/>
        </w:rPr>
        <w:t>1985</w:t>
      </w:r>
      <w:r>
        <w:rPr>
          <w:color w:val="231F20"/>
          <w:spacing w:val="-8"/>
          <w:w w:val="90"/>
        </w:rPr>
        <w:t> </w:t>
      </w:r>
      <w:r>
        <w:rPr>
          <w:color w:val="231F20"/>
          <w:w w:val="90"/>
        </w:rPr>
        <w:t>study.</w:t>
      </w:r>
    </w:p>
    <w:p>
      <w:pPr>
        <w:pStyle w:val="BodyText"/>
        <w:spacing w:line="283" w:lineRule="auto" w:before="7"/>
        <w:ind w:left="720" w:right="629" w:firstLine="283"/>
        <w:jc w:val="both"/>
      </w:pPr>
      <w:r>
        <w:rPr>
          <w:color w:val="231F20"/>
          <w:w w:val="85"/>
        </w:rPr>
        <w:t>How</w:t>
      </w:r>
      <w:r>
        <w:rPr>
          <w:color w:val="231F20"/>
          <w:spacing w:val="-6"/>
          <w:w w:val="85"/>
        </w:rPr>
        <w:t> </w:t>
      </w:r>
      <w:r>
        <w:rPr>
          <w:color w:val="231F20"/>
          <w:w w:val="85"/>
        </w:rPr>
        <w:t>is</w:t>
      </w:r>
      <w:r>
        <w:rPr>
          <w:color w:val="231F20"/>
          <w:spacing w:val="-5"/>
          <w:w w:val="85"/>
        </w:rPr>
        <w:t> </w:t>
      </w:r>
      <w:r>
        <w:rPr>
          <w:color w:val="231F20"/>
          <w:w w:val="85"/>
        </w:rPr>
        <w:t>it</w:t>
      </w:r>
      <w:r>
        <w:rPr>
          <w:color w:val="231F20"/>
          <w:spacing w:val="-6"/>
          <w:w w:val="85"/>
        </w:rPr>
        <w:t> </w:t>
      </w:r>
      <w:r>
        <w:rPr>
          <w:color w:val="231F20"/>
          <w:w w:val="85"/>
        </w:rPr>
        <w:t>possible</w:t>
      </w:r>
      <w:r>
        <w:rPr>
          <w:color w:val="231F20"/>
          <w:spacing w:val="-5"/>
          <w:w w:val="85"/>
        </w:rPr>
        <w:t> </w:t>
      </w:r>
      <w:r>
        <w:rPr>
          <w:color w:val="231F20"/>
          <w:w w:val="85"/>
        </w:rPr>
        <w:t>that,</w:t>
      </w:r>
      <w:r>
        <w:rPr>
          <w:color w:val="231F20"/>
          <w:spacing w:val="-6"/>
          <w:w w:val="85"/>
        </w:rPr>
        <w:t> </w:t>
      </w:r>
      <w:r>
        <w:rPr>
          <w:color w:val="231F20"/>
          <w:w w:val="85"/>
        </w:rPr>
        <w:t>despite</w:t>
      </w:r>
      <w:r>
        <w:rPr>
          <w:color w:val="231F20"/>
          <w:spacing w:val="-5"/>
          <w:w w:val="85"/>
        </w:rPr>
        <w:t> </w:t>
      </w:r>
      <w:r>
        <w:rPr>
          <w:color w:val="231F20"/>
          <w:w w:val="85"/>
        </w:rPr>
        <w:t>the</w:t>
      </w:r>
      <w:r>
        <w:rPr>
          <w:color w:val="231F20"/>
          <w:spacing w:val="-6"/>
          <w:w w:val="85"/>
        </w:rPr>
        <w:t> </w:t>
      </w:r>
      <w:r>
        <w:rPr>
          <w:color w:val="231F20"/>
          <w:w w:val="85"/>
        </w:rPr>
        <w:t>loss</w:t>
      </w:r>
      <w:r>
        <w:rPr>
          <w:color w:val="231F20"/>
          <w:spacing w:val="-5"/>
          <w:w w:val="85"/>
        </w:rPr>
        <w:t> </w:t>
      </w:r>
      <w:r>
        <w:rPr>
          <w:color w:val="231F20"/>
          <w:w w:val="85"/>
        </w:rPr>
        <w:t>of</w:t>
      </w:r>
      <w:r>
        <w:rPr>
          <w:color w:val="231F20"/>
          <w:spacing w:val="-6"/>
          <w:w w:val="85"/>
        </w:rPr>
        <w:t> </w:t>
      </w:r>
      <w:r>
        <w:rPr>
          <w:color w:val="231F20"/>
          <w:w w:val="85"/>
        </w:rPr>
        <w:t>public</w:t>
      </w:r>
      <w:r>
        <w:rPr>
          <w:color w:val="231F20"/>
          <w:spacing w:val="-5"/>
          <w:w w:val="85"/>
        </w:rPr>
        <w:t> </w:t>
      </w:r>
      <w:r>
        <w:rPr>
          <w:color w:val="231F20"/>
          <w:w w:val="85"/>
        </w:rPr>
        <w:t>confidence</w:t>
      </w:r>
      <w:r>
        <w:rPr>
          <w:color w:val="231F20"/>
          <w:spacing w:val="-6"/>
          <w:w w:val="85"/>
        </w:rPr>
        <w:t> </w:t>
      </w:r>
      <w:r>
        <w:rPr>
          <w:color w:val="231F20"/>
          <w:w w:val="85"/>
        </w:rPr>
        <w:t>in</w:t>
      </w:r>
      <w:r>
        <w:rPr>
          <w:color w:val="231F20"/>
          <w:spacing w:val="-5"/>
          <w:w w:val="85"/>
        </w:rPr>
        <w:t> </w:t>
      </w:r>
      <w:r>
        <w:rPr>
          <w:color w:val="231F20"/>
          <w:w w:val="85"/>
        </w:rPr>
        <w:t>it,</w:t>
      </w:r>
      <w:r>
        <w:rPr>
          <w:color w:val="231F20"/>
          <w:spacing w:val="-6"/>
          <w:w w:val="85"/>
        </w:rPr>
        <w:t> </w:t>
      </w:r>
      <w:r>
        <w:rPr>
          <w:color w:val="231F20"/>
          <w:w w:val="85"/>
        </w:rPr>
        <w:t>the</w:t>
      </w:r>
      <w:r>
        <w:rPr>
          <w:color w:val="231F20"/>
          <w:spacing w:val="-5"/>
          <w:w w:val="85"/>
        </w:rPr>
        <w:t> </w:t>
      </w:r>
      <w:r>
        <w:rPr>
          <w:color w:val="231F20"/>
          <w:w w:val="85"/>
        </w:rPr>
        <w:t>metric has remained in place? The technical acoustics literature, from which this and related metrics are derived, is actually ambivalent about them, arguing that </w:t>
      </w:r>
      <w:r>
        <w:rPr>
          <w:color w:val="231F20"/>
          <w:w w:val="90"/>
        </w:rPr>
        <w:t>the</w:t>
      </w:r>
      <w:r>
        <w:rPr>
          <w:color w:val="231F20"/>
          <w:spacing w:val="-8"/>
          <w:w w:val="90"/>
        </w:rPr>
        <w:t> </w:t>
      </w:r>
      <w:r>
        <w:rPr>
          <w:color w:val="231F20"/>
          <w:w w:val="90"/>
        </w:rPr>
        <w:t>variations</w:t>
      </w:r>
      <w:r>
        <w:rPr>
          <w:color w:val="231F20"/>
          <w:spacing w:val="-8"/>
          <w:w w:val="90"/>
        </w:rPr>
        <w:t> </w:t>
      </w:r>
      <w:r>
        <w:rPr>
          <w:color w:val="231F20"/>
          <w:w w:val="90"/>
        </w:rPr>
        <w:t>among</w:t>
      </w:r>
      <w:r>
        <w:rPr>
          <w:color w:val="231F20"/>
          <w:spacing w:val="-8"/>
          <w:w w:val="90"/>
        </w:rPr>
        <w:t> </w:t>
      </w:r>
      <w:r>
        <w:rPr>
          <w:color w:val="231F20"/>
          <w:w w:val="90"/>
        </w:rPr>
        <w:t>noise</w:t>
      </w:r>
      <w:r>
        <w:rPr>
          <w:color w:val="231F20"/>
          <w:spacing w:val="-8"/>
          <w:w w:val="90"/>
        </w:rPr>
        <w:t> </w:t>
      </w:r>
      <w:r>
        <w:rPr>
          <w:color w:val="231F20"/>
          <w:w w:val="90"/>
        </w:rPr>
        <w:t>metrics</w:t>
      </w:r>
      <w:r>
        <w:rPr>
          <w:color w:val="231F20"/>
          <w:spacing w:val="-8"/>
          <w:w w:val="90"/>
        </w:rPr>
        <w:t> </w:t>
      </w:r>
      <w:r>
        <w:rPr>
          <w:color w:val="231F20"/>
          <w:w w:val="90"/>
        </w:rPr>
        <w:t>are</w:t>
      </w:r>
      <w:r>
        <w:rPr>
          <w:color w:val="231F20"/>
          <w:spacing w:val="-8"/>
          <w:w w:val="90"/>
        </w:rPr>
        <w:t> </w:t>
      </w:r>
      <w:r>
        <w:rPr>
          <w:color w:val="231F20"/>
          <w:w w:val="90"/>
        </w:rPr>
        <w:t>‘more</w:t>
      </w:r>
      <w:r>
        <w:rPr>
          <w:color w:val="231F20"/>
          <w:spacing w:val="-8"/>
          <w:w w:val="90"/>
        </w:rPr>
        <w:t> </w:t>
      </w:r>
      <w:r>
        <w:rPr>
          <w:color w:val="231F20"/>
          <w:w w:val="90"/>
        </w:rPr>
        <w:t>a</w:t>
      </w:r>
      <w:r>
        <w:rPr>
          <w:color w:val="231F20"/>
          <w:spacing w:val="-8"/>
          <w:w w:val="90"/>
        </w:rPr>
        <w:t> </w:t>
      </w:r>
      <w:r>
        <w:rPr>
          <w:color w:val="231F20"/>
          <w:w w:val="90"/>
        </w:rPr>
        <w:t>matter</w:t>
      </w:r>
      <w:r>
        <w:rPr>
          <w:color w:val="231F20"/>
          <w:spacing w:val="-8"/>
          <w:w w:val="90"/>
        </w:rPr>
        <w:t> </w:t>
      </w:r>
      <w:r>
        <w:rPr>
          <w:color w:val="231F20"/>
          <w:w w:val="90"/>
        </w:rPr>
        <w:t>of</w:t>
      </w:r>
      <w:r>
        <w:rPr>
          <w:color w:val="231F20"/>
          <w:spacing w:val="-8"/>
          <w:w w:val="90"/>
        </w:rPr>
        <w:t> </w:t>
      </w:r>
      <w:r>
        <w:rPr>
          <w:color w:val="231F20"/>
          <w:w w:val="90"/>
        </w:rPr>
        <w:t>convenience</w:t>
      </w:r>
      <w:r>
        <w:rPr>
          <w:color w:val="231F20"/>
          <w:spacing w:val="-8"/>
          <w:w w:val="90"/>
        </w:rPr>
        <w:t> </w:t>
      </w:r>
      <w:r>
        <w:rPr>
          <w:color w:val="231F20"/>
          <w:w w:val="90"/>
        </w:rPr>
        <w:t>than </w:t>
      </w:r>
      <w:r>
        <w:rPr>
          <w:color w:val="231F20"/>
          <w:w w:val="85"/>
        </w:rPr>
        <w:t>any</w:t>
      </w:r>
      <w:r>
        <w:rPr>
          <w:color w:val="231F20"/>
          <w:spacing w:val="-1"/>
          <w:w w:val="85"/>
        </w:rPr>
        <w:t> </w:t>
      </w:r>
      <w:r>
        <w:rPr>
          <w:color w:val="231F20"/>
          <w:w w:val="85"/>
        </w:rPr>
        <w:t>reflection</w:t>
      </w:r>
      <w:r>
        <w:rPr>
          <w:color w:val="231F20"/>
          <w:spacing w:val="-1"/>
          <w:w w:val="85"/>
        </w:rPr>
        <w:t> </w:t>
      </w:r>
      <w:r>
        <w:rPr>
          <w:color w:val="231F20"/>
          <w:w w:val="85"/>
        </w:rPr>
        <w:t>on</w:t>
      </w:r>
      <w:r>
        <w:rPr>
          <w:color w:val="231F20"/>
          <w:spacing w:val="-1"/>
          <w:w w:val="85"/>
        </w:rPr>
        <w:t> </w:t>
      </w:r>
      <w:r>
        <w:rPr>
          <w:color w:val="231F20"/>
          <w:w w:val="85"/>
        </w:rPr>
        <w:t>the</w:t>
      </w:r>
      <w:r>
        <w:rPr>
          <w:color w:val="231F20"/>
          <w:spacing w:val="-1"/>
          <w:w w:val="85"/>
        </w:rPr>
        <w:t> </w:t>
      </w:r>
      <w:r>
        <w:rPr>
          <w:color w:val="231F20"/>
          <w:w w:val="85"/>
        </w:rPr>
        <w:t>strength</w:t>
      </w:r>
      <w:r>
        <w:rPr>
          <w:color w:val="231F20"/>
          <w:spacing w:val="-1"/>
          <w:w w:val="85"/>
        </w:rPr>
        <w:t> </w:t>
      </w:r>
      <w:r>
        <w:rPr>
          <w:color w:val="231F20"/>
          <w:w w:val="85"/>
        </w:rPr>
        <w:t>of</w:t>
      </w:r>
      <w:r>
        <w:rPr>
          <w:color w:val="231F20"/>
          <w:spacing w:val="-1"/>
          <w:w w:val="85"/>
        </w:rPr>
        <w:t> </w:t>
      </w:r>
      <w:r>
        <w:rPr>
          <w:color w:val="231F20"/>
          <w:w w:val="85"/>
        </w:rPr>
        <w:t>any</w:t>
      </w:r>
      <w:r>
        <w:rPr>
          <w:color w:val="231F20"/>
          <w:spacing w:val="-1"/>
          <w:w w:val="85"/>
        </w:rPr>
        <w:t> </w:t>
      </w:r>
      <w:r>
        <w:rPr>
          <w:color w:val="231F20"/>
          <w:w w:val="85"/>
        </w:rPr>
        <w:t>assumed</w:t>
      </w:r>
      <w:r>
        <w:rPr>
          <w:color w:val="231F20"/>
          <w:spacing w:val="-1"/>
          <w:w w:val="85"/>
        </w:rPr>
        <w:t> </w:t>
      </w:r>
      <w:r>
        <w:rPr>
          <w:color w:val="231F20"/>
          <w:w w:val="85"/>
        </w:rPr>
        <w:t>underlying</w:t>
      </w:r>
      <w:r>
        <w:rPr>
          <w:color w:val="231F20"/>
          <w:spacing w:val="-1"/>
          <w:w w:val="85"/>
        </w:rPr>
        <w:t> </w:t>
      </w:r>
      <w:r>
        <w:rPr>
          <w:color w:val="231F20"/>
          <w:w w:val="85"/>
        </w:rPr>
        <w:t>dose-effect</w:t>
      </w:r>
      <w:r>
        <w:rPr>
          <w:color w:val="231F20"/>
          <w:spacing w:val="-1"/>
          <w:w w:val="85"/>
        </w:rPr>
        <w:t> </w:t>
      </w:r>
      <w:r>
        <w:rPr>
          <w:color w:val="231F20"/>
          <w:w w:val="85"/>
        </w:rPr>
        <w:t>relation- ships’</w:t>
      </w:r>
      <w:r>
        <w:rPr>
          <w:color w:val="231F20"/>
          <w:spacing w:val="-1"/>
          <w:w w:val="85"/>
        </w:rPr>
        <w:t> </w:t>
      </w:r>
      <w:r>
        <w:rPr>
          <w:color w:val="231F20"/>
          <w:w w:val="85"/>
        </w:rPr>
        <w:t>(Flindell</w:t>
      </w:r>
      <w:r>
        <w:rPr>
          <w:color w:val="231F20"/>
          <w:spacing w:val="-1"/>
          <w:w w:val="85"/>
        </w:rPr>
        <w:t> </w:t>
      </w:r>
      <w:r>
        <w:rPr>
          <w:color w:val="231F20"/>
          <w:w w:val="85"/>
        </w:rPr>
        <w:t>2003:</w:t>
      </w:r>
      <w:r>
        <w:rPr>
          <w:color w:val="231F20"/>
          <w:spacing w:val="-1"/>
          <w:w w:val="85"/>
        </w:rPr>
        <w:t> </w:t>
      </w:r>
      <w:r>
        <w:rPr>
          <w:color w:val="231F20"/>
          <w:w w:val="85"/>
        </w:rPr>
        <w:t>36).</w:t>
      </w:r>
      <w:r>
        <w:rPr>
          <w:color w:val="231F20"/>
          <w:spacing w:val="-1"/>
          <w:w w:val="85"/>
        </w:rPr>
        <w:t> </w:t>
      </w:r>
      <w:r>
        <w:rPr>
          <w:color w:val="231F20"/>
          <w:w w:val="85"/>
        </w:rPr>
        <w:t>This</w:t>
      </w:r>
      <w:r>
        <w:rPr>
          <w:color w:val="231F20"/>
          <w:spacing w:val="-1"/>
          <w:w w:val="85"/>
        </w:rPr>
        <w:t> </w:t>
      </w:r>
      <w:r>
        <w:rPr>
          <w:color w:val="231F20"/>
          <w:w w:val="85"/>
        </w:rPr>
        <w:t>quote</w:t>
      </w:r>
      <w:r>
        <w:rPr>
          <w:color w:val="231F20"/>
          <w:spacing w:val="-1"/>
          <w:w w:val="85"/>
        </w:rPr>
        <w:t> </w:t>
      </w:r>
      <w:r>
        <w:rPr>
          <w:color w:val="231F20"/>
          <w:w w:val="85"/>
        </w:rPr>
        <w:t>suggests</w:t>
      </w:r>
      <w:r>
        <w:rPr>
          <w:color w:val="231F20"/>
          <w:spacing w:val="-1"/>
          <w:w w:val="85"/>
        </w:rPr>
        <w:t> </w:t>
      </w:r>
      <w:r>
        <w:rPr>
          <w:color w:val="231F20"/>
          <w:w w:val="85"/>
        </w:rPr>
        <w:t>that</w:t>
      </w:r>
      <w:r>
        <w:rPr>
          <w:color w:val="231F20"/>
          <w:spacing w:val="-1"/>
          <w:w w:val="85"/>
        </w:rPr>
        <w:t> </w:t>
      </w:r>
      <w:r>
        <w:rPr>
          <w:color w:val="231F20"/>
          <w:w w:val="85"/>
        </w:rPr>
        <w:t>these</w:t>
      </w:r>
      <w:r>
        <w:rPr>
          <w:color w:val="231F20"/>
          <w:spacing w:val="-1"/>
          <w:w w:val="85"/>
        </w:rPr>
        <w:t> </w:t>
      </w:r>
      <w:r>
        <w:rPr>
          <w:color w:val="231F20"/>
          <w:w w:val="85"/>
        </w:rPr>
        <w:t>metrics</w:t>
      </w:r>
      <w:r>
        <w:rPr>
          <w:color w:val="231F20"/>
          <w:spacing w:val="-1"/>
          <w:w w:val="85"/>
        </w:rPr>
        <w:t> </w:t>
      </w:r>
      <w:r>
        <w:rPr>
          <w:color w:val="231F20"/>
          <w:w w:val="85"/>
        </w:rPr>
        <w:t>are</w:t>
      </w:r>
      <w:r>
        <w:rPr>
          <w:color w:val="231F20"/>
          <w:spacing w:val="-1"/>
          <w:w w:val="85"/>
        </w:rPr>
        <w:t> </w:t>
      </w:r>
      <w:r>
        <w:rPr>
          <w:color w:val="231F20"/>
          <w:w w:val="85"/>
        </w:rPr>
        <w:t>not</w:t>
      </w:r>
      <w:r>
        <w:rPr>
          <w:color w:val="231F20"/>
          <w:spacing w:val="-1"/>
          <w:w w:val="85"/>
        </w:rPr>
        <w:t> </w:t>
      </w:r>
      <w:r>
        <w:rPr>
          <w:color w:val="231F20"/>
          <w:w w:val="85"/>
        </w:rPr>
        <w:t>simple empirical facts in or about the world, but pragmatic, or ‘interested’ tools that </w:t>
      </w:r>
      <w:r>
        <w:rPr>
          <w:color w:val="231F20"/>
          <w:spacing w:val="-2"/>
          <w:w w:val="90"/>
        </w:rPr>
        <w:t>enable</w:t>
      </w:r>
      <w:r>
        <w:rPr>
          <w:color w:val="231F20"/>
          <w:spacing w:val="-7"/>
          <w:w w:val="90"/>
        </w:rPr>
        <w:t> </w:t>
      </w:r>
      <w:r>
        <w:rPr>
          <w:color w:val="231F20"/>
          <w:spacing w:val="-2"/>
          <w:w w:val="90"/>
        </w:rPr>
        <w:t>convenient</w:t>
      </w:r>
      <w:r>
        <w:rPr>
          <w:color w:val="231F20"/>
          <w:spacing w:val="-6"/>
          <w:w w:val="90"/>
        </w:rPr>
        <w:t> </w:t>
      </w:r>
      <w:r>
        <w:rPr>
          <w:color w:val="231F20"/>
          <w:spacing w:val="-2"/>
          <w:w w:val="90"/>
        </w:rPr>
        <w:t>management</w:t>
      </w:r>
      <w:r>
        <w:rPr>
          <w:color w:val="231F20"/>
          <w:spacing w:val="-6"/>
          <w:w w:val="90"/>
        </w:rPr>
        <w:t> </w:t>
      </w:r>
      <w:r>
        <w:rPr>
          <w:color w:val="231F20"/>
          <w:spacing w:val="-2"/>
          <w:w w:val="90"/>
        </w:rPr>
        <w:t>of</w:t>
      </w:r>
      <w:r>
        <w:rPr>
          <w:color w:val="231F20"/>
          <w:spacing w:val="-6"/>
          <w:w w:val="90"/>
        </w:rPr>
        <w:t> </w:t>
      </w:r>
      <w:r>
        <w:rPr>
          <w:color w:val="231F20"/>
          <w:spacing w:val="-2"/>
          <w:w w:val="90"/>
        </w:rPr>
        <w:t>the</w:t>
      </w:r>
      <w:r>
        <w:rPr>
          <w:color w:val="231F20"/>
          <w:spacing w:val="-7"/>
          <w:w w:val="90"/>
        </w:rPr>
        <w:t> </w:t>
      </w:r>
      <w:r>
        <w:rPr>
          <w:color w:val="231F20"/>
          <w:spacing w:val="-2"/>
          <w:w w:val="90"/>
        </w:rPr>
        <w:t>controversy.</w:t>
      </w:r>
      <w:r>
        <w:rPr>
          <w:color w:val="231F20"/>
          <w:spacing w:val="-6"/>
          <w:w w:val="90"/>
        </w:rPr>
        <w:t> </w:t>
      </w:r>
      <w:r>
        <w:rPr>
          <w:color w:val="231F20"/>
          <w:spacing w:val="-2"/>
          <w:w w:val="90"/>
        </w:rPr>
        <w:t>In</w:t>
      </w:r>
      <w:r>
        <w:rPr>
          <w:color w:val="231F20"/>
          <w:spacing w:val="-6"/>
          <w:w w:val="90"/>
        </w:rPr>
        <w:t> </w:t>
      </w:r>
      <w:r>
        <w:rPr>
          <w:color w:val="231F20"/>
          <w:spacing w:val="-2"/>
          <w:w w:val="90"/>
        </w:rPr>
        <w:t>the</w:t>
      </w:r>
      <w:r>
        <w:rPr>
          <w:color w:val="231F20"/>
          <w:spacing w:val="-6"/>
          <w:w w:val="90"/>
        </w:rPr>
        <w:t> </w:t>
      </w:r>
      <w:r>
        <w:rPr>
          <w:color w:val="231F20"/>
          <w:spacing w:val="-2"/>
          <w:w w:val="90"/>
        </w:rPr>
        <w:t>case</w:t>
      </w:r>
      <w:r>
        <w:rPr>
          <w:color w:val="231F20"/>
          <w:spacing w:val="-7"/>
          <w:w w:val="90"/>
        </w:rPr>
        <w:t> </w:t>
      </w:r>
      <w:r>
        <w:rPr>
          <w:color w:val="231F20"/>
          <w:spacing w:val="-2"/>
          <w:w w:val="90"/>
        </w:rPr>
        <w:t>of</w:t>
      </w:r>
      <w:r>
        <w:rPr>
          <w:color w:val="231F20"/>
          <w:spacing w:val="-6"/>
          <w:w w:val="90"/>
        </w:rPr>
        <w:t> </w:t>
      </w:r>
      <w:r>
        <w:rPr>
          <w:color w:val="231F20"/>
          <w:spacing w:val="-2"/>
          <w:w w:val="90"/>
        </w:rPr>
        <w:t>Heathrow, </w:t>
      </w:r>
      <w:r>
        <w:rPr>
          <w:color w:val="231F20"/>
          <w:w w:val="85"/>
        </w:rPr>
        <w:t>large amounts of data have been accumulated using a single metric, making comparisons between different operational proposals simple and convenient. </w:t>
      </w:r>
      <w:r>
        <w:rPr>
          <w:color w:val="231F20"/>
          <w:w w:val="90"/>
        </w:rPr>
        <w:t>While the above controversy around the ANASE study allowed the 57dB </w:t>
      </w:r>
      <w:r>
        <w:rPr>
          <w:color w:val="231F20"/>
          <w:w w:val="85"/>
        </w:rPr>
        <w:t>annoyance contour to briefly come to the foreground, the media’s main focus is on the political choices that are presented as either ideological or pragmatic trade-offs between economic benefits and alienating certain voters. I suggest </w:t>
      </w:r>
      <w:r>
        <w:rPr>
          <w:color w:val="231F20"/>
          <w:spacing w:val="-2"/>
          <w:w w:val="85"/>
        </w:rPr>
        <w:t>that the airport opponents’ lack of success in challenging the metric may be due </w:t>
      </w:r>
      <w:r>
        <w:rPr>
          <w:color w:val="231F20"/>
          <w:w w:val="85"/>
        </w:rPr>
        <w:t>to the fact that they have been unable to politicise the lack of care involved in </w:t>
      </w:r>
      <w:r>
        <w:rPr>
          <w:color w:val="231F20"/>
          <w:spacing w:val="-2"/>
          <w:w w:val="90"/>
        </w:rPr>
        <w:t>the</w:t>
      </w:r>
      <w:r>
        <w:rPr>
          <w:color w:val="231F20"/>
          <w:spacing w:val="-3"/>
          <w:w w:val="90"/>
        </w:rPr>
        <w:t> </w:t>
      </w:r>
      <w:r>
        <w:rPr>
          <w:color w:val="231F20"/>
          <w:spacing w:val="-2"/>
          <w:w w:val="90"/>
        </w:rPr>
        <w:t>way</w:t>
      </w:r>
      <w:r>
        <w:rPr>
          <w:color w:val="231F20"/>
          <w:spacing w:val="-3"/>
          <w:w w:val="90"/>
        </w:rPr>
        <w:t> </w:t>
      </w:r>
      <w:r>
        <w:rPr>
          <w:color w:val="231F20"/>
          <w:spacing w:val="-2"/>
          <w:w w:val="90"/>
        </w:rPr>
        <w:t>community</w:t>
      </w:r>
      <w:r>
        <w:rPr>
          <w:color w:val="231F20"/>
          <w:spacing w:val="-3"/>
          <w:w w:val="90"/>
        </w:rPr>
        <w:t> </w:t>
      </w:r>
      <w:r>
        <w:rPr>
          <w:color w:val="231F20"/>
          <w:spacing w:val="-2"/>
          <w:w w:val="90"/>
        </w:rPr>
        <w:t>annoyance</w:t>
      </w:r>
      <w:r>
        <w:rPr>
          <w:color w:val="231F20"/>
          <w:spacing w:val="-3"/>
          <w:w w:val="90"/>
        </w:rPr>
        <w:t> </w:t>
      </w:r>
      <w:r>
        <w:rPr>
          <w:color w:val="231F20"/>
          <w:spacing w:val="-2"/>
          <w:w w:val="90"/>
        </w:rPr>
        <w:t>has</w:t>
      </w:r>
      <w:r>
        <w:rPr>
          <w:color w:val="231F20"/>
          <w:spacing w:val="-3"/>
          <w:w w:val="90"/>
        </w:rPr>
        <w:t> </w:t>
      </w:r>
      <w:r>
        <w:rPr>
          <w:color w:val="231F20"/>
          <w:spacing w:val="-2"/>
          <w:w w:val="90"/>
        </w:rPr>
        <w:t>been</w:t>
      </w:r>
      <w:r>
        <w:rPr>
          <w:color w:val="231F20"/>
          <w:spacing w:val="-3"/>
          <w:w w:val="90"/>
        </w:rPr>
        <w:t> </w:t>
      </w:r>
      <w:r>
        <w:rPr>
          <w:color w:val="231F20"/>
          <w:spacing w:val="-2"/>
          <w:w w:val="90"/>
        </w:rPr>
        <w:t>measured.</w:t>
      </w:r>
    </w:p>
    <w:p>
      <w:pPr>
        <w:spacing w:after="0" w:line="283" w:lineRule="auto"/>
        <w:jc w:val="both"/>
        <w:sectPr>
          <w:pgSz w:w="8620" w:h="12990"/>
          <w:pgMar w:header="0" w:footer="667" w:top="1060" w:bottom="860" w:left="300" w:right="500"/>
        </w:sectPr>
      </w:pPr>
    </w:p>
    <w:p>
      <w:pPr>
        <w:pStyle w:val="BodyText"/>
        <w:spacing w:line="283" w:lineRule="auto" w:before="139"/>
        <w:ind w:left="833" w:right="514" w:firstLine="283"/>
        <w:jc w:val="both"/>
      </w:pPr>
      <w:r>
        <w:rPr>
          <w:color w:val="231F20"/>
          <w:w w:val="85"/>
        </w:rPr>
        <w:t>Yet</w:t>
      </w:r>
      <w:r>
        <w:rPr>
          <w:color w:val="231F20"/>
          <w:spacing w:val="-3"/>
          <w:w w:val="85"/>
        </w:rPr>
        <w:t> </w:t>
      </w:r>
      <w:r>
        <w:rPr>
          <w:color w:val="231F20"/>
          <w:w w:val="85"/>
        </w:rPr>
        <w:t>there</w:t>
      </w:r>
      <w:r>
        <w:rPr>
          <w:color w:val="231F20"/>
          <w:spacing w:val="-3"/>
          <w:w w:val="85"/>
        </w:rPr>
        <w:t> </w:t>
      </w:r>
      <w:r>
        <w:rPr>
          <w:color w:val="231F20"/>
          <w:w w:val="85"/>
        </w:rPr>
        <w:t>are</w:t>
      </w:r>
      <w:r>
        <w:rPr>
          <w:color w:val="231F20"/>
          <w:spacing w:val="-3"/>
          <w:w w:val="85"/>
        </w:rPr>
        <w:t> </w:t>
      </w:r>
      <w:r>
        <w:rPr>
          <w:color w:val="231F20"/>
          <w:w w:val="85"/>
        </w:rPr>
        <w:t>some</w:t>
      </w:r>
      <w:r>
        <w:rPr>
          <w:color w:val="231F20"/>
          <w:spacing w:val="-3"/>
          <w:w w:val="85"/>
        </w:rPr>
        <w:t> </w:t>
      </w:r>
      <w:r>
        <w:rPr>
          <w:color w:val="231F20"/>
          <w:w w:val="85"/>
        </w:rPr>
        <w:t>interesting</w:t>
      </w:r>
      <w:r>
        <w:rPr>
          <w:color w:val="231F20"/>
          <w:spacing w:val="-3"/>
          <w:w w:val="85"/>
        </w:rPr>
        <w:t> </w:t>
      </w:r>
      <w:r>
        <w:rPr>
          <w:color w:val="231F20"/>
          <w:w w:val="85"/>
        </w:rPr>
        <w:t>aspects</w:t>
      </w:r>
      <w:r>
        <w:rPr>
          <w:color w:val="231F20"/>
          <w:spacing w:val="-3"/>
          <w:w w:val="85"/>
        </w:rPr>
        <w:t> </w:t>
      </w:r>
      <w:r>
        <w:rPr>
          <w:color w:val="231F20"/>
          <w:w w:val="85"/>
        </w:rPr>
        <w:t>to</w:t>
      </w:r>
      <w:r>
        <w:rPr>
          <w:color w:val="231F20"/>
          <w:spacing w:val="-3"/>
          <w:w w:val="85"/>
        </w:rPr>
        <w:t> </w:t>
      </w:r>
      <w:r>
        <w:rPr>
          <w:color w:val="231F20"/>
          <w:w w:val="85"/>
        </w:rPr>
        <w:t>the</w:t>
      </w:r>
      <w:r>
        <w:rPr>
          <w:color w:val="231F20"/>
          <w:spacing w:val="-3"/>
          <w:w w:val="85"/>
        </w:rPr>
        <w:t> </w:t>
      </w:r>
      <w:r>
        <w:rPr>
          <w:color w:val="231F20"/>
          <w:w w:val="85"/>
        </w:rPr>
        <w:t>dismissal</w:t>
      </w:r>
      <w:r>
        <w:rPr>
          <w:color w:val="231F20"/>
          <w:spacing w:val="-3"/>
          <w:w w:val="85"/>
        </w:rPr>
        <w:t> </w:t>
      </w:r>
      <w:r>
        <w:rPr>
          <w:color w:val="231F20"/>
          <w:w w:val="85"/>
        </w:rPr>
        <w:t>of</w:t>
      </w:r>
      <w:r>
        <w:rPr>
          <w:color w:val="231F20"/>
          <w:spacing w:val="-3"/>
          <w:w w:val="85"/>
        </w:rPr>
        <w:t> </w:t>
      </w:r>
      <w:r>
        <w:rPr>
          <w:color w:val="231F20"/>
          <w:w w:val="85"/>
        </w:rPr>
        <w:t>the</w:t>
      </w:r>
      <w:r>
        <w:rPr>
          <w:color w:val="231F20"/>
          <w:spacing w:val="-3"/>
          <w:w w:val="85"/>
        </w:rPr>
        <w:t> </w:t>
      </w:r>
      <w:r>
        <w:rPr>
          <w:color w:val="231F20"/>
          <w:w w:val="85"/>
        </w:rPr>
        <w:t>ANASE</w:t>
      </w:r>
      <w:r>
        <w:rPr>
          <w:color w:val="231F20"/>
          <w:spacing w:val="-3"/>
          <w:w w:val="85"/>
        </w:rPr>
        <w:t> </w:t>
      </w:r>
      <w:r>
        <w:rPr>
          <w:color w:val="231F20"/>
          <w:w w:val="85"/>
        </w:rPr>
        <w:t>study </w:t>
      </w:r>
      <w:r>
        <w:rPr>
          <w:color w:val="231F20"/>
          <w:w w:val="80"/>
        </w:rPr>
        <w:t>that point to an alternative method for intervening in the controversy. The official </w:t>
      </w:r>
      <w:r>
        <w:rPr>
          <w:color w:val="231F20"/>
          <w:w w:val="85"/>
        </w:rPr>
        <w:t>reason</w:t>
      </w:r>
      <w:r>
        <w:rPr>
          <w:color w:val="231F20"/>
          <w:spacing w:val="-1"/>
          <w:w w:val="85"/>
        </w:rPr>
        <w:t> </w:t>
      </w:r>
      <w:r>
        <w:rPr>
          <w:color w:val="231F20"/>
          <w:w w:val="85"/>
        </w:rPr>
        <w:t>given</w:t>
      </w:r>
      <w:r>
        <w:rPr>
          <w:color w:val="231F20"/>
          <w:spacing w:val="-1"/>
          <w:w w:val="85"/>
        </w:rPr>
        <w:t> </w:t>
      </w:r>
      <w:r>
        <w:rPr>
          <w:color w:val="231F20"/>
          <w:w w:val="85"/>
        </w:rPr>
        <w:t>for</w:t>
      </w:r>
      <w:r>
        <w:rPr>
          <w:color w:val="231F20"/>
          <w:spacing w:val="-1"/>
          <w:w w:val="85"/>
        </w:rPr>
        <w:t> </w:t>
      </w:r>
      <w:r>
        <w:rPr>
          <w:color w:val="231F20"/>
          <w:w w:val="85"/>
        </w:rPr>
        <w:t>the</w:t>
      </w:r>
      <w:r>
        <w:rPr>
          <w:color w:val="231F20"/>
          <w:spacing w:val="-1"/>
          <w:w w:val="85"/>
        </w:rPr>
        <w:t> </w:t>
      </w:r>
      <w:r>
        <w:rPr>
          <w:color w:val="231F20"/>
          <w:w w:val="85"/>
        </w:rPr>
        <w:t>rejection</w:t>
      </w:r>
      <w:r>
        <w:rPr>
          <w:color w:val="231F20"/>
          <w:spacing w:val="-1"/>
          <w:w w:val="85"/>
        </w:rPr>
        <w:t> </w:t>
      </w:r>
      <w:r>
        <w:rPr>
          <w:color w:val="231F20"/>
          <w:w w:val="85"/>
        </w:rPr>
        <w:t>of</w:t>
      </w:r>
      <w:r>
        <w:rPr>
          <w:color w:val="231F20"/>
          <w:spacing w:val="-1"/>
          <w:w w:val="85"/>
        </w:rPr>
        <w:t> </w:t>
      </w:r>
      <w:r>
        <w:rPr>
          <w:color w:val="231F20"/>
          <w:w w:val="85"/>
        </w:rPr>
        <w:t>the</w:t>
      </w:r>
      <w:r>
        <w:rPr>
          <w:color w:val="231F20"/>
          <w:spacing w:val="-1"/>
          <w:w w:val="85"/>
        </w:rPr>
        <w:t> </w:t>
      </w:r>
      <w:r>
        <w:rPr>
          <w:color w:val="231F20"/>
          <w:w w:val="85"/>
        </w:rPr>
        <w:t>study</w:t>
      </w:r>
      <w:r>
        <w:rPr>
          <w:color w:val="231F20"/>
          <w:spacing w:val="-1"/>
          <w:w w:val="85"/>
        </w:rPr>
        <w:t> </w:t>
      </w:r>
      <w:r>
        <w:rPr>
          <w:color w:val="231F20"/>
          <w:w w:val="85"/>
        </w:rPr>
        <w:t>cited</w:t>
      </w:r>
      <w:r>
        <w:rPr>
          <w:color w:val="231F20"/>
          <w:spacing w:val="-1"/>
          <w:w w:val="85"/>
        </w:rPr>
        <w:t> </w:t>
      </w:r>
      <w:r>
        <w:rPr>
          <w:color w:val="231F20"/>
          <w:w w:val="85"/>
        </w:rPr>
        <w:t>specific</w:t>
      </w:r>
      <w:r>
        <w:rPr>
          <w:color w:val="231F20"/>
          <w:spacing w:val="-1"/>
          <w:w w:val="85"/>
        </w:rPr>
        <w:t> </w:t>
      </w:r>
      <w:r>
        <w:rPr>
          <w:color w:val="231F20"/>
          <w:w w:val="85"/>
        </w:rPr>
        <w:t>procedures</w:t>
      </w:r>
      <w:r>
        <w:rPr>
          <w:color w:val="231F20"/>
          <w:spacing w:val="-1"/>
          <w:w w:val="85"/>
        </w:rPr>
        <w:t> </w:t>
      </w:r>
      <w:r>
        <w:rPr>
          <w:color w:val="231F20"/>
          <w:w w:val="85"/>
        </w:rPr>
        <w:t>conducted </w:t>
      </w:r>
      <w:r>
        <w:rPr>
          <w:color w:val="231F20"/>
          <w:spacing w:val="-2"/>
          <w:w w:val="85"/>
        </w:rPr>
        <w:t>during the interviews. The reviewers of the study discussed a number of meth- </w:t>
      </w:r>
      <w:r>
        <w:rPr>
          <w:color w:val="231F20"/>
          <w:w w:val="80"/>
        </w:rPr>
        <w:t>odological issues but focused on the interview process that took place in people’s homes and included portable audio speakers. They argued that, ‘the act of setting up and calibrating equipment would almost certainly have enabled respondents</w:t>
      </w:r>
      <w:r>
        <w:rPr>
          <w:color w:val="231F20"/>
          <w:spacing w:val="80"/>
        </w:rPr>
        <w:t> </w:t>
      </w:r>
      <w:r>
        <w:rPr>
          <w:color w:val="231F20"/>
          <w:spacing w:val="-2"/>
          <w:w w:val="85"/>
        </w:rPr>
        <w:t>to deduce that the study was about attitudes to noise. Furthermore, the fact that </w:t>
      </w:r>
      <w:r>
        <w:rPr>
          <w:color w:val="231F20"/>
          <w:w w:val="85"/>
        </w:rPr>
        <w:t>the social survey sites selected were located away from other sources of noise may have enabled some respondents to conclude that the study pertained to </w:t>
      </w:r>
      <w:r>
        <w:rPr>
          <w:color w:val="231F20"/>
          <w:w w:val="90"/>
        </w:rPr>
        <w:t>aircraft</w:t>
      </w:r>
      <w:r>
        <w:rPr>
          <w:color w:val="231F20"/>
          <w:spacing w:val="-2"/>
          <w:w w:val="90"/>
        </w:rPr>
        <w:t> </w:t>
      </w:r>
      <w:r>
        <w:rPr>
          <w:color w:val="231F20"/>
          <w:w w:val="90"/>
        </w:rPr>
        <w:t>noise’</w:t>
      </w:r>
      <w:r>
        <w:rPr>
          <w:color w:val="231F20"/>
          <w:spacing w:val="-2"/>
          <w:w w:val="90"/>
        </w:rPr>
        <w:t> </w:t>
      </w:r>
      <w:r>
        <w:rPr>
          <w:color w:val="231F20"/>
          <w:w w:val="90"/>
        </w:rPr>
        <w:t>(Civil</w:t>
      </w:r>
      <w:r>
        <w:rPr>
          <w:color w:val="231F20"/>
          <w:spacing w:val="-2"/>
          <w:w w:val="90"/>
        </w:rPr>
        <w:t> </w:t>
      </w:r>
      <w:r>
        <w:rPr>
          <w:color w:val="231F20"/>
          <w:w w:val="90"/>
        </w:rPr>
        <w:t>Aviation</w:t>
      </w:r>
      <w:r>
        <w:rPr>
          <w:color w:val="231F20"/>
          <w:spacing w:val="-2"/>
          <w:w w:val="90"/>
        </w:rPr>
        <w:t> </w:t>
      </w:r>
      <w:r>
        <w:rPr>
          <w:color w:val="231F20"/>
          <w:w w:val="90"/>
        </w:rPr>
        <w:t>Authority</w:t>
      </w:r>
      <w:r>
        <w:rPr>
          <w:color w:val="231F20"/>
          <w:spacing w:val="-2"/>
          <w:w w:val="90"/>
        </w:rPr>
        <w:t> </w:t>
      </w:r>
      <w:r>
        <w:rPr>
          <w:color w:val="231F20"/>
          <w:w w:val="90"/>
        </w:rPr>
        <w:t>and</w:t>
      </w:r>
      <w:r>
        <w:rPr>
          <w:color w:val="231F20"/>
          <w:spacing w:val="-2"/>
          <w:w w:val="90"/>
        </w:rPr>
        <w:t> </w:t>
      </w:r>
      <w:r>
        <w:rPr>
          <w:color w:val="231F20"/>
          <w:w w:val="90"/>
        </w:rPr>
        <w:t>Bureau</w:t>
      </w:r>
      <w:r>
        <w:rPr>
          <w:color w:val="231F20"/>
          <w:spacing w:val="-2"/>
          <w:w w:val="90"/>
        </w:rPr>
        <w:t> </w:t>
      </w:r>
      <w:r>
        <w:rPr>
          <w:color w:val="231F20"/>
          <w:w w:val="90"/>
        </w:rPr>
        <w:t>Vertias</w:t>
      </w:r>
      <w:r>
        <w:rPr>
          <w:color w:val="231F20"/>
          <w:spacing w:val="-2"/>
          <w:w w:val="90"/>
        </w:rPr>
        <w:t> </w:t>
      </w:r>
      <w:r>
        <w:rPr>
          <w:color w:val="231F20"/>
          <w:w w:val="90"/>
        </w:rPr>
        <w:t>2007:</w:t>
      </w:r>
      <w:r>
        <w:rPr>
          <w:color w:val="231F20"/>
          <w:spacing w:val="-2"/>
          <w:w w:val="90"/>
        </w:rPr>
        <w:t> </w:t>
      </w:r>
      <w:r>
        <w:rPr>
          <w:color w:val="231F20"/>
          <w:w w:val="90"/>
        </w:rPr>
        <w:t>16).</w:t>
      </w:r>
      <w:r>
        <w:rPr>
          <w:color w:val="231F20"/>
          <w:spacing w:val="-2"/>
          <w:w w:val="90"/>
        </w:rPr>
        <w:t> </w:t>
      </w:r>
      <w:r>
        <w:rPr>
          <w:color w:val="231F20"/>
          <w:w w:val="90"/>
        </w:rPr>
        <w:t>The </w:t>
      </w:r>
      <w:r>
        <w:rPr>
          <w:color w:val="231F20"/>
          <w:spacing w:val="-2"/>
          <w:w w:val="85"/>
        </w:rPr>
        <w:t>reviewers thus concluded that, ‘there is a risk that the social survey results may </w:t>
      </w:r>
      <w:r>
        <w:rPr>
          <w:color w:val="231F20"/>
          <w:w w:val="80"/>
        </w:rPr>
        <w:t>have been contaminated by respondent bias. That is, respondents may have used </w:t>
      </w:r>
      <w:r>
        <w:rPr>
          <w:color w:val="231F20"/>
          <w:spacing w:val="-2"/>
          <w:w w:val="90"/>
        </w:rPr>
        <w:t>the opportunity to voice their opinion on the Government’s aviation policy </w:t>
      </w:r>
      <w:r>
        <w:rPr>
          <w:color w:val="231F20"/>
          <w:spacing w:val="-2"/>
          <w:w w:val="85"/>
        </w:rPr>
        <w:t>and may have either deliberately or sub-consciously exaggerated their reaction </w:t>
      </w:r>
      <w:r>
        <w:rPr>
          <w:color w:val="231F20"/>
          <w:w w:val="85"/>
        </w:rPr>
        <w:t>to</w:t>
      </w:r>
      <w:r>
        <w:rPr>
          <w:color w:val="231F20"/>
          <w:spacing w:val="-1"/>
          <w:w w:val="85"/>
        </w:rPr>
        <w:t> </w:t>
      </w:r>
      <w:r>
        <w:rPr>
          <w:color w:val="231F20"/>
          <w:w w:val="85"/>
        </w:rPr>
        <w:t>aircraft</w:t>
      </w:r>
      <w:r>
        <w:rPr>
          <w:color w:val="231F20"/>
          <w:spacing w:val="-1"/>
          <w:w w:val="85"/>
        </w:rPr>
        <w:t> </w:t>
      </w:r>
      <w:r>
        <w:rPr>
          <w:color w:val="231F20"/>
          <w:w w:val="85"/>
        </w:rPr>
        <w:t>noise</w:t>
      </w:r>
      <w:r>
        <w:rPr>
          <w:color w:val="231F20"/>
          <w:spacing w:val="-1"/>
          <w:w w:val="85"/>
        </w:rPr>
        <w:t> </w:t>
      </w:r>
      <w:r>
        <w:rPr>
          <w:color w:val="231F20"/>
          <w:w w:val="85"/>
        </w:rPr>
        <w:t>in</w:t>
      </w:r>
      <w:r>
        <w:rPr>
          <w:color w:val="231F20"/>
          <w:spacing w:val="-1"/>
          <w:w w:val="85"/>
        </w:rPr>
        <w:t> </w:t>
      </w:r>
      <w:r>
        <w:rPr>
          <w:color w:val="231F20"/>
          <w:w w:val="85"/>
        </w:rPr>
        <w:t>the</w:t>
      </w:r>
      <w:r>
        <w:rPr>
          <w:color w:val="231F20"/>
          <w:spacing w:val="-1"/>
          <w:w w:val="85"/>
        </w:rPr>
        <w:t> </w:t>
      </w:r>
      <w:r>
        <w:rPr>
          <w:color w:val="231F20"/>
          <w:w w:val="85"/>
        </w:rPr>
        <w:t>way</w:t>
      </w:r>
      <w:r>
        <w:rPr>
          <w:color w:val="231F20"/>
          <w:spacing w:val="-1"/>
          <w:w w:val="85"/>
        </w:rPr>
        <w:t> </w:t>
      </w:r>
      <w:r>
        <w:rPr>
          <w:color w:val="231F20"/>
          <w:w w:val="85"/>
        </w:rPr>
        <w:t>they</w:t>
      </w:r>
      <w:r>
        <w:rPr>
          <w:color w:val="231F20"/>
          <w:spacing w:val="-1"/>
          <w:w w:val="85"/>
        </w:rPr>
        <w:t> </w:t>
      </w:r>
      <w:r>
        <w:rPr>
          <w:color w:val="231F20"/>
          <w:w w:val="85"/>
        </w:rPr>
        <w:t>answered</w:t>
      </w:r>
      <w:r>
        <w:rPr>
          <w:color w:val="231F20"/>
          <w:spacing w:val="-1"/>
          <w:w w:val="85"/>
        </w:rPr>
        <w:t> </w:t>
      </w:r>
      <w:r>
        <w:rPr>
          <w:color w:val="231F20"/>
          <w:w w:val="85"/>
        </w:rPr>
        <w:t>the</w:t>
      </w:r>
      <w:r>
        <w:rPr>
          <w:color w:val="231F20"/>
          <w:spacing w:val="-1"/>
          <w:w w:val="85"/>
        </w:rPr>
        <w:t> </w:t>
      </w:r>
      <w:r>
        <w:rPr>
          <w:color w:val="231F20"/>
          <w:w w:val="85"/>
        </w:rPr>
        <w:t>question’</w:t>
      </w:r>
      <w:r>
        <w:rPr>
          <w:color w:val="231F20"/>
          <w:spacing w:val="-1"/>
          <w:w w:val="85"/>
        </w:rPr>
        <w:t> </w:t>
      </w:r>
      <w:r>
        <w:rPr>
          <w:color w:val="231F20"/>
          <w:w w:val="85"/>
        </w:rPr>
        <w:t>(ibid.).</w:t>
      </w:r>
      <w:r>
        <w:rPr>
          <w:color w:val="231F20"/>
          <w:spacing w:val="-1"/>
          <w:w w:val="85"/>
        </w:rPr>
        <w:t> </w:t>
      </w:r>
      <w:r>
        <w:rPr>
          <w:color w:val="231F20"/>
          <w:w w:val="85"/>
        </w:rPr>
        <w:t>The</w:t>
      </w:r>
      <w:r>
        <w:rPr>
          <w:color w:val="231F20"/>
          <w:spacing w:val="-1"/>
          <w:w w:val="85"/>
        </w:rPr>
        <w:t> </w:t>
      </w:r>
      <w:r>
        <w:rPr>
          <w:color w:val="231F20"/>
          <w:w w:val="85"/>
        </w:rPr>
        <w:t>reviewers’ argument is that the presence of the audio speakers triggered the respondents into thinking the study was about aircraft noise and aviation policy and that, </w:t>
      </w:r>
      <w:r>
        <w:rPr>
          <w:color w:val="231F20"/>
          <w:spacing w:val="-2"/>
          <w:w w:val="90"/>
        </w:rPr>
        <w:t>because</w:t>
      </w:r>
      <w:r>
        <w:rPr>
          <w:color w:val="231F20"/>
          <w:spacing w:val="-3"/>
          <w:w w:val="90"/>
        </w:rPr>
        <w:t> </w:t>
      </w:r>
      <w:r>
        <w:rPr>
          <w:color w:val="231F20"/>
          <w:spacing w:val="-2"/>
          <w:w w:val="90"/>
        </w:rPr>
        <w:t>of</w:t>
      </w:r>
      <w:r>
        <w:rPr>
          <w:color w:val="231F20"/>
          <w:spacing w:val="-3"/>
          <w:w w:val="90"/>
        </w:rPr>
        <w:t> </w:t>
      </w:r>
      <w:r>
        <w:rPr>
          <w:color w:val="231F20"/>
          <w:spacing w:val="-2"/>
          <w:w w:val="90"/>
        </w:rPr>
        <w:t>this,</w:t>
      </w:r>
      <w:r>
        <w:rPr>
          <w:color w:val="231F20"/>
          <w:spacing w:val="-3"/>
          <w:w w:val="90"/>
        </w:rPr>
        <w:t> </w:t>
      </w:r>
      <w:r>
        <w:rPr>
          <w:color w:val="231F20"/>
          <w:spacing w:val="-2"/>
          <w:w w:val="90"/>
        </w:rPr>
        <w:t>the</w:t>
      </w:r>
      <w:r>
        <w:rPr>
          <w:color w:val="231F20"/>
          <w:spacing w:val="-3"/>
          <w:w w:val="90"/>
        </w:rPr>
        <w:t> </w:t>
      </w:r>
      <w:r>
        <w:rPr>
          <w:color w:val="231F20"/>
          <w:spacing w:val="-2"/>
          <w:w w:val="90"/>
        </w:rPr>
        <w:t>residents</w:t>
      </w:r>
      <w:r>
        <w:rPr>
          <w:color w:val="231F20"/>
          <w:spacing w:val="-3"/>
          <w:w w:val="90"/>
        </w:rPr>
        <w:t> </w:t>
      </w:r>
      <w:r>
        <w:rPr>
          <w:color w:val="231F20"/>
          <w:spacing w:val="-2"/>
          <w:w w:val="90"/>
        </w:rPr>
        <w:t>exaggerated</w:t>
      </w:r>
      <w:r>
        <w:rPr>
          <w:color w:val="231F20"/>
          <w:spacing w:val="-3"/>
          <w:w w:val="90"/>
        </w:rPr>
        <w:t> </w:t>
      </w:r>
      <w:r>
        <w:rPr>
          <w:color w:val="231F20"/>
          <w:spacing w:val="-2"/>
          <w:w w:val="90"/>
        </w:rPr>
        <w:t>their</w:t>
      </w:r>
      <w:r>
        <w:rPr>
          <w:color w:val="231F20"/>
          <w:spacing w:val="-3"/>
          <w:w w:val="90"/>
        </w:rPr>
        <w:t> </w:t>
      </w:r>
      <w:r>
        <w:rPr>
          <w:color w:val="231F20"/>
          <w:spacing w:val="-2"/>
          <w:w w:val="90"/>
        </w:rPr>
        <w:t>responses.</w:t>
      </w:r>
    </w:p>
    <w:p>
      <w:pPr>
        <w:pStyle w:val="BodyText"/>
        <w:spacing w:line="283" w:lineRule="auto" w:before="8"/>
        <w:ind w:left="833" w:right="515" w:firstLine="283"/>
        <w:jc w:val="both"/>
      </w:pPr>
      <w:r>
        <w:rPr>
          <w:color w:val="231F20"/>
          <w:w w:val="85"/>
        </w:rPr>
        <w:t>The ANASE authors published a report refuting these points. In regards</w:t>
      </w:r>
      <w:r>
        <w:rPr>
          <w:color w:val="231F20"/>
          <w:spacing w:val="40"/>
        </w:rPr>
        <w:t> </w:t>
      </w:r>
      <w:r>
        <w:rPr>
          <w:color w:val="231F20"/>
          <w:w w:val="90"/>
        </w:rPr>
        <w:t>to</w:t>
      </w:r>
      <w:r>
        <w:rPr>
          <w:color w:val="231F20"/>
          <w:spacing w:val="-9"/>
          <w:w w:val="90"/>
        </w:rPr>
        <w:t> </w:t>
      </w:r>
      <w:r>
        <w:rPr>
          <w:color w:val="231F20"/>
          <w:w w:val="90"/>
        </w:rPr>
        <w:t>the</w:t>
      </w:r>
      <w:r>
        <w:rPr>
          <w:color w:val="231F20"/>
          <w:spacing w:val="-8"/>
          <w:w w:val="90"/>
        </w:rPr>
        <w:t> </w:t>
      </w:r>
      <w:r>
        <w:rPr>
          <w:color w:val="231F20"/>
          <w:w w:val="90"/>
        </w:rPr>
        <w:t>loudspeakers</w:t>
      </w:r>
      <w:r>
        <w:rPr>
          <w:color w:val="231F20"/>
          <w:spacing w:val="-8"/>
          <w:w w:val="90"/>
        </w:rPr>
        <w:t> </w:t>
      </w:r>
      <w:r>
        <w:rPr>
          <w:color w:val="231F20"/>
          <w:w w:val="90"/>
        </w:rPr>
        <w:t>they</w:t>
      </w:r>
      <w:r>
        <w:rPr>
          <w:color w:val="231F20"/>
          <w:spacing w:val="-8"/>
          <w:w w:val="90"/>
        </w:rPr>
        <w:t> </w:t>
      </w:r>
      <w:r>
        <w:rPr>
          <w:color w:val="231F20"/>
          <w:w w:val="90"/>
        </w:rPr>
        <w:t>suggest</w:t>
      </w:r>
      <w:r>
        <w:rPr>
          <w:color w:val="231F20"/>
          <w:spacing w:val="-9"/>
          <w:w w:val="90"/>
        </w:rPr>
        <w:t> </w:t>
      </w:r>
      <w:r>
        <w:rPr>
          <w:color w:val="231F20"/>
          <w:w w:val="90"/>
        </w:rPr>
        <w:t>these</w:t>
      </w:r>
      <w:r>
        <w:rPr>
          <w:color w:val="231F20"/>
          <w:spacing w:val="-8"/>
          <w:w w:val="90"/>
        </w:rPr>
        <w:t> </w:t>
      </w:r>
      <w:r>
        <w:rPr>
          <w:color w:val="231F20"/>
          <w:w w:val="90"/>
        </w:rPr>
        <w:t>‘were</w:t>
      </w:r>
      <w:r>
        <w:rPr>
          <w:color w:val="231F20"/>
          <w:spacing w:val="-8"/>
          <w:w w:val="90"/>
        </w:rPr>
        <w:t> </w:t>
      </w:r>
      <w:r>
        <w:rPr>
          <w:color w:val="231F20"/>
          <w:w w:val="90"/>
        </w:rPr>
        <w:t>not</w:t>
      </w:r>
      <w:r>
        <w:rPr>
          <w:color w:val="231F20"/>
          <w:spacing w:val="-8"/>
          <w:w w:val="90"/>
        </w:rPr>
        <w:t> </w:t>
      </w:r>
      <w:r>
        <w:rPr>
          <w:color w:val="231F20"/>
          <w:w w:val="90"/>
        </w:rPr>
        <w:t>in</w:t>
      </w:r>
      <w:r>
        <w:rPr>
          <w:color w:val="231F20"/>
          <w:spacing w:val="-9"/>
          <w:w w:val="90"/>
        </w:rPr>
        <w:t> </w:t>
      </w:r>
      <w:r>
        <w:rPr>
          <w:color w:val="231F20"/>
          <w:w w:val="90"/>
        </w:rPr>
        <w:t>fact</w:t>
      </w:r>
      <w:r>
        <w:rPr>
          <w:color w:val="231F20"/>
          <w:spacing w:val="-8"/>
          <w:w w:val="90"/>
        </w:rPr>
        <w:t> </w:t>
      </w:r>
      <w:r>
        <w:rPr>
          <w:color w:val="231F20"/>
          <w:w w:val="90"/>
        </w:rPr>
        <w:t>used</w:t>
      </w:r>
      <w:r>
        <w:rPr>
          <w:color w:val="231F20"/>
          <w:spacing w:val="-8"/>
          <w:w w:val="90"/>
        </w:rPr>
        <w:t> </w:t>
      </w:r>
      <w:r>
        <w:rPr>
          <w:color w:val="231F20"/>
          <w:w w:val="90"/>
        </w:rPr>
        <w:t>until</w:t>
      </w:r>
      <w:r>
        <w:rPr>
          <w:color w:val="231F20"/>
          <w:spacing w:val="-8"/>
          <w:w w:val="90"/>
        </w:rPr>
        <w:t> </w:t>
      </w:r>
      <w:r>
        <w:rPr>
          <w:color w:val="231F20"/>
          <w:w w:val="90"/>
        </w:rPr>
        <w:t>after</w:t>
      </w:r>
      <w:r>
        <w:rPr>
          <w:color w:val="231F20"/>
          <w:spacing w:val="-9"/>
          <w:w w:val="90"/>
        </w:rPr>
        <w:t> </w:t>
      </w:r>
      <w:r>
        <w:rPr>
          <w:color w:val="231F20"/>
          <w:w w:val="90"/>
        </w:rPr>
        <w:t>the </w:t>
      </w:r>
      <w:r>
        <w:rPr>
          <w:color w:val="231F20"/>
          <w:w w:val="85"/>
        </w:rPr>
        <w:t>key annoyance questions had been dealt with’ (Ian Flindell &amp; Associates and MVA</w:t>
      </w:r>
      <w:r>
        <w:rPr>
          <w:color w:val="231F20"/>
          <w:spacing w:val="-4"/>
          <w:w w:val="85"/>
        </w:rPr>
        <w:t> </w:t>
      </w:r>
      <w:r>
        <w:rPr>
          <w:color w:val="231F20"/>
          <w:w w:val="85"/>
        </w:rPr>
        <w:t>Consultancy</w:t>
      </w:r>
      <w:r>
        <w:rPr>
          <w:color w:val="231F20"/>
          <w:spacing w:val="-4"/>
          <w:w w:val="85"/>
        </w:rPr>
        <w:t> </w:t>
      </w:r>
      <w:r>
        <w:rPr>
          <w:color w:val="231F20"/>
          <w:w w:val="85"/>
        </w:rPr>
        <w:t>2013:</w:t>
      </w:r>
      <w:r>
        <w:rPr>
          <w:color w:val="231F20"/>
          <w:spacing w:val="-4"/>
          <w:w w:val="85"/>
        </w:rPr>
        <w:t> </w:t>
      </w:r>
      <w:r>
        <w:rPr>
          <w:color w:val="231F20"/>
          <w:w w:val="85"/>
        </w:rPr>
        <w:t>12).</w:t>
      </w:r>
      <w:r>
        <w:rPr>
          <w:color w:val="231F20"/>
          <w:spacing w:val="-4"/>
          <w:w w:val="85"/>
        </w:rPr>
        <w:t> </w:t>
      </w:r>
      <w:r>
        <w:rPr>
          <w:color w:val="231F20"/>
          <w:w w:val="85"/>
        </w:rPr>
        <w:t>Yet</w:t>
      </w:r>
      <w:r>
        <w:rPr>
          <w:color w:val="231F20"/>
          <w:spacing w:val="-4"/>
          <w:w w:val="85"/>
        </w:rPr>
        <w:t> </w:t>
      </w:r>
      <w:r>
        <w:rPr>
          <w:color w:val="231F20"/>
          <w:w w:val="85"/>
        </w:rPr>
        <w:t>more</w:t>
      </w:r>
      <w:r>
        <w:rPr>
          <w:color w:val="231F20"/>
          <w:spacing w:val="-4"/>
          <w:w w:val="85"/>
        </w:rPr>
        <w:t> </w:t>
      </w:r>
      <w:r>
        <w:rPr>
          <w:color w:val="231F20"/>
          <w:w w:val="85"/>
        </w:rPr>
        <w:t>broadly,</w:t>
      </w:r>
      <w:r>
        <w:rPr>
          <w:color w:val="231F20"/>
          <w:spacing w:val="-4"/>
          <w:w w:val="85"/>
        </w:rPr>
        <w:t> </w:t>
      </w:r>
      <w:r>
        <w:rPr>
          <w:color w:val="231F20"/>
          <w:w w:val="85"/>
        </w:rPr>
        <w:t>they</w:t>
      </w:r>
      <w:r>
        <w:rPr>
          <w:color w:val="231F20"/>
          <w:spacing w:val="-4"/>
          <w:w w:val="85"/>
        </w:rPr>
        <w:t> </w:t>
      </w:r>
      <w:r>
        <w:rPr>
          <w:color w:val="231F20"/>
          <w:w w:val="85"/>
        </w:rPr>
        <w:t>argue</w:t>
      </w:r>
      <w:r>
        <w:rPr>
          <w:color w:val="231F20"/>
          <w:spacing w:val="-4"/>
          <w:w w:val="85"/>
        </w:rPr>
        <w:t> </w:t>
      </w:r>
      <w:r>
        <w:rPr>
          <w:color w:val="231F20"/>
          <w:w w:val="85"/>
        </w:rPr>
        <w:t>that</w:t>
      </w:r>
      <w:r>
        <w:rPr>
          <w:color w:val="231F20"/>
          <w:spacing w:val="-4"/>
          <w:w w:val="85"/>
        </w:rPr>
        <w:t> </w:t>
      </w:r>
      <w:r>
        <w:rPr>
          <w:color w:val="231F20"/>
          <w:w w:val="85"/>
        </w:rPr>
        <w:t>the</w:t>
      </w:r>
      <w:r>
        <w:rPr>
          <w:color w:val="231F20"/>
          <w:spacing w:val="-4"/>
          <w:w w:val="85"/>
        </w:rPr>
        <w:t> </w:t>
      </w:r>
      <w:r>
        <w:rPr>
          <w:color w:val="231F20"/>
          <w:w w:val="85"/>
        </w:rPr>
        <w:t>issue</w:t>
      </w:r>
      <w:r>
        <w:rPr>
          <w:color w:val="231F20"/>
          <w:spacing w:val="-4"/>
          <w:w w:val="85"/>
        </w:rPr>
        <w:t> </w:t>
      </w:r>
      <w:r>
        <w:rPr>
          <w:color w:val="231F20"/>
          <w:w w:val="85"/>
        </w:rPr>
        <w:t>of</w:t>
      </w:r>
      <w:r>
        <w:rPr>
          <w:color w:val="231F20"/>
          <w:spacing w:val="-4"/>
          <w:w w:val="85"/>
        </w:rPr>
        <w:t> </w:t>
      </w:r>
      <w:r>
        <w:rPr>
          <w:color w:val="231F20"/>
          <w:w w:val="85"/>
        </w:rPr>
        <w:t>the speakers</w:t>
      </w:r>
      <w:r>
        <w:rPr>
          <w:color w:val="231F20"/>
          <w:spacing w:val="-8"/>
          <w:w w:val="85"/>
        </w:rPr>
        <w:t> </w:t>
      </w:r>
      <w:r>
        <w:rPr>
          <w:color w:val="231F20"/>
          <w:w w:val="85"/>
        </w:rPr>
        <w:t>is</w:t>
      </w:r>
      <w:r>
        <w:rPr>
          <w:color w:val="231F20"/>
          <w:spacing w:val="-5"/>
          <w:w w:val="85"/>
        </w:rPr>
        <w:t> </w:t>
      </w:r>
      <w:r>
        <w:rPr>
          <w:color w:val="231F20"/>
          <w:w w:val="85"/>
        </w:rPr>
        <w:t>part</w:t>
      </w:r>
      <w:r>
        <w:rPr>
          <w:color w:val="231F20"/>
          <w:spacing w:val="-6"/>
          <w:w w:val="85"/>
        </w:rPr>
        <w:t> </w:t>
      </w:r>
      <w:r>
        <w:rPr>
          <w:color w:val="231F20"/>
          <w:w w:val="85"/>
        </w:rPr>
        <w:t>of</w:t>
      </w:r>
      <w:r>
        <w:rPr>
          <w:color w:val="231F20"/>
          <w:spacing w:val="-5"/>
          <w:w w:val="85"/>
        </w:rPr>
        <w:t> </w:t>
      </w:r>
      <w:r>
        <w:rPr>
          <w:color w:val="231F20"/>
          <w:w w:val="85"/>
        </w:rPr>
        <w:t>a</w:t>
      </w:r>
      <w:r>
        <w:rPr>
          <w:color w:val="231F20"/>
          <w:spacing w:val="-6"/>
          <w:w w:val="85"/>
        </w:rPr>
        <w:t> </w:t>
      </w:r>
      <w:r>
        <w:rPr>
          <w:color w:val="231F20"/>
          <w:w w:val="85"/>
        </w:rPr>
        <w:t>broader</w:t>
      </w:r>
      <w:r>
        <w:rPr>
          <w:color w:val="231F20"/>
          <w:spacing w:val="-5"/>
          <w:w w:val="85"/>
        </w:rPr>
        <w:t> </w:t>
      </w:r>
      <w:r>
        <w:rPr>
          <w:color w:val="231F20"/>
          <w:w w:val="85"/>
        </w:rPr>
        <w:t>disagreement</w:t>
      </w:r>
      <w:r>
        <w:rPr>
          <w:color w:val="231F20"/>
          <w:spacing w:val="-6"/>
          <w:w w:val="85"/>
        </w:rPr>
        <w:t> </w:t>
      </w:r>
      <w:r>
        <w:rPr>
          <w:color w:val="231F20"/>
          <w:w w:val="85"/>
        </w:rPr>
        <w:t>with</w:t>
      </w:r>
      <w:r>
        <w:rPr>
          <w:color w:val="231F20"/>
          <w:spacing w:val="-5"/>
          <w:w w:val="85"/>
        </w:rPr>
        <w:t> </w:t>
      </w:r>
      <w:r>
        <w:rPr>
          <w:color w:val="231F20"/>
          <w:w w:val="85"/>
        </w:rPr>
        <w:t>the</w:t>
      </w:r>
      <w:r>
        <w:rPr>
          <w:color w:val="231F20"/>
          <w:spacing w:val="-6"/>
          <w:w w:val="85"/>
        </w:rPr>
        <w:t> </w:t>
      </w:r>
      <w:r>
        <w:rPr>
          <w:color w:val="231F20"/>
          <w:w w:val="85"/>
        </w:rPr>
        <w:t>reviewers</w:t>
      </w:r>
      <w:r>
        <w:rPr>
          <w:color w:val="231F20"/>
          <w:spacing w:val="-5"/>
          <w:w w:val="85"/>
        </w:rPr>
        <w:t> </w:t>
      </w:r>
      <w:r>
        <w:rPr>
          <w:color w:val="231F20"/>
          <w:w w:val="85"/>
        </w:rPr>
        <w:t>about</w:t>
      </w:r>
      <w:r>
        <w:rPr>
          <w:color w:val="231F20"/>
          <w:spacing w:val="-6"/>
          <w:w w:val="85"/>
        </w:rPr>
        <w:t> </w:t>
      </w:r>
      <w:r>
        <w:rPr>
          <w:color w:val="231F20"/>
          <w:w w:val="85"/>
        </w:rPr>
        <w:t>the</w:t>
      </w:r>
      <w:r>
        <w:rPr>
          <w:color w:val="231F20"/>
          <w:spacing w:val="-5"/>
          <w:w w:val="85"/>
        </w:rPr>
        <w:t> </w:t>
      </w:r>
      <w:r>
        <w:rPr>
          <w:color w:val="231F20"/>
          <w:w w:val="85"/>
        </w:rPr>
        <w:t>reality </w:t>
      </w:r>
      <w:r>
        <w:rPr>
          <w:color w:val="231F20"/>
          <w:spacing w:val="-2"/>
          <w:w w:val="85"/>
        </w:rPr>
        <w:t>of annoyance and how it should be staged. They argue that the ‘review group’s </w:t>
      </w:r>
      <w:r>
        <w:rPr>
          <w:color w:val="231F20"/>
          <w:w w:val="90"/>
        </w:rPr>
        <w:t>comments</w:t>
      </w:r>
      <w:r>
        <w:rPr>
          <w:color w:val="231F20"/>
          <w:spacing w:val="-9"/>
          <w:w w:val="90"/>
        </w:rPr>
        <w:t> </w:t>
      </w:r>
      <w:r>
        <w:rPr>
          <w:color w:val="231F20"/>
          <w:w w:val="90"/>
        </w:rPr>
        <w:t>suggest</w:t>
      </w:r>
      <w:r>
        <w:rPr>
          <w:color w:val="231F20"/>
          <w:spacing w:val="-8"/>
          <w:w w:val="90"/>
        </w:rPr>
        <w:t> </w:t>
      </w:r>
      <w:r>
        <w:rPr>
          <w:color w:val="231F20"/>
          <w:w w:val="90"/>
        </w:rPr>
        <w:t>a</w:t>
      </w:r>
      <w:r>
        <w:rPr>
          <w:color w:val="231F20"/>
          <w:spacing w:val="-8"/>
          <w:w w:val="90"/>
        </w:rPr>
        <w:t> </w:t>
      </w:r>
      <w:r>
        <w:rPr>
          <w:color w:val="231F20"/>
          <w:w w:val="90"/>
        </w:rPr>
        <w:t>fundamental</w:t>
      </w:r>
      <w:r>
        <w:rPr>
          <w:color w:val="231F20"/>
          <w:spacing w:val="-8"/>
          <w:w w:val="90"/>
        </w:rPr>
        <w:t> </w:t>
      </w:r>
      <w:r>
        <w:rPr>
          <w:color w:val="231F20"/>
          <w:w w:val="90"/>
        </w:rPr>
        <w:t>misunderstanding</w:t>
      </w:r>
      <w:r>
        <w:rPr>
          <w:color w:val="231F20"/>
          <w:spacing w:val="-9"/>
          <w:w w:val="90"/>
        </w:rPr>
        <w:t> </w:t>
      </w:r>
      <w:r>
        <w:rPr>
          <w:color w:val="231F20"/>
          <w:w w:val="90"/>
        </w:rPr>
        <w:t>of</w:t>
      </w:r>
      <w:r>
        <w:rPr>
          <w:color w:val="231F20"/>
          <w:spacing w:val="-8"/>
          <w:w w:val="90"/>
        </w:rPr>
        <w:t> </w:t>
      </w:r>
      <w:r>
        <w:rPr>
          <w:color w:val="231F20"/>
          <w:w w:val="90"/>
        </w:rPr>
        <w:t>the</w:t>
      </w:r>
      <w:r>
        <w:rPr>
          <w:color w:val="231F20"/>
          <w:spacing w:val="-8"/>
          <w:w w:val="90"/>
        </w:rPr>
        <w:t> </w:t>
      </w:r>
      <w:r>
        <w:rPr>
          <w:color w:val="231F20"/>
          <w:w w:val="90"/>
        </w:rPr>
        <w:t>nature</w:t>
      </w:r>
      <w:r>
        <w:rPr>
          <w:color w:val="231F20"/>
          <w:spacing w:val="-8"/>
          <w:w w:val="90"/>
        </w:rPr>
        <w:t> </w:t>
      </w:r>
      <w:r>
        <w:rPr>
          <w:color w:val="231F20"/>
          <w:w w:val="90"/>
        </w:rPr>
        <w:t>of</w:t>
      </w:r>
      <w:r>
        <w:rPr>
          <w:color w:val="231F20"/>
          <w:spacing w:val="-9"/>
          <w:w w:val="90"/>
        </w:rPr>
        <w:t> </w:t>
      </w:r>
      <w:r>
        <w:rPr>
          <w:color w:val="231F20"/>
          <w:w w:val="90"/>
        </w:rPr>
        <w:t>noise </w:t>
      </w:r>
      <w:r>
        <w:rPr>
          <w:color w:val="231F20"/>
          <w:w w:val="80"/>
        </w:rPr>
        <w:t>annoyance, that it is somehow some kind of underlying and fixed physiological or neurological response to noise which is always the same regardless of any changes </w:t>
      </w:r>
      <w:r>
        <w:rPr>
          <w:color w:val="231F20"/>
          <w:w w:val="85"/>
        </w:rPr>
        <w:t>in</w:t>
      </w:r>
      <w:r>
        <w:rPr>
          <w:color w:val="231F20"/>
          <w:spacing w:val="-2"/>
          <w:w w:val="85"/>
        </w:rPr>
        <w:t> </w:t>
      </w:r>
      <w:r>
        <w:rPr>
          <w:color w:val="231F20"/>
          <w:w w:val="85"/>
        </w:rPr>
        <w:t>attitudes</w:t>
      </w:r>
      <w:r>
        <w:rPr>
          <w:color w:val="231F20"/>
          <w:spacing w:val="-2"/>
          <w:w w:val="85"/>
        </w:rPr>
        <w:t> </w:t>
      </w:r>
      <w:r>
        <w:rPr>
          <w:color w:val="231F20"/>
          <w:w w:val="85"/>
        </w:rPr>
        <w:t>and</w:t>
      </w:r>
      <w:r>
        <w:rPr>
          <w:color w:val="231F20"/>
          <w:spacing w:val="-2"/>
          <w:w w:val="85"/>
        </w:rPr>
        <w:t> </w:t>
      </w:r>
      <w:r>
        <w:rPr>
          <w:color w:val="231F20"/>
          <w:w w:val="85"/>
        </w:rPr>
        <w:t>opinions</w:t>
      </w:r>
      <w:r>
        <w:rPr>
          <w:color w:val="231F20"/>
          <w:spacing w:val="-2"/>
          <w:w w:val="85"/>
        </w:rPr>
        <w:t> </w:t>
      </w:r>
      <w:r>
        <w:rPr>
          <w:color w:val="231F20"/>
          <w:w w:val="85"/>
        </w:rPr>
        <w:t>in</w:t>
      </w:r>
      <w:r>
        <w:rPr>
          <w:color w:val="231F20"/>
          <w:spacing w:val="-2"/>
          <w:w w:val="85"/>
        </w:rPr>
        <w:t> </w:t>
      </w:r>
      <w:r>
        <w:rPr>
          <w:color w:val="231F20"/>
          <w:w w:val="85"/>
        </w:rPr>
        <w:t>the</w:t>
      </w:r>
      <w:r>
        <w:rPr>
          <w:color w:val="231F20"/>
          <w:spacing w:val="-2"/>
          <w:w w:val="85"/>
        </w:rPr>
        <w:t> </w:t>
      </w:r>
      <w:r>
        <w:rPr>
          <w:color w:val="231F20"/>
          <w:w w:val="85"/>
        </w:rPr>
        <w:t>people</w:t>
      </w:r>
      <w:r>
        <w:rPr>
          <w:color w:val="231F20"/>
          <w:spacing w:val="-2"/>
          <w:w w:val="85"/>
        </w:rPr>
        <w:t> </w:t>
      </w:r>
      <w:r>
        <w:rPr>
          <w:color w:val="231F20"/>
          <w:w w:val="85"/>
        </w:rPr>
        <w:t>concerned’</w:t>
      </w:r>
      <w:r>
        <w:rPr>
          <w:color w:val="231F20"/>
          <w:spacing w:val="-2"/>
          <w:w w:val="85"/>
        </w:rPr>
        <w:t> </w:t>
      </w:r>
      <w:r>
        <w:rPr>
          <w:color w:val="231F20"/>
          <w:w w:val="85"/>
        </w:rPr>
        <w:t>(ibid.).</w:t>
      </w:r>
      <w:r>
        <w:rPr>
          <w:color w:val="231F20"/>
          <w:spacing w:val="-2"/>
          <w:w w:val="85"/>
        </w:rPr>
        <w:t> </w:t>
      </w:r>
      <w:r>
        <w:rPr>
          <w:color w:val="231F20"/>
          <w:w w:val="85"/>
        </w:rPr>
        <w:t>The</w:t>
      </w:r>
      <w:r>
        <w:rPr>
          <w:color w:val="231F20"/>
          <w:spacing w:val="-2"/>
          <w:w w:val="85"/>
        </w:rPr>
        <w:t> </w:t>
      </w:r>
      <w:r>
        <w:rPr>
          <w:color w:val="231F20"/>
          <w:w w:val="85"/>
        </w:rPr>
        <w:t>authors</w:t>
      </w:r>
      <w:r>
        <w:rPr>
          <w:color w:val="231F20"/>
          <w:spacing w:val="-2"/>
          <w:w w:val="85"/>
        </w:rPr>
        <w:t> </w:t>
      </w:r>
      <w:r>
        <w:rPr>
          <w:color w:val="231F20"/>
          <w:w w:val="85"/>
        </w:rPr>
        <w:t>suggest </w:t>
      </w:r>
      <w:r>
        <w:rPr>
          <w:color w:val="231F20"/>
          <w:w w:val="80"/>
        </w:rPr>
        <w:t>that it is impossible to isolate annoyance from the politics of aviation policy and </w:t>
      </w:r>
      <w:r>
        <w:rPr>
          <w:color w:val="231F20"/>
          <w:w w:val="85"/>
        </w:rPr>
        <w:t>that</w:t>
      </w:r>
      <w:r>
        <w:rPr>
          <w:color w:val="231F20"/>
          <w:spacing w:val="-5"/>
          <w:w w:val="85"/>
        </w:rPr>
        <w:t> </w:t>
      </w:r>
      <w:r>
        <w:rPr>
          <w:color w:val="231F20"/>
          <w:w w:val="85"/>
        </w:rPr>
        <w:t>it</w:t>
      </w:r>
      <w:r>
        <w:rPr>
          <w:color w:val="231F20"/>
          <w:spacing w:val="-5"/>
          <w:w w:val="85"/>
        </w:rPr>
        <w:t> </w:t>
      </w:r>
      <w:r>
        <w:rPr>
          <w:color w:val="231F20"/>
          <w:w w:val="85"/>
        </w:rPr>
        <w:t>would</w:t>
      </w:r>
      <w:r>
        <w:rPr>
          <w:color w:val="231F20"/>
          <w:spacing w:val="-5"/>
          <w:w w:val="85"/>
        </w:rPr>
        <w:t> </w:t>
      </w:r>
      <w:r>
        <w:rPr>
          <w:color w:val="231F20"/>
          <w:w w:val="85"/>
        </w:rPr>
        <w:t>be</w:t>
      </w:r>
      <w:r>
        <w:rPr>
          <w:color w:val="231F20"/>
          <w:spacing w:val="-5"/>
          <w:w w:val="85"/>
        </w:rPr>
        <w:t> </w:t>
      </w:r>
      <w:r>
        <w:rPr>
          <w:color w:val="231F20"/>
          <w:w w:val="85"/>
        </w:rPr>
        <w:t>‘impossible</w:t>
      </w:r>
      <w:r>
        <w:rPr>
          <w:color w:val="231F20"/>
          <w:spacing w:val="-5"/>
          <w:w w:val="85"/>
        </w:rPr>
        <w:t> </w:t>
      </w:r>
      <w:r>
        <w:rPr>
          <w:color w:val="231F20"/>
          <w:w w:val="85"/>
        </w:rPr>
        <w:t>to</w:t>
      </w:r>
      <w:r>
        <w:rPr>
          <w:color w:val="231F20"/>
          <w:spacing w:val="-5"/>
          <w:w w:val="85"/>
        </w:rPr>
        <w:t> </w:t>
      </w:r>
      <w:r>
        <w:rPr>
          <w:color w:val="231F20"/>
          <w:w w:val="85"/>
        </w:rPr>
        <w:t>ever</w:t>
      </w:r>
      <w:r>
        <w:rPr>
          <w:color w:val="231F20"/>
          <w:spacing w:val="-5"/>
          <w:w w:val="85"/>
        </w:rPr>
        <w:t> </w:t>
      </w:r>
      <w:r>
        <w:rPr>
          <w:color w:val="231F20"/>
          <w:w w:val="85"/>
        </w:rPr>
        <w:t>find</w:t>
      </w:r>
      <w:r>
        <w:rPr>
          <w:color w:val="231F20"/>
          <w:spacing w:val="-5"/>
          <w:w w:val="85"/>
        </w:rPr>
        <w:t> </w:t>
      </w:r>
      <w:r>
        <w:rPr>
          <w:color w:val="231F20"/>
          <w:w w:val="85"/>
        </w:rPr>
        <w:t>a</w:t>
      </w:r>
      <w:r>
        <w:rPr>
          <w:color w:val="231F20"/>
          <w:spacing w:val="-5"/>
          <w:w w:val="85"/>
        </w:rPr>
        <w:t> </w:t>
      </w:r>
      <w:r>
        <w:rPr>
          <w:color w:val="231F20"/>
          <w:w w:val="85"/>
        </w:rPr>
        <w:t>“good”</w:t>
      </w:r>
      <w:r>
        <w:rPr>
          <w:color w:val="231F20"/>
          <w:spacing w:val="-5"/>
          <w:w w:val="85"/>
        </w:rPr>
        <w:t> </w:t>
      </w:r>
      <w:r>
        <w:rPr>
          <w:color w:val="231F20"/>
          <w:w w:val="85"/>
        </w:rPr>
        <w:t>time</w:t>
      </w:r>
      <w:r>
        <w:rPr>
          <w:color w:val="231F20"/>
          <w:spacing w:val="-5"/>
          <w:w w:val="85"/>
        </w:rPr>
        <w:t> </w:t>
      </w:r>
      <w:r>
        <w:rPr>
          <w:color w:val="231F20"/>
          <w:w w:val="85"/>
        </w:rPr>
        <w:t>to</w:t>
      </w:r>
      <w:r>
        <w:rPr>
          <w:color w:val="231F20"/>
          <w:spacing w:val="-5"/>
          <w:w w:val="85"/>
        </w:rPr>
        <w:t> </w:t>
      </w:r>
      <w:r>
        <w:rPr>
          <w:color w:val="231F20"/>
          <w:w w:val="85"/>
        </w:rPr>
        <w:t>be</w:t>
      </w:r>
      <w:r>
        <w:rPr>
          <w:color w:val="231F20"/>
          <w:spacing w:val="-5"/>
          <w:w w:val="85"/>
        </w:rPr>
        <w:t> </w:t>
      </w:r>
      <w:r>
        <w:rPr>
          <w:color w:val="231F20"/>
          <w:w w:val="85"/>
        </w:rPr>
        <w:t>able</w:t>
      </w:r>
      <w:r>
        <w:rPr>
          <w:color w:val="231F20"/>
          <w:spacing w:val="-5"/>
          <w:w w:val="85"/>
        </w:rPr>
        <w:t> </w:t>
      </w:r>
      <w:r>
        <w:rPr>
          <w:color w:val="231F20"/>
          <w:w w:val="85"/>
        </w:rPr>
        <w:t>to</w:t>
      </w:r>
      <w:r>
        <w:rPr>
          <w:color w:val="231F20"/>
          <w:spacing w:val="-5"/>
          <w:w w:val="85"/>
        </w:rPr>
        <w:t> </w:t>
      </w:r>
      <w:r>
        <w:rPr>
          <w:color w:val="231F20"/>
          <w:w w:val="85"/>
        </w:rPr>
        <w:t>carry</w:t>
      </w:r>
      <w:r>
        <w:rPr>
          <w:color w:val="231F20"/>
          <w:spacing w:val="-5"/>
          <w:w w:val="85"/>
        </w:rPr>
        <w:t> </w:t>
      </w:r>
      <w:r>
        <w:rPr>
          <w:color w:val="231F20"/>
          <w:w w:val="85"/>
        </w:rPr>
        <w:t>out</w:t>
      </w:r>
      <w:r>
        <w:rPr>
          <w:color w:val="231F20"/>
          <w:spacing w:val="-5"/>
          <w:w w:val="85"/>
        </w:rPr>
        <w:t> </w:t>
      </w:r>
      <w:r>
        <w:rPr>
          <w:color w:val="231F20"/>
          <w:w w:val="85"/>
        </w:rPr>
        <w:t>a </w:t>
      </w:r>
      <w:r>
        <w:rPr>
          <w:color w:val="231F20"/>
          <w:spacing w:val="-2"/>
          <w:w w:val="85"/>
        </w:rPr>
        <w:t>supposedly unbiased aircraft noise questionnaire survey’ (ibid. 11; emphasis in </w:t>
      </w:r>
      <w:r>
        <w:rPr>
          <w:color w:val="231F20"/>
          <w:w w:val="85"/>
        </w:rPr>
        <w:t>original).</w:t>
      </w:r>
      <w:r>
        <w:rPr>
          <w:color w:val="231F20"/>
          <w:spacing w:val="-1"/>
          <w:w w:val="85"/>
        </w:rPr>
        <w:t> </w:t>
      </w:r>
      <w:r>
        <w:rPr>
          <w:color w:val="231F20"/>
          <w:w w:val="85"/>
        </w:rPr>
        <w:t>What</w:t>
      </w:r>
      <w:r>
        <w:rPr>
          <w:color w:val="231F20"/>
          <w:spacing w:val="-9"/>
        </w:rPr>
        <w:t> </w:t>
      </w:r>
      <w:r>
        <w:rPr>
          <w:color w:val="231F20"/>
          <w:w w:val="85"/>
        </w:rPr>
        <w:t>is</w:t>
      </w:r>
      <w:r>
        <w:rPr>
          <w:color w:val="231F20"/>
          <w:spacing w:val="-8"/>
        </w:rPr>
        <w:t> </w:t>
      </w:r>
      <w:r>
        <w:rPr>
          <w:color w:val="231F20"/>
          <w:w w:val="85"/>
        </w:rPr>
        <w:t>at</w:t>
      </w:r>
      <w:r>
        <w:rPr>
          <w:color w:val="231F20"/>
          <w:spacing w:val="-1"/>
          <w:w w:val="85"/>
        </w:rPr>
        <w:t> </w:t>
      </w:r>
      <w:r>
        <w:rPr>
          <w:color w:val="231F20"/>
          <w:w w:val="85"/>
        </w:rPr>
        <w:t>stake</w:t>
      </w:r>
      <w:r>
        <w:rPr>
          <w:color w:val="231F20"/>
          <w:spacing w:val="-9"/>
        </w:rPr>
        <w:t> </w:t>
      </w:r>
      <w:r>
        <w:rPr>
          <w:color w:val="231F20"/>
          <w:w w:val="85"/>
        </w:rPr>
        <w:t>is</w:t>
      </w:r>
      <w:r>
        <w:rPr>
          <w:color w:val="231F20"/>
          <w:spacing w:val="-8"/>
        </w:rPr>
        <w:t> </w:t>
      </w:r>
      <w:r>
        <w:rPr>
          <w:color w:val="231F20"/>
          <w:w w:val="85"/>
        </w:rPr>
        <w:t>an</w:t>
      </w:r>
      <w:r>
        <w:rPr>
          <w:color w:val="231F20"/>
          <w:spacing w:val="-1"/>
          <w:w w:val="85"/>
        </w:rPr>
        <w:t> </w:t>
      </w:r>
      <w:r>
        <w:rPr>
          <w:color w:val="231F20"/>
          <w:w w:val="85"/>
        </w:rPr>
        <w:t>ontological</w:t>
      </w:r>
      <w:r>
        <w:rPr>
          <w:color w:val="231F20"/>
          <w:spacing w:val="-8"/>
        </w:rPr>
        <w:t> </w:t>
      </w:r>
      <w:r>
        <w:rPr>
          <w:color w:val="231F20"/>
          <w:w w:val="85"/>
        </w:rPr>
        <w:t>disagreement</w:t>
      </w:r>
      <w:r>
        <w:rPr>
          <w:color w:val="231F20"/>
          <w:spacing w:val="-1"/>
          <w:w w:val="85"/>
        </w:rPr>
        <w:t> </w:t>
      </w:r>
      <w:r>
        <w:rPr>
          <w:color w:val="231F20"/>
          <w:w w:val="85"/>
        </w:rPr>
        <w:t>about</w:t>
      </w:r>
      <w:r>
        <w:rPr>
          <w:color w:val="231F20"/>
          <w:spacing w:val="-9"/>
        </w:rPr>
        <w:t> </w:t>
      </w:r>
      <w:r>
        <w:rPr>
          <w:color w:val="231F20"/>
          <w:w w:val="85"/>
        </w:rPr>
        <w:t>different</w:t>
      </w:r>
      <w:r>
        <w:rPr>
          <w:color w:val="231F20"/>
          <w:spacing w:val="-8"/>
        </w:rPr>
        <w:t> </w:t>
      </w:r>
      <w:r>
        <w:rPr>
          <w:color w:val="231F20"/>
          <w:spacing w:val="-4"/>
          <w:w w:val="85"/>
        </w:rPr>
        <w:t>ways</w:t>
      </w:r>
    </w:p>
    <w:p>
      <w:pPr>
        <w:spacing w:after="0" w:line="283" w:lineRule="auto"/>
        <w:jc w:val="both"/>
        <w:sectPr>
          <w:pgSz w:w="8620" w:h="12990"/>
          <w:pgMar w:header="0" w:footer="667" w:top="1060" w:bottom="860" w:left="300" w:right="500"/>
        </w:sectPr>
      </w:pPr>
    </w:p>
    <w:p>
      <w:pPr>
        <w:pStyle w:val="BodyText"/>
        <w:spacing w:line="283" w:lineRule="auto" w:before="139"/>
        <w:ind w:left="720" w:right="628"/>
        <w:jc w:val="both"/>
      </w:pPr>
      <w:r>
        <w:rPr>
          <w:color w:val="231F20"/>
          <w:w w:val="85"/>
        </w:rPr>
        <w:t>of staging community annoyance, as neurological and disembodied, on the one hand, or as pragmatically embodied with sound equipment and situated within political arguments, on the other. The controversy around the ANASE study</w:t>
      </w:r>
      <w:r>
        <w:rPr>
          <w:color w:val="231F20"/>
          <w:spacing w:val="-6"/>
          <w:w w:val="85"/>
        </w:rPr>
        <w:t> </w:t>
      </w:r>
      <w:r>
        <w:rPr>
          <w:color w:val="231F20"/>
          <w:w w:val="85"/>
        </w:rPr>
        <w:t>reminds</w:t>
      </w:r>
      <w:r>
        <w:rPr>
          <w:color w:val="231F20"/>
          <w:spacing w:val="-5"/>
          <w:w w:val="85"/>
        </w:rPr>
        <w:t> </w:t>
      </w:r>
      <w:r>
        <w:rPr>
          <w:color w:val="231F20"/>
          <w:w w:val="85"/>
        </w:rPr>
        <w:t>us</w:t>
      </w:r>
      <w:r>
        <w:rPr>
          <w:color w:val="231F20"/>
          <w:spacing w:val="-6"/>
          <w:w w:val="85"/>
        </w:rPr>
        <w:t> </w:t>
      </w:r>
      <w:r>
        <w:rPr>
          <w:color w:val="231F20"/>
          <w:w w:val="85"/>
        </w:rPr>
        <w:t>that</w:t>
      </w:r>
      <w:r>
        <w:rPr>
          <w:color w:val="231F20"/>
          <w:spacing w:val="-5"/>
          <w:w w:val="85"/>
        </w:rPr>
        <w:t> </w:t>
      </w:r>
      <w:r>
        <w:rPr>
          <w:color w:val="231F20"/>
          <w:w w:val="85"/>
        </w:rPr>
        <w:t>there</w:t>
      </w:r>
      <w:r>
        <w:rPr>
          <w:color w:val="231F20"/>
          <w:spacing w:val="-6"/>
          <w:w w:val="85"/>
        </w:rPr>
        <w:t> </w:t>
      </w:r>
      <w:r>
        <w:rPr>
          <w:color w:val="231F20"/>
          <w:w w:val="85"/>
        </w:rPr>
        <w:t>are</w:t>
      </w:r>
      <w:r>
        <w:rPr>
          <w:color w:val="231F20"/>
          <w:spacing w:val="-5"/>
          <w:w w:val="85"/>
        </w:rPr>
        <w:t> </w:t>
      </w:r>
      <w:r>
        <w:rPr>
          <w:color w:val="231F20"/>
          <w:w w:val="85"/>
        </w:rPr>
        <w:t>many</w:t>
      </w:r>
      <w:r>
        <w:rPr>
          <w:color w:val="231F20"/>
          <w:spacing w:val="-6"/>
          <w:w w:val="85"/>
        </w:rPr>
        <w:t> </w:t>
      </w:r>
      <w:r>
        <w:rPr>
          <w:color w:val="231F20"/>
          <w:w w:val="85"/>
        </w:rPr>
        <w:t>practical</w:t>
      </w:r>
      <w:r>
        <w:rPr>
          <w:color w:val="231F20"/>
          <w:spacing w:val="-5"/>
          <w:w w:val="85"/>
        </w:rPr>
        <w:t> </w:t>
      </w:r>
      <w:r>
        <w:rPr>
          <w:color w:val="231F20"/>
          <w:w w:val="85"/>
        </w:rPr>
        <w:t>choices</w:t>
      </w:r>
      <w:r>
        <w:rPr>
          <w:color w:val="231F20"/>
          <w:spacing w:val="-6"/>
          <w:w w:val="85"/>
        </w:rPr>
        <w:t> </w:t>
      </w:r>
      <w:r>
        <w:rPr>
          <w:color w:val="231F20"/>
          <w:w w:val="85"/>
        </w:rPr>
        <w:t>to</w:t>
      </w:r>
      <w:r>
        <w:rPr>
          <w:color w:val="231F20"/>
          <w:spacing w:val="-5"/>
          <w:w w:val="85"/>
        </w:rPr>
        <w:t> </w:t>
      </w:r>
      <w:r>
        <w:rPr>
          <w:color w:val="231F20"/>
          <w:w w:val="85"/>
        </w:rPr>
        <w:t>be</w:t>
      </w:r>
      <w:r>
        <w:rPr>
          <w:color w:val="231F20"/>
          <w:spacing w:val="-6"/>
          <w:w w:val="85"/>
        </w:rPr>
        <w:t> </w:t>
      </w:r>
      <w:r>
        <w:rPr>
          <w:color w:val="231F20"/>
          <w:w w:val="85"/>
        </w:rPr>
        <w:t>taken</w:t>
      </w:r>
      <w:r>
        <w:rPr>
          <w:color w:val="231F20"/>
          <w:spacing w:val="-5"/>
          <w:w w:val="85"/>
        </w:rPr>
        <w:t> </w:t>
      </w:r>
      <w:r>
        <w:rPr>
          <w:color w:val="231F20"/>
          <w:w w:val="85"/>
        </w:rPr>
        <w:t>when</w:t>
      </w:r>
      <w:r>
        <w:rPr>
          <w:color w:val="231F20"/>
          <w:spacing w:val="-6"/>
          <w:w w:val="85"/>
        </w:rPr>
        <w:t> </w:t>
      </w:r>
      <w:r>
        <w:rPr>
          <w:color w:val="231F20"/>
          <w:w w:val="85"/>
        </w:rPr>
        <w:t>curat- ing</w:t>
      </w:r>
      <w:r>
        <w:rPr>
          <w:color w:val="231F20"/>
          <w:spacing w:val="-3"/>
          <w:w w:val="85"/>
        </w:rPr>
        <w:t> </w:t>
      </w:r>
      <w:r>
        <w:rPr>
          <w:color w:val="231F20"/>
          <w:w w:val="85"/>
        </w:rPr>
        <w:t>situations</w:t>
      </w:r>
      <w:r>
        <w:rPr>
          <w:color w:val="231F20"/>
          <w:spacing w:val="-3"/>
          <w:w w:val="85"/>
        </w:rPr>
        <w:t> </w:t>
      </w:r>
      <w:r>
        <w:rPr>
          <w:color w:val="231F20"/>
          <w:w w:val="85"/>
        </w:rPr>
        <w:t>in</w:t>
      </w:r>
      <w:r>
        <w:rPr>
          <w:color w:val="231F20"/>
          <w:spacing w:val="-3"/>
          <w:w w:val="85"/>
        </w:rPr>
        <w:t> </w:t>
      </w:r>
      <w:r>
        <w:rPr>
          <w:color w:val="231F20"/>
          <w:w w:val="85"/>
        </w:rPr>
        <w:t>which</w:t>
      </w:r>
      <w:r>
        <w:rPr>
          <w:color w:val="231F20"/>
          <w:spacing w:val="-3"/>
          <w:w w:val="85"/>
        </w:rPr>
        <w:t> </w:t>
      </w:r>
      <w:r>
        <w:rPr>
          <w:color w:val="231F20"/>
          <w:w w:val="85"/>
        </w:rPr>
        <w:t>people</w:t>
      </w:r>
      <w:r>
        <w:rPr>
          <w:color w:val="231F20"/>
          <w:spacing w:val="-3"/>
          <w:w w:val="85"/>
        </w:rPr>
        <w:t> </w:t>
      </w:r>
      <w:r>
        <w:rPr>
          <w:color w:val="231F20"/>
          <w:w w:val="85"/>
        </w:rPr>
        <w:t>can</w:t>
      </w:r>
      <w:r>
        <w:rPr>
          <w:color w:val="231F20"/>
          <w:spacing w:val="-3"/>
          <w:w w:val="85"/>
        </w:rPr>
        <w:t> </w:t>
      </w:r>
      <w:r>
        <w:rPr>
          <w:color w:val="231F20"/>
          <w:w w:val="85"/>
        </w:rPr>
        <w:t>provide</w:t>
      </w:r>
      <w:r>
        <w:rPr>
          <w:color w:val="231F20"/>
          <w:spacing w:val="-3"/>
          <w:w w:val="85"/>
        </w:rPr>
        <w:t> </w:t>
      </w:r>
      <w:r>
        <w:rPr>
          <w:color w:val="231F20"/>
          <w:w w:val="85"/>
        </w:rPr>
        <w:t>evidence</w:t>
      </w:r>
      <w:r>
        <w:rPr>
          <w:color w:val="231F20"/>
          <w:spacing w:val="-3"/>
          <w:w w:val="85"/>
        </w:rPr>
        <w:t> </w:t>
      </w:r>
      <w:r>
        <w:rPr>
          <w:color w:val="231F20"/>
          <w:w w:val="85"/>
        </w:rPr>
        <w:t>of</w:t>
      </w:r>
      <w:r>
        <w:rPr>
          <w:color w:val="231F20"/>
          <w:spacing w:val="-3"/>
          <w:w w:val="85"/>
        </w:rPr>
        <w:t> </w:t>
      </w:r>
      <w:r>
        <w:rPr>
          <w:color w:val="231F20"/>
          <w:w w:val="85"/>
        </w:rPr>
        <w:t>their</w:t>
      </w:r>
      <w:r>
        <w:rPr>
          <w:color w:val="231F20"/>
          <w:spacing w:val="-3"/>
          <w:w w:val="85"/>
        </w:rPr>
        <w:t> </w:t>
      </w:r>
      <w:r>
        <w:rPr>
          <w:color w:val="231F20"/>
          <w:w w:val="85"/>
        </w:rPr>
        <w:t>experience.</w:t>
      </w:r>
      <w:r>
        <w:rPr>
          <w:color w:val="231F20"/>
          <w:spacing w:val="-3"/>
          <w:w w:val="85"/>
        </w:rPr>
        <w:t> </w:t>
      </w:r>
      <w:r>
        <w:rPr>
          <w:color w:val="231F20"/>
          <w:w w:val="85"/>
        </w:rPr>
        <w:t>These include choices about the context in which residents are asked questions and </w:t>
      </w:r>
      <w:r>
        <w:rPr>
          <w:color w:val="231F20"/>
          <w:w w:val="80"/>
        </w:rPr>
        <w:t>the physical props that are present during the interview, as well as the manner in which the questions are asked. If we go along with the idea that the respondents </w:t>
      </w:r>
      <w:r>
        <w:rPr>
          <w:color w:val="231F20"/>
          <w:w w:val="85"/>
        </w:rPr>
        <w:t>were</w:t>
      </w:r>
      <w:r>
        <w:rPr>
          <w:color w:val="231F20"/>
          <w:spacing w:val="-6"/>
          <w:w w:val="85"/>
        </w:rPr>
        <w:t> </w:t>
      </w:r>
      <w:r>
        <w:rPr>
          <w:color w:val="231F20"/>
          <w:w w:val="85"/>
        </w:rPr>
        <w:t>strongly</w:t>
      </w:r>
      <w:r>
        <w:rPr>
          <w:color w:val="231F20"/>
          <w:spacing w:val="-5"/>
          <w:w w:val="85"/>
        </w:rPr>
        <w:t> </w:t>
      </w:r>
      <w:r>
        <w:rPr>
          <w:color w:val="231F20"/>
          <w:w w:val="85"/>
        </w:rPr>
        <w:t>affected</w:t>
      </w:r>
      <w:r>
        <w:rPr>
          <w:color w:val="231F20"/>
          <w:spacing w:val="-6"/>
          <w:w w:val="85"/>
        </w:rPr>
        <w:t> </w:t>
      </w:r>
      <w:r>
        <w:rPr>
          <w:color w:val="231F20"/>
          <w:w w:val="85"/>
        </w:rPr>
        <w:t>by</w:t>
      </w:r>
      <w:r>
        <w:rPr>
          <w:color w:val="231F20"/>
          <w:spacing w:val="-5"/>
          <w:w w:val="85"/>
        </w:rPr>
        <w:t> </w:t>
      </w:r>
      <w:r>
        <w:rPr>
          <w:color w:val="231F20"/>
          <w:w w:val="85"/>
        </w:rPr>
        <w:t>the</w:t>
      </w:r>
      <w:r>
        <w:rPr>
          <w:color w:val="231F20"/>
          <w:spacing w:val="-6"/>
          <w:w w:val="85"/>
        </w:rPr>
        <w:t> </w:t>
      </w:r>
      <w:r>
        <w:rPr>
          <w:color w:val="231F20"/>
          <w:w w:val="85"/>
        </w:rPr>
        <w:t>mere</w:t>
      </w:r>
      <w:r>
        <w:rPr>
          <w:color w:val="231F20"/>
          <w:spacing w:val="-5"/>
          <w:w w:val="85"/>
        </w:rPr>
        <w:t> </w:t>
      </w:r>
      <w:r>
        <w:rPr>
          <w:color w:val="231F20"/>
          <w:w w:val="85"/>
        </w:rPr>
        <w:t>presence</w:t>
      </w:r>
      <w:r>
        <w:rPr>
          <w:color w:val="231F20"/>
          <w:spacing w:val="-6"/>
          <w:w w:val="85"/>
        </w:rPr>
        <w:t> </w:t>
      </w:r>
      <w:r>
        <w:rPr>
          <w:color w:val="231F20"/>
          <w:w w:val="85"/>
        </w:rPr>
        <w:t>of</w:t>
      </w:r>
      <w:r>
        <w:rPr>
          <w:color w:val="231F20"/>
          <w:spacing w:val="-5"/>
          <w:w w:val="85"/>
        </w:rPr>
        <w:t> </w:t>
      </w:r>
      <w:r>
        <w:rPr>
          <w:color w:val="231F20"/>
          <w:w w:val="85"/>
        </w:rPr>
        <w:t>the</w:t>
      </w:r>
      <w:r>
        <w:rPr>
          <w:color w:val="231F20"/>
          <w:spacing w:val="-6"/>
          <w:w w:val="85"/>
        </w:rPr>
        <w:t> </w:t>
      </w:r>
      <w:r>
        <w:rPr>
          <w:color w:val="231F20"/>
          <w:w w:val="85"/>
        </w:rPr>
        <w:t>speakers,</w:t>
      </w:r>
      <w:r>
        <w:rPr>
          <w:color w:val="231F20"/>
          <w:spacing w:val="-5"/>
          <w:w w:val="85"/>
        </w:rPr>
        <w:t> </w:t>
      </w:r>
      <w:r>
        <w:rPr>
          <w:color w:val="231F20"/>
          <w:w w:val="85"/>
        </w:rPr>
        <w:t>then</w:t>
      </w:r>
      <w:r>
        <w:rPr>
          <w:color w:val="231F20"/>
          <w:spacing w:val="-6"/>
          <w:w w:val="85"/>
        </w:rPr>
        <w:t> </w:t>
      </w:r>
      <w:r>
        <w:rPr>
          <w:color w:val="231F20"/>
          <w:w w:val="85"/>
        </w:rPr>
        <w:t>this</w:t>
      </w:r>
      <w:r>
        <w:rPr>
          <w:color w:val="231F20"/>
          <w:spacing w:val="-5"/>
          <w:w w:val="85"/>
        </w:rPr>
        <w:t> </w:t>
      </w:r>
      <w:r>
        <w:rPr>
          <w:color w:val="231F20"/>
          <w:w w:val="85"/>
        </w:rPr>
        <w:t>suggests </w:t>
      </w:r>
      <w:r>
        <w:rPr>
          <w:color w:val="231F20"/>
          <w:spacing w:val="-2"/>
          <w:w w:val="85"/>
        </w:rPr>
        <w:t>that the articulation of annoyance may be approached as a creative occasion for public experimentation, one in which a multiplicity of different elements might be</w:t>
      </w:r>
      <w:r>
        <w:rPr>
          <w:color w:val="231F20"/>
          <w:spacing w:val="-3"/>
          <w:w w:val="85"/>
        </w:rPr>
        <w:t> </w:t>
      </w:r>
      <w:r>
        <w:rPr>
          <w:color w:val="231F20"/>
          <w:spacing w:val="-2"/>
          <w:w w:val="85"/>
        </w:rPr>
        <w:t>introduced</w:t>
      </w:r>
      <w:r>
        <w:rPr>
          <w:color w:val="231F20"/>
          <w:spacing w:val="-3"/>
          <w:w w:val="85"/>
        </w:rPr>
        <w:t> </w:t>
      </w:r>
      <w:r>
        <w:rPr>
          <w:color w:val="231F20"/>
          <w:spacing w:val="-2"/>
          <w:w w:val="85"/>
        </w:rPr>
        <w:t>to</w:t>
      </w:r>
      <w:r>
        <w:rPr>
          <w:color w:val="231F20"/>
          <w:spacing w:val="-3"/>
          <w:w w:val="85"/>
        </w:rPr>
        <w:t> </w:t>
      </w:r>
      <w:r>
        <w:rPr>
          <w:color w:val="231F20"/>
          <w:spacing w:val="-2"/>
          <w:w w:val="85"/>
        </w:rPr>
        <w:t>generate</w:t>
      </w:r>
      <w:r>
        <w:rPr>
          <w:color w:val="231F20"/>
          <w:spacing w:val="-3"/>
          <w:w w:val="85"/>
        </w:rPr>
        <w:t> </w:t>
      </w:r>
      <w:r>
        <w:rPr>
          <w:color w:val="231F20"/>
          <w:spacing w:val="-2"/>
          <w:w w:val="85"/>
        </w:rPr>
        <w:t>new</w:t>
      </w:r>
      <w:r>
        <w:rPr>
          <w:color w:val="231F20"/>
          <w:spacing w:val="-3"/>
          <w:w w:val="85"/>
        </w:rPr>
        <w:t> </w:t>
      </w:r>
      <w:r>
        <w:rPr>
          <w:color w:val="231F20"/>
          <w:spacing w:val="-2"/>
          <w:w w:val="85"/>
        </w:rPr>
        <w:t>articulations</w:t>
      </w:r>
      <w:r>
        <w:rPr>
          <w:color w:val="231F20"/>
          <w:spacing w:val="-3"/>
          <w:w w:val="85"/>
        </w:rPr>
        <w:t> </w:t>
      </w:r>
      <w:r>
        <w:rPr>
          <w:color w:val="231F20"/>
          <w:spacing w:val="-2"/>
          <w:w w:val="85"/>
        </w:rPr>
        <w:t>of</w:t>
      </w:r>
      <w:r>
        <w:rPr>
          <w:color w:val="231F20"/>
          <w:spacing w:val="-3"/>
          <w:w w:val="85"/>
        </w:rPr>
        <w:t> </w:t>
      </w:r>
      <w:r>
        <w:rPr>
          <w:color w:val="231F20"/>
          <w:spacing w:val="-2"/>
          <w:w w:val="85"/>
        </w:rPr>
        <w:t>annoyance.</w:t>
      </w:r>
      <w:r>
        <w:rPr>
          <w:color w:val="231F20"/>
          <w:spacing w:val="-3"/>
          <w:w w:val="85"/>
        </w:rPr>
        <w:t> </w:t>
      </w:r>
      <w:r>
        <w:rPr>
          <w:color w:val="231F20"/>
          <w:spacing w:val="-2"/>
          <w:w w:val="85"/>
        </w:rPr>
        <w:t>The</w:t>
      </w:r>
      <w:r>
        <w:rPr>
          <w:color w:val="231F20"/>
          <w:spacing w:val="-3"/>
          <w:w w:val="85"/>
        </w:rPr>
        <w:t> </w:t>
      </w:r>
      <w:r>
        <w:rPr>
          <w:color w:val="231F20"/>
          <w:spacing w:val="-2"/>
          <w:w w:val="85"/>
        </w:rPr>
        <w:t>end</w:t>
      </w:r>
      <w:r>
        <w:rPr>
          <w:color w:val="231F20"/>
          <w:spacing w:val="-3"/>
          <w:w w:val="85"/>
        </w:rPr>
        <w:t> </w:t>
      </w:r>
      <w:r>
        <w:rPr>
          <w:color w:val="231F20"/>
          <w:spacing w:val="-2"/>
          <w:w w:val="85"/>
        </w:rPr>
        <w:t>effect</w:t>
      </w:r>
      <w:r>
        <w:rPr>
          <w:color w:val="231F20"/>
          <w:spacing w:val="-3"/>
          <w:w w:val="85"/>
        </w:rPr>
        <w:t> </w:t>
      </w:r>
      <w:r>
        <w:rPr>
          <w:color w:val="231F20"/>
          <w:spacing w:val="-2"/>
          <w:w w:val="85"/>
        </w:rPr>
        <w:t>would </w:t>
      </w:r>
      <w:r>
        <w:rPr>
          <w:color w:val="231F20"/>
          <w:w w:val="85"/>
        </w:rPr>
        <w:t>be</w:t>
      </w:r>
      <w:r>
        <w:rPr>
          <w:color w:val="231F20"/>
          <w:spacing w:val="-6"/>
          <w:w w:val="85"/>
        </w:rPr>
        <w:t> </w:t>
      </w:r>
      <w:r>
        <w:rPr>
          <w:color w:val="231F20"/>
          <w:w w:val="85"/>
        </w:rPr>
        <w:t>that,</w:t>
      </w:r>
      <w:r>
        <w:rPr>
          <w:color w:val="231F20"/>
          <w:spacing w:val="-5"/>
          <w:w w:val="85"/>
        </w:rPr>
        <w:t> </w:t>
      </w:r>
      <w:r>
        <w:rPr>
          <w:color w:val="231F20"/>
          <w:w w:val="85"/>
        </w:rPr>
        <w:t>rather</w:t>
      </w:r>
      <w:r>
        <w:rPr>
          <w:color w:val="231F20"/>
          <w:spacing w:val="-6"/>
          <w:w w:val="85"/>
        </w:rPr>
        <w:t> </w:t>
      </w:r>
      <w:r>
        <w:rPr>
          <w:color w:val="231F20"/>
          <w:w w:val="85"/>
        </w:rPr>
        <w:t>than</w:t>
      </w:r>
      <w:r>
        <w:rPr>
          <w:color w:val="231F20"/>
          <w:spacing w:val="-5"/>
          <w:w w:val="85"/>
        </w:rPr>
        <w:t> </w:t>
      </w:r>
      <w:r>
        <w:rPr>
          <w:color w:val="231F20"/>
          <w:w w:val="85"/>
        </w:rPr>
        <w:t>having</w:t>
      </w:r>
      <w:r>
        <w:rPr>
          <w:color w:val="231F20"/>
          <w:spacing w:val="-6"/>
          <w:w w:val="85"/>
        </w:rPr>
        <w:t> </w:t>
      </w:r>
      <w:r>
        <w:rPr>
          <w:color w:val="231F20"/>
          <w:w w:val="85"/>
        </w:rPr>
        <w:t>a</w:t>
      </w:r>
      <w:r>
        <w:rPr>
          <w:color w:val="231F20"/>
          <w:spacing w:val="-5"/>
          <w:w w:val="85"/>
        </w:rPr>
        <w:t> </w:t>
      </w:r>
      <w:r>
        <w:rPr>
          <w:color w:val="231F20"/>
          <w:w w:val="85"/>
        </w:rPr>
        <w:t>single</w:t>
      </w:r>
      <w:r>
        <w:rPr>
          <w:color w:val="231F20"/>
          <w:spacing w:val="-6"/>
          <w:w w:val="85"/>
        </w:rPr>
        <w:t> </w:t>
      </w:r>
      <w:r>
        <w:rPr>
          <w:color w:val="231F20"/>
          <w:w w:val="85"/>
        </w:rPr>
        <w:t>way</w:t>
      </w:r>
      <w:r>
        <w:rPr>
          <w:color w:val="231F20"/>
          <w:spacing w:val="-5"/>
          <w:w w:val="85"/>
        </w:rPr>
        <w:t> </w:t>
      </w:r>
      <w:r>
        <w:rPr>
          <w:color w:val="231F20"/>
          <w:w w:val="85"/>
        </w:rPr>
        <w:t>of</w:t>
      </w:r>
      <w:r>
        <w:rPr>
          <w:color w:val="231F20"/>
          <w:spacing w:val="-6"/>
          <w:w w:val="85"/>
        </w:rPr>
        <w:t> </w:t>
      </w:r>
      <w:r>
        <w:rPr>
          <w:color w:val="231F20"/>
          <w:w w:val="85"/>
        </w:rPr>
        <w:t>defining</w:t>
      </w:r>
      <w:r>
        <w:rPr>
          <w:color w:val="231F20"/>
          <w:spacing w:val="-5"/>
          <w:w w:val="85"/>
        </w:rPr>
        <w:t> </w:t>
      </w:r>
      <w:r>
        <w:rPr>
          <w:color w:val="231F20"/>
          <w:w w:val="85"/>
        </w:rPr>
        <w:t>and</w:t>
      </w:r>
      <w:r>
        <w:rPr>
          <w:color w:val="231F20"/>
          <w:spacing w:val="-6"/>
          <w:w w:val="85"/>
        </w:rPr>
        <w:t> </w:t>
      </w:r>
      <w:r>
        <w:rPr>
          <w:color w:val="231F20"/>
          <w:w w:val="85"/>
        </w:rPr>
        <w:t>measuring</w:t>
      </w:r>
      <w:r>
        <w:rPr>
          <w:color w:val="231F20"/>
          <w:spacing w:val="-5"/>
          <w:w w:val="85"/>
        </w:rPr>
        <w:t> </w:t>
      </w:r>
      <w:r>
        <w:rPr>
          <w:color w:val="231F20"/>
          <w:w w:val="85"/>
        </w:rPr>
        <w:t>annoyance, </w:t>
      </w:r>
      <w:r>
        <w:rPr>
          <w:color w:val="231F20"/>
          <w:w w:val="90"/>
        </w:rPr>
        <w:t>there</w:t>
      </w:r>
      <w:r>
        <w:rPr>
          <w:color w:val="231F20"/>
          <w:spacing w:val="-8"/>
          <w:w w:val="90"/>
        </w:rPr>
        <w:t> </w:t>
      </w:r>
      <w:r>
        <w:rPr>
          <w:color w:val="231F20"/>
          <w:w w:val="90"/>
        </w:rPr>
        <w:t>would</w:t>
      </w:r>
      <w:r>
        <w:rPr>
          <w:color w:val="231F20"/>
          <w:spacing w:val="-8"/>
          <w:w w:val="90"/>
        </w:rPr>
        <w:t> </w:t>
      </w:r>
      <w:r>
        <w:rPr>
          <w:color w:val="231F20"/>
          <w:w w:val="90"/>
        </w:rPr>
        <w:t>be</w:t>
      </w:r>
      <w:r>
        <w:rPr>
          <w:color w:val="231F20"/>
          <w:spacing w:val="-8"/>
          <w:w w:val="90"/>
        </w:rPr>
        <w:t> </w:t>
      </w:r>
      <w:r>
        <w:rPr>
          <w:color w:val="231F20"/>
          <w:w w:val="90"/>
        </w:rPr>
        <w:t>multiple</w:t>
      </w:r>
      <w:r>
        <w:rPr>
          <w:color w:val="231F20"/>
          <w:spacing w:val="-8"/>
          <w:w w:val="90"/>
        </w:rPr>
        <w:t> </w:t>
      </w:r>
      <w:r>
        <w:rPr>
          <w:color w:val="231F20"/>
          <w:w w:val="90"/>
        </w:rPr>
        <w:t>competing</w:t>
      </w:r>
      <w:r>
        <w:rPr>
          <w:color w:val="231F20"/>
          <w:spacing w:val="-8"/>
          <w:w w:val="90"/>
        </w:rPr>
        <w:t> </w:t>
      </w:r>
      <w:r>
        <w:rPr>
          <w:color w:val="231F20"/>
          <w:w w:val="90"/>
        </w:rPr>
        <w:t>compositions.</w:t>
      </w:r>
    </w:p>
    <w:p>
      <w:pPr>
        <w:pStyle w:val="BodyText"/>
        <w:spacing w:line="283" w:lineRule="auto" w:before="6"/>
        <w:ind w:left="720" w:right="629" w:firstLine="283"/>
        <w:jc w:val="both"/>
      </w:pPr>
      <w:r>
        <w:rPr>
          <w:color w:val="231F20"/>
          <w:w w:val="85"/>
        </w:rPr>
        <w:t>This episode shows that there is not one but several controversies around </w:t>
      </w:r>
      <w:r>
        <w:rPr>
          <w:color w:val="231F20"/>
          <w:w w:val="90"/>
        </w:rPr>
        <w:t>noise</w:t>
      </w:r>
      <w:r>
        <w:rPr>
          <w:color w:val="231F20"/>
          <w:spacing w:val="-5"/>
          <w:w w:val="90"/>
        </w:rPr>
        <w:t> </w:t>
      </w:r>
      <w:r>
        <w:rPr>
          <w:color w:val="231F20"/>
          <w:w w:val="90"/>
        </w:rPr>
        <w:t>at</w:t>
      </w:r>
      <w:r>
        <w:rPr>
          <w:color w:val="231F20"/>
          <w:spacing w:val="-5"/>
          <w:w w:val="90"/>
        </w:rPr>
        <w:t> </w:t>
      </w:r>
      <w:r>
        <w:rPr>
          <w:color w:val="231F20"/>
          <w:w w:val="90"/>
        </w:rPr>
        <w:t>Heathrow:</w:t>
      </w:r>
      <w:r>
        <w:rPr>
          <w:color w:val="231F20"/>
          <w:spacing w:val="-5"/>
          <w:w w:val="90"/>
        </w:rPr>
        <w:t> </w:t>
      </w:r>
      <w:r>
        <w:rPr>
          <w:color w:val="231F20"/>
          <w:w w:val="90"/>
        </w:rPr>
        <w:t>a</w:t>
      </w:r>
      <w:r>
        <w:rPr>
          <w:color w:val="231F20"/>
          <w:spacing w:val="-5"/>
          <w:w w:val="90"/>
        </w:rPr>
        <w:t> </w:t>
      </w:r>
      <w:r>
        <w:rPr>
          <w:color w:val="231F20"/>
          <w:w w:val="90"/>
        </w:rPr>
        <w:t>media</w:t>
      </w:r>
      <w:r>
        <w:rPr>
          <w:color w:val="231F20"/>
          <w:spacing w:val="-5"/>
          <w:w w:val="90"/>
        </w:rPr>
        <w:t> </w:t>
      </w:r>
      <w:r>
        <w:rPr>
          <w:color w:val="231F20"/>
          <w:w w:val="90"/>
        </w:rPr>
        <w:t>controversy</w:t>
      </w:r>
      <w:r>
        <w:rPr>
          <w:color w:val="231F20"/>
          <w:spacing w:val="-5"/>
          <w:w w:val="90"/>
        </w:rPr>
        <w:t> </w:t>
      </w:r>
      <w:r>
        <w:rPr>
          <w:color w:val="231F20"/>
          <w:w w:val="90"/>
        </w:rPr>
        <w:t>focused</w:t>
      </w:r>
      <w:r>
        <w:rPr>
          <w:color w:val="231F20"/>
          <w:spacing w:val="-5"/>
          <w:w w:val="90"/>
        </w:rPr>
        <w:t> </w:t>
      </w:r>
      <w:r>
        <w:rPr>
          <w:color w:val="231F20"/>
          <w:w w:val="90"/>
        </w:rPr>
        <w:t>on</w:t>
      </w:r>
      <w:r>
        <w:rPr>
          <w:color w:val="231F20"/>
          <w:spacing w:val="-5"/>
          <w:w w:val="90"/>
        </w:rPr>
        <w:t> </w:t>
      </w:r>
      <w:r>
        <w:rPr>
          <w:color w:val="231F20"/>
          <w:w w:val="90"/>
        </w:rPr>
        <w:t>economic</w:t>
      </w:r>
      <w:r>
        <w:rPr>
          <w:color w:val="231F20"/>
          <w:spacing w:val="-5"/>
          <w:w w:val="90"/>
        </w:rPr>
        <w:t> </w:t>
      </w:r>
      <w:r>
        <w:rPr>
          <w:color w:val="231F20"/>
          <w:w w:val="90"/>
        </w:rPr>
        <w:t>trade-offs,</w:t>
      </w:r>
      <w:r>
        <w:rPr>
          <w:color w:val="231F20"/>
          <w:spacing w:val="-5"/>
          <w:w w:val="90"/>
        </w:rPr>
        <w:t> </w:t>
      </w:r>
      <w:r>
        <w:rPr>
          <w:color w:val="231F20"/>
          <w:w w:val="90"/>
        </w:rPr>
        <w:t>a </w:t>
      </w:r>
      <w:r>
        <w:rPr>
          <w:color w:val="231F20"/>
          <w:w w:val="85"/>
        </w:rPr>
        <w:t>failed political controversy about the number of people affected by noise, and </w:t>
      </w:r>
      <w:r>
        <w:rPr>
          <w:color w:val="231F20"/>
          <w:w w:val="80"/>
        </w:rPr>
        <w:t>an ontological controversy surrounding how to articulate annoyance as a matter</w:t>
      </w:r>
      <w:r>
        <w:rPr>
          <w:color w:val="231F20"/>
          <w:spacing w:val="80"/>
        </w:rPr>
        <w:t> </w:t>
      </w:r>
      <w:r>
        <w:rPr>
          <w:color w:val="231F20"/>
          <w:w w:val="85"/>
        </w:rPr>
        <w:t>of concern. Targeting the ontological controversy raises the question of how a </w:t>
      </w:r>
      <w:r>
        <w:rPr>
          <w:color w:val="231F20"/>
          <w:w w:val="80"/>
        </w:rPr>
        <w:t>more suitable annoyance metric could be created, what elements it should consist </w:t>
      </w:r>
      <w:r>
        <w:rPr>
          <w:color w:val="231F20"/>
          <w:w w:val="85"/>
        </w:rPr>
        <w:t>of,</w:t>
      </w:r>
      <w:r>
        <w:rPr>
          <w:color w:val="231F20"/>
          <w:spacing w:val="-5"/>
          <w:w w:val="85"/>
        </w:rPr>
        <w:t> </w:t>
      </w:r>
      <w:r>
        <w:rPr>
          <w:color w:val="231F20"/>
          <w:w w:val="85"/>
        </w:rPr>
        <w:t>and</w:t>
      </w:r>
      <w:r>
        <w:rPr>
          <w:color w:val="231F20"/>
          <w:spacing w:val="-5"/>
          <w:w w:val="85"/>
        </w:rPr>
        <w:t> </w:t>
      </w:r>
      <w:r>
        <w:rPr>
          <w:color w:val="231F20"/>
          <w:w w:val="85"/>
        </w:rPr>
        <w:t>how</w:t>
      </w:r>
      <w:r>
        <w:rPr>
          <w:color w:val="231F20"/>
          <w:spacing w:val="-5"/>
          <w:w w:val="85"/>
        </w:rPr>
        <w:t> </w:t>
      </w:r>
      <w:r>
        <w:rPr>
          <w:color w:val="231F20"/>
          <w:w w:val="85"/>
        </w:rPr>
        <w:t>such</w:t>
      </w:r>
      <w:r>
        <w:rPr>
          <w:color w:val="231F20"/>
          <w:spacing w:val="-5"/>
          <w:w w:val="85"/>
        </w:rPr>
        <w:t> </w:t>
      </w:r>
      <w:r>
        <w:rPr>
          <w:color w:val="231F20"/>
          <w:w w:val="85"/>
        </w:rPr>
        <w:t>a</w:t>
      </w:r>
      <w:r>
        <w:rPr>
          <w:color w:val="231F20"/>
          <w:spacing w:val="-5"/>
          <w:w w:val="85"/>
        </w:rPr>
        <w:t> </w:t>
      </w:r>
      <w:r>
        <w:rPr>
          <w:color w:val="231F20"/>
          <w:w w:val="85"/>
        </w:rPr>
        <w:t>design</w:t>
      </w:r>
      <w:r>
        <w:rPr>
          <w:color w:val="231F20"/>
          <w:spacing w:val="-5"/>
          <w:w w:val="85"/>
        </w:rPr>
        <w:t> </w:t>
      </w:r>
      <w:r>
        <w:rPr>
          <w:color w:val="231F20"/>
          <w:w w:val="85"/>
        </w:rPr>
        <w:t>process</w:t>
      </w:r>
      <w:r>
        <w:rPr>
          <w:color w:val="231F20"/>
          <w:spacing w:val="-5"/>
          <w:w w:val="85"/>
        </w:rPr>
        <w:t> </w:t>
      </w:r>
      <w:r>
        <w:rPr>
          <w:color w:val="231F20"/>
          <w:w w:val="85"/>
        </w:rPr>
        <w:t>could</w:t>
      </w:r>
      <w:r>
        <w:rPr>
          <w:color w:val="231F20"/>
          <w:spacing w:val="-5"/>
          <w:w w:val="85"/>
        </w:rPr>
        <w:t> </w:t>
      </w:r>
      <w:r>
        <w:rPr>
          <w:color w:val="231F20"/>
          <w:w w:val="85"/>
        </w:rPr>
        <w:t>be</w:t>
      </w:r>
      <w:r>
        <w:rPr>
          <w:color w:val="231F20"/>
          <w:spacing w:val="-5"/>
          <w:w w:val="85"/>
        </w:rPr>
        <w:t> </w:t>
      </w:r>
      <w:r>
        <w:rPr>
          <w:color w:val="231F20"/>
          <w:w w:val="85"/>
        </w:rPr>
        <w:t>publicly</w:t>
      </w:r>
      <w:r>
        <w:rPr>
          <w:color w:val="231F20"/>
          <w:spacing w:val="-5"/>
          <w:w w:val="85"/>
        </w:rPr>
        <w:t> </w:t>
      </w:r>
      <w:r>
        <w:rPr>
          <w:color w:val="231F20"/>
          <w:w w:val="85"/>
        </w:rPr>
        <w:t>legitimated.</w:t>
      </w:r>
      <w:r>
        <w:rPr>
          <w:color w:val="231F20"/>
          <w:spacing w:val="-5"/>
          <w:w w:val="85"/>
        </w:rPr>
        <w:t> </w:t>
      </w:r>
      <w:r>
        <w:rPr>
          <w:color w:val="231F20"/>
          <w:w w:val="85"/>
        </w:rPr>
        <w:t>Interestingly, a number of acousticians who have worked with social survey methods for decades</w:t>
      </w:r>
      <w:r>
        <w:rPr>
          <w:color w:val="231F20"/>
          <w:spacing w:val="-8"/>
          <w:w w:val="85"/>
        </w:rPr>
        <w:t> </w:t>
      </w:r>
      <w:r>
        <w:rPr>
          <w:color w:val="231F20"/>
          <w:w w:val="85"/>
        </w:rPr>
        <w:t>are</w:t>
      </w:r>
      <w:r>
        <w:rPr>
          <w:color w:val="231F20"/>
          <w:spacing w:val="-5"/>
          <w:w w:val="85"/>
        </w:rPr>
        <w:t> </w:t>
      </w:r>
      <w:r>
        <w:rPr>
          <w:color w:val="231F20"/>
          <w:w w:val="85"/>
        </w:rPr>
        <w:t>now</w:t>
      </w:r>
      <w:r>
        <w:rPr>
          <w:color w:val="231F20"/>
          <w:spacing w:val="-6"/>
          <w:w w:val="85"/>
        </w:rPr>
        <w:t> </w:t>
      </w:r>
      <w:r>
        <w:rPr>
          <w:color w:val="231F20"/>
          <w:w w:val="85"/>
        </w:rPr>
        <w:t>proposing</w:t>
      </w:r>
      <w:r>
        <w:rPr>
          <w:color w:val="231F20"/>
          <w:spacing w:val="-5"/>
          <w:w w:val="85"/>
        </w:rPr>
        <w:t> </w:t>
      </w:r>
      <w:r>
        <w:rPr>
          <w:color w:val="231F20"/>
          <w:w w:val="85"/>
        </w:rPr>
        <w:t>a</w:t>
      </w:r>
      <w:r>
        <w:rPr>
          <w:color w:val="231F20"/>
          <w:spacing w:val="-6"/>
          <w:w w:val="85"/>
        </w:rPr>
        <w:t> </w:t>
      </w:r>
      <w:r>
        <w:rPr>
          <w:color w:val="231F20"/>
          <w:w w:val="85"/>
        </w:rPr>
        <w:t>shift</w:t>
      </w:r>
      <w:r>
        <w:rPr>
          <w:color w:val="231F20"/>
          <w:spacing w:val="-5"/>
          <w:w w:val="85"/>
        </w:rPr>
        <w:t> </w:t>
      </w:r>
      <w:r>
        <w:rPr>
          <w:color w:val="231F20"/>
          <w:w w:val="85"/>
        </w:rPr>
        <w:t>towards</w:t>
      </w:r>
      <w:r>
        <w:rPr>
          <w:color w:val="231F20"/>
          <w:spacing w:val="-6"/>
          <w:w w:val="85"/>
        </w:rPr>
        <w:t> </w:t>
      </w:r>
      <w:r>
        <w:rPr>
          <w:color w:val="231F20"/>
          <w:w w:val="85"/>
        </w:rPr>
        <w:t>spontaneous</w:t>
      </w:r>
      <w:r>
        <w:rPr>
          <w:color w:val="231F20"/>
          <w:spacing w:val="-5"/>
          <w:w w:val="85"/>
        </w:rPr>
        <w:t> </w:t>
      </w:r>
      <w:r>
        <w:rPr>
          <w:color w:val="231F20"/>
          <w:w w:val="85"/>
        </w:rPr>
        <w:t>self-reporting</w:t>
      </w:r>
      <w:r>
        <w:rPr>
          <w:color w:val="231F20"/>
          <w:spacing w:val="-6"/>
          <w:w w:val="85"/>
        </w:rPr>
        <w:t> </w:t>
      </w:r>
      <w:r>
        <w:rPr>
          <w:color w:val="231F20"/>
          <w:w w:val="85"/>
        </w:rPr>
        <w:t>of</w:t>
      </w:r>
      <w:r>
        <w:rPr>
          <w:color w:val="231F20"/>
          <w:spacing w:val="-5"/>
          <w:w w:val="85"/>
        </w:rPr>
        <w:t> </w:t>
      </w:r>
      <w:r>
        <w:rPr>
          <w:color w:val="231F20"/>
          <w:w w:val="85"/>
        </w:rPr>
        <w:t>com- </w:t>
      </w:r>
      <w:r>
        <w:rPr>
          <w:color w:val="231F20"/>
          <w:spacing w:val="-2"/>
          <w:w w:val="85"/>
        </w:rPr>
        <w:t>plaints by residents as a way of bringing back transparency and legitimacy into </w:t>
      </w:r>
      <w:r>
        <w:rPr>
          <w:color w:val="231F20"/>
          <w:w w:val="85"/>
        </w:rPr>
        <w:t>noise governance. Fidell argues that noise complaints were abandoned in the </w:t>
      </w:r>
      <w:r>
        <w:rPr>
          <w:color w:val="231F20"/>
          <w:w w:val="80"/>
        </w:rPr>
        <w:t>1970s because they ‘were difficult to process and systematically compare, largely </w:t>
      </w:r>
      <w:r>
        <w:rPr>
          <w:color w:val="231F20"/>
          <w:w w:val="85"/>
        </w:rPr>
        <w:t>inaccessible to researchers, and generally awkward to interpret’ (Fidell 2003: 3012). He argues that the growing use of distributed, networked computing </w:t>
      </w:r>
      <w:r>
        <w:rPr>
          <w:color w:val="231F20"/>
          <w:spacing w:val="-2"/>
          <w:w w:val="90"/>
        </w:rPr>
        <w:t>devices is making it possible for geographically tagged noise complaints to </w:t>
      </w:r>
      <w:r>
        <w:rPr>
          <w:color w:val="231F20"/>
          <w:w w:val="85"/>
        </w:rPr>
        <w:t>function</w:t>
      </w:r>
      <w:r>
        <w:rPr>
          <w:color w:val="231F20"/>
          <w:spacing w:val="-8"/>
          <w:w w:val="85"/>
        </w:rPr>
        <w:t> </w:t>
      </w:r>
      <w:r>
        <w:rPr>
          <w:color w:val="231F20"/>
          <w:w w:val="85"/>
        </w:rPr>
        <w:t>as</w:t>
      </w:r>
      <w:r>
        <w:rPr>
          <w:color w:val="231F20"/>
          <w:spacing w:val="-5"/>
          <w:w w:val="85"/>
        </w:rPr>
        <w:t> </w:t>
      </w:r>
      <w:r>
        <w:rPr>
          <w:color w:val="231F20"/>
          <w:w w:val="85"/>
        </w:rPr>
        <w:t>a</w:t>
      </w:r>
      <w:r>
        <w:rPr>
          <w:color w:val="231F20"/>
          <w:spacing w:val="-6"/>
          <w:w w:val="85"/>
        </w:rPr>
        <w:t> </w:t>
      </w:r>
      <w:r>
        <w:rPr>
          <w:color w:val="231F20"/>
          <w:w w:val="85"/>
        </w:rPr>
        <w:t>new</w:t>
      </w:r>
      <w:r>
        <w:rPr>
          <w:color w:val="231F20"/>
          <w:spacing w:val="-5"/>
          <w:w w:val="85"/>
        </w:rPr>
        <w:t> </w:t>
      </w:r>
      <w:r>
        <w:rPr>
          <w:color w:val="231F20"/>
          <w:w w:val="85"/>
        </w:rPr>
        <w:t>metric.</w:t>
      </w:r>
      <w:r>
        <w:rPr>
          <w:color w:val="231F20"/>
          <w:spacing w:val="-6"/>
          <w:w w:val="85"/>
        </w:rPr>
        <w:t> </w:t>
      </w:r>
      <w:r>
        <w:rPr>
          <w:color w:val="231F20"/>
          <w:w w:val="85"/>
        </w:rPr>
        <w:t>Adopting</w:t>
      </w:r>
      <w:r>
        <w:rPr>
          <w:color w:val="231F20"/>
          <w:spacing w:val="-5"/>
          <w:w w:val="85"/>
        </w:rPr>
        <w:t> </w:t>
      </w:r>
      <w:r>
        <w:rPr>
          <w:color w:val="231F20"/>
          <w:w w:val="85"/>
        </w:rPr>
        <w:t>such</w:t>
      </w:r>
      <w:r>
        <w:rPr>
          <w:color w:val="231F20"/>
          <w:spacing w:val="-6"/>
          <w:w w:val="85"/>
        </w:rPr>
        <w:t> </w:t>
      </w:r>
      <w:r>
        <w:rPr>
          <w:color w:val="231F20"/>
          <w:w w:val="85"/>
        </w:rPr>
        <w:t>a</w:t>
      </w:r>
      <w:r>
        <w:rPr>
          <w:color w:val="231F20"/>
          <w:spacing w:val="-5"/>
          <w:w w:val="85"/>
        </w:rPr>
        <w:t> </w:t>
      </w:r>
      <w:r>
        <w:rPr>
          <w:color w:val="231F20"/>
          <w:w w:val="85"/>
        </w:rPr>
        <w:t>system</w:t>
      </w:r>
      <w:r>
        <w:rPr>
          <w:color w:val="231F20"/>
          <w:spacing w:val="-6"/>
          <w:w w:val="85"/>
        </w:rPr>
        <w:t> </w:t>
      </w:r>
      <w:r>
        <w:rPr>
          <w:color w:val="231F20"/>
          <w:w w:val="85"/>
        </w:rPr>
        <w:t>would</w:t>
      </w:r>
      <w:r>
        <w:rPr>
          <w:color w:val="231F20"/>
          <w:spacing w:val="-5"/>
          <w:w w:val="85"/>
        </w:rPr>
        <w:t> </w:t>
      </w:r>
      <w:r>
        <w:rPr>
          <w:color w:val="231F20"/>
          <w:w w:val="85"/>
        </w:rPr>
        <w:t>shift</w:t>
      </w:r>
      <w:r>
        <w:rPr>
          <w:color w:val="231F20"/>
          <w:spacing w:val="-6"/>
          <w:w w:val="85"/>
        </w:rPr>
        <w:t> </w:t>
      </w:r>
      <w:r>
        <w:rPr>
          <w:color w:val="231F20"/>
          <w:w w:val="85"/>
        </w:rPr>
        <w:t>annoyance</w:t>
      </w:r>
      <w:r>
        <w:rPr>
          <w:color w:val="231F20"/>
          <w:spacing w:val="-5"/>
          <w:w w:val="85"/>
        </w:rPr>
        <w:t> </w:t>
      </w:r>
      <w:r>
        <w:rPr>
          <w:color w:val="231F20"/>
          <w:w w:val="85"/>
        </w:rPr>
        <w:t>from a given neurological concept-measure into an active process of resident par- ticipation.</w:t>
      </w:r>
      <w:r>
        <w:rPr>
          <w:color w:val="231F20"/>
          <w:spacing w:val="-3"/>
          <w:w w:val="85"/>
        </w:rPr>
        <w:t> </w:t>
      </w:r>
      <w:r>
        <w:rPr>
          <w:color w:val="231F20"/>
          <w:w w:val="85"/>
        </w:rPr>
        <w:t>The</w:t>
      </w:r>
      <w:r>
        <w:rPr>
          <w:color w:val="231F20"/>
          <w:spacing w:val="-3"/>
          <w:w w:val="85"/>
        </w:rPr>
        <w:t> </w:t>
      </w:r>
      <w:r>
        <w:rPr>
          <w:color w:val="231F20"/>
          <w:w w:val="85"/>
        </w:rPr>
        <w:t>key</w:t>
      </w:r>
      <w:r>
        <w:rPr>
          <w:color w:val="231F20"/>
          <w:spacing w:val="-3"/>
          <w:w w:val="85"/>
        </w:rPr>
        <w:t> </w:t>
      </w:r>
      <w:r>
        <w:rPr>
          <w:color w:val="231F20"/>
          <w:w w:val="85"/>
        </w:rPr>
        <w:t>aspect</w:t>
      </w:r>
      <w:r>
        <w:rPr>
          <w:color w:val="231F20"/>
          <w:spacing w:val="-3"/>
          <w:w w:val="85"/>
        </w:rPr>
        <w:t> </w:t>
      </w:r>
      <w:r>
        <w:rPr>
          <w:color w:val="231F20"/>
          <w:w w:val="85"/>
        </w:rPr>
        <w:t>of</w:t>
      </w:r>
      <w:r>
        <w:rPr>
          <w:color w:val="231F20"/>
          <w:spacing w:val="-3"/>
          <w:w w:val="85"/>
        </w:rPr>
        <w:t> </w:t>
      </w:r>
      <w:r>
        <w:rPr>
          <w:color w:val="231F20"/>
          <w:w w:val="85"/>
        </w:rPr>
        <w:t>this</w:t>
      </w:r>
      <w:r>
        <w:rPr>
          <w:color w:val="231F20"/>
          <w:spacing w:val="-3"/>
          <w:w w:val="85"/>
        </w:rPr>
        <w:t> </w:t>
      </w:r>
      <w:r>
        <w:rPr>
          <w:color w:val="231F20"/>
          <w:w w:val="85"/>
        </w:rPr>
        <w:t>shift</w:t>
      </w:r>
      <w:r>
        <w:rPr>
          <w:color w:val="231F20"/>
          <w:spacing w:val="-3"/>
          <w:w w:val="85"/>
        </w:rPr>
        <w:t> </w:t>
      </w:r>
      <w:r>
        <w:rPr>
          <w:color w:val="231F20"/>
          <w:w w:val="85"/>
        </w:rPr>
        <w:t>in</w:t>
      </w:r>
      <w:r>
        <w:rPr>
          <w:color w:val="231F20"/>
          <w:spacing w:val="-3"/>
          <w:w w:val="85"/>
        </w:rPr>
        <w:t> </w:t>
      </w:r>
      <w:r>
        <w:rPr>
          <w:color w:val="231F20"/>
          <w:w w:val="85"/>
        </w:rPr>
        <w:t>register</w:t>
      </w:r>
      <w:r>
        <w:rPr>
          <w:color w:val="231F20"/>
          <w:spacing w:val="-3"/>
          <w:w w:val="85"/>
        </w:rPr>
        <w:t> </w:t>
      </w:r>
      <w:r>
        <w:rPr>
          <w:color w:val="231F20"/>
          <w:w w:val="85"/>
        </w:rPr>
        <w:t>is</w:t>
      </w:r>
      <w:r>
        <w:rPr>
          <w:color w:val="231F20"/>
          <w:spacing w:val="-3"/>
          <w:w w:val="85"/>
        </w:rPr>
        <w:t> </w:t>
      </w:r>
      <w:r>
        <w:rPr>
          <w:color w:val="231F20"/>
          <w:w w:val="85"/>
        </w:rPr>
        <w:t>that</w:t>
      </w:r>
      <w:r>
        <w:rPr>
          <w:color w:val="231F20"/>
          <w:spacing w:val="-3"/>
          <w:w w:val="85"/>
        </w:rPr>
        <w:t> </w:t>
      </w:r>
      <w:r>
        <w:rPr>
          <w:color w:val="231F20"/>
          <w:w w:val="85"/>
        </w:rPr>
        <w:t>it</w:t>
      </w:r>
      <w:r>
        <w:rPr>
          <w:color w:val="231F20"/>
          <w:spacing w:val="-3"/>
          <w:w w:val="85"/>
        </w:rPr>
        <w:t> </w:t>
      </w:r>
      <w:r>
        <w:rPr>
          <w:color w:val="231F20"/>
          <w:w w:val="85"/>
        </w:rPr>
        <w:t>turns</w:t>
      </w:r>
      <w:r>
        <w:rPr>
          <w:color w:val="231F20"/>
          <w:spacing w:val="-3"/>
          <w:w w:val="85"/>
        </w:rPr>
        <w:t> </w:t>
      </w:r>
      <w:r>
        <w:rPr>
          <w:color w:val="231F20"/>
          <w:w w:val="85"/>
        </w:rPr>
        <w:t>annoyance</w:t>
      </w:r>
      <w:r>
        <w:rPr>
          <w:color w:val="231F20"/>
          <w:spacing w:val="-3"/>
          <w:w w:val="85"/>
        </w:rPr>
        <w:t> </w:t>
      </w:r>
      <w:r>
        <w:rPr>
          <w:color w:val="231F20"/>
          <w:w w:val="85"/>
        </w:rPr>
        <w:t>into a</w:t>
      </w:r>
      <w:r>
        <w:rPr>
          <w:color w:val="231F20"/>
          <w:spacing w:val="4"/>
        </w:rPr>
        <w:t> </w:t>
      </w:r>
      <w:r>
        <w:rPr>
          <w:color w:val="231F20"/>
          <w:w w:val="85"/>
        </w:rPr>
        <w:t>phenomenon</w:t>
      </w:r>
      <w:r>
        <w:rPr>
          <w:color w:val="231F20"/>
          <w:spacing w:val="4"/>
        </w:rPr>
        <w:t> </w:t>
      </w:r>
      <w:r>
        <w:rPr>
          <w:color w:val="231F20"/>
          <w:w w:val="85"/>
        </w:rPr>
        <w:t>partly</w:t>
      </w:r>
      <w:r>
        <w:rPr>
          <w:color w:val="231F20"/>
          <w:spacing w:val="4"/>
        </w:rPr>
        <w:t> </w:t>
      </w:r>
      <w:r>
        <w:rPr>
          <w:color w:val="231F20"/>
          <w:w w:val="85"/>
        </w:rPr>
        <w:t>dependent</w:t>
      </w:r>
      <w:r>
        <w:rPr>
          <w:color w:val="231F20"/>
          <w:spacing w:val="4"/>
        </w:rPr>
        <w:t> </w:t>
      </w:r>
      <w:r>
        <w:rPr>
          <w:color w:val="231F20"/>
          <w:w w:val="85"/>
        </w:rPr>
        <w:t>on</w:t>
      </w:r>
      <w:r>
        <w:rPr>
          <w:color w:val="231F20"/>
          <w:spacing w:val="4"/>
        </w:rPr>
        <w:t> </w:t>
      </w:r>
      <w:r>
        <w:rPr>
          <w:color w:val="231F20"/>
          <w:w w:val="85"/>
        </w:rPr>
        <w:t>curation</w:t>
      </w:r>
      <w:r>
        <w:rPr>
          <w:color w:val="231F20"/>
          <w:spacing w:val="4"/>
        </w:rPr>
        <w:t> </w:t>
      </w:r>
      <w:r>
        <w:rPr>
          <w:color w:val="231F20"/>
          <w:w w:val="85"/>
        </w:rPr>
        <w:t>processes,</w:t>
      </w:r>
      <w:r>
        <w:rPr>
          <w:color w:val="231F20"/>
          <w:spacing w:val="5"/>
        </w:rPr>
        <w:t> </w:t>
      </w:r>
      <w:r>
        <w:rPr>
          <w:color w:val="231F20"/>
          <w:w w:val="85"/>
        </w:rPr>
        <w:t>and</w:t>
      </w:r>
      <w:r>
        <w:rPr>
          <w:color w:val="231F20"/>
          <w:spacing w:val="4"/>
        </w:rPr>
        <w:t> </w:t>
      </w:r>
      <w:r>
        <w:rPr>
          <w:color w:val="231F20"/>
          <w:w w:val="85"/>
        </w:rPr>
        <w:t>hence</w:t>
      </w:r>
      <w:r>
        <w:rPr>
          <w:color w:val="231F20"/>
          <w:spacing w:val="4"/>
        </w:rPr>
        <w:t> </w:t>
      </w:r>
      <w:r>
        <w:rPr>
          <w:color w:val="231F20"/>
          <w:spacing w:val="-2"/>
          <w:w w:val="85"/>
        </w:rPr>
        <w:t>involving</w:t>
      </w:r>
    </w:p>
    <w:p>
      <w:pPr>
        <w:spacing w:after="0" w:line="283" w:lineRule="auto"/>
        <w:jc w:val="both"/>
        <w:sectPr>
          <w:pgSz w:w="8620" w:h="12990"/>
          <w:pgMar w:header="0" w:footer="667" w:top="1060" w:bottom="860" w:left="300" w:right="500"/>
        </w:sectPr>
      </w:pPr>
    </w:p>
    <w:p>
      <w:pPr>
        <w:pStyle w:val="BodyText"/>
        <w:spacing w:line="283" w:lineRule="auto" w:before="139"/>
        <w:ind w:left="833" w:right="518"/>
        <w:jc w:val="both"/>
      </w:pPr>
      <w:r>
        <w:rPr>
          <w:color w:val="231F20"/>
          <w:w w:val="85"/>
        </w:rPr>
        <w:t>questions</w:t>
      </w:r>
      <w:r>
        <w:rPr>
          <w:color w:val="231F20"/>
          <w:spacing w:val="-1"/>
          <w:w w:val="85"/>
        </w:rPr>
        <w:t> </w:t>
      </w:r>
      <w:r>
        <w:rPr>
          <w:color w:val="231F20"/>
          <w:w w:val="85"/>
        </w:rPr>
        <w:t>of</w:t>
      </w:r>
      <w:r>
        <w:rPr>
          <w:color w:val="231F20"/>
          <w:spacing w:val="-1"/>
          <w:w w:val="85"/>
        </w:rPr>
        <w:t> </w:t>
      </w:r>
      <w:r>
        <w:rPr>
          <w:color w:val="231F20"/>
          <w:w w:val="85"/>
        </w:rPr>
        <w:t>design,</w:t>
      </w:r>
      <w:r>
        <w:rPr>
          <w:color w:val="231F20"/>
          <w:spacing w:val="-1"/>
          <w:w w:val="85"/>
        </w:rPr>
        <w:t> </w:t>
      </w:r>
      <w:r>
        <w:rPr>
          <w:color w:val="231F20"/>
          <w:w w:val="85"/>
        </w:rPr>
        <w:t>which</w:t>
      </w:r>
      <w:r>
        <w:rPr>
          <w:color w:val="231F20"/>
          <w:spacing w:val="-1"/>
          <w:w w:val="85"/>
        </w:rPr>
        <w:t> </w:t>
      </w:r>
      <w:r>
        <w:rPr>
          <w:color w:val="231F20"/>
          <w:w w:val="85"/>
        </w:rPr>
        <w:t>invariably</w:t>
      </w:r>
      <w:r>
        <w:rPr>
          <w:color w:val="231F20"/>
          <w:spacing w:val="-1"/>
          <w:w w:val="85"/>
        </w:rPr>
        <w:t> </w:t>
      </w:r>
      <w:r>
        <w:rPr>
          <w:color w:val="231F20"/>
          <w:w w:val="85"/>
        </w:rPr>
        <w:t>raises</w:t>
      </w:r>
      <w:r>
        <w:rPr>
          <w:color w:val="231F20"/>
          <w:spacing w:val="-1"/>
          <w:w w:val="85"/>
        </w:rPr>
        <w:t> </w:t>
      </w:r>
      <w:r>
        <w:rPr>
          <w:color w:val="231F20"/>
          <w:w w:val="85"/>
        </w:rPr>
        <w:t>a</w:t>
      </w:r>
      <w:r>
        <w:rPr>
          <w:color w:val="231F20"/>
          <w:spacing w:val="-1"/>
          <w:w w:val="85"/>
        </w:rPr>
        <w:t> </w:t>
      </w:r>
      <w:r>
        <w:rPr>
          <w:color w:val="231F20"/>
          <w:w w:val="85"/>
        </w:rPr>
        <w:t>multitude</w:t>
      </w:r>
      <w:r>
        <w:rPr>
          <w:color w:val="231F20"/>
          <w:spacing w:val="-1"/>
          <w:w w:val="85"/>
        </w:rPr>
        <w:t> </w:t>
      </w:r>
      <w:r>
        <w:rPr>
          <w:color w:val="231F20"/>
          <w:w w:val="85"/>
        </w:rPr>
        <w:t>of</w:t>
      </w:r>
      <w:r>
        <w:rPr>
          <w:color w:val="231F20"/>
          <w:spacing w:val="-1"/>
          <w:w w:val="85"/>
        </w:rPr>
        <w:t> </w:t>
      </w:r>
      <w:r>
        <w:rPr>
          <w:color w:val="231F20"/>
          <w:w w:val="85"/>
        </w:rPr>
        <w:t>practical</w:t>
      </w:r>
      <w:r>
        <w:rPr>
          <w:color w:val="231F20"/>
          <w:spacing w:val="-1"/>
          <w:w w:val="85"/>
        </w:rPr>
        <w:t> </w:t>
      </w:r>
      <w:r>
        <w:rPr>
          <w:color w:val="231F20"/>
          <w:w w:val="85"/>
        </w:rPr>
        <w:t>questions </w:t>
      </w:r>
      <w:r>
        <w:rPr>
          <w:color w:val="231F20"/>
          <w:w w:val="90"/>
        </w:rPr>
        <w:t>around</w:t>
      </w:r>
      <w:r>
        <w:rPr>
          <w:color w:val="231F20"/>
          <w:spacing w:val="-4"/>
          <w:w w:val="90"/>
        </w:rPr>
        <w:t> </w:t>
      </w:r>
      <w:r>
        <w:rPr>
          <w:color w:val="231F20"/>
          <w:w w:val="90"/>
        </w:rPr>
        <w:t>how</w:t>
      </w:r>
      <w:r>
        <w:rPr>
          <w:color w:val="231F20"/>
          <w:spacing w:val="-4"/>
          <w:w w:val="90"/>
        </w:rPr>
        <w:t> </w:t>
      </w:r>
      <w:r>
        <w:rPr>
          <w:color w:val="231F20"/>
          <w:w w:val="90"/>
        </w:rPr>
        <w:t>to</w:t>
      </w:r>
      <w:r>
        <w:rPr>
          <w:color w:val="231F20"/>
          <w:spacing w:val="-4"/>
          <w:w w:val="90"/>
        </w:rPr>
        <w:t> </w:t>
      </w:r>
      <w:r>
        <w:rPr>
          <w:color w:val="231F20"/>
          <w:w w:val="90"/>
        </w:rPr>
        <w:t>stage</w:t>
      </w:r>
      <w:r>
        <w:rPr>
          <w:color w:val="231F20"/>
          <w:spacing w:val="-4"/>
          <w:w w:val="90"/>
        </w:rPr>
        <w:t> </w:t>
      </w:r>
      <w:r>
        <w:rPr>
          <w:color w:val="231F20"/>
          <w:w w:val="90"/>
        </w:rPr>
        <w:t>annoyance.</w:t>
      </w:r>
    </w:p>
    <w:p>
      <w:pPr>
        <w:pStyle w:val="BodyText"/>
      </w:pPr>
    </w:p>
    <w:p>
      <w:pPr>
        <w:pStyle w:val="BodyText"/>
        <w:spacing w:before="51"/>
      </w:pPr>
    </w:p>
    <w:p>
      <w:pPr>
        <w:pStyle w:val="Heading1"/>
        <w:ind w:left="833"/>
      </w:pPr>
      <w:r>
        <w:rPr>
          <w:color w:val="231F20"/>
          <w:spacing w:val="32"/>
          <w:w w:val="105"/>
        </w:rPr>
        <w:t>Infrastructuring</w:t>
      </w:r>
      <w:r>
        <w:rPr>
          <w:color w:val="231F20"/>
          <w:spacing w:val="34"/>
          <w:w w:val="105"/>
        </w:rPr>
        <w:t>  </w:t>
      </w:r>
      <w:r>
        <w:rPr>
          <w:color w:val="231F20"/>
          <w:spacing w:val="24"/>
          <w:w w:val="105"/>
        </w:rPr>
        <w:t>Heathrow</w:t>
      </w:r>
    </w:p>
    <w:p>
      <w:pPr>
        <w:pStyle w:val="BodyText"/>
        <w:spacing w:before="46"/>
        <w:rPr>
          <w:rFonts w:ascii="Gill Sans MT"/>
          <w:sz w:val="28"/>
        </w:rPr>
      </w:pPr>
    </w:p>
    <w:p>
      <w:pPr>
        <w:pStyle w:val="BodyText"/>
        <w:spacing w:line="283" w:lineRule="auto"/>
        <w:ind w:left="833" w:right="516"/>
        <w:jc w:val="both"/>
      </w:pPr>
      <w:r>
        <w:rPr>
          <w:color w:val="231F20"/>
          <w:w w:val="80"/>
        </w:rPr>
        <w:t>My investigation of how to turn the Heathrow controversy into a site for partici- patory design has, then, yielded an answer to the question of who to design for. </w:t>
      </w:r>
      <w:r>
        <w:rPr>
          <w:color w:val="231F20"/>
          <w:spacing w:val="-2"/>
          <w:w w:val="85"/>
        </w:rPr>
        <w:t>Instead of setting out to create a project for a particular group of residents or an </w:t>
      </w:r>
      <w:r>
        <w:rPr>
          <w:color w:val="231F20"/>
          <w:w w:val="80"/>
        </w:rPr>
        <w:t>institution handling the issue, my aim was to carry out participatory design with </w:t>
      </w:r>
      <w:r>
        <w:rPr>
          <w:color w:val="231F20"/>
          <w:w w:val="85"/>
        </w:rPr>
        <w:t>the infrastructure of the controversy itself. Rather than being accountable to a </w:t>
      </w:r>
      <w:r>
        <w:rPr>
          <w:color w:val="231F20"/>
          <w:spacing w:val="-2"/>
          <w:w w:val="85"/>
        </w:rPr>
        <w:t>human client, my task was to become responsive to the issue itself. My research </w:t>
      </w:r>
      <w:r>
        <w:rPr>
          <w:color w:val="231F20"/>
          <w:w w:val="85"/>
        </w:rPr>
        <w:t>also provided me with a design target in the form of the annoyance metric, as well as a methodology, namely that of infrastructuring social-political collec- </w:t>
      </w:r>
      <w:r>
        <w:rPr>
          <w:color w:val="231F20"/>
          <w:spacing w:val="-2"/>
          <w:w w:val="90"/>
        </w:rPr>
        <w:t>tives by using ‘micro/macro prototyping’ techniques (Nold 2015). My goal </w:t>
      </w:r>
      <w:r>
        <w:rPr>
          <w:color w:val="231F20"/>
          <w:spacing w:val="-2"/>
          <w:w w:val="85"/>
        </w:rPr>
        <w:t>was to build an alternative Leviathan, one that differed in crucial respects from </w:t>
      </w:r>
      <w:r>
        <w:rPr>
          <w:color w:val="231F20"/>
          <w:w w:val="85"/>
        </w:rPr>
        <w:t>how the annoyance metric composed the public. My alternative ‘body politic’ would</w:t>
      </w:r>
      <w:r>
        <w:rPr>
          <w:color w:val="231F20"/>
          <w:spacing w:val="-6"/>
          <w:w w:val="85"/>
        </w:rPr>
        <w:t> </w:t>
      </w:r>
      <w:r>
        <w:rPr>
          <w:color w:val="231F20"/>
          <w:w w:val="85"/>
        </w:rPr>
        <w:t>be</w:t>
      </w:r>
      <w:r>
        <w:rPr>
          <w:color w:val="231F20"/>
          <w:spacing w:val="-5"/>
          <w:w w:val="85"/>
        </w:rPr>
        <w:t> </w:t>
      </w:r>
      <w:r>
        <w:rPr>
          <w:color w:val="231F20"/>
          <w:w w:val="85"/>
        </w:rPr>
        <w:t>composed</w:t>
      </w:r>
      <w:r>
        <w:rPr>
          <w:color w:val="231F20"/>
          <w:spacing w:val="-6"/>
          <w:w w:val="85"/>
        </w:rPr>
        <w:t> </w:t>
      </w:r>
      <w:r>
        <w:rPr>
          <w:color w:val="231F20"/>
          <w:w w:val="85"/>
        </w:rPr>
        <w:t>of</w:t>
      </w:r>
      <w:r>
        <w:rPr>
          <w:color w:val="231F20"/>
          <w:spacing w:val="-5"/>
          <w:w w:val="85"/>
        </w:rPr>
        <w:t> </w:t>
      </w:r>
      <w:r>
        <w:rPr>
          <w:color w:val="231F20"/>
          <w:w w:val="85"/>
        </w:rPr>
        <w:t>new</w:t>
      </w:r>
      <w:r>
        <w:rPr>
          <w:color w:val="231F20"/>
          <w:spacing w:val="-6"/>
          <w:w w:val="85"/>
        </w:rPr>
        <w:t> </w:t>
      </w:r>
      <w:r>
        <w:rPr>
          <w:color w:val="231F20"/>
          <w:w w:val="85"/>
        </w:rPr>
        <w:t>entities</w:t>
      </w:r>
      <w:r>
        <w:rPr>
          <w:color w:val="231F20"/>
          <w:spacing w:val="-5"/>
          <w:w w:val="85"/>
        </w:rPr>
        <w:t> </w:t>
      </w:r>
      <w:r>
        <w:rPr>
          <w:color w:val="231F20"/>
          <w:w w:val="85"/>
        </w:rPr>
        <w:t>and</w:t>
      </w:r>
      <w:r>
        <w:rPr>
          <w:color w:val="231F20"/>
          <w:spacing w:val="-6"/>
          <w:w w:val="85"/>
        </w:rPr>
        <w:t> </w:t>
      </w:r>
      <w:r>
        <w:rPr>
          <w:color w:val="231F20"/>
          <w:w w:val="85"/>
        </w:rPr>
        <w:t>would</w:t>
      </w:r>
      <w:r>
        <w:rPr>
          <w:color w:val="231F20"/>
          <w:spacing w:val="-5"/>
          <w:w w:val="85"/>
        </w:rPr>
        <w:t> </w:t>
      </w:r>
      <w:r>
        <w:rPr>
          <w:color w:val="231F20"/>
          <w:w w:val="85"/>
        </w:rPr>
        <w:t>ideally</w:t>
      </w:r>
      <w:r>
        <w:rPr>
          <w:color w:val="231F20"/>
          <w:spacing w:val="-6"/>
          <w:w w:val="85"/>
        </w:rPr>
        <w:t> </w:t>
      </w:r>
      <w:r>
        <w:rPr>
          <w:color w:val="231F20"/>
          <w:w w:val="85"/>
        </w:rPr>
        <w:t>be</w:t>
      </w:r>
      <w:r>
        <w:rPr>
          <w:color w:val="231F20"/>
          <w:spacing w:val="-5"/>
          <w:w w:val="85"/>
        </w:rPr>
        <w:t> </w:t>
      </w:r>
      <w:r>
        <w:rPr>
          <w:color w:val="231F20"/>
          <w:w w:val="85"/>
        </w:rPr>
        <w:t>able</w:t>
      </w:r>
      <w:r>
        <w:rPr>
          <w:color w:val="231F20"/>
          <w:spacing w:val="-6"/>
          <w:w w:val="85"/>
        </w:rPr>
        <w:t> </w:t>
      </w:r>
      <w:r>
        <w:rPr>
          <w:color w:val="231F20"/>
          <w:w w:val="85"/>
        </w:rPr>
        <w:t>to</w:t>
      </w:r>
      <w:r>
        <w:rPr>
          <w:color w:val="231F20"/>
          <w:spacing w:val="-5"/>
          <w:w w:val="85"/>
        </w:rPr>
        <w:t> </w:t>
      </w:r>
      <w:r>
        <w:rPr>
          <w:color w:val="231F20"/>
          <w:w w:val="85"/>
        </w:rPr>
        <w:t>compete</w:t>
      </w:r>
      <w:r>
        <w:rPr>
          <w:color w:val="231F20"/>
          <w:spacing w:val="-6"/>
          <w:w w:val="85"/>
        </w:rPr>
        <w:t> </w:t>
      </w:r>
      <w:r>
        <w:rPr>
          <w:color w:val="231F20"/>
          <w:w w:val="85"/>
        </w:rPr>
        <w:t>with the</w:t>
      </w:r>
      <w:r>
        <w:rPr>
          <w:color w:val="231F20"/>
          <w:spacing w:val="-2"/>
          <w:w w:val="85"/>
        </w:rPr>
        <w:t> </w:t>
      </w:r>
      <w:r>
        <w:rPr>
          <w:color w:val="231F20"/>
          <w:w w:val="85"/>
        </w:rPr>
        <w:t>existing</w:t>
      </w:r>
      <w:r>
        <w:rPr>
          <w:color w:val="231F20"/>
          <w:spacing w:val="-2"/>
          <w:w w:val="85"/>
        </w:rPr>
        <w:t> </w:t>
      </w:r>
      <w:r>
        <w:rPr>
          <w:color w:val="231F20"/>
          <w:w w:val="85"/>
        </w:rPr>
        <w:t>metric</w:t>
      </w:r>
      <w:r>
        <w:rPr>
          <w:color w:val="231F20"/>
          <w:spacing w:val="-2"/>
          <w:w w:val="85"/>
        </w:rPr>
        <w:t> </w:t>
      </w:r>
      <w:r>
        <w:rPr>
          <w:color w:val="231F20"/>
          <w:w w:val="85"/>
        </w:rPr>
        <w:t>in</w:t>
      </w:r>
      <w:r>
        <w:rPr>
          <w:color w:val="231F20"/>
          <w:spacing w:val="-2"/>
          <w:w w:val="85"/>
        </w:rPr>
        <w:t> </w:t>
      </w:r>
      <w:r>
        <w:rPr>
          <w:color w:val="231F20"/>
          <w:w w:val="85"/>
        </w:rPr>
        <w:t>a</w:t>
      </w:r>
      <w:r>
        <w:rPr>
          <w:color w:val="231F20"/>
          <w:spacing w:val="-2"/>
          <w:w w:val="85"/>
        </w:rPr>
        <w:t> </w:t>
      </w:r>
      <w:r>
        <w:rPr>
          <w:color w:val="231F20"/>
          <w:w w:val="85"/>
        </w:rPr>
        <w:t>kind</w:t>
      </w:r>
      <w:r>
        <w:rPr>
          <w:color w:val="231F20"/>
          <w:spacing w:val="-2"/>
          <w:w w:val="85"/>
        </w:rPr>
        <w:t> </w:t>
      </w:r>
      <w:r>
        <w:rPr>
          <w:color w:val="231F20"/>
          <w:w w:val="85"/>
        </w:rPr>
        <w:t>of</w:t>
      </w:r>
      <w:r>
        <w:rPr>
          <w:color w:val="231F20"/>
          <w:spacing w:val="-2"/>
          <w:w w:val="85"/>
        </w:rPr>
        <w:t> </w:t>
      </w:r>
      <w:r>
        <w:rPr>
          <w:color w:val="231F20"/>
          <w:w w:val="85"/>
        </w:rPr>
        <w:t>robot</w:t>
      </w:r>
      <w:r>
        <w:rPr>
          <w:color w:val="231F20"/>
          <w:spacing w:val="-2"/>
          <w:w w:val="85"/>
        </w:rPr>
        <w:t> </w:t>
      </w:r>
      <w:r>
        <w:rPr>
          <w:color w:val="231F20"/>
          <w:w w:val="85"/>
        </w:rPr>
        <w:t>battle</w:t>
      </w:r>
      <w:r>
        <w:rPr>
          <w:color w:val="231F20"/>
          <w:spacing w:val="-2"/>
          <w:w w:val="85"/>
        </w:rPr>
        <w:t> </w:t>
      </w:r>
      <w:r>
        <w:rPr>
          <w:color w:val="231F20"/>
          <w:w w:val="85"/>
        </w:rPr>
        <w:t>over</w:t>
      </w:r>
      <w:r>
        <w:rPr>
          <w:color w:val="231F20"/>
          <w:spacing w:val="-2"/>
          <w:w w:val="85"/>
        </w:rPr>
        <w:t> </w:t>
      </w:r>
      <w:r>
        <w:rPr>
          <w:color w:val="231F20"/>
          <w:w w:val="85"/>
        </w:rPr>
        <w:t>who</w:t>
      </w:r>
      <w:r>
        <w:rPr>
          <w:color w:val="231F20"/>
          <w:spacing w:val="-2"/>
          <w:w w:val="85"/>
        </w:rPr>
        <w:t> </w:t>
      </w:r>
      <w:r>
        <w:rPr>
          <w:color w:val="231F20"/>
          <w:w w:val="85"/>
        </w:rPr>
        <w:t>has</w:t>
      </w:r>
      <w:r>
        <w:rPr>
          <w:color w:val="231F20"/>
          <w:spacing w:val="-2"/>
          <w:w w:val="85"/>
        </w:rPr>
        <w:t> </w:t>
      </w:r>
      <w:r>
        <w:rPr>
          <w:color w:val="231F20"/>
          <w:w w:val="85"/>
        </w:rPr>
        <w:t>the</w:t>
      </w:r>
      <w:r>
        <w:rPr>
          <w:color w:val="231F20"/>
          <w:spacing w:val="-2"/>
          <w:w w:val="85"/>
        </w:rPr>
        <w:t> </w:t>
      </w:r>
      <w:r>
        <w:rPr>
          <w:color w:val="231F20"/>
          <w:w w:val="85"/>
        </w:rPr>
        <w:t>right</w:t>
      </w:r>
      <w:r>
        <w:rPr>
          <w:color w:val="231F20"/>
          <w:spacing w:val="-2"/>
          <w:w w:val="85"/>
        </w:rPr>
        <w:t> </w:t>
      </w:r>
      <w:r>
        <w:rPr>
          <w:color w:val="231F20"/>
          <w:w w:val="85"/>
        </w:rPr>
        <w:t>to</w:t>
      </w:r>
      <w:r>
        <w:rPr>
          <w:color w:val="231F20"/>
          <w:spacing w:val="-2"/>
          <w:w w:val="85"/>
        </w:rPr>
        <w:t> </w:t>
      </w:r>
      <w:r>
        <w:rPr>
          <w:color w:val="231F20"/>
          <w:w w:val="85"/>
        </w:rPr>
        <w:t>wield</w:t>
      </w:r>
      <w:r>
        <w:rPr>
          <w:color w:val="231F20"/>
          <w:spacing w:val="-2"/>
          <w:w w:val="85"/>
        </w:rPr>
        <w:t> </w:t>
      </w:r>
      <w:r>
        <w:rPr>
          <w:color w:val="231F20"/>
          <w:w w:val="85"/>
        </w:rPr>
        <w:t>the authority of collective experience. To begin this process of re-composition, I decided to create a series of design prototypes consisting of custom hardware </w:t>
      </w:r>
      <w:r>
        <w:rPr>
          <w:color w:val="231F20"/>
          <w:w w:val="90"/>
        </w:rPr>
        <w:t>and</w:t>
      </w:r>
      <w:r>
        <w:rPr>
          <w:color w:val="231F20"/>
          <w:spacing w:val="-9"/>
          <w:w w:val="90"/>
        </w:rPr>
        <w:t> </w:t>
      </w:r>
      <w:r>
        <w:rPr>
          <w:color w:val="231F20"/>
          <w:w w:val="90"/>
        </w:rPr>
        <w:t>software</w:t>
      </w:r>
      <w:r>
        <w:rPr>
          <w:color w:val="231F20"/>
          <w:spacing w:val="-8"/>
          <w:w w:val="90"/>
        </w:rPr>
        <w:t> </w:t>
      </w:r>
      <w:r>
        <w:rPr>
          <w:color w:val="231F20"/>
          <w:w w:val="90"/>
        </w:rPr>
        <w:t>to</w:t>
      </w:r>
      <w:r>
        <w:rPr>
          <w:color w:val="231F20"/>
          <w:spacing w:val="-8"/>
          <w:w w:val="90"/>
        </w:rPr>
        <w:t> </w:t>
      </w:r>
      <w:r>
        <w:rPr>
          <w:color w:val="231F20"/>
          <w:w w:val="90"/>
        </w:rPr>
        <w:t>test</w:t>
      </w:r>
      <w:r>
        <w:rPr>
          <w:color w:val="231F20"/>
          <w:spacing w:val="-8"/>
          <w:w w:val="90"/>
        </w:rPr>
        <w:t> </w:t>
      </w:r>
      <w:r>
        <w:rPr>
          <w:color w:val="231F20"/>
          <w:w w:val="90"/>
        </w:rPr>
        <w:t>with</w:t>
      </w:r>
      <w:r>
        <w:rPr>
          <w:color w:val="231F20"/>
          <w:spacing w:val="-9"/>
          <w:w w:val="90"/>
        </w:rPr>
        <w:t> </w:t>
      </w:r>
      <w:r>
        <w:rPr>
          <w:color w:val="231F20"/>
          <w:w w:val="90"/>
        </w:rPr>
        <w:t>the</w:t>
      </w:r>
      <w:r>
        <w:rPr>
          <w:color w:val="231F20"/>
          <w:spacing w:val="-8"/>
          <w:w w:val="90"/>
        </w:rPr>
        <w:t> </w:t>
      </w:r>
      <w:r>
        <w:rPr>
          <w:color w:val="231F20"/>
          <w:w w:val="90"/>
        </w:rPr>
        <w:t>interested</w:t>
      </w:r>
      <w:r>
        <w:rPr>
          <w:color w:val="231F20"/>
          <w:spacing w:val="-8"/>
          <w:w w:val="90"/>
        </w:rPr>
        <w:t> </w:t>
      </w:r>
      <w:r>
        <w:rPr>
          <w:color w:val="231F20"/>
          <w:w w:val="90"/>
        </w:rPr>
        <w:t>parties.</w:t>
      </w:r>
    </w:p>
    <w:p>
      <w:pPr>
        <w:pStyle w:val="BodyText"/>
        <w:spacing w:line="283" w:lineRule="auto" w:before="7"/>
        <w:ind w:left="834" w:right="517" w:firstLine="283"/>
        <w:jc w:val="both"/>
      </w:pPr>
      <w:r>
        <w:rPr>
          <w:color w:val="231F20"/>
          <w:w w:val="85"/>
        </w:rPr>
        <w:t>My prototypes were intended as material-semiotic devices that are simul- taneously </w:t>
      </w:r>
      <w:r>
        <w:rPr>
          <w:rFonts w:ascii="Times New Roman"/>
          <w:i/>
          <w:color w:val="231F20"/>
          <w:w w:val="85"/>
        </w:rPr>
        <w:t>things </w:t>
      </w:r>
      <w:r>
        <w:rPr>
          <w:color w:val="231F20"/>
          <w:w w:val="85"/>
        </w:rPr>
        <w:t>as well as </w:t>
      </w:r>
      <w:r>
        <w:rPr>
          <w:rFonts w:ascii="Times New Roman"/>
          <w:i/>
          <w:color w:val="231F20"/>
          <w:w w:val="85"/>
        </w:rPr>
        <w:t>concepts </w:t>
      </w:r>
      <w:r>
        <w:rPr>
          <w:color w:val="231F20"/>
          <w:w w:val="85"/>
        </w:rPr>
        <w:t>in order to set up new propositions about the relationship between aircraft, residents and governance. Each prototype </w:t>
      </w:r>
      <w:r>
        <w:rPr>
          <w:color w:val="231F20"/>
          <w:spacing w:val="-2"/>
          <w:w w:val="85"/>
        </w:rPr>
        <w:t>was a composition that proposed different ways in which the noise issue might </w:t>
      </w:r>
      <w:r>
        <w:rPr>
          <w:color w:val="231F20"/>
          <w:w w:val="85"/>
        </w:rPr>
        <w:t>be handled by inserting or removing material, symbolic or computational ele- ments. The prototypes have names that identify the specific propositions they </w:t>
      </w:r>
      <w:r>
        <w:rPr>
          <w:color w:val="231F20"/>
          <w:spacing w:val="-2"/>
          <w:w w:val="90"/>
        </w:rPr>
        <w:t>present, and this reinforces the notion that each prototype is a unique actor </w:t>
      </w:r>
      <w:r>
        <w:rPr>
          <w:color w:val="231F20"/>
          <w:w w:val="85"/>
        </w:rPr>
        <w:t>with</w:t>
      </w:r>
      <w:r>
        <w:rPr>
          <w:color w:val="231F20"/>
          <w:spacing w:val="-6"/>
          <w:w w:val="85"/>
        </w:rPr>
        <w:t> </w:t>
      </w:r>
      <w:r>
        <w:rPr>
          <w:color w:val="231F20"/>
          <w:w w:val="85"/>
        </w:rPr>
        <w:t>its</w:t>
      </w:r>
      <w:r>
        <w:rPr>
          <w:color w:val="231F20"/>
          <w:spacing w:val="-5"/>
          <w:w w:val="85"/>
        </w:rPr>
        <w:t> </w:t>
      </w:r>
      <w:r>
        <w:rPr>
          <w:color w:val="231F20"/>
          <w:w w:val="85"/>
        </w:rPr>
        <w:t>own</w:t>
      </w:r>
      <w:r>
        <w:rPr>
          <w:color w:val="231F20"/>
          <w:spacing w:val="-6"/>
          <w:w w:val="85"/>
        </w:rPr>
        <w:t> </w:t>
      </w:r>
      <w:r>
        <w:rPr>
          <w:color w:val="231F20"/>
          <w:w w:val="85"/>
        </w:rPr>
        <w:t>distinct</w:t>
      </w:r>
      <w:r>
        <w:rPr>
          <w:color w:val="231F20"/>
          <w:spacing w:val="-5"/>
          <w:w w:val="85"/>
        </w:rPr>
        <w:t> </w:t>
      </w:r>
      <w:r>
        <w:rPr>
          <w:color w:val="231F20"/>
          <w:w w:val="85"/>
        </w:rPr>
        <w:t>voice.</w:t>
      </w:r>
      <w:r>
        <w:rPr>
          <w:color w:val="231F20"/>
          <w:spacing w:val="-6"/>
          <w:w w:val="85"/>
        </w:rPr>
        <w:t> </w:t>
      </w:r>
      <w:r>
        <w:rPr>
          <w:color w:val="231F20"/>
          <w:w w:val="85"/>
        </w:rPr>
        <w:t>The</w:t>
      </w:r>
      <w:r>
        <w:rPr>
          <w:color w:val="231F20"/>
          <w:spacing w:val="-5"/>
          <w:w w:val="85"/>
        </w:rPr>
        <w:t> </w:t>
      </w:r>
      <w:r>
        <w:rPr>
          <w:color w:val="231F20"/>
          <w:w w:val="85"/>
        </w:rPr>
        <w:t>aim</w:t>
      </w:r>
      <w:r>
        <w:rPr>
          <w:color w:val="231F20"/>
          <w:spacing w:val="-6"/>
          <w:w w:val="85"/>
        </w:rPr>
        <w:t> </w:t>
      </w:r>
      <w:r>
        <w:rPr>
          <w:color w:val="231F20"/>
          <w:w w:val="85"/>
        </w:rPr>
        <w:t>of</w:t>
      </w:r>
      <w:r>
        <w:rPr>
          <w:color w:val="231F20"/>
          <w:spacing w:val="-5"/>
          <w:w w:val="85"/>
        </w:rPr>
        <w:t> </w:t>
      </w:r>
      <w:r>
        <w:rPr>
          <w:color w:val="231F20"/>
          <w:w w:val="85"/>
        </w:rPr>
        <w:t>the</w:t>
      </w:r>
      <w:r>
        <w:rPr>
          <w:color w:val="231F20"/>
          <w:spacing w:val="-6"/>
          <w:w w:val="85"/>
        </w:rPr>
        <w:t> </w:t>
      </w:r>
      <w:r>
        <w:rPr>
          <w:color w:val="231F20"/>
          <w:w w:val="85"/>
        </w:rPr>
        <w:t>prototypes</w:t>
      </w:r>
      <w:r>
        <w:rPr>
          <w:color w:val="231F20"/>
          <w:spacing w:val="-5"/>
          <w:w w:val="85"/>
        </w:rPr>
        <w:t> </w:t>
      </w:r>
      <w:r>
        <w:rPr>
          <w:color w:val="231F20"/>
          <w:w w:val="85"/>
        </w:rPr>
        <w:t>was</w:t>
      </w:r>
      <w:r>
        <w:rPr>
          <w:color w:val="231F20"/>
          <w:spacing w:val="-6"/>
          <w:w w:val="85"/>
        </w:rPr>
        <w:t> </w:t>
      </w:r>
      <w:r>
        <w:rPr>
          <w:color w:val="231F20"/>
          <w:w w:val="85"/>
        </w:rPr>
        <w:t>not</w:t>
      </w:r>
      <w:r>
        <w:rPr>
          <w:color w:val="231F20"/>
          <w:spacing w:val="-5"/>
          <w:w w:val="85"/>
        </w:rPr>
        <w:t> </w:t>
      </w:r>
      <w:r>
        <w:rPr>
          <w:color w:val="231F20"/>
          <w:w w:val="85"/>
        </w:rPr>
        <w:t>to</w:t>
      </w:r>
      <w:r>
        <w:rPr>
          <w:color w:val="231F20"/>
          <w:spacing w:val="-6"/>
          <w:w w:val="85"/>
        </w:rPr>
        <w:t> </w:t>
      </w:r>
      <w:r>
        <w:rPr>
          <w:color w:val="231F20"/>
          <w:w w:val="85"/>
        </w:rPr>
        <w:t>seek</w:t>
      </w:r>
      <w:r>
        <w:rPr>
          <w:color w:val="231F20"/>
          <w:spacing w:val="-5"/>
          <w:w w:val="85"/>
        </w:rPr>
        <w:t> </w:t>
      </w:r>
      <w:r>
        <w:rPr>
          <w:color w:val="231F20"/>
          <w:w w:val="85"/>
        </w:rPr>
        <w:t>approval for the designs but to allow the participants to experience and articulate new infrastructural compositions and to build alternative networks of human and nonhuman</w:t>
      </w:r>
      <w:r>
        <w:rPr>
          <w:color w:val="231F20"/>
          <w:spacing w:val="3"/>
        </w:rPr>
        <w:t> </w:t>
      </w:r>
      <w:r>
        <w:rPr>
          <w:color w:val="231F20"/>
          <w:w w:val="85"/>
        </w:rPr>
        <w:t>actors</w:t>
      </w:r>
      <w:r>
        <w:rPr>
          <w:color w:val="231F20"/>
          <w:spacing w:val="3"/>
        </w:rPr>
        <w:t> </w:t>
      </w:r>
      <w:r>
        <w:rPr>
          <w:color w:val="231F20"/>
          <w:w w:val="85"/>
        </w:rPr>
        <w:t>that</w:t>
      </w:r>
      <w:r>
        <w:rPr>
          <w:color w:val="231F20"/>
          <w:spacing w:val="3"/>
        </w:rPr>
        <w:t> </w:t>
      </w:r>
      <w:r>
        <w:rPr>
          <w:color w:val="231F20"/>
          <w:w w:val="85"/>
        </w:rPr>
        <w:t>might</w:t>
      </w:r>
      <w:r>
        <w:rPr>
          <w:color w:val="231F20"/>
          <w:spacing w:val="4"/>
        </w:rPr>
        <w:t> </w:t>
      </w:r>
      <w:r>
        <w:rPr>
          <w:color w:val="231F20"/>
          <w:w w:val="85"/>
        </w:rPr>
        <w:t>challenge</w:t>
      </w:r>
      <w:r>
        <w:rPr>
          <w:color w:val="231F20"/>
          <w:spacing w:val="3"/>
        </w:rPr>
        <w:t> </w:t>
      </w:r>
      <w:r>
        <w:rPr>
          <w:color w:val="231F20"/>
          <w:w w:val="85"/>
        </w:rPr>
        <w:t>the</w:t>
      </w:r>
      <w:r>
        <w:rPr>
          <w:color w:val="231F20"/>
          <w:spacing w:val="3"/>
        </w:rPr>
        <w:t> </w:t>
      </w:r>
      <w:r>
        <w:rPr>
          <w:color w:val="231F20"/>
          <w:w w:val="85"/>
        </w:rPr>
        <w:t>existing</w:t>
      </w:r>
      <w:r>
        <w:rPr>
          <w:color w:val="231F20"/>
          <w:spacing w:val="4"/>
        </w:rPr>
        <w:t> </w:t>
      </w:r>
      <w:r>
        <w:rPr>
          <w:color w:val="231F20"/>
          <w:w w:val="85"/>
        </w:rPr>
        <w:t>annoyance</w:t>
      </w:r>
      <w:r>
        <w:rPr>
          <w:color w:val="231F20"/>
          <w:spacing w:val="3"/>
        </w:rPr>
        <w:t> </w:t>
      </w:r>
      <w:r>
        <w:rPr>
          <w:color w:val="231F20"/>
          <w:w w:val="85"/>
        </w:rPr>
        <w:t>metric.</w:t>
      </w:r>
      <w:r>
        <w:rPr>
          <w:color w:val="231F20"/>
          <w:spacing w:val="3"/>
        </w:rPr>
        <w:t> </w:t>
      </w:r>
      <w:r>
        <w:rPr>
          <w:color w:val="231F20"/>
          <w:w w:val="85"/>
        </w:rPr>
        <w:t>I</w:t>
      </w:r>
      <w:r>
        <w:rPr>
          <w:color w:val="231F20"/>
          <w:spacing w:val="4"/>
        </w:rPr>
        <w:t> </w:t>
      </w:r>
      <w:r>
        <w:rPr>
          <w:color w:val="231F20"/>
          <w:spacing w:val="-4"/>
          <w:w w:val="85"/>
        </w:rPr>
        <w:t>took</w:t>
      </w:r>
    </w:p>
    <w:p>
      <w:pPr>
        <w:spacing w:after="0" w:line="283" w:lineRule="auto"/>
        <w:jc w:val="both"/>
        <w:sectPr>
          <w:pgSz w:w="8620" w:h="12990"/>
          <w:pgMar w:header="0" w:footer="667" w:top="1060" w:bottom="860" w:left="300" w:right="500"/>
        </w:sectPr>
      </w:pPr>
    </w:p>
    <w:p>
      <w:pPr>
        <w:pStyle w:val="BodyText"/>
        <w:spacing w:line="283" w:lineRule="auto" w:before="139"/>
        <w:ind w:left="720" w:right="631"/>
        <w:jc w:val="both"/>
      </w:pPr>
      <w:r>
        <w:rPr>
          <w:color w:val="231F20"/>
          <w:w w:val="90"/>
        </w:rPr>
        <w:t>the</w:t>
      </w:r>
      <w:r>
        <w:rPr>
          <w:color w:val="231F20"/>
          <w:spacing w:val="-8"/>
          <w:w w:val="90"/>
        </w:rPr>
        <w:t> </w:t>
      </w:r>
      <w:r>
        <w:rPr>
          <w:color w:val="231F20"/>
          <w:w w:val="90"/>
        </w:rPr>
        <w:t>four</w:t>
      </w:r>
      <w:r>
        <w:rPr>
          <w:color w:val="231F20"/>
          <w:spacing w:val="-8"/>
          <w:w w:val="90"/>
        </w:rPr>
        <w:t> </w:t>
      </w:r>
      <w:r>
        <w:rPr>
          <w:color w:val="231F20"/>
          <w:w w:val="90"/>
        </w:rPr>
        <w:t>initial</w:t>
      </w:r>
      <w:r>
        <w:rPr>
          <w:color w:val="231F20"/>
          <w:spacing w:val="-8"/>
          <w:w w:val="90"/>
        </w:rPr>
        <w:t> </w:t>
      </w:r>
      <w:r>
        <w:rPr>
          <w:color w:val="231F20"/>
          <w:w w:val="90"/>
        </w:rPr>
        <w:t>prototypes</w:t>
      </w:r>
      <w:r>
        <w:rPr>
          <w:color w:val="231F20"/>
          <w:spacing w:val="-8"/>
          <w:w w:val="90"/>
        </w:rPr>
        <w:t> </w:t>
      </w:r>
      <w:r>
        <w:rPr>
          <w:color w:val="231F20"/>
          <w:w w:val="90"/>
        </w:rPr>
        <w:t>to</w:t>
      </w:r>
      <w:r>
        <w:rPr>
          <w:color w:val="231F20"/>
          <w:spacing w:val="-8"/>
          <w:w w:val="90"/>
        </w:rPr>
        <w:t> </w:t>
      </w:r>
      <w:r>
        <w:rPr>
          <w:color w:val="231F20"/>
          <w:w w:val="90"/>
        </w:rPr>
        <w:t>potential</w:t>
      </w:r>
      <w:r>
        <w:rPr>
          <w:color w:val="231F20"/>
          <w:spacing w:val="-8"/>
          <w:w w:val="90"/>
        </w:rPr>
        <w:t> </w:t>
      </w:r>
      <w:r>
        <w:rPr>
          <w:color w:val="231F20"/>
          <w:w w:val="90"/>
        </w:rPr>
        <w:t>partners</w:t>
      </w:r>
      <w:r>
        <w:rPr>
          <w:color w:val="231F20"/>
          <w:spacing w:val="-8"/>
          <w:w w:val="90"/>
        </w:rPr>
        <w:t> </w:t>
      </w:r>
      <w:r>
        <w:rPr>
          <w:color w:val="231F20"/>
          <w:w w:val="90"/>
        </w:rPr>
        <w:t>who</w:t>
      </w:r>
      <w:r>
        <w:rPr>
          <w:color w:val="231F20"/>
          <w:spacing w:val="-8"/>
          <w:w w:val="90"/>
        </w:rPr>
        <w:t> </w:t>
      </w:r>
      <w:r>
        <w:rPr>
          <w:color w:val="231F20"/>
          <w:w w:val="90"/>
        </w:rPr>
        <w:t>might</w:t>
      </w:r>
      <w:r>
        <w:rPr>
          <w:color w:val="231F20"/>
          <w:spacing w:val="-8"/>
          <w:w w:val="90"/>
        </w:rPr>
        <w:t> </w:t>
      </w:r>
      <w:r>
        <w:rPr>
          <w:color w:val="231F20"/>
          <w:w w:val="90"/>
        </w:rPr>
        <w:t>want</w:t>
      </w:r>
      <w:r>
        <w:rPr>
          <w:color w:val="231F20"/>
          <w:spacing w:val="-8"/>
          <w:w w:val="90"/>
        </w:rPr>
        <w:t> </w:t>
      </w:r>
      <w:r>
        <w:rPr>
          <w:color w:val="231F20"/>
          <w:w w:val="90"/>
        </w:rPr>
        <w:t>to</w:t>
      </w:r>
      <w:r>
        <w:rPr>
          <w:color w:val="231F20"/>
          <w:spacing w:val="-8"/>
          <w:w w:val="90"/>
        </w:rPr>
        <w:t> </w:t>
      </w:r>
      <w:r>
        <w:rPr>
          <w:color w:val="231F20"/>
          <w:w w:val="90"/>
        </w:rPr>
        <w:t>join</w:t>
      </w:r>
      <w:r>
        <w:rPr>
          <w:color w:val="231F20"/>
          <w:spacing w:val="-8"/>
          <w:w w:val="90"/>
        </w:rPr>
        <w:t> </w:t>
      </w:r>
      <w:r>
        <w:rPr>
          <w:color w:val="231F20"/>
          <w:w w:val="90"/>
        </w:rPr>
        <w:t>the </w:t>
      </w:r>
      <w:r>
        <w:rPr>
          <w:color w:val="231F20"/>
          <w:spacing w:val="-2"/>
          <w:w w:val="85"/>
        </w:rPr>
        <w:t>process, such as the airport administration, local councils and residents. During </w:t>
      </w:r>
      <w:r>
        <w:rPr>
          <w:color w:val="231F20"/>
          <w:w w:val="85"/>
        </w:rPr>
        <w:t>the meetings and workshops, the prototypes were used as props and demon- stration devices. The following vignette describes one of these workshops at a community</w:t>
      </w:r>
      <w:r>
        <w:rPr>
          <w:color w:val="231F20"/>
          <w:spacing w:val="-8"/>
          <w:w w:val="85"/>
        </w:rPr>
        <w:t> </w:t>
      </w:r>
      <w:r>
        <w:rPr>
          <w:color w:val="231F20"/>
          <w:w w:val="85"/>
        </w:rPr>
        <w:t>centre</w:t>
      </w:r>
      <w:r>
        <w:rPr>
          <w:color w:val="231F20"/>
          <w:spacing w:val="-5"/>
          <w:w w:val="85"/>
        </w:rPr>
        <w:t> </w:t>
      </w:r>
      <w:r>
        <w:rPr>
          <w:color w:val="231F20"/>
          <w:w w:val="85"/>
        </w:rPr>
        <w:t>located</w:t>
      </w:r>
      <w:r>
        <w:rPr>
          <w:color w:val="231F20"/>
          <w:spacing w:val="-6"/>
          <w:w w:val="85"/>
        </w:rPr>
        <w:t> </w:t>
      </w:r>
      <w:r>
        <w:rPr>
          <w:color w:val="231F20"/>
          <w:w w:val="85"/>
        </w:rPr>
        <w:t>under</w:t>
      </w:r>
      <w:r>
        <w:rPr>
          <w:color w:val="231F20"/>
          <w:spacing w:val="-5"/>
          <w:w w:val="85"/>
        </w:rPr>
        <w:t> </w:t>
      </w:r>
      <w:r>
        <w:rPr>
          <w:color w:val="231F20"/>
          <w:w w:val="85"/>
        </w:rPr>
        <w:t>the</w:t>
      </w:r>
      <w:r>
        <w:rPr>
          <w:color w:val="231F20"/>
          <w:spacing w:val="-6"/>
          <w:w w:val="85"/>
        </w:rPr>
        <w:t> </w:t>
      </w:r>
      <w:r>
        <w:rPr>
          <w:color w:val="231F20"/>
          <w:w w:val="85"/>
        </w:rPr>
        <w:t>Heathrow</w:t>
      </w:r>
      <w:r>
        <w:rPr>
          <w:color w:val="231F20"/>
          <w:spacing w:val="-5"/>
          <w:w w:val="85"/>
        </w:rPr>
        <w:t> </w:t>
      </w:r>
      <w:r>
        <w:rPr>
          <w:color w:val="231F20"/>
          <w:w w:val="85"/>
        </w:rPr>
        <w:t>flight</w:t>
      </w:r>
      <w:r>
        <w:rPr>
          <w:color w:val="231F20"/>
          <w:spacing w:val="-6"/>
          <w:w w:val="85"/>
        </w:rPr>
        <w:t> </w:t>
      </w:r>
      <w:r>
        <w:rPr>
          <w:color w:val="231F20"/>
          <w:w w:val="85"/>
        </w:rPr>
        <w:t>path,</w:t>
      </w:r>
      <w:r>
        <w:rPr>
          <w:color w:val="231F20"/>
          <w:spacing w:val="-5"/>
          <w:w w:val="85"/>
        </w:rPr>
        <w:t> </w:t>
      </w:r>
      <w:r>
        <w:rPr>
          <w:color w:val="231F20"/>
          <w:w w:val="85"/>
        </w:rPr>
        <w:t>with</w:t>
      </w:r>
      <w:r>
        <w:rPr>
          <w:color w:val="231F20"/>
          <w:spacing w:val="-6"/>
          <w:w w:val="85"/>
        </w:rPr>
        <w:t> </w:t>
      </w:r>
      <w:r>
        <w:rPr>
          <w:color w:val="231F20"/>
          <w:w w:val="85"/>
        </w:rPr>
        <w:t>nine</w:t>
      </w:r>
      <w:r>
        <w:rPr>
          <w:color w:val="231F20"/>
          <w:spacing w:val="-5"/>
          <w:w w:val="85"/>
        </w:rPr>
        <w:t> </w:t>
      </w:r>
      <w:r>
        <w:rPr>
          <w:color w:val="231F20"/>
          <w:w w:val="85"/>
        </w:rPr>
        <w:t>residents who</w:t>
      </w:r>
      <w:r>
        <w:rPr>
          <w:color w:val="231F20"/>
          <w:spacing w:val="-3"/>
          <w:w w:val="85"/>
        </w:rPr>
        <w:t> </w:t>
      </w:r>
      <w:r>
        <w:rPr>
          <w:color w:val="231F20"/>
          <w:w w:val="85"/>
        </w:rPr>
        <w:t>did</w:t>
      </w:r>
      <w:r>
        <w:rPr>
          <w:color w:val="231F20"/>
          <w:spacing w:val="-3"/>
          <w:w w:val="85"/>
        </w:rPr>
        <w:t> </w:t>
      </w:r>
      <w:r>
        <w:rPr>
          <w:color w:val="231F20"/>
          <w:w w:val="85"/>
        </w:rPr>
        <w:t>not</w:t>
      </w:r>
      <w:r>
        <w:rPr>
          <w:color w:val="231F20"/>
          <w:spacing w:val="-3"/>
          <w:w w:val="85"/>
        </w:rPr>
        <w:t> </w:t>
      </w:r>
      <w:r>
        <w:rPr>
          <w:color w:val="231F20"/>
          <w:w w:val="85"/>
        </w:rPr>
        <w:t>know</w:t>
      </w:r>
      <w:r>
        <w:rPr>
          <w:color w:val="231F20"/>
          <w:spacing w:val="-3"/>
          <w:w w:val="85"/>
        </w:rPr>
        <w:t> </w:t>
      </w:r>
      <w:r>
        <w:rPr>
          <w:color w:val="231F20"/>
          <w:w w:val="85"/>
        </w:rPr>
        <w:t>each</w:t>
      </w:r>
      <w:r>
        <w:rPr>
          <w:color w:val="231F20"/>
          <w:spacing w:val="-3"/>
          <w:w w:val="85"/>
        </w:rPr>
        <w:t> </w:t>
      </w:r>
      <w:r>
        <w:rPr>
          <w:color w:val="231F20"/>
          <w:w w:val="85"/>
        </w:rPr>
        <w:t>other</w:t>
      </w:r>
      <w:r>
        <w:rPr>
          <w:color w:val="231F20"/>
          <w:spacing w:val="-3"/>
          <w:w w:val="85"/>
        </w:rPr>
        <w:t> </w:t>
      </w:r>
      <w:r>
        <w:rPr>
          <w:color w:val="231F20"/>
          <w:w w:val="85"/>
        </w:rPr>
        <w:t>beforehand.</w:t>
      </w:r>
      <w:r>
        <w:rPr>
          <w:color w:val="231F20"/>
          <w:spacing w:val="-3"/>
          <w:w w:val="85"/>
        </w:rPr>
        <w:t> </w:t>
      </w:r>
      <w:r>
        <w:rPr>
          <w:color w:val="231F20"/>
          <w:w w:val="85"/>
        </w:rPr>
        <w:t>During</w:t>
      </w:r>
      <w:r>
        <w:rPr>
          <w:color w:val="231F20"/>
          <w:spacing w:val="-3"/>
          <w:w w:val="85"/>
        </w:rPr>
        <w:t> </w:t>
      </w:r>
      <w:r>
        <w:rPr>
          <w:color w:val="231F20"/>
          <w:w w:val="85"/>
        </w:rPr>
        <w:t>the</w:t>
      </w:r>
      <w:r>
        <w:rPr>
          <w:color w:val="231F20"/>
          <w:spacing w:val="-3"/>
          <w:w w:val="85"/>
        </w:rPr>
        <w:t> </w:t>
      </w:r>
      <w:r>
        <w:rPr>
          <w:color w:val="231F20"/>
          <w:w w:val="85"/>
        </w:rPr>
        <w:t>workshop,</w:t>
      </w:r>
      <w:r>
        <w:rPr>
          <w:color w:val="231F20"/>
          <w:spacing w:val="-3"/>
          <w:w w:val="85"/>
        </w:rPr>
        <w:t> </w:t>
      </w:r>
      <w:r>
        <w:rPr>
          <w:color w:val="231F20"/>
          <w:w w:val="85"/>
        </w:rPr>
        <w:t>planes</w:t>
      </w:r>
      <w:r>
        <w:rPr>
          <w:color w:val="231F20"/>
          <w:spacing w:val="-3"/>
          <w:w w:val="85"/>
        </w:rPr>
        <w:t> </w:t>
      </w:r>
      <w:r>
        <w:rPr>
          <w:color w:val="231F20"/>
          <w:w w:val="85"/>
        </w:rPr>
        <w:t>could </w:t>
      </w:r>
      <w:r>
        <w:rPr>
          <w:color w:val="231F20"/>
          <w:spacing w:val="-2"/>
          <w:w w:val="90"/>
        </w:rPr>
        <w:t>be</w:t>
      </w:r>
      <w:r>
        <w:rPr>
          <w:color w:val="231F20"/>
          <w:spacing w:val="-3"/>
          <w:w w:val="90"/>
        </w:rPr>
        <w:t> </w:t>
      </w:r>
      <w:r>
        <w:rPr>
          <w:color w:val="231F20"/>
          <w:spacing w:val="-2"/>
          <w:w w:val="90"/>
        </w:rPr>
        <w:t>heard</w:t>
      </w:r>
      <w:r>
        <w:rPr>
          <w:color w:val="231F20"/>
          <w:spacing w:val="-3"/>
          <w:w w:val="90"/>
        </w:rPr>
        <w:t> </w:t>
      </w:r>
      <w:r>
        <w:rPr>
          <w:color w:val="231F20"/>
          <w:spacing w:val="-2"/>
          <w:w w:val="90"/>
        </w:rPr>
        <w:t>overhead</w:t>
      </w:r>
      <w:r>
        <w:rPr>
          <w:color w:val="231F20"/>
          <w:spacing w:val="-3"/>
          <w:w w:val="90"/>
        </w:rPr>
        <w:t> </w:t>
      </w:r>
      <w:r>
        <w:rPr>
          <w:color w:val="231F20"/>
          <w:spacing w:val="-2"/>
          <w:w w:val="90"/>
        </w:rPr>
        <w:t>at</w:t>
      </w:r>
      <w:r>
        <w:rPr>
          <w:color w:val="231F20"/>
          <w:spacing w:val="-3"/>
          <w:w w:val="90"/>
        </w:rPr>
        <w:t> </w:t>
      </w:r>
      <w:r>
        <w:rPr>
          <w:color w:val="231F20"/>
          <w:spacing w:val="-2"/>
          <w:w w:val="90"/>
        </w:rPr>
        <w:t>regular</w:t>
      </w:r>
      <w:r>
        <w:rPr>
          <w:color w:val="231F20"/>
          <w:spacing w:val="-3"/>
          <w:w w:val="90"/>
        </w:rPr>
        <w:t> </w:t>
      </w:r>
      <w:r>
        <w:rPr>
          <w:color w:val="231F20"/>
          <w:spacing w:val="-2"/>
          <w:w w:val="90"/>
        </w:rPr>
        <w:t>intervals.</w:t>
      </w:r>
    </w:p>
    <w:p>
      <w:pPr>
        <w:pStyle w:val="BodyText"/>
      </w:pPr>
    </w:p>
    <w:p>
      <w:pPr>
        <w:pStyle w:val="BodyText"/>
        <w:spacing w:before="53"/>
      </w:pPr>
    </w:p>
    <w:p>
      <w:pPr>
        <w:pStyle w:val="Heading1"/>
      </w:pPr>
      <w:r>
        <w:rPr>
          <w:color w:val="231F20"/>
          <w:spacing w:val="25"/>
        </w:rPr>
        <w:t>Prototype</w:t>
      </w:r>
      <w:r>
        <w:rPr>
          <w:color w:val="231F20"/>
          <w:spacing w:val="17"/>
        </w:rPr>
        <w:t> </w:t>
      </w:r>
      <w:r>
        <w:rPr>
          <w:color w:val="231F20"/>
        </w:rPr>
        <w:t>1</w:t>
      </w:r>
      <w:r>
        <w:rPr>
          <w:color w:val="231F20"/>
          <w:spacing w:val="-43"/>
        </w:rPr>
        <w:t> </w:t>
      </w:r>
      <w:r>
        <w:rPr>
          <w:color w:val="231F20"/>
        </w:rPr>
        <w:t>:</w:t>
      </w:r>
      <w:r>
        <w:rPr>
          <w:color w:val="231F20"/>
          <w:spacing w:val="35"/>
        </w:rPr>
        <w:t> </w:t>
      </w:r>
      <w:r>
        <w:rPr>
          <w:color w:val="231F20"/>
        </w:rPr>
        <w:t>‘</w:t>
      </w:r>
      <w:r>
        <w:rPr>
          <w:color w:val="231F20"/>
          <w:spacing w:val="-43"/>
        </w:rPr>
        <w:t> </w:t>
      </w:r>
      <w:r>
        <w:rPr>
          <w:color w:val="231F20"/>
        </w:rPr>
        <w:t>I</w:t>
      </w:r>
      <w:r>
        <w:rPr>
          <w:color w:val="231F20"/>
          <w:spacing w:val="38"/>
        </w:rPr>
        <w:t> </w:t>
      </w:r>
      <w:r>
        <w:rPr>
          <w:color w:val="231F20"/>
          <w:spacing w:val="28"/>
        </w:rPr>
        <w:t>Speak</w:t>
      </w:r>
      <w:r>
        <w:rPr>
          <w:color w:val="231F20"/>
          <w:spacing w:val="38"/>
        </w:rPr>
        <w:t> </w:t>
      </w:r>
      <w:r>
        <w:rPr>
          <w:color w:val="231F20"/>
          <w:spacing w:val="22"/>
        </w:rPr>
        <w:t>Your</w:t>
      </w:r>
      <w:r>
        <w:rPr>
          <w:color w:val="231F20"/>
          <w:spacing w:val="37"/>
        </w:rPr>
        <w:t> </w:t>
      </w:r>
      <w:r>
        <w:rPr>
          <w:color w:val="231F20"/>
          <w:spacing w:val="30"/>
        </w:rPr>
        <w:t>Feelings</w:t>
      </w:r>
      <w:r>
        <w:rPr>
          <w:color w:val="231F20"/>
          <w:spacing w:val="-43"/>
        </w:rPr>
        <w:t> </w:t>
      </w:r>
      <w:r>
        <w:rPr>
          <w:color w:val="231F20"/>
          <w:spacing w:val="-10"/>
        </w:rPr>
        <w:t>’</w:t>
      </w:r>
    </w:p>
    <w:p>
      <w:pPr>
        <w:pStyle w:val="BodyText"/>
        <w:spacing w:before="46"/>
        <w:rPr>
          <w:rFonts w:ascii="Gill Sans MT"/>
          <w:sz w:val="28"/>
        </w:rPr>
      </w:pPr>
    </w:p>
    <w:p>
      <w:pPr>
        <w:pStyle w:val="BodyText"/>
        <w:spacing w:line="283" w:lineRule="auto"/>
        <w:ind w:left="720" w:right="630"/>
        <w:jc w:val="both"/>
      </w:pPr>
      <w:r>
        <w:rPr>
          <w:color w:val="231F20"/>
          <w:w w:val="90"/>
        </w:rPr>
        <w:t>The first prototype (Fig. 4.1) samples the voltage sensed by a microphone </w:t>
      </w:r>
      <w:r>
        <w:rPr>
          <w:color w:val="231F20"/>
          <w:w w:val="85"/>
        </w:rPr>
        <w:t>and</w:t>
      </w:r>
      <w:r>
        <w:rPr>
          <w:color w:val="231F20"/>
          <w:spacing w:val="-2"/>
          <w:w w:val="85"/>
        </w:rPr>
        <w:t> </w:t>
      </w:r>
      <w:r>
        <w:rPr>
          <w:color w:val="231F20"/>
          <w:w w:val="85"/>
        </w:rPr>
        <w:t>translates</w:t>
      </w:r>
      <w:r>
        <w:rPr>
          <w:color w:val="231F20"/>
          <w:spacing w:val="-2"/>
          <w:w w:val="85"/>
        </w:rPr>
        <w:t> </w:t>
      </w:r>
      <w:r>
        <w:rPr>
          <w:color w:val="231F20"/>
          <w:w w:val="85"/>
        </w:rPr>
        <w:t>this</w:t>
      </w:r>
      <w:r>
        <w:rPr>
          <w:color w:val="231F20"/>
          <w:spacing w:val="-2"/>
          <w:w w:val="85"/>
        </w:rPr>
        <w:t> </w:t>
      </w:r>
      <w:r>
        <w:rPr>
          <w:color w:val="231F20"/>
          <w:w w:val="85"/>
        </w:rPr>
        <w:t>into</w:t>
      </w:r>
      <w:r>
        <w:rPr>
          <w:color w:val="231F20"/>
          <w:spacing w:val="-2"/>
          <w:w w:val="85"/>
        </w:rPr>
        <w:t> </w:t>
      </w:r>
      <w:r>
        <w:rPr>
          <w:color w:val="231F20"/>
          <w:w w:val="85"/>
        </w:rPr>
        <w:t>a</w:t>
      </w:r>
      <w:r>
        <w:rPr>
          <w:color w:val="231F20"/>
          <w:spacing w:val="-2"/>
          <w:w w:val="85"/>
        </w:rPr>
        <w:t> </w:t>
      </w:r>
      <w:r>
        <w:rPr>
          <w:color w:val="231F20"/>
          <w:w w:val="85"/>
        </w:rPr>
        <w:t>phrase</w:t>
      </w:r>
      <w:r>
        <w:rPr>
          <w:color w:val="231F20"/>
          <w:spacing w:val="-2"/>
          <w:w w:val="85"/>
        </w:rPr>
        <w:t> </w:t>
      </w:r>
      <w:r>
        <w:rPr>
          <w:color w:val="231F20"/>
          <w:w w:val="85"/>
        </w:rPr>
        <w:t>displayed</w:t>
      </w:r>
      <w:r>
        <w:rPr>
          <w:color w:val="231F20"/>
          <w:spacing w:val="-2"/>
          <w:w w:val="85"/>
        </w:rPr>
        <w:t> </w:t>
      </w:r>
      <w:r>
        <w:rPr>
          <w:color w:val="231F20"/>
          <w:w w:val="85"/>
        </w:rPr>
        <w:t>on</w:t>
      </w:r>
      <w:r>
        <w:rPr>
          <w:color w:val="231F20"/>
          <w:spacing w:val="-2"/>
          <w:w w:val="85"/>
        </w:rPr>
        <w:t> </w:t>
      </w:r>
      <w:r>
        <w:rPr>
          <w:color w:val="231F20"/>
          <w:w w:val="85"/>
        </w:rPr>
        <w:t>a</w:t>
      </w:r>
      <w:r>
        <w:rPr>
          <w:color w:val="231F20"/>
          <w:spacing w:val="-2"/>
          <w:w w:val="85"/>
        </w:rPr>
        <w:t> </w:t>
      </w:r>
      <w:r>
        <w:rPr>
          <w:color w:val="231F20"/>
          <w:w w:val="85"/>
        </w:rPr>
        <w:t>LCD</w:t>
      </w:r>
      <w:r>
        <w:rPr>
          <w:color w:val="231F20"/>
          <w:spacing w:val="-2"/>
          <w:w w:val="85"/>
        </w:rPr>
        <w:t> </w:t>
      </w:r>
      <w:r>
        <w:rPr>
          <w:color w:val="231F20"/>
          <w:w w:val="85"/>
        </w:rPr>
        <w:t>screen.</w:t>
      </w:r>
      <w:r>
        <w:rPr>
          <w:color w:val="231F20"/>
          <w:spacing w:val="-2"/>
          <w:w w:val="85"/>
        </w:rPr>
        <w:t> </w:t>
      </w:r>
      <w:r>
        <w:rPr>
          <w:color w:val="231F20"/>
          <w:w w:val="85"/>
        </w:rPr>
        <w:t>Instead</w:t>
      </w:r>
      <w:r>
        <w:rPr>
          <w:color w:val="231F20"/>
          <w:spacing w:val="-2"/>
          <w:w w:val="85"/>
        </w:rPr>
        <w:t> </w:t>
      </w:r>
      <w:r>
        <w:rPr>
          <w:color w:val="231F20"/>
          <w:w w:val="85"/>
        </w:rPr>
        <w:t>of</w:t>
      </w:r>
      <w:r>
        <w:rPr>
          <w:color w:val="231F20"/>
          <w:spacing w:val="-2"/>
          <w:w w:val="85"/>
        </w:rPr>
        <w:t> </w:t>
      </w:r>
      <w:r>
        <w:rPr>
          <w:color w:val="231F20"/>
          <w:w w:val="85"/>
        </w:rPr>
        <w:t>decibel </w:t>
      </w:r>
      <w:r>
        <w:rPr>
          <w:color w:val="231F20"/>
          <w:spacing w:val="-2"/>
          <w:w w:val="85"/>
        </w:rPr>
        <w:t>numbers, the screen displays sound level using a scale of emotive words: quiet, </w:t>
      </w:r>
      <w:r>
        <w:rPr>
          <w:color w:val="231F20"/>
          <w:w w:val="80"/>
        </w:rPr>
        <w:t>audible,</w:t>
      </w:r>
      <w:r>
        <w:rPr>
          <w:color w:val="231F20"/>
          <w:spacing w:val="9"/>
        </w:rPr>
        <w:t> </w:t>
      </w:r>
      <w:r>
        <w:rPr>
          <w:color w:val="231F20"/>
          <w:w w:val="80"/>
        </w:rPr>
        <w:t>loud,</w:t>
      </w:r>
      <w:r>
        <w:rPr>
          <w:color w:val="231F20"/>
          <w:spacing w:val="9"/>
        </w:rPr>
        <w:t> </w:t>
      </w:r>
      <w:r>
        <w:rPr>
          <w:color w:val="231F20"/>
          <w:w w:val="80"/>
        </w:rPr>
        <w:t>very</w:t>
      </w:r>
      <w:r>
        <w:rPr>
          <w:color w:val="231F20"/>
          <w:spacing w:val="10"/>
        </w:rPr>
        <w:t> </w:t>
      </w:r>
      <w:r>
        <w:rPr>
          <w:color w:val="231F20"/>
          <w:w w:val="80"/>
        </w:rPr>
        <w:t>loud,</w:t>
      </w:r>
      <w:r>
        <w:rPr>
          <w:color w:val="231F20"/>
          <w:spacing w:val="9"/>
        </w:rPr>
        <w:t> </w:t>
      </w:r>
      <w:r>
        <w:rPr>
          <w:color w:val="231F20"/>
          <w:w w:val="80"/>
        </w:rPr>
        <w:t>extremely</w:t>
      </w:r>
      <w:r>
        <w:rPr>
          <w:color w:val="231F20"/>
          <w:spacing w:val="9"/>
        </w:rPr>
        <w:t> </w:t>
      </w:r>
      <w:r>
        <w:rPr>
          <w:color w:val="231F20"/>
          <w:w w:val="80"/>
        </w:rPr>
        <w:t>loud,</w:t>
      </w:r>
      <w:r>
        <w:rPr>
          <w:color w:val="231F20"/>
          <w:spacing w:val="10"/>
        </w:rPr>
        <w:t> </w:t>
      </w:r>
      <w:r>
        <w:rPr>
          <w:color w:val="231F20"/>
          <w:w w:val="80"/>
        </w:rPr>
        <w:t>and</w:t>
      </w:r>
      <w:r>
        <w:rPr>
          <w:color w:val="231F20"/>
          <w:spacing w:val="9"/>
        </w:rPr>
        <w:t> </w:t>
      </w:r>
      <w:r>
        <w:rPr>
          <w:color w:val="231F20"/>
          <w:w w:val="80"/>
        </w:rPr>
        <w:t>painful.</w:t>
      </w:r>
      <w:r>
        <w:rPr>
          <w:color w:val="231F20"/>
          <w:spacing w:val="9"/>
        </w:rPr>
        <w:t> </w:t>
      </w:r>
      <w:r>
        <w:rPr>
          <w:color w:val="231F20"/>
          <w:w w:val="80"/>
        </w:rPr>
        <w:t>The</w:t>
      </w:r>
      <w:r>
        <w:rPr>
          <w:color w:val="231F20"/>
          <w:spacing w:val="10"/>
        </w:rPr>
        <w:t> </w:t>
      </w:r>
      <w:r>
        <w:rPr>
          <w:color w:val="231F20"/>
          <w:w w:val="80"/>
        </w:rPr>
        <w:t>words</w:t>
      </w:r>
      <w:r>
        <w:rPr>
          <w:color w:val="231F20"/>
          <w:spacing w:val="9"/>
        </w:rPr>
        <w:t> </w:t>
      </w:r>
      <w:r>
        <w:rPr>
          <w:color w:val="231F20"/>
          <w:w w:val="80"/>
        </w:rPr>
        <w:t>on</w:t>
      </w:r>
      <w:r>
        <w:rPr>
          <w:color w:val="231F20"/>
          <w:spacing w:val="9"/>
        </w:rPr>
        <w:t> </w:t>
      </w:r>
      <w:r>
        <w:rPr>
          <w:color w:val="231F20"/>
          <w:w w:val="80"/>
        </w:rPr>
        <w:t>the</w:t>
      </w:r>
      <w:r>
        <w:rPr>
          <w:color w:val="231F20"/>
          <w:spacing w:val="10"/>
        </w:rPr>
        <w:t> </w:t>
      </w:r>
      <w:r>
        <w:rPr>
          <w:color w:val="231F20"/>
          <w:spacing w:val="-2"/>
          <w:w w:val="80"/>
        </w:rPr>
        <w:t>screen</w:t>
      </w:r>
    </w:p>
    <w:p>
      <w:pPr>
        <w:pStyle w:val="BodyText"/>
        <w:spacing w:before="2"/>
        <w:rPr>
          <w:sz w:val="15"/>
        </w:rPr>
      </w:pPr>
      <w:r>
        <w:rPr/>
        <w:drawing>
          <wp:anchor distT="0" distB="0" distL="0" distR="0" allowOverlap="1" layoutInCell="1" locked="0" behindDoc="1" simplePos="0" relativeHeight="487587840">
            <wp:simplePos x="0" y="0"/>
            <wp:positionH relativeFrom="page">
              <wp:posOffset>648004</wp:posOffset>
            </wp:positionH>
            <wp:positionV relativeFrom="paragraph">
              <wp:posOffset>135195</wp:posOffset>
            </wp:positionV>
            <wp:extent cx="4151277" cy="3221831"/>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4151277" cy="3221831"/>
                    </a:xfrm>
                    <a:prstGeom prst="rect">
                      <a:avLst/>
                    </a:prstGeom>
                  </pic:spPr>
                </pic:pic>
              </a:graphicData>
            </a:graphic>
          </wp:anchor>
        </w:drawing>
      </w:r>
    </w:p>
    <w:p>
      <w:pPr>
        <w:spacing w:before="204"/>
        <w:ind w:left="720" w:right="0" w:firstLine="0"/>
        <w:jc w:val="both"/>
        <w:rPr>
          <w:rFonts w:ascii="Gill Sans MT" w:hAnsi="Gill Sans MT"/>
          <w:sz w:val="20"/>
        </w:rPr>
      </w:pPr>
      <w:r>
        <w:rPr>
          <w:rFonts w:ascii="Gill Sans MT" w:hAnsi="Gill Sans MT"/>
          <w:b/>
          <w:color w:val="231F20"/>
          <w:spacing w:val="-4"/>
          <w:sz w:val="20"/>
        </w:rPr>
        <w:t>Fig.</w:t>
      </w:r>
      <w:r>
        <w:rPr>
          <w:rFonts w:ascii="Gill Sans MT" w:hAnsi="Gill Sans MT"/>
          <w:b/>
          <w:color w:val="231F20"/>
          <w:spacing w:val="-10"/>
          <w:sz w:val="20"/>
        </w:rPr>
        <w:t> </w:t>
      </w:r>
      <w:r>
        <w:rPr>
          <w:rFonts w:ascii="Gill Sans MT" w:hAnsi="Gill Sans MT"/>
          <w:b/>
          <w:color w:val="231F20"/>
          <w:spacing w:val="-4"/>
          <w:sz w:val="20"/>
        </w:rPr>
        <w:t>4.1</w:t>
      </w:r>
      <w:r>
        <w:rPr>
          <w:rFonts w:ascii="Gill Sans MT" w:hAnsi="Gill Sans MT"/>
          <w:b/>
          <w:color w:val="231F20"/>
          <w:spacing w:val="60"/>
          <w:sz w:val="20"/>
        </w:rPr>
        <w:t> </w:t>
      </w:r>
      <w:r>
        <w:rPr>
          <w:rFonts w:ascii="Gill Sans MT" w:hAnsi="Gill Sans MT"/>
          <w:color w:val="231F20"/>
          <w:spacing w:val="-4"/>
          <w:sz w:val="20"/>
        </w:rPr>
        <w:t>Photograph</w:t>
      </w:r>
      <w:r>
        <w:rPr>
          <w:rFonts w:ascii="Gill Sans MT" w:hAnsi="Gill Sans MT"/>
          <w:color w:val="231F20"/>
          <w:spacing w:val="-19"/>
          <w:sz w:val="20"/>
        </w:rPr>
        <w:t> </w:t>
      </w:r>
      <w:r>
        <w:rPr>
          <w:rFonts w:ascii="Gill Sans MT" w:hAnsi="Gill Sans MT"/>
          <w:color w:val="231F20"/>
          <w:spacing w:val="-4"/>
          <w:sz w:val="20"/>
        </w:rPr>
        <w:t>of</w:t>
      </w:r>
      <w:r>
        <w:rPr>
          <w:rFonts w:ascii="Gill Sans MT" w:hAnsi="Gill Sans MT"/>
          <w:color w:val="231F20"/>
          <w:spacing w:val="-19"/>
          <w:sz w:val="20"/>
        </w:rPr>
        <w:t> </w:t>
      </w:r>
      <w:r>
        <w:rPr>
          <w:rFonts w:ascii="Gill Sans MT" w:hAnsi="Gill Sans MT"/>
          <w:color w:val="231F20"/>
          <w:spacing w:val="-4"/>
          <w:sz w:val="20"/>
        </w:rPr>
        <w:t>the</w:t>
      </w:r>
      <w:r>
        <w:rPr>
          <w:rFonts w:ascii="Gill Sans MT" w:hAnsi="Gill Sans MT"/>
          <w:color w:val="231F20"/>
          <w:spacing w:val="-19"/>
          <w:sz w:val="20"/>
        </w:rPr>
        <w:t> </w:t>
      </w:r>
      <w:r>
        <w:rPr>
          <w:rFonts w:ascii="Gill Sans MT" w:hAnsi="Gill Sans MT"/>
          <w:color w:val="231F20"/>
          <w:spacing w:val="-4"/>
          <w:sz w:val="20"/>
        </w:rPr>
        <w:t>‘I</w:t>
      </w:r>
      <w:r>
        <w:rPr>
          <w:rFonts w:ascii="Gill Sans MT" w:hAnsi="Gill Sans MT"/>
          <w:color w:val="231F20"/>
          <w:spacing w:val="-19"/>
          <w:sz w:val="20"/>
        </w:rPr>
        <w:t> </w:t>
      </w:r>
      <w:r>
        <w:rPr>
          <w:rFonts w:ascii="Gill Sans MT" w:hAnsi="Gill Sans MT"/>
          <w:color w:val="231F20"/>
          <w:spacing w:val="-4"/>
          <w:sz w:val="20"/>
        </w:rPr>
        <w:t>speak</w:t>
      </w:r>
      <w:r>
        <w:rPr>
          <w:rFonts w:ascii="Gill Sans MT" w:hAnsi="Gill Sans MT"/>
          <w:color w:val="231F20"/>
          <w:spacing w:val="-19"/>
          <w:sz w:val="20"/>
        </w:rPr>
        <w:t> </w:t>
      </w:r>
      <w:r>
        <w:rPr>
          <w:rFonts w:ascii="Gill Sans MT" w:hAnsi="Gill Sans MT"/>
          <w:color w:val="231F20"/>
          <w:spacing w:val="-4"/>
          <w:sz w:val="20"/>
        </w:rPr>
        <w:t>your</w:t>
      </w:r>
      <w:r>
        <w:rPr>
          <w:rFonts w:ascii="Gill Sans MT" w:hAnsi="Gill Sans MT"/>
          <w:color w:val="231F20"/>
          <w:spacing w:val="-19"/>
          <w:sz w:val="20"/>
        </w:rPr>
        <w:t> </w:t>
      </w:r>
      <w:r>
        <w:rPr>
          <w:rFonts w:ascii="Gill Sans MT" w:hAnsi="Gill Sans MT"/>
          <w:color w:val="231F20"/>
          <w:spacing w:val="-4"/>
          <w:sz w:val="20"/>
        </w:rPr>
        <w:t>feelings’</w:t>
      </w:r>
      <w:r>
        <w:rPr>
          <w:rFonts w:ascii="Gill Sans MT" w:hAnsi="Gill Sans MT"/>
          <w:color w:val="231F20"/>
          <w:spacing w:val="-19"/>
          <w:sz w:val="20"/>
        </w:rPr>
        <w:t> </w:t>
      </w:r>
      <w:r>
        <w:rPr>
          <w:rFonts w:ascii="Gill Sans MT" w:hAnsi="Gill Sans MT"/>
          <w:color w:val="231F20"/>
          <w:spacing w:val="-4"/>
          <w:sz w:val="20"/>
        </w:rPr>
        <w:t>prototype</w:t>
      </w:r>
      <w:r>
        <w:rPr>
          <w:rFonts w:ascii="Gill Sans MT" w:hAnsi="Gill Sans MT"/>
          <w:color w:val="231F20"/>
          <w:spacing w:val="-19"/>
          <w:sz w:val="20"/>
        </w:rPr>
        <w:t> </w:t>
      </w:r>
      <w:r>
        <w:rPr>
          <w:rFonts w:ascii="Gill Sans MT" w:hAnsi="Gill Sans MT"/>
          <w:color w:val="231F20"/>
          <w:spacing w:val="-4"/>
          <w:sz w:val="20"/>
        </w:rPr>
        <w:t>(photo:</w:t>
      </w:r>
      <w:r>
        <w:rPr>
          <w:rFonts w:ascii="Gill Sans MT" w:hAnsi="Gill Sans MT"/>
          <w:color w:val="231F20"/>
          <w:spacing w:val="-19"/>
          <w:sz w:val="20"/>
        </w:rPr>
        <w:t> </w:t>
      </w:r>
      <w:r>
        <w:rPr>
          <w:rFonts w:ascii="Gill Sans MT" w:hAnsi="Gill Sans MT"/>
          <w:color w:val="231F20"/>
          <w:spacing w:val="-4"/>
          <w:sz w:val="20"/>
        </w:rPr>
        <w:t>Christian</w:t>
      </w:r>
      <w:r>
        <w:rPr>
          <w:rFonts w:ascii="Gill Sans MT" w:hAnsi="Gill Sans MT"/>
          <w:color w:val="231F20"/>
          <w:spacing w:val="-19"/>
          <w:sz w:val="20"/>
        </w:rPr>
        <w:t> </w:t>
      </w:r>
      <w:r>
        <w:rPr>
          <w:rFonts w:ascii="Gill Sans MT" w:hAnsi="Gill Sans MT"/>
          <w:color w:val="231F20"/>
          <w:spacing w:val="-4"/>
          <w:sz w:val="20"/>
        </w:rPr>
        <w:t>Nold)</w:t>
      </w:r>
    </w:p>
    <w:p>
      <w:pPr>
        <w:spacing w:after="0"/>
        <w:jc w:val="both"/>
        <w:rPr>
          <w:rFonts w:ascii="Gill Sans MT" w:hAnsi="Gill Sans MT"/>
          <w:sz w:val="20"/>
        </w:rPr>
        <w:sectPr>
          <w:pgSz w:w="8620" w:h="12990"/>
          <w:pgMar w:header="0" w:footer="667" w:top="1060" w:bottom="860" w:left="300" w:right="500"/>
        </w:sectPr>
      </w:pPr>
    </w:p>
    <w:p>
      <w:pPr>
        <w:pStyle w:val="BodyText"/>
        <w:spacing w:line="283" w:lineRule="auto" w:before="139"/>
        <w:ind w:left="833" w:right="514"/>
        <w:jc w:val="both"/>
      </w:pPr>
      <w:r>
        <w:rPr>
          <w:color w:val="231F20"/>
          <w:spacing w:val="-2"/>
          <w:w w:val="90"/>
        </w:rPr>
        <w:t>change</w:t>
      </w:r>
      <w:r>
        <w:rPr>
          <w:color w:val="231F20"/>
          <w:spacing w:val="-3"/>
          <w:w w:val="90"/>
        </w:rPr>
        <w:t> </w:t>
      </w:r>
      <w:r>
        <w:rPr>
          <w:color w:val="231F20"/>
          <w:spacing w:val="-2"/>
          <w:w w:val="90"/>
        </w:rPr>
        <w:t>continuously</w:t>
      </w:r>
      <w:r>
        <w:rPr>
          <w:color w:val="231F20"/>
          <w:spacing w:val="-3"/>
          <w:w w:val="90"/>
        </w:rPr>
        <w:t> </w:t>
      </w:r>
      <w:r>
        <w:rPr>
          <w:color w:val="231F20"/>
          <w:spacing w:val="-2"/>
          <w:w w:val="90"/>
        </w:rPr>
        <w:t>in</w:t>
      </w:r>
      <w:r>
        <w:rPr>
          <w:color w:val="231F20"/>
          <w:spacing w:val="-3"/>
          <w:w w:val="90"/>
        </w:rPr>
        <w:t> </w:t>
      </w:r>
      <w:r>
        <w:rPr>
          <w:color w:val="231F20"/>
          <w:spacing w:val="-2"/>
          <w:w w:val="90"/>
        </w:rPr>
        <w:t>response</w:t>
      </w:r>
      <w:r>
        <w:rPr>
          <w:color w:val="231F20"/>
          <w:spacing w:val="-3"/>
          <w:w w:val="90"/>
        </w:rPr>
        <w:t> </w:t>
      </w:r>
      <w:r>
        <w:rPr>
          <w:color w:val="231F20"/>
          <w:spacing w:val="-2"/>
          <w:w w:val="90"/>
        </w:rPr>
        <w:t>to</w:t>
      </w:r>
      <w:r>
        <w:rPr>
          <w:color w:val="231F20"/>
          <w:spacing w:val="-3"/>
          <w:w w:val="90"/>
        </w:rPr>
        <w:t> </w:t>
      </w:r>
      <w:r>
        <w:rPr>
          <w:color w:val="231F20"/>
          <w:spacing w:val="-2"/>
          <w:w w:val="90"/>
        </w:rPr>
        <w:t>sudden</w:t>
      </w:r>
      <w:r>
        <w:rPr>
          <w:color w:val="231F20"/>
          <w:spacing w:val="-3"/>
          <w:w w:val="90"/>
        </w:rPr>
        <w:t> </w:t>
      </w:r>
      <w:r>
        <w:rPr>
          <w:color w:val="231F20"/>
          <w:spacing w:val="-2"/>
          <w:w w:val="90"/>
        </w:rPr>
        <w:t>sounds.</w:t>
      </w:r>
      <w:r>
        <w:rPr>
          <w:color w:val="231F20"/>
          <w:spacing w:val="-3"/>
          <w:w w:val="90"/>
        </w:rPr>
        <w:t> </w:t>
      </w:r>
      <w:r>
        <w:rPr>
          <w:color w:val="231F20"/>
          <w:spacing w:val="-2"/>
          <w:w w:val="90"/>
        </w:rPr>
        <w:t>The</w:t>
      </w:r>
      <w:r>
        <w:rPr>
          <w:color w:val="231F20"/>
          <w:spacing w:val="-3"/>
          <w:w w:val="90"/>
        </w:rPr>
        <w:t> </w:t>
      </w:r>
      <w:r>
        <w:rPr>
          <w:color w:val="231F20"/>
          <w:spacing w:val="-2"/>
          <w:w w:val="90"/>
        </w:rPr>
        <w:t>prototype</w:t>
      </w:r>
      <w:r>
        <w:rPr>
          <w:color w:val="231F20"/>
          <w:spacing w:val="-3"/>
          <w:w w:val="90"/>
        </w:rPr>
        <w:t> </w:t>
      </w:r>
      <w:r>
        <w:rPr>
          <w:color w:val="231F20"/>
          <w:spacing w:val="-2"/>
          <w:w w:val="90"/>
        </w:rPr>
        <w:t>uses</w:t>
      </w:r>
      <w:r>
        <w:rPr>
          <w:color w:val="231F20"/>
          <w:spacing w:val="-3"/>
          <w:w w:val="90"/>
        </w:rPr>
        <w:t> </w:t>
      </w:r>
      <w:r>
        <w:rPr>
          <w:color w:val="231F20"/>
          <w:spacing w:val="-2"/>
          <w:w w:val="90"/>
        </w:rPr>
        <w:t>the </w:t>
      </w:r>
      <w:r>
        <w:rPr>
          <w:color w:val="231F20"/>
          <w:w w:val="85"/>
        </w:rPr>
        <w:t>dose-response</w:t>
      </w:r>
      <w:r>
        <w:rPr>
          <w:color w:val="231F20"/>
        </w:rPr>
        <w:t> </w:t>
      </w:r>
      <w:r>
        <w:rPr>
          <w:color w:val="231F20"/>
          <w:w w:val="85"/>
        </w:rPr>
        <w:t>logic</w:t>
      </w:r>
      <w:r>
        <w:rPr>
          <w:color w:val="231F20"/>
        </w:rPr>
        <w:t> </w:t>
      </w:r>
      <w:r>
        <w:rPr>
          <w:color w:val="231F20"/>
          <w:w w:val="85"/>
        </w:rPr>
        <w:t>implied</w:t>
      </w:r>
      <w:r>
        <w:rPr>
          <w:color w:val="231F20"/>
        </w:rPr>
        <w:t> </w:t>
      </w:r>
      <w:r>
        <w:rPr>
          <w:color w:val="231F20"/>
          <w:w w:val="85"/>
        </w:rPr>
        <w:t>by</w:t>
      </w:r>
      <w:r>
        <w:rPr>
          <w:color w:val="231F20"/>
        </w:rPr>
        <w:t> </w:t>
      </w:r>
      <w:r>
        <w:rPr>
          <w:color w:val="231F20"/>
          <w:w w:val="85"/>
        </w:rPr>
        <w:t>the</w:t>
      </w:r>
      <w:r>
        <w:rPr>
          <w:color w:val="231F20"/>
        </w:rPr>
        <w:t> </w:t>
      </w:r>
      <w:r>
        <w:rPr>
          <w:color w:val="231F20"/>
          <w:w w:val="85"/>
        </w:rPr>
        <w:t>community</w:t>
      </w:r>
      <w:r>
        <w:rPr>
          <w:color w:val="231F20"/>
        </w:rPr>
        <w:t> </w:t>
      </w:r>
      <w:r>
        <w:rPr>
          <w:color w:val="231F20"/>
          <w:w w:val="85"/>
        </w:rPr>
        <w:t>annoyance</w:t>
      </w:r>
      <w:r>
        <w:rPr>
          <w:color w:val="231F20"/>
        </w:rPr>
        <w:t> </w:t>
      </w:r>
      <w:r>
        <w:rPr>
          <w:color w:val="231F20"/>
          <w:w w:val="85"/>
        </w:rPr>
        <w:t>metric</w:t>
      </w:r>
      <w:r>
        <w:rPr>
          <w:color w:val="231F20"/>
        </w:rPr>
        <w:t> </w:t>
      </w:r>
      <w:r>
        <w:rPr>
          <w:color w:val="231F20"/>
          <w:w w:val="85"/>
        </w:rPr>
        <w:t>and</w:t>
      </w:r>
      <w:r>
        <w:rPr>
          <w:color w:val="231F20"/>
        </w:rPr>
        <w:t> </w:t>
      </w:r>
      <w:r>
        <w:rPr>
          <w:color w:val="231F20"/>
          <w:w w:val="85"/>
        </w:rPr>
        <w:t>turns</w:t>
      </w:r>
      <w:r>
        <w:rPr>
          <w:color w:val="231F20"/>
          <w:spacing w:val="40"/>
        </w:rPr>
        <w:t> </w:t>
      </w:r>
      <w:r>
        <w:rPr>
          <w:color w:val="231F20"/>
          <w:w w:val="90"/>
        </w:rPr>
        <w:t>it into a tangible object that can be placed on a coffee table. The machine </w:t>
      </w:r>
      <w:r>
        <w:rPr>
          <w:color w:val="231F20"/>
          <w:w w:val="85"/>
        </w:rPr>
        <w:t>experiences</w:t>
      </w:r>
      <w:r>
        <w:rPr>
          <w:color w:val="231F20"/>
          <w:spacing w:val="-6"/>
          <w:w w:val="85"/>
        </w:rPr>
        <w:t> </w:t>
      </w:r>
      <w:r>
        <w:rPr>
          <w:color w:val="231F20"/>
          <w:w w:val="85"/>
        </w:rPr>
        <w:t>sound</w:t>
      </w:r>
      <w:r>
        <w:rPr>
          <w:color w:val="231F20"/>
          <w:spacing w:val="-5"/>
          <w:w w:val="85"/>
        </w:rPr>
        <w:t> </w:t>
      </w:r>
      <w:r>
        <w:rPr>
          <w:color w:val="231F20"/>
          <w:w w:val="85"/>
        </w:rPr>
        <w:t>pressure</w:t>
      </w:r>
      <w:r>
        <w:rPr>
          <w:color w:val="231F20"/>
          <w:spacing w:val="-6"/>
          <w:w w:val="85"/>
        </w:rPr>
        <w:t> </w:t>
      </w:r>
      <w:r>
        <w:rPr>
          <w:color w:val="231F20"/>
          <w:w w:val="85"/>
        </w:rPr>
        <w:t>on</w:t>
      </w:r>
      <w:r>
        <w:rPr>
          <w:color w:val="231F20"/>
          <w:spacing w:val="-5"/>
          <w:w w:val="85"/>
        </w:rPr>
        <w:t> </w:t>
      </w:r>
      <w:r>
        <w:rPr>
          <w:color w:val="231F20"/>
          <w:w w:val="85"/>
        </w:rPr>
        <w:t>behalf</w:t>
      </w:r>
      <w:r>
        <w:rPr>
          <w:color w:val="231F20"/>
          <w:spacing w:val="-6"/>
          <w:w w:val="85"/>
        </w:rPr>
        <w:t> </w:t>
      </w:r>
      <w:r>
        <w:rPr>
          <w:color w:val="231F20"/>
          <w:w w:val="85"/>
        </w:rPr>
        <w:t>of</w:t>
      </w:r>
      <w:r>
        <w:rPr>
          <w:color w:val="231F20"/>
          <w:spacing w:val="-5"/>
          <w:w w:val="85"/>
        </w:rPr>
        <w:t> </w:t>
      </w:r>
      <w:r>
        <w:rPr>
          <w:color w:val="231F20"/>
          <w:w w:val="85"/>
        </w:rPr>
        <w:t>humans,</w:t>
      </w:r>
      <w:r>
        <w:rPr>
          <w:color w:val="231F20"/>
          <w:spacing w:val="-6"/>
          <w:w w:val="85"/>
        </w:rPr>
        <w:t> </w:t>
      </w:r>
      <w:r>
        <w:rPr>
          <w:color w:val="231F20"/>
          <w:w w:val="85"/>
        </w:rPr>
        <w:t>which</w:t>
      </w:r>
      <w:r>
        <w:rPr>
          <w:color w:val="231F20"/>
          <w:spacing w:val="-5"/>
          <w:w w:val="85"/>
        </w:rPr>
        <w:t> </w:t>
      </w:r>
      <w:r>
        <w:rPr>
          <w:color w:val="231F20"/>
          <w:w w:val="85"/>
        </w:rPr>
        <w:t>is</w:t>
      </w:r>
      <w:r>
        <w:rPr>
          <w:color w:val="231F20"/>
          <w:spacing w:val="-6"/>
          <w:w w:val="85"/>
        </w:rPr>
        <w:t> </w:t>
      </w:r>
      <w:r>
        <w:rPr>
          <w:color w:val="231F20"/>
          <w:w w:val="85"/>
        </w:rPr>
        <w:t>transformed</w:t>
      </w:r>
      <w:r>
        <w:rPr>
          <w:color w:val="231F20"/>
          <w:spacing w:val="-5"/>
          <w:w w:val="85"/>
        </w:rPr>
        <w:t> </w:t>
      </w:r>
      <w:r>
        <w:rPr>
          <w:color w:val="231F20"/>
          <w:w w:val="85"/>
        </w:rPr>
        <w:t>into</w:t>
      </w:r>
      <w:r>
        <w:rPr>
          <w:color w:val="231F20"/>
          <w:spacing w:val="-6"/>
          <w:w w:val="85"/>
        </w:rPr>
        <w:t> </w:t>
      </w:r>
      <w:r>
        <w:rPr>
          <w:color w:val="231F20"/>
          <w:w w:val="85"/>
        </w:rPr>
        <w:t>an </w:t>
      </w:r>
      <w:r>
        <w:rPr>
          <w:color w:val="231F20"/>
          <w:spacing w:val="-2"/>
          <w:w w:val="85"/>
        </w:rPr>
        <w:t>emotive language without people being involved. The prototype is designed to performatively highlight the simplistic relationship between measured acoustic </w:t>
      </w:r>
      <w:r>
        <w:rPr>
          <w:color w:val="231F20"/>
          <w:w w:val="85"/>
        </w:rPr>
        <w:t>pressure and annoyance level that the current metric relies on. This diagram </w:t>
      </w:r>
      <w:r>
        <w:rPr>
          <w:color w:val="231F20"/>
          <w:w w:val="90"/>
        </w:rPr>
        <w:t>represents</w:t>
      </w:r>
      <w:r>
        <w:rPr>
          <w:color w:val="231F20"/>
          <w:spacing w:val="-3"/>
          <w:w w:val="90"/>
        </w:rPr>
        <w:t> </w:t>
      </w:r>
      <w:r>
        <w:rPr>
          <w:color w:val="231F20"/>
          <w:w w:val="90"/>
        </w:rPr>
        <w:t>the</w:t>
      </w:r>
      <w:r>
        <w:rPr>
          <w:color w:val="231F20"/>
          <w:spacing w:val="-3"/>
          <w:w w:val="90"/>
        </w:rPr>
        <w:t> </w:t>
      </w:r>
      <w:r>
        <w:rPr>
          <w:color w:val="231F20"/>
          <w:w w:val="90"/>
        </w:rPr>
        <w:t>composition</w:t>
      </w:r>
      <w:r>
        <w:rPr>
          <w:color w:val="231F20"/>
          <w:spacing w:val="-3"/>
          <w:w w:val="90"/>
        </w:rPr>
        <w:t> </w:t>
      </w:r>
      <w:r>
        <w:rPr>
          <w:color w:val="231F20"/>
          <w:w w:val="90"/>
        </w:rPr>
        <w:t>and</w:t>
      </w:r>
      <w:r>
        <w:rPr>
          <w:color w:val="231F20"/>
          <w:spacing w:val="-3"/>
          <w:w w:val="90"/>
        </w:rPr>
        <w:t> </w:t>
      </w:r>
      <w:r>
        <w:rPr>
          <w:color w:val="231F20"/>
          <w:w w:val="90"/>
        </w:rPr>
        <w:t>function</w:t>
      </w:r>
      <w:r>
        <w:rPr>
          <w:color w:val="231F20"/>
          <w:spacing w:val="-3"/>
          <w:w w:val="90"/>
        </w:rPr>
        <w:t> </w:t>
      </w:r>
      <w:r>
        <w:rPr>
          <w:color w:val="231F20"/>
          <w:w w:val="90"/>
        </w:rPr>
        <w:t>of</w:t>
      </w:r>
      <w:r>
        <w:rPr>
          <w:color w:val="231F20"/>
          <w:spacing w:val="-3"/>
          <w:w w:val="90"/>
        </w:rPr>
        <w:t> </w:t>
      </w:r>
      <w:r>
        <w:rPr>
          <w:color w:val="231F20"/>
          <w:w w:val="90"/>
        </w:rPr>
        <w:t>the</w:t>
      </w:r>
      <w:r>
        <w:rPr>
          <w:color w:val="231F20"/>
          <w:spacing w:val="-3"/>
          <w:w w:val="90"/>
        </w:rPr>
        <w:t> </w:t>
      </w:r>
      <w:r>
        <w:rPr>
          <w:color w:val="231F20"/>
          <w:w w:val="90"/>
        </w:rPr>
        <w:t>prototype:</w:t>
      </w:r>
    </w:p>
    <w:p>
      <w:pPr>
        <w:pStyle w:val="BodyText"/>
        <w:spacing w:before="60"/>
      </w:pPr>
    </w:p>
    <w:p>
      <w:pPr>
        <w:pStyle w:val="BodyText"/>
        <w:ind w:left="325" w:right="1"/>
        <w:jc w:val="center"/>
        <w:rPr>
          <w:rFonts w:ascii="Gill Sans MT"/>
        </w:rPr>
      </w:pPr>
      <w:r>
        <w:rPr>
          <w:rFonts w:ascii="Gill Sans MT"/>
          <w:color w:val="231F20"/>
          <w:w w:val="110"/>
        </w:rPr>
        <w:t>sound</w:t>
      </w:r>
      <w:r>
        <w:rPr>
          <w:rFonts w:ascii="Gill Sans MT"/>
          <w:color w:val="231F20"/>
          <w:spacing w:val="36"/>
          <w:w w:val="110"/>
        </w:rPr>
        <w:t> </w:t>
      </w:r>
      <w:r>
        <w:rPr>
          <w:rFonts w:ascii="Gill Sans MT"/>
          <w:color w:val="231F20"/>
          <w:spacing w:val="9"/>
          <w:w w:val="110"/>
        </w:rPr>
        <w:t>sensor</w:t>
      </w:r>
      <w:r>
        <w:rPr>
          <w:rFonts w:ascii="Gill Sans MT"/>
          <w:color w:val="231F20"/>
          <w:spacing w:val="37"/>
          <w:w w:val="110"/>
        </w:rPr>
        <w:t> </w:t>
      </w:r>
      <w:r>
        <w:rPr>
          <w:rFonts w:ascii="Gill Sans MT"/>
          <w:color w:val="231F20"/>
          <w:w w:val="110"/>
        </w:rPr>
        <w:t>&gt;</w:t>
      </w:r>
      <w:r>
        <w:rPr>
          <w:rFonts w:ascii="Gill Sans MT"/>
          <w:color w:val="231F20"/>
          <w:spacing w:val="37"/>
          <w:w w:val="110"/>
        </w:rPr>
        <w:t> </w:t>
      </w:r>
      <w:r>
        <w:rPr>
          <w:rFonts w:ascii="Gill Sans MT"/>
          <w:color w:val="231F20"/>
          <w:w w:val="110"/>
        </w:rPr>
        <w:t>translation</w:t>
      </w:r>
      <w:r>
        <w:rPr>
          <w:rFonts w:ascii="Gill Sans MT"/>
          <w:color w:val="231F20"/>
          <w:spacing w:val="37"/>
          <w:w w:val="110"/>
        </w:rPr>
        <w:t> </w:t>
      </w:r>
      <w:r>
        <w:rPr>
          <w:rFonts w:ascii="Gill Sans MT"/>
          <w:color w:val="231F20"/>
          <w:w w:val="110"/>
        </w:rPr>
        <w:t>into</w:t>
      </w:r>
      <w:r>
        <w:rPr>
          <w:rFonts w:ascii="Gill Sans MT"/>
          <w:color w:val="231F20"/>
          <w:spacing w:val="37"/>
          <w:w w:val="110"/>
        </w:rPr>
        <w:t> </w:t>
      </w:r>
      <w:r>
        <w:rPr>
          <w:rFonts w:ascii="Gill Sans MT"/>
          <w:color w:val="231F20"/>
          <w:w w:val="110"/>
        </w:rPr>
        <w:t>annoyance</w:t>
      </w:r>
      <w:r>
        <w:rPr>
          <w:rFonts w:ascii="Gill Sans MT"/>
          <w:color w:val="231F20"/>
          <w:spacing w:val="37"/>
          <w:w w:val="110"/>
        </w:rPr>
        <w:t> </w:t>
      </w:r>
      <w:r>
        <w:rPr>
          <w:rFonts w:ascii="Gill Sans MT"/>
          <w:color w:val="231F20"/>
          <w:spacing w:val="7"/>
          <w:w w:val="110"/>
        </w:rPr>
        <w:t>words</w:t>
      </w:r>
    </w:p>
    <w:p>
      <w:pPr>
        <w:pStyle w:val="BodyText"/>
        <w:spacing w:before="68"/>
        <w:ind w:left="325" w:right="12"/>
        <w:jc w:val="center"/>
        <w:rPr>
          <w:rFonts w:ascii="Gill Sans MT"/>
        </w:rPr>
      </w:pPr>
      <w:r>
        <w:rPr>
          <w:rFonts w:ascii="Gill Sans MT"/>
          <w:color w:val="231F20"/>
          <w:w w:val="110"/>
        </w:rPr>
        <w:t>&gt;</w:t>
      </w:r>
      <w:r>
        <w:rPr>
          <w:rFonts w:ascii="Gill Sans MT"/>
          <w:color w:val="231F20"/>
          <w:spacing w:val="36"/>
          <w:w w:val="110"/>
        </w:rPr>
        <w:t> </w:t>
      </w:r>
      <w:r>
        <w:rPr>
          <w:rFonts w:ascii="Gill Sans MT"/>
          <w:color w:val="231F20"/>
          <w:w w:val="110"/>
        </w:rPr>
        <w:t>lcd</w:t>
      </w:r>
      <w:r>
        <w:rPr>
          <w:rFonts w:ascii="Gill Sans MT"/>
          <w:color w:val="231F20"/>
          <w:spacing w:val="36"/>
          <w:w w:val="110"/>
        </w:rPr>
        <w:t> </w:t>
      </w:r>
      <w:r>
        <w:rPr>
          <w:rFonts w:ascii="Gill Sans MT"/>
          <w:color w:val="231F20"/>
          <w:spacing w:val="-2"/>
          <w:w w:val="110"/>
        </w:rPr>
        <w:t>display</w:t>
      </w:r>
    </w:p>
    <w:p>
      <w:pPr>
        <w:pStyle w:val="BodyText"/>
        <w:spacing w:before="128"/>
        <w:rPr>
          <w:rFonts w:ascii="Gill Sans MT"/>
        </w:rPr>
      </w:pPr>
    </w:p>
    <w:p>
      <w:pPr>
        <w:pStyle w:val="BodyText"/>
        <w:spacing w:line="283" w:lineRule="auto" w:before="1"/>
        <w:ind w:left="833" w:right="516"/>
        <w:jc w:val="both"/>
      </w:pPr>
      <w:r>
        <w:rPr>
          <w:color w:val="231F20"/>
          <w:spacing w:val="-2"/>
          <w:w w:val="85"/>
        </w:rPr>
        <w:t>When the device was presented to the workshop group it acted as a catalyst for </w:t>
      </w:r>
      <w:r>
        <w:rPr>
          <w:color w:val="231F20"/>
          <w:w w:val="80"/>
        </w:rPr>
        <w:t>the participants to talk about the way noise affects them in their daily lives, such</w:t>
      </w:r>
      <w:r>
        <w:rPr>
          <w:color w:val="231F20"/>
          <w:spacing w:val="40"/>
        </w:rPr>
        <w:t> </w:t>
      </w:r>
      <w:r>
        <w:rPr>
          <w:color w:val="231F20"/>
          <w:w w:val="80"/>
        </w:rPr>
        <w:t>as, ‘I don’t want to cut myself off, which is really what noise is about, it is cutting you off</w:t>
      </w:r>
      <w:r>
        <w:rPr>
          <w:color w:val="231F20"/>
          <w:spacing w:val="-3"/>
          <w:w w:val="80"/>
        </w:rPr>
        <w:t> </w:t>
      </w:r>
      <w:r>
        <w:rPr>
          <w:color w:val="231F20"/>
          <w:w w:val="80"/>
        </w:rPr>
        <w:t>’. They identified elements that the current LAeq metric does not capture, </w:t>
      </w:r>
      <w:r>
        <w:rPr>
          <w:color w:val="231F20"/>
          <w:w w:val="85"/>
        </w:rPr>
        <w:t>such</w:t>
      </w:r>
      <w:r>
        <w:rPr>
          <w:color w:val="231F20"/>
          <w:spacing w:val="-2"/>
          <w:w w:val="85"/>
        </w:rPr>
        <w:t> </w:t>
      </w:r>
      <w:r>
        <w:rPr>
          <w:color w:val="231F20"/>
          <w:w w:val="85"/>
        </w:rPr>
        <w:t>as</w:t>
      </w:r>
      <w:r>
        <w:rPr>
          <w:color w:val="231F20"/>
          <w:spacing w:val="-2"/>
          <w:w w:val="85"/>
        </w:rPr>
        <w:t> </w:t>
      </w:r>
      <w:r>
        <w:rPr>
          <w:color w:val="231F20"/>
          <w:w w:val="85"/>
        </w:rPr>
        <w:t>the</w:t>
      </w:r>
      <w:r>
        <w:rPr>
          <w:color w:val="231F20"/>
          <w:spacing w:val="-2"/>
          <w:w w:val="85"/>
        </w:rPr>
        <w:t> </w:t>
      </w:r>
      <w:r>
        <w:rPr>
          <w:color w:val="231F20"/>
          <w:w w:val="85"/>
        </w:rPr>
        <w:t>interval</w:t>
      </w:r>
      <w:r>
        <w:rPr>
          <w:color w:val="231F20"/>
          <w:spacing w:val="-2"/>
          <w:w w:val="85"/>
        </w:rPr>
        <w:t> </w:t>
      </w:r>
      <w:r>
        <w:rPr>
          <w:color w:val="231F20"/>
          <w:w w:val="85"/>
        </w:rPr>
        <w:t>between</w:t>
      </w:r>
      <w:r>
        <w:rPr>
          <w:color w:val="231F20"/>
          <w:spacing w:val="-2"/>
          <w:w w:val="85"/>
        </w:rPr>
        <w:t> </w:t>
      </w:r>
      <w:r>
        <w:rPr>
          <w:color w:val="231F20"/>
          <w:w w:val="85"/>
        </w:rPr>
        <w:t>flights</w:t>
      </w:r>
      <w:r>
        <w:rPr>
          <w:color w:val="231F20"/>
          <w:spacing w:val="-2"/>
          <w:w w:val="85"/>
        </w:rPr>
        <w:t> </w:t>
      </w:r>
      <w:r>
        <w:rPr>
          <w:color w:val="231F20"/>
          <w:w w:val="85"/>
        </w:rPr>
        <w:t>and</w:t>
      </w:r>
      <w:r>
        <w:rPr>
          <w:color w:val="231F20"/>
          <w:spacing w:val="-2"/>
          <w:w w:val="85"/>
        </w:rPr>
        <w:t> </w:t>
      </w:r>
      <w:r>
        <w:rPr>
          <w:color w:val="231F20"/>
          <w:w w:val="85"/>
        </w:rPr>
        <w:t>the</w:t>
      </w:r>
      <w:r>
        <w:rPr>
          <w:color w:val="231F20"/>
          <w:spacing w:val="-2"/>
          <w:w w:val="85"/>
        </w:rPr>
        <w:t> </w:t>
      </w:r>
      <w:r>
        <w:rPr>
          <w:color w:val="231F20"/>
          <w:w w:val="85"/>
        </w:rPr>
        <w:t>harmonics</w:t>
      </w:r>
      <w:r>
        <w:rPr>
          <w:color w:val="231F20"/>
          <w:spacing w:val="-2"/>
          <w:w w:val="85"/>
        </w:rPr>
        <w:t> </w:t>
      </w:r>
      <w:r>
        <w:rPr>
          <w:color w:val="231F20"/>
          <w:w w:val="85"/>
        </w:rPr>
        <w:t>of</w:t>
      </w:r>
      <w:r>
        <w:rPr>
          <w:color w:val="231F20"/>
          <w:spacing w:val="-2"/>
          <w:w w:val="85"/>
        </w:rPr>
        <w:t> </w:t>
      </w:r>
      <w:r>
        <w:rPr>
          <w:color w:val="231F20"/>
          <w:w w:val="85"/>
        </w:rPr>
        <w:t>noise,</w:t>
      </w:r>
      <w:r>
        <w:rPr>
          <w:color w:val="231F20"/>
          <w:spacing w:val="-2"/>
          <w:w w:val="85"/>
        </w:rPr>
        <w:t> </w:t>
      </w:r>
      <w:r>
        <w:rPr>
          <w:color w:val="231F20"/>
          <w:w w:val="85"/>
        </w:rPr>
        <w:t>with</w:t>
      </w:r>
      <w:r>
        <w:rPr>
          <w:color w:val="231F20"/>
          <w:spacing w:val="-2"/>
          <w:w w:val="85"/>
        </w:rPr>
        <w:t> </w:t>
      </w:r>
      <w:r>
        <w:rPr>
          <w:color w:val="231F20"/>
          <w:w w:val="85"/>
        </w:rPr>
        <w:t>someone arguing</w:t>
      </w:r>
      <w:r>
        <w:rPr>
          <w:color w:val="231F20"/>
          <w:spacing w:val="-4"/>
          <w:w w:val="85"/>
        </w:rPr>
        <w:t> </w:t>
      </w:r>
      <w:r>
        <w:rPr>
          <w:color w:val="231F20"/>
          <w:w w:val="85"/>
        </w:rPr>
        <w:t>that</w:t>
      </w:r>
      <w:r>
        <w:rPr>
          <w:color w:val="231F20"/>
          <w:spacing w:val="-4"/>
          <w:w w:val="85"/>
        </w:rPr>
        <w:t> </w:t>
      </w:r>
      <w:r>
        <w:rPr>
          <w:color w:val="231F20"/>
          <w:w w:val="85"/>
        </w:rPr>
        <w:t>‘it’s</w:t>
      </w:r>
      <w:r>
        <w:rPr>
          <w:color w:val="231F20"/>
          <w:spacing w:val="-4"/>
          <w:w w:val="85"/>
        </w:rPr>
        <w:t> </w:t>
      </w:r>
      <w:r>
        <w:rPr>
          <w:color w:val="231F20"/>
          <w:w w:val="85"/>
        </w:rPr>
        <w:t>not</w:t>
      </w:r>
      <w:r>
        <w:rPr>
          <w:color w:val="231F20"/>
          <w:spacing w:val="-4"/>
          <w:w w:val="85"/>
        </w:rPr>
        <w:t> </w:t>
      </w:r>
      <w:r>
        <w:rPr>
          <w:color w:val="231F20"/>
          <w:w w:val="85"/>
        </w:rPr>
        <w:t>just</w:t>
      </w:r>
      <w:r>
        <w:rPr>
          <w:color w:val="231F20"/>
          <w:spacing w:val="-4"/>
          <w:w w:val="85"/>
        </w:rPr>
        <w:t> </w:t>
      </w:r>
      <w:r>
        <w:rPr>
          <w:color w:val="231F20"/>
          <w:w w:val="85"/>
        </w:rPr>
        <w:t>decibels,</w:t>
      </w:r>
      <w:r>
        <w:rPr>
          <w:color w:val="231F20"/>
          <w:spacing w:val="-4"/>
          <w:w w:val="85"/>
        </w:rPr>
        <w:t> </w:t>
      </w:r>
      <w:r>
        <w:rPr>
          <w:color w:val="231F20"/>
          <w:w w:val="85"/>
        </w:rPr>
        <w:t>there</w:t>
      </w:r>
      <w:r>
        <w:rPr>
          <w:color w:val="231F20"/>
          <w:spacing w:val="-4"/>
          <w:w w:val="85"/>
        </w:rPr>
        <w:t> </w:t>
      </w:r>
      <w:r>
        <w:rPr>
          <w:color w:val="231F20"/>
          <w:w w:val="85"/>
        </w:rPr>
        <w:t>is</w:t>
      </w:r>
      <w:r>
        <w:rPr>
          <w:color w:val="231F20"/>
          <w:spacing w:val="-4"/>
          <w:w w:val="85"/>
        </w:rPr>
        <w:t> </w:t>
      </w:r>
      <w:r>
        <w:rPr>
          <w:color w:val="231F20"/>
          <w:w w:val="85"/>
        </w:rPr>
        <w:t>something</w:t>
      </w:r>
      <w:r>
        <w:rPr>
          <w:color w:val="231F20"/>
          <w:spacing w:val="-4"/>
          <w:w w:val="85"/>
        </w:rPr>
        <w:t> </w:t>
      </w:r>
      <w:r>
        <w:rPr>
          <w:color w:val="231F20"/>
          <w:w w:val="85"/>
        </w:rPr>
        <w:t>else</w:t>
      </w:r>
      <w:r>
        <w:rPr>
          <w:color w:val="231F20"/>
          <w:spacing w:val="-4"/>
          <w:w w:val="85"/>
        </w:rPr>
        <w:t> </w:t>
      </w:r>
      <w:r>
        <w:rPr>
          <w:color w:val="231F20"/>
          <w:w w:val="85"/>
        </w:rPr>
        <w:t>in</w:t>
      </w:r>
      <w:r>
        <w:rPr>
          <w:color w:val="231F20"/>
          <w:spacing w:val="-4"/>
          <w:w w:val="85"/>
        </w:rPr>
        <w:t> </w:t>
      </w:r>
      <w:r>
        <w:rPr>
          <w:color w:val="231F20"/>
          <w:w w:val="85"/>
        </w:rPr>
        <w:t>there</w:t>
      </w:r>
      <w:r>
        <w:rPr>
          <w:color w:val="231F20"/>
          <w:spacing w:val="-4"/>
          <w:w w:val="85"/>
        </w:rPr>
        <w:t> </w:t>
      </w:r>
      <w:r>
        <w:rPr>
          <w:color w:val="231F20"/>
          <w:w w:val="85"/>
        </w:rPr>
        <w:t>as</w:t>
      </w:r>
      <w:r>
        <w:rPr>
          <w:color w:val="231F20"/>
          <w:spacing w:val="-4"/>
          <w:w w:val="85"/>
        </w:rPr>
        <w:t> </w:t>
      </w:r>
      <w:r>
        <w:rPr>
          <w:color w:val="231F20"/>
          <w:w w:val="85"/>
        </w:rPr>
        <w:t>well’.</w:t>
      </w:r>
      <w:r>
        <w:rPr>
          <w:color w:val="231F20"/>
          <w:spacing w:val="-4"/>
          <w:w w:val="85"/>
        </w:rPr>
        <w:t> </w:t>
      </w:r>
      <w:r>
        <w:rPr>
          <w:color w:val="231F20"/>
          <w:w w:val="85"/>
        </w:rPr>
        <w:t>The participants discussed ‘a more complex device which will analyse the sound </w:t>
      </w:r>
      <w:r>
        <w:rPr>
          <w:color w:val="231F20"/>
          <w:spacing w:val="-2"/>
          <w:w w:val="85"/>
        </w:rPr>
        <w:t>and tell you about the interesting element of the sound harmonics and different pitches’. In addition, some suggested alternative ways of providing evidence of </w:t>
      </w:r>
      <w:r>
        <w:rPr>
          <w:color w:val="231F20"/>
          <w:w w:val="85"/>
        </w:rPr>
        <w:t>their experience, such as by measuring their physiological responses to noise. Yet two of the participants seemed frustrated: ‘I think it would be completely chaotic</w:t>
      </w:r>
      <w:r>
        <w:rPr>
          <w:color w:val="231F20"/>
          <w:spacing w:val="-5"/>
          <w:w w:val="85"/>
        </w:rPr>
        <w:t> </w:t>
      </w:r>
      <w:r>
        <w:rPr>
          <w:color w:val="231F20"/>
          <w:w w:val="85"/>
        </w:rPr>
        <w:t>if</w:t>
      </w:r>
      <w:r>
        <w:rPr>
          <w:color w:val="231F20"/>
          <w:spacing w:val="-5"/>
          <w:w w:val="85"/>
        </w:rPr>
        <w:t> </w:t>
      </w:r>
      <w:r>
        <w:rPr>
          <w:color w:val="231F20"/>
          <w:w w:val="85"/>
        </w:rPr>
        <w:t>you</w:t>
      </w:r>
      <w:r>
        <w:rPr>
          <w:color w:val="231F20"/>
          <w:spacing w:val="-5"/>
          <w:w w:val="85"/>
        </w:rPr>
        <w:t> </w:t>
      </w:r>
      <w:r>
        <w:rPr>
          <w:color w:val="231F20"/>
          <w:w w:val="85"/>
        </w:rPr>
        <w:t>just</w:t>
      </w:r>
      <w:r>
        <w:rPr>
          <w:color w:val="231F20"/>
          <w:spacing w:val="-5"/>
          <w:w w:val="85"/>
        </w:rPr>
        <w:t> </w:t>
      </w:r>
      <w:r>
        <w:rPr>
          <w:color w:val="231F20"/>
          <w:w w:val="85"/>
        </w:rPr>
        <w:t>had</w:t>
      </w:r>
      <w:r>
        <w:rPr>
          <w:color w:val="231F20"/>
          <w:spacing w:val="-5"/>
          <w:w w:val="85"/>
        </w:rPr>
        <w:t> </w:t>
      </w:r>
      <w:r>
        <w:rPr>
          <w:color w:val="231F20"/>
          <w:w w:val="85"/>
        </w:rPr>
        <w:t>people’s</w:t>
      </w:r>
      <w:r>
        <w:rPr>
          <w:color w:val="231F20"/>
          <w:spacing w:val="-5"/>
          <w:w w:val="85"/>
        </w:rPr>
        <w:t> </w:t>
      </w:r>
      <w:r>
        <w:rPr>
          <w:color w:val="231F20"/>
          <w:w w:val="85"/>
        </w:rPr>
        <w:t>feelings</w:t>
      </w:r>
      <w:r>
        <w:rPr>
          <w:color w:val="231F20"/>
          <w:spacing w:val="-5"/>
          <w:w w:val="85"/>
        </w:rPr>
        <w:t> </w:t>
      </w:r>
      <w:r>
        <w:rPr>
          <w:color w:val="231F20"/>
          <w:w w:val="85"/>
        </w:rPr>
        <w:t>about</w:t>
      </w:r>
      <w:r>
        <w:rPr>
          <w:color w:val="231F20"/>
          <w:spacing w:val="-5"/>
          <w:w w:val="85"/>
        </w:rPr>
        <w:t> </w:t>
      </w:r>
      <w:r>
        <w:rPr>
          <w:color w:val="231F20"/>
          <w:w w:val="85"/>
        </w:rPr>
        <w:t>it.</w:t>
      </w:r>
      <w:r>
        <w:rPr>
          <w:color w:val="231F20"/>
          <w:spacing w:val="-5"/>
          <w:w w:val="85"/>
        </w:rPr>
        <w:t> </w:t>
      </w:r>
      <w:r>
        <w:rPr>
          <w:color w:val="231F20"/>
          <w:w w:val="85"/>
        </w:rPr>
        <w:t>What</w:t>
      </w:r>
      <w:r>
        <w:rPr>
          <w:color w:val="231F20"/>
          <w:spacing w:val="-5"/>
          <w:w w:val="85"/>
        </w:rPr>
        <w:t> </w:t>
      </w:r>
      <w:r>
        <w:rPr>
          <w:color w:val="231F20"/>
          <w:w w:val="85"/>
        </w:rPr>
        <w:t>would</w:t>
      </w:r>
      <w:r>
        <w:rPr>
          <w:color w:val="231F20"/>
          <w:spacing w:val="-5"/>
          <w:w w:val="85"/>
        </w:rPr>
        <w:t> </w:t>
      </w:r>
      <w:r>
        <w:rPr>
          <w:color w:val="231F20"/>
          <w:w w:val="85"/>
        </w:rPr>
        <w:t>you</w:t>
      </w:r>
      <w:r>
        <w:rPr>
          <w:color w:val="231F20"/>
          <w:spacing w:val="-5"/>
          <w:w w:val="85"/>
        </w:rPr>
        <w:t> </w:t>
      </w:r>
      <w:r>
        <w:rPr>
          <w:color w:val="231F20"/>
          <w:w w:val="85"/>
        </w:rPr>
        <w:t>do</w:t>
      </w:r>
      <w:r>
        <w:rPr>
          <w:color w:val="231F20"/>
          <w:spacing w:val="-5"/>
          <w:w w:val="85"/>
        </w:rPr>
        <w:t> </w:t>
      </w:r>
      <w:r>
        <w:rPr>
          <w:color w:val="231F20"/>
          <w:w w:val="85"/>
        </w:rPr>
        <w:t>with</w:t>
      </w:r>
      <w:r>
        <w:rPr>
          <w:color w:val="231F20"/>
          <w:spacing w:val="-5"/>
          <w:w w:val="85"/>
        </w:rPr>
        <w:t> </w:t>
      </w:r>
      <w:r>
        <w:rPr>
          <w:color w:val="231F20"/>
          <w:w w:val="85"/>
        </w:rPr>
        <w:t>that </w:t>
      </w:r>
      <w:r>
        <w:rPr>
          <w:color w:val="231F20"/>
          <w:spacing w:val="-2"/>
          <w:w w:val="85"/>
        </w:rPr>
        <w:t>data?</w:t>
      </w:r>
      <w:r>
        <w:rPr>
          <w:color w:val="231F20"/>
          <w:spacing w:val="-4"/>
          <w:w w:val="85"/>
        </w:rPr>
        <w:t> </w:t>
      </w:r>
      <w:r>
        <w:rPr>
          <w:color w:val="231F20"/>
          <w:spacing w:val="-2"/>
          <w:w w:val="85"/>
        </w:rPr>
        <w:t>You</w:t>
      </w:r>
      <w:r>
        <w:rPr>
          <w:color w:val="231F20"/>
          <w:spacing w:val="-3"/>
          <w:w w:val="85"/>
        </w:rPr>
        <w:t> </w:t>
      </w:r>
      <w:r>
        <w:rPr>
          <w:color w:val="231F20"/>
          <w:spacing w:val="-2"/>
          <w:w w:val="85"/>
        </w:rPr>
        <w:t>have</w:t>
      </w:r>
      <w:r>
        <w:rPr>
          <w:color w:val="231F20"/>
          <w:spacing w:val="-4"/>
          <w:w w:val="85"/>
        </w:rPr>
        <w:t> </w:t>
      </w:r>
      <w:r>
        <w:rPr>
          <w:color w:val="231F20"/>
          <w:spacing w:val="-2"/>
          <w:w w:val="85"/>
        </w:rPr>
        <w:t>got</w:t>
      </w:r>
      <w:r>
        <w:rPr>
          <w:color w:val="231F20"/>
          <w:spacing w:val="-3"/>
          <w:w w:val="85"/>
        </w:rPr>
        <w:t> </w:t>
      </w:r>
      <w:r>
        <w:rPr>
          <w:color w:val="231F20"/>
          <w:spacing w:val="-2"/>
          <w:w w:val="85"/>
        </w:rPr>
        <w:t>to</w:t>
      </w:r>
      <w:r>
        <w:rPr>
          <w:color w:val="231F20"/>
          <w:spacing w:val="-4"/>
          <w:w w:val="85"/>
        </w:rPr>
        <w:t> </w:t>
      </w:r>
      <w:r>
        <w:rPr>
          <w:color w:val="231F20"/>
          <w:spacing w:val="-2"/>
          <w:w w:val="85"/>
        </w:rPr>
        <w:t>have</w:t>
      </w:r>
      <w:r>
        <w:rPr>
          <w:color w:val="231F20"/>
          <w:spacing w:val="-3"/>
          <w:w w:val="85"/>
        </w:rPr>
        <w:t> </w:t>
      </w:r>
      <w:r>
        <w:rPr>
          <w:color w:val="231F20"/>
          <w:spacing w:val="-2"/>
          <w:w w:val="85"/>
        </w:rPr>
        <w:t>an</w:t>
      </w:r>
      <w:r>
        <w:rPr>
          <w:color w:val="231F20"/>
          <w:spacing w:val="-4"/>
          <w:w w:val="85"/>
        </w:rPr>
        <w:t> </w:t>
      </w:r>
      <w:r>
        <w:rPr>
          <w:color w:val="231F20"/>
          <w:spacing w:val="-2"/>
          <w:w w:val="85"/>
        </w:rPr>
        <w:t>objective</w:t>
      </w:r>
      <w:r>
        <w:rPr>
          <w:color w:val="231F20"/>
          <w:spacing w:val="-3"/>
          <w:w w:val="85"/>
        </w:rPr>
        <w:t> </w:t>
      </w:r>
      <w:r>
        <w:rPr>
          <w:color w:val="231F20"/>
          <w:spacing w:val="-2"/>
          <w:w w:val="85"/>
        </w:rPr>
        <w:t>reference’.</w:t>
      </w:r>
      <w:r>
        <w:rPr>
          <w:color w:val="231F20"/>
          <w:spacing w:val="-4"/>
          <w:w w:val="85"/>
        </w:rPr>
        <w:t> </w:t>
      </w:r>
      <w:r>
        <w:rPr>
          <w:color w:val="231F20"/>
          <w:spacing w:val="-2"/>
          <w:w w:val="85"/>
        </w:rPr>
        <w:t>Their</w:t>
      </w:r>
      <w:r>
        <w:rPr>
          <w:color w:val="231F20"/>
          <w:spacing w:val="-3"/>
          <w:w w:val="85"/>
        </w:rPr>
        <w:t> </w:t>
      </w:r>
      <w:r>
        <w:rPr>
          <w:color w:val="231F20"/>
          <w:spacing w:val="-2"/>
          <w:w w:val="85"/>
        </w:rPr>
        <w:t>argument</w:t>
      </w:r>
      <w:r>
        <w:rPr>
          <w:color w:val="231F20"/>
          <w:spacing w:val="-4"/>
          <w:w w:val="85"/>
        </w:rPr>
        <w:t> </w:t>
      </w:r>
      <w:r>
        <w:rPr>
          <w:color w:val="231F20"/>
          <w:spacing w:val="-2"/>
          <w:w w:val="85"/>
        </w:rPr>
        <w:t>was</w:t>
      </w:r>
      <w:r>
        <w:rPr>
          <w:color w:val="231F20"/>
          <w:spacing w:val="-3"/>
          <w:w w:val="85"/>
        </w:rPr>
        <w:t> </w:t>
      </w:r>
      <w:r>
        <w:rPr>
          <w:color w:val="231F20"/>
          <w:spacing w:val="-2"/>
          <w:w w:val="85"/>
        </w:rPr>
        <w:t>that</w:t>
      </w:r>
      <w:r>
        <w:rPr>
          <w:color w:val="231F20"/>
          <w:spacing w:val="-4"/>
          <w:w w:val="85"/>
        </w:rPr>
        <w:t> </w:t>
      </w:r>
      <w:r>
        <w:rPr>
          <w:color w:val="231F20"/>
          <w:spacing w:val="-2"/>
          <w:w w:val="85"/>
        </w:rPr>
        <w:t>‘for </w:t>
      </w:r>
      <w:r>
        <w:rPr>
          <w:color w:val="231F20"/>
          <w:w w:val="85"/>
        </w:rPr>
        <w:t>the</w:t>
      </w:r>
      <w:r>
        <w:rPr>
          <w:color w:val="231F20"/>
          <w:spacing w:val="-6"/>
          <w:w w:val="85"/>
        </w:rPr>
        <w:t> </w:t>
      </w:r>
      <w:r>
        <w:rPr>
          <w:color w:val="231F20"/>
          <w:w w:val="85"/>
        </w:rPr>
        <w:t>purposes</w:t>
      </w:r>
      <w:r>
        <w:rPr>
          <w:color w:val="231F20"/>
          <w:spacing w:val="-5"/>
          <w:w w:val="85"/>
        </w:rPr>
        <w:t> </w:t>
      </w:r>
      <w:r>
        <w:rPr>
          <w:color w:val="231F20"/>
          <w:w w:val="85"/>
        </w:rPr>
        <w:t>of</w:t>
      </w:r>
      <w:r>
        <w:rPr>
          <w:color w:val="231F20"/>
          <w:spacing w:val="-6"/>
          <w:w w:val="85"/>
        </w:rPr>
        <w:t> </w:t>
      </w:r>
      <w:r>
        <w:rPr>
          <w:color w:val="231F20"/>
          <w:w w:val="85"/>
        </w:rPr>
        <w:t>any</w:t>
      </w:r>
      <w:r>
        <w:rPr>
          <w:color w:val="231F20"/>
          <w:spacing w:val="-5"/>
          <w:w w:val="85"/>
        </w:rPr>
        <w:t> </w:t>
      </w:r>
      <w:r>
        <w:rPr>
          <w:color w:val="231F20"/>
          <w:w w:val="85"/>
        </w:rPr>
        <w:t>kind</w:t>
      </w:r>
      <w:r>
        <w:rPr>
          <w:color w:val="231F20"/>
          <w:spacing w:val="-6"/>
          <w:w w:val="85"/>
        </w:rPr>
        <w:t> </w:t>
      </w:r>
      <w:r>
        <w:rPr>
          <w:color w:val="231F20"/>
          <w:w w:val="85"/>
        </w:rPr>
        <w:t>of</w:t>
      </w:r>
      <w:r>
        <w:rPr>
          <w:color w:val="231F20"/>
          <w:spacing w:val="-5"/>
          <w:w w:val="85"/>
        </w:rPr>
        <w:t> </w:t>
      </w:r>
      <w:r>
        <w:rPr>
          <w:color w:val="231F20"/>
          <w:w w:val="85"/>
        </w:rPr>
        <w:t>campaign</w:t>
      </w:r>
      <w:r>
        <w:rPr>
          <w:color w:val="231F20"/>
          <w:spacing w:val="-6"/>
          <w:w w:val="85"/>
        </w:rPr>
        <w:t> </w:t>
      </w:r>
      <w:r>
        <w:rPr>
          <w:color w:val="231F20"/>
          <w:w w:val="85"/>
        </w:rPr>
        <w:t>it’s</w:t>
      </w:r>
      <w:r>
        <w:rPr>
          <w:color w:val="231F20"/>
          <w:spacing w:val="-5"/>
          <w:w w:val="85"/>
        </w:rPr>
        <w:t> </w:t>
      </w:r>
      <w:r>
        <w:rPr>
          <w:color w:val="231F20"/>
          <w:w w:val="85"/>
        </w:rPr>
        <w:t>got</w:t>
      </w:r>
      <w:r>
        <w:rPr>
          <w:color w:val="231F20"/>
          <w:spacing w:val="-6"/>
          <w:w w:val="85"/>
        </w:rPr>
        <w:t> </w:t>
      </w:r>
      <w:r>
        <w:rPr>
          <w:color w:val="231F20"/>
          <w:w w:val="85"/>
        </w:rPr>
        <w:t>to</w:t>
      </w:r>
      <w:r>
        <w:rPr>
          <w:color w:val="231F20"/>
          <w:spacing w:val="-5"/>
          <w:w w:val="85"/>
        </w:rPr>
        <w:t> </w:t>
      </w:r>
      <w:r>
        <w:rPr>
          <w:color w:val="231F20"/>
          <w:w w:val="85"/>
        </w:rPr>
        <w:t>be</w:t>
      </w:r>
      <w:r>
        <w:rPr>
          <w:color w:val="231F20"/>
          <w:spacing w:val="-6"/>
          <w:w w:val="85"/>
        </w:rPr>
        <w:t> </w:t>
      </w:r>
      <w:r>
        <w:rPr>
          <w:color w:val="231F20"/>
          <w:w w:val="85"/>
        </w:rPr>
        <w:t>objective.</w:t>
      </w:r>
      <w:r>
        <w:rPr>
          <w:color w:val="231F20"/>
          <w:spacing w:val="-5"/>
          <w:w w:val="85"/>
        </w:rPr>
        <w:t> </w:t>
      </w:r>
      <w:r>
        <w:rPr>
          <w:color w:val="231F20"/>
          <w:w w:val="85"/>
        </w:rPr>
        <w:t>So,</w:t>
      </w:r>
      <w:r>
        <w:rPr>
          <w:color w:val="231F20"/>
          <w:spacing w:val="-6"/>
          <w:w w:val="85"/>
        </w:rPr>
        <w:t> </w:t>
      </w:r>
      <w:r>
        <w:rPr>
          <w:color w:val="231F20"/>
          <w:w w:val="85"/>
        </w:rPr>
        <w:t>its</w:t>
      </w:r>
      <w:r>
        <w:rPr>
          <w:color w:val="231F20"/>
          <w:spacing w:val="-5"/>
          <w:w w:val="85"/>
        </w:rPr>
        <w:t> </w:t>
      </w:r>
      <w:r>
        <w:rPr>
          <w:color w:val="231F20"/>
          <w:w w:val="85"/>
        </w:rPr>
        <w:t>amounts</w:t>
      </w:r>
      <w:r>
        <w:rPr>
          <w:color w:val="231F20"/>
          <w:spacing w:val="-6"/>
          <w:w w:val="85"/>
        </w:rPr>
        <w:t> </w:t>
      </w:r>
      <w:r>
        <w:rPr>
          <w:color w:val="231F20"/>
          <w:w w:val="85"/>
        </w:rPr>
        <w:t>of </w:t>
      </w:r>
      <w:r>
        <w:rPr>
          <w:color w:val="231F20"/>
          <w:spacing w:val="-2"/>
          <w:w w:val="85"/>
        </w:rPr>
        <w:t>particles per million, it’s got to be measurable rather than […] smelling’. At this </w:t>
      </w:r>
      <w:r>
        <w:rPr>
          <w:color w:val="231F20"/>
          <w:w w:val="85"/>
        </w:rPr>
        <w:t>point</w:t>
      </w:r>
      <w:r>
        <w:rPr>
          <w:color w:val="231F20"/>
          <w:spacing w:val="-6"/>
          <w:w w:val="85"/>
        </w:rPr>
        <w:t> </w:t>
      </w:r>
      <w:r>
        <w:rPr>
          <w:color w:val="231F20"/>
          <w:w w:val="85"/>
        </w:rPr>
        <w:t>another</w:t>
      </w:r>
      <w:r>
        <w:rPr>
          <w:color w:val="231F20"/>
          <w:spacing w:val="-5"/>
          <w:w w:val="85"/>
        </w:rPr>
        <w:t> </w:t>
      </w:r>
      <w:r>
        <w:rPr>
          <w:color w:val="231F20"/>
          <w:w w:val="85"/>
        </w:rPr>
        <w:t>participant</w:t>
      </w:r>
      <w:r>
        <w:rPr>
          <w:color w:val="231F20"/>
          <w:spacing w:val="-6"/>
          <w:w w:val="85"/>
        </w:rPr>
        <w:t> </w:t>
      </w:r>
      <w:r>
        <w:rPr>
          <w:color w:val="231F20"/>
          <w:w w:val="85"/>
        </w:rPr>
        <w:t>interjected</w:t>
      </w:r>
      <w:r>
        <w:rPr>
          <w:color w:val="231F20"/>
          <w:spacing w:val="-5"/>
          <w:w w:val="85"/>
        </w:rPr>
        <w:t> </w:t>
      </w:r>
      <w:r>
        <w:rPr>
          <w:color w:val="231F20"/>
          <w:w w:val="85"/>
        </w:rPr>
        <w:t>that</w:t>
      </w:r>
      <w:r>
        <w:rPr>
          <w:color w:val="231F20"/>
          <w:spacing w:val="-6"/>
          <w:w w:val="85"/>
        </w:rPr>
        <w:t> </w:t>
      </w:r>
      <w:r>
        <w:rPr>
          <w:color w:val="231F20"/>
          <w:w w:val="85"/>
        </w:rPr>
        <w:t>social</w:t>
      </w:r>
      <w:r>
        <w:rPr>
          <w:color w:val="231F20"/>
          <w:spacing w:val="-5"/>
          <w:w w:val="85"/>
        </w:rPr>
        <w:t> </w:t>
      </w:r>
      <w:r>
        <w:rPr>
          <w:color w:val="231F20"/>
          <w:w w:val="85"/>
        </w:rPr>
        <w:t>policy</w:t>
      </w:r>
      <w:r>
        <w:rPr>
          <w:color w:val="231F20"/>
          <w:spacing w:val="-6"/>
          <w:w w:val="85"/>
        </w:rPr>
        <w:t> </w:t>
      </w:r>
      <w:r>
        <w:rPr>
          <w:color w:val="231F20"/>
          <w:w w:val="85"/>
        </w:rPr>
        <w:t>uses</w:t>
      </w:r>
      <w:r>
        <w:rPr>
          <w:color w:val="231F20"/>
          <w:spacing w:val="-5"/>
          <w:w w:val="85"/>
        </w:rPr>
        <w:t> </w:t>
      </w:r>
      <w:r>
        <w:rPr>
          <w:color w:val="231F20"/>
          <w:w w:val="85"/>
        </w:rPr>
        <w:t>anecdotal</w:t>
      </w:r>
      <w:r>
        <w:rPr>
          <w:color w:val="231F20"/>
          <w:spacing w:val="-6"/>
          <w:w w:val="85"/>
        </w:rPr>
        <w:t> </w:t>
      </w:r>
      <w:r>
        <w:rPr>
          <w:color w:val="231F20"/>
          <w:w w:val="85"/>
        </w:rPr>
        <w:t>stories</w:t>
      </w:r>
      <w:r>
        <w:rPr>
          <w:color w:val="231F20"/>
          <w:spacing w:val="-5"/>
          <w:w w:val="85"/>
        </w:rPr>
        <w:t> </w:t>
      </w:r>
      <w:r>
        <w:rPr>
          <w:color w:val="231F20"/>
          <w:w w:val="85"/>
        </w:rPr>
        <w:t>as </w:t>
      </w:r>
      <w:r>
        <w:rPr>
          <w:color w:val="231F20"/>
          <w:w w:val="90"/>
        </w:rPr>
        <w:t>evidence</w:t>
      </w:r>
      <w:r>
        <w:rPr>
          <w:color w:val="231F20"/>
          <w:spacing w:val="-3"/>
          <w:w w:val="90"/>
        </w:rPr>
        <w:t> </w:t>
      </w:r>
      <w:r>
        <w:rPr>
          <w:color w:val="231F20"/>
          <w:w w:val="90"/>
        </w:rPr>
        <w:t>in</w:t>
      </w:r>
      <w:r>
        <w:rPr>
          <w:color w:val="231F20"/>
          <w:spacing w:val="-3"/>
          <w:w w:val="90"/>
        </w:rPr>
        <w:t> </w:t>
      </w:r>
      <w:r>
        <w:rPr>
          <w:color w:val="231F20"/>
          <w:w w:val="90"/>
        </w:rPr>
        <w:t>conjunction</w:t>
      </w:r>
      <w:r>
        <w:rPr>
          <w:color w:val="231F20"/>
          <w:spacing w:val="-3"/>
          <w:w w:val="90"/>
        </w:rPr>
        <w:t> </w:t>
      </w:r>
      <w:r>
        <w:rPr>
          <w:color w:val="231F20"/>
          <w:w w:val="90"/>
        </w:rPr>
        <w:t>with</w:t>
      </w:r>
      <w:r>
        <w:rPr>
          <w:color w:val="231F20"/>
          <w:spacing w:val="-3"/>
          <w:w w:val="90"/>
        </w:rPr>
        <w:t> </w:t>
      </w:r>
      <w:r>
        <w:rPr>
          <w:color w:val="231F20"/>
          <w:w w:val="90"/>
        </w:rPr>
        <w:t>statistical</w:t>
      </w:r>
      <w:r>
        <w:rPr>
          <w:color w:val="231F20"/>
          <w:spacing w:val="-3"/>
          <w:w w:val="90"/>
        </w:rPr>
        <w:t> </w:t>
      </w:r>
      <w:r>
        <w:rPr>
          <w:color w:val="231F20"/>
          <w:w w:val="90"/>
        </w:rPr>
        <w:t>data.</w:t>
      </w:r>
    </w:p>
    <w:p>
      <w:pPr>
        <w:pStyle w:val="BodyText"/>
        <w:spacing w:line="283" w:lineRule="auto" w:before="6"/>
        <w:ind w:left="834" w:right="517" w:firstLine="283"/>
        <w:jc w:val="both"/>
      </w:pPr>
      <w:r>
        <w:rPr>
          <w:color w:val="231F20"/>
          <w:spacing w:val="-2"/>
          <w:w w:val="85"/>
        </w:rPr>
        <w:t>During the workshop, the reductive emotive words displayed by the proto- </w:t>
      </w:r>
      <w:r>
        <w:rPr>
          <w:color w:val="231F20"/>
          <w:w w:val="85"/>
        </w:rPr>
        <w:t>type</w:t>
      </w:r>
      <w:r>
        <w:rPr>
          <w:color w:val="231F20"/>
          <w:spacing w:val="-1"/>
          <w:w w:val="85"/>
        </w:rPr>
        <w:t> </w:t>
      </w:r>
      <w:r>
        <w:rPr>
          <w:color w:val="231F20"/>
          <w:w w:val="85"/>
        </w:rPr>
        <w:t>seemed</w:t>
      </w:r>
      <w:r>
        <w:rPr>
          <w:color w:val="231F20"/>
          <w:spacing w:val="-1"/>
          <w:w w:val="85"/>
        </w:rPr>
        <w:t> </w:t>
      </w:r>
      <w:r>
        <w:rPr>
          <w:color w:val="231F20"/>
          <w:w w:val="85"/>
        </w:rPr>
        <w:t>to</w:t>
      </w:r>
      <w:r>
        <w:rPr>
          <w:color w:val="231F20"/>
          <w:spacing w:val="-1"/>
          <w:w w:val="85"/>
        </w:rPr>
        <w:t> </w:t>
      </w:r>
      <w:r>
        <w:rPr>
          <w:color w:val="231F20"/>
          <w:w w:val="85"/>
        </w:rPr>
        <w:t>spur</w:t>
      </w:r>
      <w:r>
        <w:rPr>
          <w:color w:val="231F20"/>
          <w:spacing w:val="-1"/>
          <w:w w:val="85"/>
        </w:rPr>
        <w:t> </w:t>
      </w:r>
      <w:r>
        <w:rPr>
          <w:color w:val="231F20"/>
          <w:w w:val="85"/>
        </w:rPr>
        <w:t>the</w:t>
      </w:r>
      <w:r>
        <w:rPr>
          <w:color w:val="231F20"/>
          <w:spacing w:val="-1"/>
          <w:w w:val="85"/>
        </w:rPr>
        <w:t> </w:t>
      </w:r>
      <w:r>
        <w:rPr>
          <w:color w:val="231F20"/>
          <w:w w:val="85"/>
        </w:rPr>
        <w:t>participants</w:t>
      </w:r>
      <w:r>
        <w:rPr>
          <w:color w:val="231F20"/>
          <w:spacing w:val="-1"/>
          <w:w w:val="85"/>
        </w:rPr>
        <w:t> </w:t>
      </w:r>
      <w:r>
        <w:rPr>
          <w:color w:val="231F20"/>
          <w:w w:val="85"/>
        </w:rPr>
        <w:t>into</w:t>
      </w:r>
      <w:r>
        <w:rPr>
          <w:color w:val="231F20"/>
          <w:spacing w:val="-1"/>
          <w:w w:val="85"/>
        </w:rPr>
        <w:t> </w:t>
      </w:r>
      <w:r>
        <w:rPr>
          <w:color w:val="231F20"/>
          <w:w w:val="85"/>
        </w:rPr>
        <w:t>describing</w:t>
      </w:r>
      <w:r>
        <w:rPr>
          <w:color w:val="231F20"/>
          <w:spacing w:val="-1"/>
          <w:w w:val="85"/>
        </w:rPr>
        <w:t> </w:t>
      </w:r>
      <w:r>
        <w:rPr>
          <w:color w:val="231F20"/>
          <w:w w:val="85"/>
        </w:rPr>
        <w:t>the</w:t>
      </w:r>
      <w:r>
        <w:rPr>
          <w:color w:val="231F20"/>
          <w:spacing w:val="-1"/>
          <w:w w:val="85"/>
        </w:rPr>
        <w:t> </w:t>
      </w:r>
      <w:r>
        <w:rPr>
          <w:color w:val="231F20"/>
          <w:w w:val="85"/>
        </w:rPr>
        <w:t>limitations</w:t>
      </w:r>
      <w:r>
        <w:rPr>
          <w:color w:val="231F20"/>
          <w:spacing w:val="-1"/>
          <w:w w:val="85"/>
        </w:rPr>
        <w:t> </w:t>
      </w:r>
      <w:r>
        <w:rPr>
          <w:color w:val="231F20"/>
          <w:w w:val="85"/>
        </w:rPr>
        <w:t>of</w:t>
      </w:r>
      <w:r>
        <w:rPr>
          <w:color w:val="231F20"/>
          <w:spacing w:val="-1"/>
          <w:w w:val="85"/>
        </w:rPr>
        <w:t> </w:t>
      </w:r>
      <w:r>
        <w:rPr>
          <w:color w:val="231F20"/>
          <w:w w:val="85"/>
        </w:rPr>
        <w:t>the</w:t>
      </w:r>
      <w:r>
        <w:rPr>
          <w:color w:val="231F20"/>
          <w:spacing w:val="-1"/>
          <w:w w:val="85"/>
        </w:rPr>
        <w:t> </w:t>
      </w:r>
      <w:r>
        <w:rPr>
          <w:color w:val="231F20"/>
          <w:w w:val="85"/>
        </w:rPr>
        <w:t>cur- rent</w:t>
      </w:r>
      <w:r>
        <w:rPr>
          <w:color w:val="231F20"/>
          <w:spacing w:val="-3"/>
          <w:w w:val="85"/>
        </w:rPr>
        <w:t> </w:t>
      </w:r>
      <w:r>
        <w:rPr>
          <w:color w:val="231F20"/>
          <w:w w:val="85"/>
        </w:rPr>
        <w:t>noise</w:t>
      </w:r>
      <w:r>
        <w:rPr>
          <w:color w:val="231F20"/>
          <w:spacing w:val="-3"/>
          <w:w w:val="85"/>
        </w:rPr>
        <w:t> </w:t>
      </w:r>
      <w:r>
        <w:rPr>
          <w:color w:val="231F20"/>
          <w:w w:val="85"/>
        </w:rPr>
        <w:t>metrics</w:t>
      </w:r>
      <w:r>
        <w:rPr>
          <w:color w:val="231F20"/>
          <w:spacing w:val="-3"/>
          <w:w w:val="85"/>
        </w:rPr>
        <w:t> </w:t>
      </w:r>
      <w:r>
        <w:rPr>
          <w:color w:val="231F20"/>
          <w:w w:val="85"/>
        </w:rPr>
        <w:t>when</w:t>
      </w:r>
      <w:r>
        <w:rPr>
          <w:color w:val="231F20"/>
          <w:spacing w:val="-3"/>
          <w:w w:val="85"/>
        </w:rPr>
        <w:t> </w:t>
      </w:r>
      <w:r>
        <w:rPr>
          <w:color w:val="231F20"/>
          <w:w w:val="85"/>
        </w:rPr>
        <w:t>it</w:t>
      </w:r>
      <w:r>
        <w:rPr>
          <w:color w:val="231F20"/>
          <w:spacing w:val="-3"/>
          <w:w w:val="85"/>
        </w:rPr>
        <w:t> </w:t>
      </w:r>
      <w:r>
        <w:rPr>
          <w:color w:val="231F20"/>
          <w:w w:val="85"/>
        </w:rPr>
        <w:t>comes</w:t>
      </w:r>
      <w:r>
        <w:rPr>
          <w:color w:val="231F20"/>
          <w:spacing w:val="-3"/>
          <w:w w:val="85"/>
        </w:rPr>
        <w:t> </w:t>
      </w:r>
      <w:r>
        <w:rPr>
          <w:color w:val="231F20"/>
          <w:w w:val="85"/>
        </w:rPr>
        <w:t>to</w:t>
      </w:r>
      <w:r>
        <w:rPr>
          <w:color w:val="231F20"/>
          <w:spacing w:val="-3"/>
          <w:w w:val="85"/>
        </w:rPr>
        <w:t> </w:t>
      </w:r>
      <w:r>
        <w:rPr>
          <w:color w:val="231F20"/>
          <w:w w:val="85"/>
        </w:rPr>
        <w:t>their</w:t>
      </w:r>
      <w:r>
        <w:rPr>
          <w:color w:val="231F20"/>
          <w:spacing w:val="-3"/>
          <w:w w:val="85"/>
        </w:rPr>
        <w:t> </w:t>
      </w:r>
      <w:r>
        <w:rPr>
          <w:color w:val="231F20"/>
          <w:w w:val="85"/>
        </w:rPr>
        <w:t>ability</w:t>
      </w:r>
      <w:r>
        <w:rPr>
          <w:color w:val="231F20"/>
          <w:spacing w:val="-3"/>
          <w:w w:val="85"/>
        </w:rPr>
        <w:t> </w:t>
      </w:r>
      <w:r>
        <w:rPr>
          <w:color w:val="231F20"/>
          <w:w w:val="85"/>
        </w:rPr>
        <w:t>to</w:t>
      </w:r>
      <w:r>
        <w:rPr>
          <w:color w:val="231F20"/>
          <w:spacing w:val="-3"/>
          <w:w w:val="85"/>
        </w:rPr>
        <w:t> </w:t>
      </w:r>
      <w:r>
        <w:rPr>
          <w:color w:val="231F20"/>
          <w:w w:val="85"/>
        </w:rPr>
        <w:t>encompass</w:t>
      </w:r>
      <w:r>
        <w:rPr>
          <w:color w:val="231F20"/>
          <w:spacing w:val="-3"/>
          <w:w w:val="85"/>
        </w:rPr>
        <w:t> </w:t>
      </w:r>
      <w:r>
        <w:rPr>
          <w:color w:val="231F20"/>
          <w:w w:val="85"/>
        </w:rPr>
        <w:t>their</w:t>
      </w:r>
      <w:r>
        <w:rPr>
          <w:color w:val="231F20"/>
          <w:spacing w:val="-3"/>
          <w:w w:val="85"/>
        </w:rPr>
        <w:t> </w:t>
      </w:r>
      <w:r>
        <w:rPr>
          <w:color w:val="231F20"/>
          <w:w w:val="85"/>
        </w:rPr>
        <w:t>experience of</w:t>
      </w:r>
      <w:r>
        <w:rPr>
          <w:color w:val="231F20"/>
          <w:spacing w:val="-2"/>
          <w:w w:val="85"/>
        </w:rPr>
        <w:t> </w:t>
      </w:r>
      <w:r>
        <w:rPr>
          <w:color w:val="231F20"/>
          <w:w w:val="85"/>
        </w:rPr>
        <w:t>noise.</w:t>
      </w:r>
      <w:r>
        <w:rPr>
          <w:color w:val="231F20"/>
          <w:spacing w:val="-2"/>
          <w:w w:val="85"/>
        </w:rPr>
        <w:t> </w:t>
      </w:r>
      <w:r>
        <w:rPr>
          <w:color w:val="231F20"/>
          <w:w w:val="85"/>
        </w:rPr>
        <w:t>This</w:t>
      </w:r>
      <w:r>
        <w:rPr>
          <w:color w:val="231F20"/>
          <w:spacing w:val="-2"/>
          <w:w w:val="85"/>
        </w:rPr>
        <w:t> </w:t>
      </w:r>
      <w:r>
        <w:rPr>
          <w:color w:val="231F20"/>
          <w:w w:val="85"/>
        </w:rPr>
        <w:t>triggered</w:t>
      </w:r>
      <w:r>
        <w:rPr>
          <w:color w:val="231F20"/>
          <w:spacing w:val="-1"/>
          <w:w w:val="85"/>
        </w:rPr>
        <w:t> </w:t>
      </w:r>
      <w:r>
        <w:rPr>
          <w:color w:val="231F20"/>
          <w:w w:val="85"/>
        </w:rPr>
        <w:t>a</w:t>
      </w:r>
      <w:r>
        <w:rPr>
          <w:color w:val="231F20"/>
          <w:spacing w:val="-2"/>
          <w:w w:val="85"/>
        </w:rPr>
        <w:t> </w:t>
      </w:r>
      <w:r>
        <w:rPr>
          <w:color w:val="231F20"/>
          <w:w w:val="85"/>
        </w:rPr>
        <w:t>process</w:t>
      </w:r>
      <w:r>
        <w:rPr>
          <w:color w:val="231F20"/>
          <w:spacing w:val="-2"/>
          <w:w w:val="85"/>
        </w:rPr>
        <w:t> </w:t>
      </w:r>
      <w:r>
        <w:rPr>
          <w:color w:val="231F20"/>
          <w:w w:val="85"/>
        </w:rPr>
        <w:t>of</w:t>
      </w:r>
      <w:r>
        <w:rPr>
          <w:color w:val="231F20"/>
          <w:spacing w:val="-1"/>
          <w:w w:val="85"/>
        </w:rPr>
        <w:t> </w:t>
      </w:r>
      <w:r>
        <w:rPr>
          <w:color w:val="231F20"/>
          <w:w w:val="85"/>
        </w:rPr>
        <w:t>reflection</w:t>
      </w:r>
      <w:r>
        <w:rPr>
          <w:color w:val="231F20"/>
          <w:spacing w:val="-2"/>
          <w:w w:val="85"/>
        </w:rPr>
        <w:t> </w:t>
      </w:r>
      <w:r>
        <w:rPr>
          <w:color w:val="231F20"/>
          <w:w w:val="85"/>
        </w:rPr>
        <w:t>on</w:t>
      </w:r>
      <w:r>
        <w:rPr>
          <w:color w:val="231F20"/>
          <w:spacing w:val="-2"/>
          <w:w w:val="85"/>
        </w:rPr>
        <w:t> </w:t>
      </w:r>
      <w:r>
        <w:rPr>
          <w:color w:val="231F20"/>
          <w:w w:val="85"/>
        </w:rPr>
        <w:t>different</w:t>
      </w:r>
      <w:r>
        <w:rPr>
          <w:color w:val="231F20"/>
          <w:spacing w:val="-1"/>
          <w:w w:val="85"/>
        </w:rPr>
        <w:t> </w:t>
      </w:r>
      <w:r>
        <w:rPr>
          <w:color w:val="231F20"/>
          <w:w w:val="85"/>
        </w:rPr>
        <w:t>ways</w:t>
      </w:r>
      <w:r>
        <w:rPr>
          <w:color w:val="231F20"/>
          <w:spacing w:val="-2"/>
          <w:w w:val="85"/>
        </w:rPr>
        <w:t> </w:t>
      </w:r>
      <w:r>
        <w:rPr>
          <w:color w:val="231F20"/>
          <w:w w:val="85"/>
        </w:rPr>
        <w:t>of</w:t>
      </w:r>
      <w:r>
        <w:rPr>
          <w:color w:val="231F20"/>
          <w:spacing w:val="-2"/>
          <w:w w:val="85"/>
        </w:rPr>
        <w:t> evidencing</w:t>
      </w:r>
    </w:p>
    <w:p>
      <w:pPr>
        <w:spacing w:after="0" w:line="283" w:lineRule="auto"/>
        <w:jc w:val="both"/>
        <w:sectPr>
          <w:pgSz w:w="8620" w:h="12990"/>
          <w:pgMar w:header="0" w:footer="667" w:top="1060" w:bottom="860" w:left="300" w:right="500"/>
        </w:sectPr>
      </w:pPr>
    </w:p>
    <w:p>
      <w:pPr>
        <w:pStyle w:val="BodyText"/>
        <w:spacing w:line="283" w:lineRule="auto" w:before="139"/>
        <w:ind w:left="720" w:right="631"/>
        <w:jc w:val="both"/>
      </w:pPr>
      <w:r>
        <w:rPr>
          <w:color w:val="231F20"/>
          <w:w w:val="85"/>
        </w:rPr>
        <w:t>the impacts of noise. While it was widely agreed that evidence was needed, there was disagreement as to which method or technology would provide the </w:t>
      </w:r>
      <w:r>
        <w:rPr>
          <w:color w:val="231F20"/>
          <w:spacing w:val="-2"/>
          <w:w w:val="85"/>
        </w:rPr>
        <w:t>greatest political legitimacy for campaigning. Yet the participant who was most </w:t>
      </w:r>
      <w:r>
        <w:rPr>
          <w:color w:val="231F20"/>
          <w:w w:val="85"/>
        </w:rPr>
        <w:t>vocal</w:t>
      </w:r>
      <w:r>
        <w:rPr>
          <w:color w:val="231F20"/>
          <w:spacing w:val="-6"/>
          <w:w w:val="85"/>
        </w:rPr>
        <w:t> </w:t>
      </w:r>
      <w:r>
        <w:rPr>
          <w:color w:val="231F20"/>
          <w:w w:val="85"/>
        </w:rPr>
        <w:t>about</w:t>
      </w:r>
      <w:r>
        <w:rPr>
          <w:color w:val="231F20"/>
          <w:spacing w:val="-5"/>
          <w:w w:val="85"/>
        </w:rPr>
        <w:t> </w:t>
      </w:r>
      <w:r>
        <w:rPr>
          <w:color w:val="231F20"/>
          <w:w w:val="85"/>
        </w:rPr>
        <w:t>the</w:t>
      </w:r>
      <w:r>
        <w:rPr>
          <w:color w:val="231F20"/>
          <w:spacing w:val="-6"/>
          <w:w w:val="85"/>
        </w:rPr>
        <w:t> </w:t>
      </w:r>
      <w:r>
        <w:rPr>
          <w:color w:val="231F20"/>
          <w:w w:val="85"/>
        </w:rPr>
        <w:t>need</w:t>
      </w:r>
      <w:r>
        <w:rPr>
          <w:color w:val="231F20"/>
          <w:spacing w:val="-5"/>
          <w:w w:val="85"/>
        </w:rPr>
        <w:t> </w:t>
      </w:r>
      <w:r>
        <w:rPr>
          <w:color w:val="231F20"/>
          <w:w w:val="85"/>
        </w:rPr>
        <w:t>for</w:t>
      </w:r>
      <w:r>
        <w:rPr>
          <w:color w:val="231F20"/>
          <w:spacing w:val="-6"/>
          <w:w w:val="85"/>
        </w:rPr>
        <w:t> </w:t>
      </w:r>
      <w:r>
        <w:rPr>
          <w:color w:val="231F20"/>
          <w:w w:val="85"/>
        </w:rPr>
        <w:t>an</w:t>
      </w:r>
      <w:r>
        <w:rPr>
          <w:color w:val="231F20"/>
          <w:spacing w:val="-5"/>
          <w:w w:val="85"/>
        </w:rPr>
        <w:t> </w:t>
      </w:r>
      <w:r>
        <w:rPr>
          <w:color w:val="231F20"/>
          <w:w w:val="85"/>
        </w:rPr>
        <w:t>objective</w:t>
      </w:r>
      <w:r>
        <w:rPr>
          <w:color w:val="231F20"/>
          <w:spacing w:val="-6"/>
          <w:w w:val="85"/>
        </w:rPr>
        <w:t> </w:t>
      </w:r>
      <w:r>
        <w:rPr>
          <w:color w:val="231F20"/>
          <w:w w:val="85"/>
        </w:rPr>
        <w:t>reference</w:t>
      </w:r>
      <w:r>
        <w:rPr>
          <w:color w:val="231F20"/>
          <w:spacing w:val="-5"/>
          <w:w w:val="85"/>
        </w:rPr>
        <w:t> </w:t>
      </w:r>
      <w:r>
        <w:rPr>
          <w:color w:val="231F20"/>
          <w:w w:val="85"/>
        </w:rPr>
        <w:t>said,</w:t>
      </w:r>
      <w:r>
        <w:rPr>
          <w:color w:val="231F20"/>
          <w:spacing w:val="-6"/>
          <w:w w:val="85"/>
        </w:rPr>
        <w:t> </w:t>
      </w:r>
      <w:r>
        <w:rPr>
          <w:color w:val="231F20"/>
          <w:w w:val="85"/>
        </w:rPr>
        <w:t>‘is</w:t>
      </w:r>
      <w:r>
        <w:rPr>
          <w:color w:val="231F20"/>
          <w:spacing w:val="-5"/>
          <w:w w:val="85"/>
        </w:rPr>
        <w:t> </w:t>
      </w:r>
      <w:r>
        <w:rPr>
          <w:color w:val="231F20"/>
          <w:w w:val="85"/>
        </w:rPr>
        <w:t>it</w:t>
      </w:r>
      <w:r>
        <w:rPr>
          <w:color w:val="231F20"/>
          <w:spacing w:val="-6"/>
          <w:w w:val="85"/>
        </w:rPr>
        <w:t> </w:t>
      </w:r>
      <w:r>
        <w:rPr>
          <w:color w:val="231F20"/>
          <w:w w:val="85"/>
        </w:rPr>
        <w:t>really</w:t>
      </w:r>
      <w:r>
        <w:rPr>
          <w:color w:val="231F20"/>
          <w:spacing w:val="-5"/>
          <w:w w:val="85"/>
        </w:rPr>
        <w:t> </w:t>
      </w:r>
      <w:r>
        <w:rPr>
          <w:color w:val="231F20"/>
          <w:w w:val="85"/>
        </w:rPr>
        <w:t>worth</w:t>
      </w:r>
      <w:r>
        <w:rPr>
          <w:color w:val="231F20"/>
          <w:spacing w:val="-6"/>
          <w:w w:val="85"/>
        </w:rPr>
        <w:t> </w:t>
      </w:r>
      <w:r>
        <w:rPr>
          <w:color w:val="231F20"/>
          <w:w w:val="85"/>
        </w:rPr>
        <w:t>debating this?</w:t>
      </w:r>
      <w:r>
        <w:rPr>
          <w:color w:val="231F20"/>
          <w:spacing w:val="-6"/>
          <w:w w:val="85"/>
        </w:rPr>
        <w:t> </w:t>
      </w:r>
      <w:r>
        <w:rPr>
          <w:color w:val="231F20"/>
          <w:w w:val="85"/>
        </w:rPr>
        <w:t>I</w:t>
      </w:r>
      <w:r>
        <w:rPr>
          <w:color w:val="231F20"/>
          <w:spacing w:val="-5"/>
          <w:w w:val="85"/>
        </w:rPr>
        <w:t> </w:t>
      </w:r>
      <w:r>
        <w:rPr>
          <w:color w:val="231F20"/>
          <w:w w:val="85"/>
        </w:rPr>
        <w:t>mean</w:t>
      </w:r>
      <w:r>
        <w:rPr>
          <w:color w:val="231F20"/>
          <w:spacing w:val="-6"/>
          <w:w w:val="85"/>
        </w:rPr>
        <w:t> </w:t>
      </w:r>
      <w:r>
        <w:rPr>
          <w:color w:val="231F20"/>
          <w:w w:val="85"/>
        </w:rPr>
        <w:t>people</w:t>
      </w:r>
      <w:r>
        <w:rPr>
          <w:color w:val="231F20"/>
          <w:spacing w:val="-5"/>
          <w:w w:val="85"/>
        </w:rPr>
        <w:t> </w:t>
      </w:r>
      <w:r>
        <w:rPr>
          <w:color w:val="231F20"/>
          <w:w w:val="85"/>
        </w:rPr>
        <w:t>have</w:t>
      </w:r>
      <w:r>
        <w:rPr>
          <w:color w:val="231F20"/>
          <w:spacing w:val="-6"/>
          <w:w w:val="85"/>
        </w:rPr>
        <w:t> </w:t>
      </w:r>
      <w:r>
        <w:rPr>
          <w:color w:val="231F20"/>
          <w:w w:val="85"/>
        </w:rPr>
        <w:t>different</w:t>
      </w:r>
      <w:r>
        <w:rPr>
          <w:color w:val="231F20"/>
          <w:spacing w:val="-5"/>
          <w:w w:val="85"/>
        </w:rPr>
        <w:t> </w:t>
      </w:r>
      <w:r>
        <w:rPr>
          <w:color w:val="231F20"/>
          <w:w w:val="85"/>
        </w:rPr>
        <w:t>opinions,</w:t>
      </w:r>
      <w:r>
        <w:rPr>
          <w:color w:val="231F20"/>
          <w:spacing w:val="-6"/>
          <w:w w:val="85"/>
        </w:rPr>
        <w:t> </w:t>
      </w:r>
      <w:r>
        <w:rPr>
          <w:color w:val="231F20"/>
          <w:w w:val="85"/>
        </w:rPr>
        <w:t>why</w:t>
      </w:r>
      <w:r>
        <w:rPr>
          <w:color w:val="231F20"/>
          <w:spacing w:val="-5"/>
          <w:w w:val="85"/>
        </w:rPr>
        <w:t> </w:t>
      </w:r>
      <w:r>
        <w:rPr>
          <w:color w:val="231F20"/>
          <w:w w:val="85"/>
        </w:rPr>
        <w:t>don’t</w:t>
      </w:r>
      <w:r>
        <w:rPr>
          <w:color w:val="231F20"/>
          <w:spacing w:val="-6"/>
          <w:w w:val="85"/>
        </w:rPr>
        <w:t> </w:t>
      </w:r>
      <w:r>
        <w:rPr>
          <w:color w:val="231F20"/>
          <w:w w:val="85"/>
        </w:rPr>
        <w:t>people</w:t>
      </w:r>
      <w:r>
        <w:rPr>
          <w:color w:val="231F20"/>
          <w:spacing w:val="-5"/>
          <w:w w:val="85"/>
        </w:rPr>
        <w:t> </w:t>
      </w:r>
      <w:r>
        <w:rPr>
          <w:color w:val="231F20"/>
          <w:w w:val="85"/>
        </w:rPr>
        <w:t>contribute</w:t>
      </w:r>
      <w:r>
        <w:rPr>
          <w:color w:val="231F20"/>
          <w:spacing w:val="-6"/>
          <w:w w:val="85"/>
        </w:rPr>
        <w:t> </w:t>
      </w:r>
      <w:r>
        <w:rPr>
          <w:color w:val="231F20"/>
          <w:w w:val="85"/>
        </w:rPr>
        <w:t>what they</w:t>
      </w:r>
      <w:r>
        <w:rPr>
          <w:color w:val="231F20"/>
          <w:spacing w:val="-3"/>
          <w:w w:val="85"/>
        </w:rPr>
        <w:t> </w:t>
      </w:r>
      <w:r>
        <w:rPr>
          <w:color w:val="231F20"/>
          <w:w w:val="85"/>
        </w:rPr>
        <w:t>contribute</w:t>
      </w:r>
      <w:r>
        <w:rPr>
          <w:color w:val="231F20"/>
          <w:spacing w:val="-3"/>
          <w:w w:val="85"/>
        </w:rPr>
        <w:t> </w:t>
      </w:r>
      <w:r>
        <w:rPr>
          <w:color w:val="231F20"/>
          <w:w w:val="85"/>
        </w:rPr>
        <w:t>from</w:t>
      </w:r>
      <w:r>
        <w:rPr>
          <w:color w:val="231F20"/>
          <w:spacing w:val="-3"/>
          <w:w w:val="85"/>
        </w:rPr>
        <w:t> </w:t>
      </w:r>
      <w:r>
        <w:rPr>
          <w:color w:val="231F20"/>
          <w:w w:val="85"/>
        </w:rPr>
        <w:t>their</w:t>
      </w:r>
      <w:r>
        <w:rPr>
          <w:color w:val="231F20"/>
          <w:spacing w:val="-3"/>
          <w:w w:val="85"/>
        </w:rPr>
        <w:t> </w:t>
      </w:r>
      <w:r>
        <w:rPr>
          <w:color w:val="231F20"/>
          <w:w w:val="85"/>
        </w:rPr>
        <w:t>perspectives’.</w:t>
      </w:r>
      <w:r>
        <w:rPr>
          <w:color w:val="231F20"/>
          <w:spacing w:val="-3"/>
          <w:w w:val="85"/>
        </w:rPr>
        <w:t> </w:t>
      </w:r>
      <w:r>
        <w:rPr>
          <w:color w:val="231F20"/>
          <w:w w:val="85"/>
        </w:rPr>
        <w:t>He</w:t>
      </w:r>
      <w:r>
        <w:rPr>
          <w:color w:val="231F20"/>
          <w:spacing w:val="-3"/>
          <w:w w:val="85"/>
        </w:rPr>
        <w:t> </w:t>
      </w:r>
      <w:r>
        <w:rPr>
          <w:color w:val="231F20"/>
          <w:w w:val="85"/>
        </w:rPr>
        <w:t>followed</w:t>
      </w:r>
      <w:r>
        <w:rPr>
          <w:color w:val="231F20"/>
          <w:spacing w:val="-3"/>
          <w:w w:val="85"/>
        </w:rPr>
        <w:t> </w:t>
      </w:r>
      <w:r>
        <w:rPr>
          <w:color w:val="231F20"/>
          <w:w w:val="85"/>
        </w:rPr>
        <w:t>this</w:t>
      </w:r>
      <w:r>
        <w:rPr>
          <w:color w:val="231F20"/>
          <w:spacing w:val="-3"/>
          <w:w w:val="85"/>
        </w:rPr>
        <w:t> </w:t>
      </w:r>
      <w:r>
        <w:rPr>
          <w:color w:val="231F20"/>
          <w:w w:val="85"/>
        </w:rPr>
        <w:t>with</w:t>
      </w:r>
      <w:r>
        <w:rPr>
          <w:color w:val="231F20"/>
          <w:spacing w:val="-3"/>
          <w:w w:val="85"/>
        </w:rPr>
        <w:t> </w:t>
      </w:r>
      <w:r>
        <w:rPr>
          <w:color w:val="231F20"/>
          <w:w w:val="85"/>
        </w:rPr>
        <w:t>an</w:t>
      </w:r>
      <w:r>
        <w:rPr>
          <w:color w:val="231F20"/>
          <w:spacing w:val="-3"/>
          <w:w w:val="85"/>
        </w:rPr>
        <w:t> </w:t>
      </w:r>
      <w:r>
        <w:rPr>
          <w:color w:val="231F20"/>
          <w:w w:val="85"/>
        </w:rPr>
        <w:t>enthusiastic </w:t>
      </w:r>
      <w:r>
        <w:rPr>
          <w:color w:val="231F20"/>
          <w:spacing w:val="-2"/>
          <w:w w:val="90"/>
        </w:rPr>
        <w:t>exclamation of ‘take it all’. The main observation I took from this prototype interaction was the pragmatic suggestion of combining different evidential methods</w:t>
      </w:r>
      <w:r>
        <w:rPr>
          <w:color w:val="231F20"/>
          <w:spacing w:val="-3"/>
          <w:w w:val="90"/>
        </w:rPr>
        <w:t> </w:t>
      </w:r>
      <w:r>
        <w:rPr>
          <w:color w:val="231F20"/>
          <w:spacing w:val="-2"/>
          <w:w w:val="90"/>
        </w:rPr>
        <w:t>in</w:t>
      </w:r>
      <w:r>
        <w:rPr>
          <w:color w:val="231F20"/>
          <w:spacing w:val="-3"/>
          <w:w w:val="90"/>
        </w:rPr>
        <w:t> </w:t>
      </w:r>
      <w:r>
        <w:rPr>
          <w:color w:val="231F20"/>
          <w:spacing w:val="-2"/>
          <w:w w:val="90"/>
        </w:rPr>
        <w:t>order</w:t>
      </w:r>
      <w:r>
        <w:rPr>
          <w:color w:val="231F20"/>
          <w:spacing w:val="-3"/>
          <w:w w:val="90"/>
        </w:rPr>
        <w:t> </w:t>
      </w:r>
      <w:r>
        <w:rPr>
          <w:color w:val="231F20"/>
          <w:spacing w:val="-2"/>
          <w:w w:val="90"/>
        </w:rPr>
        <w:t>to</w:t>
      </w:r>
      <w:r>
        <w:rPr>
          <w:color w:val="231F20"/>
          <w:spacing w:val="-3"/>
          <w:w w:val="90"/>
        </w:rPr>
        <w:t> </w:t>
      </w:r>
      <w:r>
        <w:rPr>
          <w:color w:val="231F20"/>
          <w:spacing w:val="-2"/>
          <w:w w:val="90"/>
        </w:rPr>
        <w:t>build</w:t>
      </w:r>
      <w:r>
        <w:rPr>
          <w:color w:val="231F20"/>
          <w:spacing w:val="-3"/>
          <w:w w:val="90"/>
        </w:rPr>
        <w:t> </w:t>
      </w:r>
      <w:r>
        <w:rPr>
          <w:color w:val="231F20"/>
          <w:spacing w:val="-2"/>
          <w:w w:val="90"/>
        </w:rPr>
        <w:t>a</w:t>
      </w:r>
      <w:r>
        <w:rPr>
          <w:color w:val="231F20"/>
          <w:spacing w:val="-3"/>
          <w:w w:val="90"/>
        </w:rPr>
        <w:t> </w:t>
      </w:r>
      <w:r>
        <w:rPr>
          <w:color w:val="231F20"/>
          <w:spacing w:val="-2"/>
          <w:w w:val="90"/>
        </w:rPr>
        <w:t>cohesive</w:t>
      </w:r>
      <w:r>
        <w:rPr>
          <w:color w:val="231F20"/>
          <w:spacing w:val="-3"/>
          <w:w w:val="90"/>
        </w:rPr>
        <w:t> </w:t>
      </w:r>
      <w:r>
        <w:rPr>
          <w:color w:val="231F20"/>
          <w:spacing w:val="-2"/>
          <w:w w:val="90"/>
        </w:rPr>
        <w:t>collective</w:t>
      </w:r>
      <w:r>
        <w:rPr>
          <w:color w:val="231F20"/>
          <w:spacing w:val="-3"/>
          <w:w w:val="90"/>
        </w:rPr>
        <w:t> </w:t>
      </w:r>
      <w:r>
        <w:rPr>
          <w:color w:val="231F20"/>
          <w:spacing w:val="-2"/>
          <w:w w:val="90"/>
        </w:rPr>
        <w:t>around</w:t>
      </w:r>
      <w:r>
        <w:rPr>
          <w:color w:val="231F20"/>
          <w:spacing w:val="-3"/>
          <w:w w:val="90"/>
        </w:rPr>
        <w:t> </w:t>
      </w:r>
      <w:r>
        <w:rPr>
          <w:color w:val="231F20"/>
          <w:spacing w:val="-2"/>
          <w:w w:val="90"/>
        </w:rPr>
        <w:t>the</w:t>
      </w:r>
      <w:r>
        <w:rPr>
          <w:color w:val="231F20"/>
          <w:spacing w:val="-3"/>
          <w:w w:val="90"/>
        </w:rPr>
        <w:t> </w:t>
      </w:r>
      <w:r>
        <w:rPr>
          <w:color w:val="231F20"/>
          <w:spacing w:val="-2"/>
          <w:w w:val="90"/>
        </w:rPr>
        <w:t>issue.</w:t>
      </w:r>
    </w:p>
    <w:p>
      <w:pPr>
        <w:pStyle w:val="BodyText"/>
      </w:pPr>
    </w:p>
    <w:p>
      <w:pPr>
        <w:pStyle w:val="BodyText"/>
        <w:spacing w:before="54"/>
      </w:pPr>
    </w:p>
    <w:p>
      <w:pPr>
        <w:pStyle w:val="Heading1"/>
      </w:pPr>
      <w:r>
        <w:rPr>
          <w:color w:val="231F20"/>
          <w:spacing w:val="25"/>
        </w:rPr>
        <w:t>Prototype</w:t>
      </w:r>
      <w:r>
        <w:rPr>
          <w:color w:val="231F20"/>
          <w:spacing w:val="17"/>
        </w:rPr>
        <w:t> </w:t>
      </w:r>
      <w:r>
        <w:rPr>
          <w:color w:val="231F20"/>
        </w:rPr>
        <w:t>2</w:t>
      </w:r>
      <w:r>
        <w:rPr>
          <w:color w:val="231F20"/>
          <w:spacing w:val="-43"/>
        </w:rPr>
        <w:t> </w:t>
      </w:r>
      <w:r>
        <w:rPr>
          <w:color w:val="231F20"/>
        </w:rPr>
        <w:t>:</w:t>
      </w:r>
      <w:r>
        <w:rPr>
          <w:color w:val="231F20"/>
          <w:spacing w:val="30"/>
        </w:rPr>
        <w:t> </w:t>
      </w:r>
      <w:r>
        <w:rPr>
          <w:color w:val="231F20"/>
        </w:rPr>
        <w:t>‘</w:t>
      </w:r>
      <w:r>
        <w:rPr>
          <w:color w:val="231F20"/>
          <w:spacing w:val="-43"/>
        </w:rPr>
        <w:t> </w:t>
      </w:r>
      <w:r>
        <w:rPr>
          <w:color w:val="231F20"/>
        </w:rPr>
        <w:t>I</w:t>
      </w:r>
      <w:r>
        <w:rPr>
          <w:color w:val="231F20"/>
          <w:spacing w:val="33"/>
        </w:rPr>
        <w:t> </w:t>
      </w:r>
      <w:r>
        <w:rPr>
          <w:color w:val="231F20"/>
          <w:spacing w:val="27"/>
        </w:rPr>
        <w:t>Display</w:t>
      </w:r>
      <w:r>
        <w:rPr>
          <w:color w:val="231F20"/>
          <w:spacing w:val="32"/>
        </w:rPr>
        <w:t> </w:t>
      </w:r>
      <w:r>
        <w:rPr>
          <w:color w:val="231F20"/>
          <w:spacing w:val="28"/>
        </w:rPr>
        <w:t>Noise</w:t>
      </w:r>
      <w:r>
        <w:rPr>
          <w:color w:val="231F20"/>
          <w:spacing w:val="33"/>
        </w:rPr>
        <w:t> </w:t>
      </w:r>
      <w:r>
        <w:rPr>
          <w:color w:val="231F20"/>
          <w:spacing w:val="27"/>
        </w:rPr>
        <w:t>Publicly’</w:t>
      </w:r>
    </w:p>
    <w:p>
      <w:pPr>
        <w:pStyle w:val="BodyText"/>
        <w:spacing w:before="45"/>
        <w:rPr>
          <w:rFonts w:ascii="Gill Sans MT"/>
          <w:sz w:val="28"/>
        </w:rPr>
      </w:pPr>
    </w:p>
    <w:p>
      <w:pPr>
        <w:pStyle w:val="BodyText"/>
        <w:spacing w:line="283" w:lineRule="auto" w:before="1"/>
        <w:ind w:left="720" w:right="629"/>
        <w:jc w:val="both"/>
      </w:pPr>
      <w:r>
        <w:rPr>
          <w:color w:val="231F20"/>
          <w:spacing w:val="-2"/>
          <w:w w:val="90"/>
        </w:rPr>
        <w:t>The second prototype (Fig. 4.2) consists of a mock-up of a large noise meter </w:t>
      </w:r>
      <w:r>
        <w:rPr>
          <w:color w:val="231F20"/>
          <w:w w:val="85"/>
        </w:rPr>
        <w:t>display mounted on the exterior walls of a building. The device illuminates when</w:t>
      </w:r>
      <w:r>
        <w:rPr>
          <w:color w:val="231F20"/>
          <w:spacing w:val="-4"/>
          <w:w w:val="85"/>
        </w:rPr>
        <w:t> </w:t>
      </w:r>
      <w:r>
        <w:rPr>
          <w:color w:val="231F20"/>
          <w:w w:val="85"/>
        </w:rPr>
        <w:t>a</w:t>
      </w:r>
      <w:r>
        <w:rPr>
          <w:color w:val="231F20"/>
          <w:spacing w:val="-4"/>
          <w:w w:val="85"/>
        </w:rPr>
        <w:t> </w:t>
      </w:r>
      <w:r>
        <w:rPr>
          <w:color w:val="231F20"/>
          <w:w w:val="85"/>
        </w:rPr>
        <w:t>specified</w:t>
      </w:r>
      <w:r>
        <w:rPr>
          <w:color w:val="231F20"/>
          <w:spacing w:val="-4"/>
          <w:w w:val="85"/>
        </w:rPr>
        <w:t> </w:t>
      </w:r>
      <w:r>
        <w:rPr>
          <w:color w:val="231F20"/>
          <w:w w:val="85"/>
        </w:rPr>
        <w:t>noise</w:t>
      </w:r>
      <w:r>
        <w:rPr>
          <w:color w:val="231F20"/>
          <w:spacing w:val="-4"/>
          <w:w w:val="85"/>
        </w:rPr>
        <w:t> </w:t>
      </w:r>
      <w:r>
        <w:rPr>
          <w:color w:val="231F20"/>
          <w:w w:val="85"/>
        </w:rPr>
        <w:t>level</w:t>
      </w:r>
      <w:r>
        <w:rPr>
          <w:color w:val="231F20"/>
          <w:spacing w:val="-4"/>
          <w:w w:val="85"/>
        </w:rPr>
        <w:t> </w:t>
      </w:r>
      <w:r>
        <w:rPr>
          <w:color w:val="231F20"/>
          <w:w w:val="85"/>
        </w:rPr>
        <w:t>is</w:t>
      </w:r>
      <w:r>
        <w:rPr>
          <w:color w:val="231F20"/>
          <w:spacing w:val="-4"/>
          <w:w w:val="85"/>
        </w:rPr>
        <w:t> </w:t>
      </w:r>
      <w:r>
        <w:rPr>
          <w:color w:val="231F20"/>
          <w:w w:val="85"/>
        </w:rPr>
        <w:t>exceeded.</w:t>
      </w:r>
      <w:r>
        <w:rPr>
          <w:color w:val="231F20"/>
          <w:spacing w:val="-4"/>
          <w:w w:val="85"/>
        </w:rPr>
        <w:t> </w:t>
      </w:r>
      <w:r>
        <w:rPr>
          <w:color w:val="231F20"/>
          <w:w w:val="85"/>
        </w:rPr>
        <w:t>The</w:t>
      </w:r>
      <w:r>
        <w:rPr>
          <w:color w:val="231F20"/>
          <w:spacing w:val="-4"/>
          <w:w w:val="85"/>
        </w:rPr>
        <w:t> </w:t>
      </w:r>
      <w:r>
        <w:rPr>
          <w:color w:val="231F20"/>
          <w:w w:val="85"/>
        </w:rPr>
        <w:t>prototype</w:t>
      </w:r>
      <w:r>
        <w:rPr>
          <w:color w:val="231F20"/>
          <w:spacing w:val="-4"/>
          <w:w w:val="85"/>
        </w:rPr>
        <w:t> </w:t>
      </w:r>
      <w:r>
        <w:rPr>
          <w:color w:val="231F20"/>
          <w:w w:val="85"/>
        </w:rPr>
        <w:t>investigates</w:t>
      </w:r>
      <w:r>
        <w:rPr>
          <w:color w:val="231F20"/>
          <w:spacing w:val="-4"/>
          <w:w w:val="85"/>
        </w:rPr>
        <w:t> </w:t>
      </w:r>
      <w:r>
        <w:rPr>
          <w:color w:val="231F20"/>
          <w:w w:val="85"/>
        </w:rPr>
        <w:t>where</w:t>
      </w:r>
      <w:r>
        <w:rPr>
          <w:color w:val="231F20"/>
          <w:spacing w:val="-4"/>
          <w:w w:val="85"/>
        </w:rPr>
        <w:t> </w:t>
      </w:r>
      <w:r>
        <w:rPr>
          <w:color w:val="231F20"/>
          <w:w w:val="85"/>
        </w:rPr>
        <w:t>the issue</w:t>
      </w:r>
      <w:r>
        <w:rPr>
          <w:color w:val="231F20"/>
          <w:spacing w:val="-6"/>
          <w:w w:val="85"/>
        </w:rPr>
        <w:t> </w:t>
      </w:r>
      <w:r>
        <w:rPr>
          <w:color w:val="231F20"/>
          <w:w w:val="85"/>
        </w:rPr>
        <w:t>of</w:t>
      </w:r>
      <w:r>
        <w:rPr>
          <w:color w:val="231F20"/>
          <w:spacing w:val="-5"/>
          <w:w w:val="85"/>
        </w:rPr>
        <w:t> </w:t>
      </w:r>
      <w:r>
        <w:rPr>
          <w:color w:val="231F20"/>
          <w:w w:val="85"/>
        </w:rPr>
        <w:t>noise</w:t>
      </w:r>
      <w:r>
        <w:rPr>
          <w:color w:val="231F20"/>
          <w:spacing w:val="-6"/>
          <w:w w:val="85"/>
        </w:rPr>
        <w:t> </w:t>
      </w:r>
      <w:r>
        <w:rPr>
          <w:color w:val="231F20"/>
          <w:w w:val="85"/>
        </w:rPr>
        <w:t>should</w:t>
      </w:r>
      <w:r>
        <w:rPr>
          <w:color w:val="231F20"/>
          <w:spacing w:val="-5"/>
          <w:w w:val="85"/>
        </w:rPr>
        <w:t> </w:t>
      </w:r>
      <w:r>
        <w:rPr>
          <w:color w:val="231F20"/>
          <w:w w:val="85"/>
        </w:rPr>
        <w:t>be</w:t>
      </w:r>
      <w:r>
        <w:rPr>
          <w:color w:val="231F20"/>
          <w:spacing w:val="-6"/>
          <w:w w:val="85"/>
        </w:rPr>
        <w:t> </w:t>
      </w:r>
      <w:r>
        <w:rPr>
          <w:color w:val="231F20"/>
          <w:w w:val="85"/>
        </w:rPr>
        <w:t>located</w:t>
      </w:r>
      <w:r>
        <w:rPr>
          <w:color w:val="231F20"/>
          <w:spacing w:val="-5"/>
          <w:w w:val="85"/>
        </w:rPr>
        <w:t> </w:t>
      </w:r>
      <w:r>
        <w:rPr>
          <w:color w:val="231F20"/>
          <w:w w:val="85"/>
        </w:rPr>
        <w:t>and</w:t>
      </w:r>
      <w:r>
        <w:rPr>
          <w:color w:val="231F20"/>
          <w:spacing w:val="-6"/>
          <w:w w:val="85"/>
        </w:rPr>
        <w:t> </w:t>
      </w:r>
      <w:r>
        <w:rPr>
          <w:color w:val="231F20"/>
          <w:w w:val="85"/>
        </w:rPr>
        <w:t>whom</w:t>
      </w:r>
      <w:r>
        <w:rPr>
          <w:color w:val="231F20"/>
          <w:spacing w:val="-5"/>
          <w:w w:val="85"/>
        </w:rPr>
        <w:t> </w:t>
      </w:r>
      <w:r>
        <w:rPr>
          <w:color w:val="231F20"/>
          <w:w w:val="85"/>
        </w:rPr>
        <w:t>it</w:t>
      </w:r>
      <w:r>
        <w:rPr>
          <w:color w:val="231F20"/>
          <w:spacing w:val="-6"/>
          <w:w w:val="85"/>
        </w:rPr>
        <w:t> </w:t>
      </w:r>
      <w:r>
        <w:rPr>
          <w:color w:val="231F20"/>
          <w:w w:val="85"/>
        </w:rPr>
        <w:t>should</w:t>
      </w:r>
      <w:r>
        <w:rPr>
          <w:color w:val="231F20"/>
          <w:spacing w:val="-5"/>
          <w:w w:val="85"/>
        </w:rPr>
        <w:t> </w:t>
      </w:r>
      <w:r>
        <w:rPr>
          <w:color w:val="231F20"/>
          <w:w w:val="85"/>
        </w:rPr>
        <w:t>address.</w:t>
      </w:r>
      <w:r>
        <w:rPr>
          <w:color w:val="231F20"/>
          <w:spacing w:val="-6"/>
          <w:w w:val="85"/>
        </w:rPr>
        <w:t> </w:t>
      </w:r>
      <w:r>
        <w:rPr>
          <w:color w:val="231F20"/>
          <w:w w:val="85"/>
        </w:rPr>
        <w:t>It</w:t>
      </w:r>
      <w:r>
        <w:rPr>
          <w:color w:val="231F20"/>
          <w:spacing w:val="-5"/>
          <w:w w:val="85"/>
        </w:rPr>
        <w:t> </w:t>
      </w:r>
      <w:r>
        <w:rPr>
          <w:color w:val="231F20"/>
          <w:w w:val="85"/>
        </w:rPr>
        <w:t>is</w:t>
      </w:r>
      <w:r>
        <w:rPr>
          <w:color w:val="231F20"/>
          <w:spacing w:val="-6"/>
          <w:w w:val="85"/>
        </w:rPr>
        <w:t> </w:t>
      </w:r>
      <w:r>
        <w:rPr>
          <w:color w:val="231F20"/>
          <w:w w:val="85"/>
        </w:rPr>
        <w:t>based</w:t>
      </w:r>
      <w:r>
        <w:rPr>
          <w:color w:val="231F20"/>
          <w:spacing w:val="-5"/>
          <w:w w:val="85"/>
        </w:rPr>
        <w:t> </w:t>
      </w:r>
      <w:r>
        <w:rPr>
          <w:color w:val="231F20"/>
          <w:w w:val="85"/>
        </w:rPr>
        <w:t>on</w:t>
      </w:r>
      <w:r>
        <w:rPr>
          <w:color w:val="231F20"/>
          <w:spacing w:val="-6"/>
          <w:w w:val="85"/>
        </w:rPr>
        <w:t> </w:t>
      </w:r>
      <w:r>
        <w:rPr>
          <w:color w:val="231F20"/>
          <w:w w:val="85"/>
        </w:rPr>
        <w:t>the </w:t>
      </w:r>
      <w:r>
        <w:rPr>
          <w:color w:val="231F20"/>
          <w:spacing w:val="-2"/>
          <w:w w:val="85"/>
        </w:rPr>
        <w:t>observation that the geographical area around Heathrow looks like many other </w:t>
      </w:r>
      <w:r>
        <w:rPr>
          <w:color w:val="231F20"/>
          <w:w w:val="85"/>
        </w:rPr>
        <w:t>suburban</w:t>
      </w:r>
      <w:r>
        <w:rPr>
          <w:color w:val="231F20"/>
          <w:spacing w:val="-6"/>
          <w:w w:val="85"/>
        </w:rPr>
        <w:t> </w:t>
      </w:r>
      <w:r>
        <w:rPr>
          <w:color w:val="231F20"/>
          <w:w w:val="85"/>
        </w:rPr>
        <w:t>areas</w:t>
      </w:r>
      <w:r>
        <w:rPr>
          <w:color w:val="231F20"/>
          <w:spacing w:val="-5"/>
          <w:w w:val="85"/>
        </w:rPr>
        <w:t> </w:t>
      </w:r>
      <w:r>
        <w:rPr>
          <w:color w:val="231F20"/>
          <w:w w:val="85"/>
        </w:rPr>
        <w:t>in</w:t>
      </w:r>
      <w:r>
        <w:rPr>
          <w:color w:val="231F20"/>
          <w:spacing w:val="-6"/>
          <w:w w:val="85"/>
        </w:rPr>
        <w:t> </w:t>
      </w:r>
      <w:r>
        <w:rPr>
          <w:color w:val="231F20"/>
          <w:w w:val="85"/>
        </w:rPr>
        <w:t>Britain,</w:t>
      </w:r>
      <w:r>
        <w:rPr>
          <w:color w:val="231F20"/>
          <w:spacing w:val="-5"/>
          <w:w w:val="85"/>
        </w:rPr>
        <w:t> </w:t>
      </w:r>
      <w:r>
        <w:rPr>
          <w:color w:val="231F20"/>
          <w:w w:val="85"/>
        </w:rPr>
        <w:t>with</w:t>
      </w:r>
      <w:r>
        <w:rPr>
          <w:color w:val="231F20"/>
          <w:spacing w:val="-6"/>
          <w:w w:val="85"/>
        </w:rPr>
        <w:t> </w:t>
      </w:r>
      <w:r>
        <w:rPr>
          <w:color w:val="231F20"/>
          <w:w w:val="85"/>
        </w:rPr>
        <w:t>the</w:t>
      </w:r>
      <w:r>
        <w:rPr>
          <w:color w:val="231F20"/>
          <w:spacing w:val="-5"/>
          <w:w w:val="85"/>
        </w:rPr>
        <w:t> </w:t>
      </w:r>
      <w:r>
        <w:rPr>
          <w:color w:val="231F20"/>
          <w:w w:val="85"/>
        </w:rPr>
        <w:t>built</w:t>
      </w:r>
      <w:r>
        <w:rPr>
          <w:color w:val="231F20"/>
          <w:spacing w:val="-6"/>
          <w:w w:val="85"/>
        </w:rPr>
        <w:t> </w:t>
      </w:r>
      <w:r>
        <w:rPr>
          <w:color w:val="231F20"/>
          <w:w w:val="85"/>
        </w:rPr>
        <w:t>environment</w:t>
      </w:r>
      <w:r>
        <w:rPr>
          <w:color w:val="231F20"/>
          <w:spacing w:val="-5"/>
          <w:w w:val="85"/>
        </w:rPr>
        <w:t> </w:t>
      </w:r>
      <w:r>
        <w:rPr>
          <w:color w:val="231F20"/>
          <w:w w:val="85"/>
        </w:rPr>
        <w:t>not</w:t>
      </w:r>
      <w:r>
        <w:rPr>
          <w:color w:val="231F20"/>
          <w:spacing w:val="-6"/>
          <w:w w:val="85"/>
        </w:rPr>
        <w:t> </w:t>
      </w:r>
      <w:r>
        <w:rPr>
          <w:color w:val="231F20"/>
          <w:w w:val="85"/>
        </w:rPr>
        <w:t>providing</w:t>
      </w:r>
      <w:r>
        <w:rPr>
          <w:color w:val="231F20"/>
          <w:spacing w:val="-5"/>
          <w:w w:val="85"/>
        </w:rPr>
        <w:t> </w:t>
      </w:r>
      <w:r>
        <w:rPr>
          <w:color w:val="231F20"/>
          <w:w w:val="85"/>
        </w:rPr>
        <w:t>any</w:t>
      </w:r>
      <w:r>
        <w:rPr>
          <w:color w:val="231F20"/>
          <w:spacing w:val="-6"/>
          <w:w w:val="85"/>
        </w:rPr>
        <w:t> </w:t>
      </w:r>
      <w:r>
        <w:rPr>
          <w:color w:val="231F20"/>
          <w:w w:val="85"/>
        </w:rPr>
        <w:t>visual </w:t>
      </w:r>
      <w:r>
        <w:rPr>
          <w:color w:val="231F20"/>
          <w:w w:val="80"/>
        </w:rPr>
        <w:t>reference to the noise overhead. Many of the residents I had been in contact with </w:t>
      </w:r>
      <w:r>
        <w:rPr>
          <w:color w:val="231F20"/>
          <w:w w:val="85"/>
        </w:rPr>
        <w:t>talked</w:t>
      </w:r>
      <w:r>
        <w:rPr>
          <w:color w:val="231F20"/>
          <w:spacing w:val="-3"/>
          <w:w w:val="85"/>
        </w:rPr>
        <w:t> </w:t>
      </w:r>
      <w:r>
        <w:rPr>
          <w:color w:val="231F20"/>
          <w:w w:val="85"/>
        </w:rPr>
        <w:t>about</w:t>
      </w:r>
      <w:r>
        <w:rPr>
          <w:color w:val="231F20"/>
          <w:spacing w:val="-3"/>
          <w:w w:val="85"/>
        </w:rPr>
        <w:t> </w:t>
      </w:r>
      <w:r>
        <w:rPr>
          <w:color w:val="231F20"/>
          <w:w w:val="85"/>
        </w:rPr>
        <w:t>aircraft</w:t>
      </w:r>
      <w:r>
        <w:rPr>
          <w:color w:val="231F20"/>
          <w:spacing w:val="-3"/>
          <w:w w:val="85"/>
        </w:rPr>
        <w:t> </w:t>
      </w:r>
      <w:r>
        <w:rPr>
          <w:color w:val="231F20"/>
          <w:w w:val="85"/>
        </w:rPr>
        <w:t>noise</w:t>
      </w:r>
      <w:r>
        <w:rPr>
          <w:color w:val="231F20"/>
          <w:spacing w:val="-3"/>
          <w:w w:val="85"/>
        </w:rPr>
        <w:t> </w:t>
      </w:r>
      <w:r>
        <w:rPr>
          <w:color w:val="231F20"/>
          <w:w w:val="85"/>
        </w:rPr>
        <w:t>in</w:t>
      </w:r>
      <w:r>
        <w:rPr>
          <w:color w:val="231F20"/>
          <w:spacing w:val="-3"/>
          <w:w w:val="85"/>
        </w:rPr>
        <w:t> </w:t>
      </w:r>
      <w:r>
        <w:rPr>
          <w:color w:val="231F20"/>
          <w:w w:val="85"/>
        </w:rPr>
        <w:t>the</w:t>
      </w:r>
      <w:r>
        <w:rPr>
          <w:color w:val="231F20"/>
          <w:spacing w:val="-3"/>
          <w:w w:val="85"/>
        </w:rPr>
        <w:t> </w:t>
      </w:r>
      <w:r>
        <w:rPr>
          <w:color w:val="231F20"/>
          <w:w w:val="85"/>
        </w:rPr>
        <w:t>context</w:t>
      </w:r>
      <w:r>
        <w:rPr>
          <w:color w:val="231F20"/>
          <w:spacing w:val="-3"/>
          <w:w w:val="85"/>
        </w:rPr>
        <w:t> </w:t>
      </w:r>
      <w:r>
        <w:rPr>
          <w:color w:val="231F20"/>
          <w:w w:val="85"/>
        </w:rPr>
        <w:t>of</w:t>
      </w:r>
      <w:r>
        <w:rPr>
          <w:color w:val="231F20"/>
          <w:spacing w:val="-3"/>
          <w:w w:val="85"/>
        </w:rPr>
        <w:t> </w:t>
      </w:r>
      <w:r>
        <w:rPr>
          <w:color w:val="231F20"/>
          <w:w w:val="85"/>
        </w:rPr>
        <w:t>their</w:t>
      </w:r>
      <w:r>
        <w:rPr>
          <w:color w:val="231F20"/>
          <w:spacing w:val="-3"/>
          <w:w w:val="85"/>
        </w:rPr>
        <w:t> </w:t>
      </w:r>
      <w:r>
        <w:rPr>
          <w:color w:val="231F20"/>
          <w:w w:val="85"/>
        </w:rPr>
        <w:t>private</w:t>
      </w:r>
      <w:r>
        <w:rPr>
          <w:color w:val="231F20"/>
          <w:spacing w:val="-3"/>
          <w:w w:val="85"/>
        </w:rPr>
        <w:t> </w:t>
      </w:r>
      <w:r>
        <w:rPr>
          <w:color w:val="231F20"/>
          <w:w w:val="85"/>
        </w:rPr>
        <w:t>homes,</w:t>
      </w:r>
      <w:r>
        <w:rPr>
          <w:color w:val="231F20"/>
          <w:spacing w:val="-3"/>
          <w:w w:val="85"/>
        </w:rPr>
        <w:t> </w:t>
      </w:r>
      <w:r>
        <w:rPr>
          <w:color w:val="231F20"/>
          <w:w w:val="85"/>
        </w:rPr>
        <w:t>and</w:t>
      </w:r>
      <w:r>
        <w:rPr>
          <w:color w:val="231F20"/>
          <w:spacing w:val="-3"/>
          <w:w w:val="85"/>
        </w:rPr>
        <w:t> </w:t>
      </w:r>
      <w:r>
        <w:rPr>
          <w:color w:val="231F20"/>
          <w:w w:val="85"/>
        </w:rPr>
        <w:t>described </w:t>
      </w:r>
      <w:r>
        <w:rPr>
          <w:color w:val="231F20"/>
          <w:w w:val="80"/>
        </w:rPr>
        <w:t>its effects in a solitary and personal way. As a provocation, this prototype locates </w:t>
      </w:r>
      <w:r>
        <w:rPr>
          <w:color w:val="231F20"/>
          <w:w w:val="85"/>
        </w:rPr>
        <w:t>the</w:t>
      </w:r>
      <w:r>
        <w:rPr>
          <w:color w:val="231F20"/>
          <w:spacing w:val="-2"/>
          <w:w w:val="85"/>
        </w:rPr>
        <w:t> </w:t>
      </w:r>
      <w:r>
        <w:rPr>
          <w:color w:val="231F20"/>
          <w:w w:val="85"/>
        </w:rPr>
        <w:t>issue</w:t>
      </w:r>
      <w:r>
        <w:rPr>
          <w:color w:val="231F20"/>
          <w:spacing w:val="-2"/>
          <w:w w:val="85"/>
        </w:rPr>
        <w:t> </w:t>
      </w:r>
      <w:r>
        <w:rPr>
          <w:color w:val="231F20"/>
          <w:w w:val="85"/>
        </w:rPr>
        <w:t>of</w:t>
      </w:r>
      <w:r>
        <w:rPr>
          <w:color w:val="231F20"/>
          <w:spacing w:val="-2"/>
          <w:w w:val="85"/>
        </w:rPr>
        <w:t> </w:t>
      </w:r>
      <w:r>
        <w:rPr>
          <w:color w:val="231F20"/>
          <w:w w:val="85"/>
        </w:rPr>
        <w:t>noise</w:t>
      </w:r>
      <w:r>
        <w:rPr>
          <w:color w:val="231F20"/>
          <w:spacing w:val="-2"/>
          <w:w w:val="85"/>
        </w:rPr>
        <w:t> </w:t>
      </w:r>
      <w:r>
        <w:rPr>
          <w:color w:val="231F20"/>
          <w:w w:val="85"/>
        </w:rPr>
        <w:t>outdoors</w:t>
      </w:r>
      <w:r>
        <w:rPr>
          <w:color w:val="231F20"/>
          <w:spacing w:val="-2"/>
          <w:w w:val="85"/>
        </w:rPr>
        <w:t> </w:t>
      </w:r>
      <w:r>
        <w:rPr>
          <w:color w:val="231F20"/>
          <w:w w:val="85"/>
        </w:rPr>
        <w:t>within</w:t>
      </w:r>
      <w:r>
        <w:rPr>
          <w:color w:val="231F20"/>
          <w:spacing w:val="-2"/>
          <w:w w:val="85"/>
        </w:rPr>
        <w:t> </w:t>
      </w:r>
      <w:r>
        <w:rPr>
          <w:color w:val="231F20"/>
          <w:w w:val="85"/>
        </w:rPr>
        <w:t>public</w:t>
      </w:r>
      <w:r>
        <w:rPr>
          <w:color w:val="231F20"/>
          <w:spacing w:val="-2"/>
          <w:w w:val="85"/>
        </w:rPr>
        <w:t> </w:t>
      </w:r>
      <w:r>
        <w:rPr>
          <w:color w:val="231F20"/>
          <w:w w:val="85"/>
        </w:rPr>
        <w:t>space.</w:t>
      </w:r>
      <w:r>
        <w:rPr>
          <w:color w:val="231F20"/>
          <w:spacing w:val="-2"/>
          <w:w w:val="85"/>
        </w:rPr>
        <w:t> </w:t>
      </w:r>
      <w:r>
        <w:rPr>
          <w:color w:val="231F20"/>
          <w:w w:val="85"/>
        </w:rPr>
        <w:t>In</w:t>
      </w:r>
      <w:r>
        <w:rPr>
          <w:color w:val="231F20"/>
          <w:spacing w:val="-2"/>
          <w:w w:val="85"/>
        </w:rPr>
        <w:t> </w:t>
      </w:r>
      <w:r>
        <w:rPr>
          <w:color w:val="231F20"/>
          <w:w w:val="85"/>
        </w:rPr>
        <w:t>the</w:t>
      </w:r>
      <w:r>
        <w:rPr>
          <w:color w:val="231F20"/>
          <w:spacing w:val="-2"/>
          <w:w w:val="85"/>
        </w:rPr>
        <w:t> </w:t>
      </w:r>
      <w:r>
        <w:rPr>
          <w:color w:val="231F20"/>
          <w:w w:val="85"/>
        </w:rPr>
        <w:t>workshop,</w:t>
      </w:r>
      <w:r>
        <w:rPr>
          <w:color w:val="231F20"/>
          <w:spacing w:val="-2"/>
          <w:w w:val="85"/>
        </w:rPr>
        <w:t> </w:t>
      </w:r>
      <w:r>
        <w:rPr>
          <w:color w:val="231F20"/>
          <w:w w:val="85"/>
        </w:rPr>
        <w:t>I</w:t>
      </w:r>
      <w:r>
        <w:rPr>
          <w:color w:val="231F20"/>
          <w:spacing w:val="-2"/>
          <w:w w:val="85"/>
        </w:rPr>
        <w:t> </w:t>
      </w:r>
      <w:r>
        <w:rPr>
          <w:color w:val="231F20"/>
          <w:w w:val="85"/>
        </w:rPr>
        <w:t>introduced </w:t>
      </w:r>
      <w:r>
        <w:rPr>
          <w:color w:val="231F20"/>
          <w:w w:val="80"/>
        </w:rPr>
        <w:t>the prototype as something that could be mounted on the participants’ houses as</w:t>
      </w:r>
      <w:r>
        <w:rPr>
          <w:color w:val="231F20"/>
          <w:spacing w:val="80"/>
          <w:w w:val="150"/>
        </w:rPr>
        <w:t> </w:t>
      </w:r>
      <w:r>
        <w:rPr>
          <w:color w:val="231F20"/>
          <w:w w:val="80"/>
        </w:rPr>
        <w:t>a way of engaging their neighbours, and I described a scenario in which a plane </w:t>
      </w:r>
      <w:r>
        <w:rPr>
          <w:color w:val="231F20"/>
          <w:w w:val="85"/>
        </w:rPr>
        <w:t>coming in to land at night would see the ground light up as it flew overhead. </w:t>
      </w:r>
      <w:r>
        <w:rPr>
          <w:color w:val="231F20"/>
          <w:w w:val="90"/>
        </w:rPr>
        <w:t>The</w:t>
      </w:r>
      <w:r>
        <w:rPr>
          <w:color w:val="231F20"/>
          <w:spacing w:val="-7"/>
          <w:w w:val="90"/>
        </w:rPr>
        <w:t> </w:t>
      </w:r>
      <w:r>
        <w:rPr>
          <w:color w:val="231F20"/>
          <w:w w:val="90"/>
        </w:rPr>
        <w:t>composition</w:t>
      </w:r>
      <w:r>
        <w:rPr>
          <w:color w:val="231F20"/>
          <w:spacing w:val="-7"/>
          <w:w w:val="90"/>
        </w:rPr>
        <w:t> </w:t>
      </w:r>
      <w:r>
        <w:rPr>
          <w:color w:val="231F20"/>
          <w:w w:val="90"/>
        </w:rPr>
        <w:t>and</w:t>
      </w:r>
      <w:r>
        <w:rPr>
          <w:color w:val="231F20"/>
          <w:spacing w:val="-7"/>
          <w:w w:val="90"/>
        </w:rPr>
        <w:t> </w:t>
      </w:r>
      <w:r>
        <w:rPr>
          <w:color w:val="231F20"/>
          <w:w w:val="90"/>
        </w:rPr>
        <w:t>logic</w:t>
      </w:r>
      <w:r>
        <w:rPr>
          <w:color w:val="231F20"/>
          <w:spacing w:val="-7"/>
          <w:w w:val="90"/>
        </w:rPr>
        <w:t> </w:t>
      </w:r>
      <w:r>
        <w:rPr>
          <w:color w:val="231F20"/>
          <w:w w:val="90"/>
        </w:rPr>
        <w:t>of</w:t>
      </w:r>
      <w:r>
        <w:rPr>
          <w:color w:val="231F20"/>
          <w:spacing w:val="-7"/>
          <w:w w:val="90"/>
        </w:rPr>
        <w:t> </w:t>
      </w:r>
      <w:r>
        <w:rPr>
          <w:color w:val="231F20"/>
          <w:w w:val="90"/>
        </w:rPr>
        <w:t>the</w:t>
      </w:r>
      <w:r>
        <w:rPr>
          <w:color w:val="231F20"/>
          <w:spacing w:val="-7"/>
          <w:w w:val="90"/>
        </w:rPr>
        <w:t> </w:t>
      </w:r>
      <w:r>
        <w:rPr>
          <w:color w:val="231F20"/>
          <w:w w:val="90"/>
        </w:rPr>
        <w:t>device</w:t>
      </w:r>
      <w:r>
        <w:rPr>
          <w:color w:val="231F20"/>
          <w:spacing w:val="-7"/>
          <w:w w:val="90"/>
        </w:rPr>
        <w:t> </w:t>
      </w:r>
      <w:r>
        <w:rPr>
          <w:color w:val="231F20"/>
          <w:w w:val="90"/>
        </w:rPr>
        <w:t>is</w:t>
      </w:r>
      <w:r>
        <w:rPr>
          <w:color w:val="231F20"/>
          <w:spacing w:val="-7"/>
          <w:w w:val="90"/>
        </w:rPr>
        <w:t> </w:t>
      </w:r>
      <w:r>
        <w:rPr>
          <w:color w:val="231F20"/>
          <w:w w:val="90"/>
        </w:rPr>
        <w:t>as</w:t>
      </w:r>
      <w:r>
        <w:rPr>
          <w:color w:val="231F20"/>
          <w:spacing w:val="-7"/>
          <w:w w:val="90"/>
        </w:rPr>
        <w:t> </w:t>
      </w:r>
      <w:r>
        <w:rPr>
          <w:color w:val="231F20"/>
          <w:w w:val="90"/>
        </w:rPr>
        <w:t>follows:</w:t>
      </w:r>
    </w:p>
    <w:p>
      <w:pPr>
        <w:pStyle w:val="BodyText"/>
        <w:spacing w:before="62"/>
      </w:pPr>
    </w:p>
    <w:p>
      <w:pPr>
        <w:pStyle w:val="BodyText"/>
        <w:ind w:left="325" w:right="239"/>
        <w:jc w:val="center"/>
        <w:rPr>
          <w:rFonts w:ascii="Gill Sans MT"/>
        </w:rPr>
      </w:pPr>
      <w:r>
        <w:rPr>
          <w:rFonts w:ascii="Gill Sans MT"/>
          <w:color w:val="231F20"/>
          <w:w w:val="110"/>
        </w:rPr>
        <w:t>sound</w:t>
      </w:r>
      <w:r>
        <w:rPr>
          <w:rFonts w:ascii="Gill Sans MT"/>
          <w:color w:val="231F20"/>
          <w:spacing w:val="12"/>
          <w:w w:val="110"/>
        </w:rPr>
        <w:t> </w:t>
      </w:r>
      <w:r>
        <w:rPr>
          <w:rFonts w:ascii="Gill Sans MT"/>
          <w:color w:val="231F20"/>
          <w:spacing w:val="9"/>
          <w:w w:val="110"/>
        </w:rPr>
        <w:t>sensor</w:t>
      </w:r>
      <w:r>
        <w:rPr>
          <w:rFonts w:ascii="Gill Sans MT"/>
          <w:color w:val="231F20"/>
          <w:spacing w:val="12"/>
          <w:w w:val="110"/>
        </w:rPr>
        <w:t> </w:t>
      </w:r>
      <w:r>
        <w:rPr>
          <w:rFonts w:ascii="Gill Sans MT"/>
          <w:color w:val="231F20"/>
          <w:w w:val="110"/>
        </w:rPr>
        <w:t>&gt;</w:t>
      </w:r>
      <w:r>
        <w:rPr>
          <w:rFonts w:ascii="Gill Sans MT"/>
          <w:color w:val="231F20"/>
          <w:spacing w:val="12"/>
          <w:w w:val="110"/>
        </w:rPr>
        <w:t> </w:t>
      </w:r>
      <w:r>
        <w:rPr>
          <w:rFonts w:ascii="Gill Sans MT"/>
          <w:color w:val="231F20"/>
          <w:spacing w:val="9"/>
          <w:w w:val="110"/>
        </w:rPr>
        <w:t>outdoor</w:t>
      </w:r>
      <w:r>
        <w:rPr>
          <w:rFonts w:ascii="Gill Sans MT"/>
          <w:color w:val="231F20"/>
          <w:spacing w:val="12"/>
          <w:w w:val="110"/>
        </w:rPr>
        <w:t> </w:t>
      </w:r>
      <w:r>
        <w:rPr>
          <w:rFonts w:ascii="Gill Sans MT"/>
          <w:color w:val="231F20"/>
          <w:w w:val="110"/>
        </w:rPr>
        <w:t>warning</w:t>
      </w:r>
      <w:r>
        <w:rPr>
          <w:rFonts w:ascii="Gill Sans MT"/>
          <w:color w:val="231F20"/>
          <w:spacing w:val="12"/>
          <w:w w:val="110"/>
        </w:rPr>
        <w:t> </w:t>
      </w:r>
      <w:r>
        <w:rPr>
          <w:rFonts w:ascii="Gill Sans MT"/>
          <w:color w:val="231F20"/>
          <w:spacing w:val="-2"/>
          <w:w w:val="110"/>
        </w:rPr>
        <w:t>display</w:t>
      </w:r>
    </w:p>
    <w:p>
      <w:pPr>
        <w:pStyle w:val="BodyText"/>
        <w:spacing w:before="68"/>
        <w:ind w:left="325" w:right="239"/>
        <w:jc w:val="center"/>
        <w:rPr>
          <w:rFonts w:ascii="Gill Sans MT"/>
        </w:rPr>
      </w:pPr>
      <w:r>
        <w:rPr>
          <w:rFonts w:ascii="Gill Sans MT"/>
          <w:color w:val="231F20"/>
          <w:w w:val="105"/>
        </w:rPr>
        <w:t>&gt;</w:t>
      </w:r>
      <w:r>
        <w:rPr>
          <w:rFonts w:ascii="Gill Sans MT"/>
          <w:color w:val="231F20"/>
          <w:spacing w:val="11"/>
          <w:w w:val="105"/>
        </w:rPr>
        <w:t> </w:t>
      </w:r>
      <w:r>
        <w:rPr>
          <w:rFonts w:ascii="Gill Sans MT"/>
          <w:color w:val="231F20"/>
          <w:spacing w:val="9"/>
          <w:w w:val="105"/>
        </w:rPr>
        <w:t>addressing</w:t>
      </w:r>
      <w:r>
        <w:rPr>
          <w:rFonts w:ascii="Gill Sans MT"/>
          <w:color w:val="231F20"/>
          <w:spacing w:val="12"/>
          <w:w w:val="105"/>
        </w:rPr>
        <w:t> </w:t>
      </w:r>
      <w:r>
        <w:rPr>
          <w:rFonts w:ascii="Gill Sans MT"/>
          <w:color w:val="231F20"/>
          <w:w w:val="105"/>
        </w:rPr>
        <w:t>a</w:t>
      </w:r>
      <w:r>
        <w:rPr>
          <w:rFonts w:ascii="Gill Sans MT"/>
          <w:color w:val="231F20"/>
          <w:spacing w:val="11"/>
          <w:w w:val="105"/>
        </w:rPr>
        <w:t> </w:t>
      </w:r>
      <w:r>
        <w:rPr>
          <w:rFonts w:ascii="Gill Sans MT"/>
          <w:color w:val="231F20"/>
          <w:w w:val="105"/>
        </w:rPr>
        <w:t>proximate</w:t>
      </w:r>
      <w:r>
        <w:rPr>
          <w:rFonts w:ascii="Gill Sans MT"/>
          <w:color w:val="231F20"/>
          <w:spacing w:val="12"/>
          <w:w w:val="105"/>
        </w:rPr>
        <w:t> </w:t>
      </w:r>
      <w:r>
        <w:rPr>
          <w:rFonts w:ascii="Gill Sans MT"/>
          <w:color w:val="231F20"/>
          <w:spacing w:val="7"/>
          <w:w w:val="105"/>
        </w:rPr>
        <w:t>public</w:t>
      </w:r>
    </w:p>
    <w:p>
      <w:pPr>
        <w:pStyle w:val="BodyText"/>
        <w:spacing w:before="128"/>
        <w:rPr>
          <w:rFonts w:ascii="Gill Sans MT"/>
        </w:rPr>
      </w:pPr>
    </w:p>
    <w:p>
      <w:pPr>
        <w:pStyle w:val="BodyText"/>
        <w:spacing w:line="283" w:lineRule="auto"/>
        <w:ind w:left="720" w:right="629"/>
        <w:jc w:val="both"/>
      </w:pPr>
      <w:r>
        <w:rPr>
          <w:color w:val="231F20"/>
          <w:w w:val="80"/>
        </w:rPr>
        <w:t>During the workshop, it quickly emerged that the participants were excited by the </w:t>
      </w:r>
      <w:r>
        <w:rPr>
          <w:color w:val="231F20"/>
          <w:w w:val="85"/>
        </w:rPr>
        <w:t>device,</w:t>
      </w:r>
      <w:r>
        <w:rPr>
          <w:color w:val="231F20"/>
          <w:spacing w:val="-12"/>
          <w:w w:val="85"/>
        </w:rPr>
        <w:t> </w:t>
      </w:r>
      <w:r>
        <w:rPr>
          <w:color w:val="231F20"/>
          <w:w w:val="85"/>
        </w:rPr>
        <w:t>yet</w:t>
      </w:r>
      <w:r>
        <w:rPr>
          <w:color w:val="231F20"/>
          <w:spacing w:val="-11"/>
          <w:w w:val="85"/>
        </w:rPr>
        <w:t> </w:t>
      </w:r>
      <w:r>
        <w:rPr>
          <w:color w:val="231F20"/>
          <w:w w:val="85"/>
        </w:rPr>
        <w:t>no-one</w:t>
      </w:r>
      <w:r>
        <w:rPr>
          <w:color w:val="231F20"/>
          <w:spacing w:val="-11"/>
          <w:w w:val="85"/>
        </w:rPr>
        <w:t> </w:t>
      </w:r>
      <w:r>
        <w:rPr>
          <w:color w:val="231F20"/>
          <w:w w:val="85"/>
        </w:rPr>
        <w:t>wanted</w:t>
      </w:r>
      <w:r>
        <w:rPr>
          <w:color w:val="231F20"/>
          <w:spacing w:val="-11"/>
          <w:w w:val="85"/>
        </w:rPr>
        <w:t> </w:t>
      </w:r>
      <w:r>
        <w:rPr>
          <w:color w:val="231F20"/>
          <w:w w:val="85"/>
        </w:rPr>
        <w:t>to</w:t>
      </w:r>
      <w:r>
        <w:rPr>
          <w:color w:val="231F20"/>
          <w:spacing w:val="-11"/>
          <w:w w:val="85"/>
        </w:rPr>
        <w:t> </w:t>
      </w:r>
      <w:r>
        <w:rPr>
          <w:color w:val="231F20"/>
          <w:w w:val="85"/>
        </w:rPr>
        <w:t>fix</w:t>
      </w:r>
      <w:r>
        <w:rPr>
          <w:color w:val="231F20"/>
          <w:spacing w:val="-12"/>
          <w:w w:val="85"/>
        </w:rPr>
        <w:t> </w:t>
      </w:r>
      <w:r>
        <w:rPr>
          <w:color w:val="231F20"/>
          <w:w w:val="85"/>
        </w:rPr>
        <w:t>it</w:t>
      </w:r>
      <w:r>
        <w:rPr>
          <w:color w:val="231F20"/>
          <w:spacing w:val="-11"/>
          <w:w w:val="85"/>
        </w:rPr>
        <w:t> </w:t>
      </w:r>
      <w:r>
        <w:rPr>
          <w:color w:val="231F20"/>
          <w:w w:val="85"/>
        </w:rPr>
        <w:t>onto</w:t>
      </w:r>
      <w:r>
        <w:rPr>
          <w:color w:val="231F20"/>
          <w:spacing w:val="-11"/>
          <w:w w:val="85"/>
        </w:rPr>
        <w:t> </w:t>
      </w:r>
      <w:r>
        <w:rPr>
          <w:color w:val="231F20"/>
          <w:w w:val="85"/>
        </w:rPr>
        <w:t>their</w:t>
      </w:r>
      <w:r>
        <w:rPr>
          <w:color w:val="231F20"/>
          <w:spacing w:val="-11"/>
          <w:w w:val="85"/>
        </w:rPr>
        <w:t> </w:t>
      </w:r>
      <w:r>
        <w:rPr>
          <w:color w:val="231F20"/>
          <w:w w:val="85"/>
        </w:rPr>
        <w:t>own</w:t>
      </w:r>
      <w:r>
        <w:rPr>
          <w:color w:val="231F20"/>
          <w:spacing w:val="-11"/>
          <w:w w:val="85"/>
        </w:rPr>
        <w:t> </w:t>
      </w:r>
      <w:r>
        <w:rPr>
          <w:color w:val="231F20"/>
          <w:w w:val="85"/>
        </w:rPr>
        <w:t>home.</w:t>
      </w:r>
      <w:r>
        <w:rPr>
          <w:color w:val="231F20"/>
          <w:spacing w:val="-12"/>
          <w:w w:val="85"/>
        </w:rPr>
        <w:t> </w:t>
      </w:r>
      <w:r>
        <w:rPr>
          <w:color w:val="231F20"/>
          <w:w w:val="85"/>
        </w:rPr>
        <w:t>Instead</w:t>
      </w:r>
      <w:r>
        <w:rPr>
          <w:color w:val="231F20"/>
          <w:spacing w:val="-11"/>
          <w:w w:val="85"/>
        </w:rPr>
        <w:t> </w:t>
      </w:r>
      <w:r>
        <w:rPr>
          <w:color w:val="231F20"/>
          <w:w w:val="85"/>
        </w:rPr>
        <w:t>they</w:t>
      </w:r>
      <w:r>
        <w:rPr>
          <w:color w:val="231F20"/>
          <w:spacing w:val="-11"/>
          <w:w w:val="85"/>
        </w:rPr>
        <w:t> </w:t>
      </w:r>
      <w:r>
        <w:rPr>
          <w:color w:val="231F20"/>
          <w:spacing w:val="-2"/>
          <w:w w:val="85"/>
        </w:rPr>
        <w:t>suggested</w:t>
      </w:r>
    </w:p>
    <w:p>
      <w:pPr>
        <w:spacing w:after="0" w:line="283" w:lineRule="auto"/>
        <w:jc w:val="both"/>
        <w:sectPr>
          <w:pgSz w:w="8620" w:h="12990"/>
          <w:pgMar w:header="0" w:footer="667" w:top="1060" w:bottom="860" w:left="300" w:right="500"/>
        </w:sectPr>
      </w:pPr>
    </w:p>
    <w:p>
      <w:pPr>
        <w:pStyle w:val="BodyText"/>
        <w:spacing w:before="10"/>
        <w:rPr>
          <w:sz w:val="14"/>
        </w:rPr>
      </w:pPr>
    </w:p>
    <w:p>
      <w:pPr>
        <w:pStyle w:val="BodyText"/>
        <w:ind w:left="833"/>
        <w:rPr>
          <w:sz w:val="20"/>
        </w:rPr>
      </w:pPr>
      <w:r>
        <w:rPr>
          <w:sz w:val="20"/>
        </w:rPr>
        <w:drawing>
          <wp:inline distT="0" distB="0" distL="0" distR="0">
            <wp:extent cx="4151280" cy="3354609"/>
            <wp:effectExtent l="0" t="0" r="0" b="0"/>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4151280" cy="3354609"/>
                    </a:xfrm>
                    <a:prstGeom prst="rect">
                      <a:avLst/>
                    </a:prstGeom>
                  </pic:spPr>
                </pic:pic>
              </a:graphicData>
            </a:graphic>
          </wp:inline>
        </w:drawing>
      </w:r>
      <w:r>
        <w:rPr>
          <w:sz w:val="20"/>
        </w:rPr>
      </w:r>
    </w:p>
    <w:p>
      <w:pPr>
        <w:spacing w:before="202"/>
        <w:ind w:left="833" w:right="0" w:firstLine="0"/>
        <w:jc w:val="left"/>
        <w:rPr>
          <w:rFonts w:ascii="Gill Sans MT" w:hAnsi="Gill Sans MT"/>
          <w:sz w:val="20"/>
        </w:rPr>
      </w:pPr>
      <w:r>
        <w:rPr>
          <w:rFonts w:ascii="Gill Sans MT" w:hAnsi="Gill Sans MT"/>
          <w:b/>
          <w:color w:val="231F20"/>
          <w:w w:val="90"/>
          <w:sz w:val="20"/>
        </w:rPr>
        <w:t>Fig.</w:t>
      </w:r>
      <w:r>
        <w:rPr>
          <w:rFonts w:ascii="Gill Sans MT" w:hAnsi="Gill Sans MT"/>
          <w:b/>
          <w:color w:val="231F20"/>
          <w:spacing w:val="-5"/>
          <w:sz w:val="20"/>
        </w:rPr>
        <w:t> </w:t>
      </w:r>
      <w:r>
        <w:rPr>
          <w:rFonts w:ascii="Gill Sans MT" w:hAnsi="Gill Sans MT"/>
          <w:b/>
          <w:color w:val="231F20"/>
          <w:w w:val="90"/>
          <w:sz w:val="20"/>
        </w:rPr>
        <w:t>4.2</w:t>
      </w:r>
      <w:r>
        <w:rPr>
          <w:rFonts w:ascii="Gill Sans MT" w:hAnsi="Gill Sans MT"/>
          <w:b/>
          <w:color w:val="231F20"/>
          <w:spacing w:val="63"/>
          <w:w w:val="150"/>
          <w:sz w:val="20"/>
        </w:rPr>
        <w:t> </w:t>
      </w:r>
      <w:r>
        <w:rPr>
          <w:rFonts w:ascii="Gill Sans MT" w:hAnsi="Gill Sans MT"/>
          <w:color w:val="231F20"/>
          <w:w w:val="90"/>
          <w:sz w:val="20"/>
        </w:rPr>
        <w:t>Image</w:t>
      </w:r>
      <w:r>
        <w:rPr>
          <w:rFonts w:ascii="Gill Sans MT" w:hAnsi="Gill Sans MT"/>
          <w:color w:val="231F20"/>
          <w:spacing w:val="-22"/>
          <w:w w:val="90"/>
          <w:sz w:val="20"/>
        </w:rPr>
        <w:t> </w:t>
      </w:r>
      <w:r>
        <w:rPr>
          <w:rFonts w:ascii="Gill Sans MT" w:hAnsi="Gill Sans MT"/>
          <w:color w:val="231F20"/>
          <w:w w:val="90"/>
          <w:sz w:val="20"/>
        </w:rPr>
        <w:t>mock-up</w:t>
      </w:r>
      <w:r>
        <w:rPr>
          <w:rFonts w:ascii="Gill Sans MT" w:hAnsi="Gill Sans MT"/>
          <w:color w:val="231F20"/>
          <w:spacing w:val="-22"/>
          <w:w w:val="90"/>
          <w:sz w:val="20"/>
        </w:rPr>
        <w:t> </w:t>
      </w:r>
      <w:r>
        <w:rPr>
          <w:rFonts w:ascii="Gill Sans MT" w:hAnsi="Gill Sans MT"/>
          <w:color w:val="231F20"/>
          <w:w w:val="90"/>
          <w:sz w:val="20"/>
        </w:rPr>
        <w:t>of</w:t>
      </w:r>
      <w:r>
        <w:rPr>
          <w:rFonts w:ascii="Gill Sans MT" w:hAnsi="Gill Sans MT"/>
          <w:color w:val="231F20"/>
          <w:spacing w:val="-23"/>
          <w:w w:val="90"/>
          <w:sz w:val="20"/>
        </w:rPr>
        <w:t> </w:t>
      </w:r>
      <w:r>
        <w:rPr>
          <w:rFonts w:ascii="Gill Sans MT" w:hAnsi="Gill Sans MT"/>
          <w:color w:val="231F20"/>
          <w:w w:val="90"/>
          <w:sz w:val="20"/>
        </w:rPr>
        <w:t>the</w:t>
      </w:r>
      <w:r>
        <w:rPr>
          <w:rFonts w:ascii="Gill Sans MT" w:hAnsi="Gill Sans MT"/>
          <w:color w:val="231F20"/>
          <w:spacing w:val="-22"/>
          <w:w w:val="90"/>
          <w:sz w:val="20"/>
        </w:rPr>
        <w:t> </w:t>
      </w:r>
      <w:r>
        <w:rPr>
          <w:rFonts w:ascii="Gill Sans MT" w:hAnsi="Gill Sans MT"/>
          <w:color w:val="231F20"/>
          <w:w w:val="90"/>
          <w:sz w:val="20"/>
        </w:rPr>
        <w:t>‘I</w:t>
      </w:r>
      <w:r>
        <w:rPr>
          <w:rFonts w:ascii="Gill Sans MT" w:hAnsi="Gill Sans MT"/>
          <w:color w:val="231F20"/>
          <w:spacing w:val="-22"/>
          <w:w w:val="90"/>
          <w:sz w:val="20"/>
        </w:rPr>
        <w:t> </w:t>
      </w:r>
      <w:r>
        <w:rPr>
          <w:rFonts w:ascii="Gill Sans MT" w:hAnsi="Gill Sans MT"/>
          <w:color w:val="231F20"/>
          <w:w w:val="90"/>
          <w:sz w:val="20"/>
        </w:rPr>
        <w:t>display</w:t>
      </w:r>
      <w:r>
        <w:rPr>
          <w:rFonts w:ascii="Gill Sans MT" w:hAnsi="Gill Sans MT"/>
          <w:color w:val="231F20"/>
          <w:spacing w:val="-22"/>
          <w:w w:val="90"/>
          <w:sz w:val="20"/>
        </w:rPr>
        <w:t> </w:t>
      </w:r>
      <w:r>
        <w:rPr>
          <w:rFonts w:ascii="Gill Sans MT" w:hAnsi="Gill Sans MT"/>
          <w:color w:val="231F20"/>
          <w:w w:val="90"/>
          <w:sz w:val="20"/>
        </w:rPr>
        <w:t>noise</w:t>
      </w:r>
      <w:r>
        <w:rPr>
          <w:rFonts w:ascii="Gill Sans MT" w:hAnsi="Gill Sans MT"/>
          <w:color w:val="231F20"/>
          <w:spacing w:val="-22"/>
          <w:w w:val="90"/>
          <w:sz w:val="20"/>
        </w:rPr>
        <w:t> </w:t>
      </w:r>
      <w:r>
        <w:rPr>
          <w:rFonts w:ascii="Gill Sans MT" w:hAnsi="Gill Sans MT"/>
          <w:color w:val="231F20"/>
          <w:w w:val="90"/>
          <w:sz w:val="20"/>
        </w:rPr>
        <w:t>publicly’</w:t>
      </w:r>
      <w:r>
        <w:rPr>
          <w:rFonts w:ascii="Gill Sans MT" w:hAnsi="Gill Sans MT"/>
          <w:color w:val="231F20"/>
          <w:spacing w:val="-22"/>
          <w:w w:val="90"/>
          <w:sz w:val="20"/>
        </w:rPr>
        <w:t> </w:t>
      </w:r>
      <w:r>
        <w:rPr>
          <w:rFonts w:ascii="Gill Sans MT" w:hAnsi="Gill Sans MT"/>
          <w:color w:val="231F20"/>
          <w:w w:val="90"/>
          <w:sz w:val="20"/>
        </w:rPr>
        <w:t>prototype</w:t>
      </w:r>
      <w:r>
        <w:rPr>
          <w:rFonts w:ascii="Gill Sans MT" w:hAnsi="Gill Sans MT"/>
          <w:color w:val="231F20"/>
          <w:spacing w:val="-23"/>
          <w:w w:val="90"/>
          <w:sz w:val="20"/>
        </w:rPr>
        <w:t> </w:t>
      </w:r>
      <w:r>
        <w:rPr>
          <w:rFonts w:ascii="Gill Sans MT" w:hAnsi="Gill Sans MT"/>
          <w:color w:val="231F20"/>
          <w:w w:val="90"/>
          <w:sz w:val="20"/>
        </w:rPr>
        <w:t>(photo:</w:t>
      </w:r>
      <w:r>
        <w:rPr>
          <w:rFonts w:ascii="Gill Sans MT" w:hAnsi="Gill Sans MT"/>
          <w:color w:val="231F20"/>
          <w:spacing w:val="-22"/>
          <w:w w:val="90"/>
          <w:sz w:val="20"/>
        </w:rPr>
        <w:t> </w:t>
      </w:r>
      <w:r>
        <w:rPr>
          <w:rFonts w:ascii="Gill Sans MT" w:hAnsi="Gill Sans MT"/>
          <w:color w:val="231F20"/>
          <w:w w:val="90"/>
          <w:sz w:val="20"/>
        </w:rPr>
        <w:t>Christian</w:t>
      </w:r>
      <w:r>
        <w:rPr>
          <w:rFonts w:ascii="Gill Sans MT" w:hAnsi="Gill Sans MT"/>
          <w:color w:val="231F20"/>
          <w:spacing w:val="-22"/>
          <w:w w:val="90"/>
          <w:sz w:val="20"/>
        </w:rPr>
        <w:t> </w:t>
      </w:r>
      <w:r>
        <w:rPr>
          <w:rFonts w:ascii="Gill Sans MT" w:hAnsi="Gill Sans MT"/>
          <w:color w:val="231F20"/>
          <w:spacing w:val="-2"/>
          <w:w w:val="90"/>
          <w:sz w:val="20"/>
        </w:rPr>
        <w:t>Nold)</w:t>
      </w:r>
    </w:p>
    <w:p>
      <w:pPr>
        <w:pStyle w:val="BodyText"/>
        <w:spacing w:before="120"/>
        <w:rPr>
          <w:rFonts w:ascii="Gill Sans MT"/>
        </w:rPr>
      </w:pPr>
    </w:p>
    <w:p>
      <w:pPr>
        <w:pStyle w:val="BodyText"/>
        <w:spacing w:line="283" w:lineRule="auto"/>
        <w:ind w:left="833" w:right="516" w:hanging="1"/>
        <w:jc w:val="both"/>
      </w:pPr>
      <w:r>
        <w:rPr>
          <w:color w:val="231F20"/>
          <w:w w:val="85"/>
        </w:rPr>
        <w:t>that it should become a ‘norm’ to have it installed on public buildings such as </w:t>
      </w:r>
      <w:r>
        <w:rPr>
          <w:color w:val="231F20"/>
          <w:spacing w:val="-2"/>
          <w:w w:val="85"/>
        </w:rPr>
        <w:t>offices and schools. One of the participants suggested that mounting it on one’s </w:t>
      </w:r>
      <w:r>
        <w:rPr>
          <w:color w:val="231F20"/>
          <w:w w:val="85"/>
        </w:rPr>
        <w:t>own</w:t>
      </w:r>
      <w:r>
        <w:rPr>
          <w:color w:val="231F20"/>
          <w:spacing w:val="-5"/>
          <w:w w:val="85"/>
        </w:rPr>
        <w:t> </w:t>
      </w:r>
      <w:r>
        <w:rPr>
          <w:color w:val="231F20"/>
          <w:w w:val="85"/>
        </w:rPr>
        <w:t>house</w:t>
      </w:r>
      <w:r>
        <w:rPr>
          <w:color w:val="231F20"/>
          <w:spacing w:val="-5"/>
          <w:w w:val="85"/>
        </w:rPr>
        <w:t> </w:t>
      </w:r>
      <w:r>
        <w:rPr>
          <w:color w:val="231F20"/>
          <w:w w:val="85"/>
        </w:rPr>
        <w:t>could</w:t>
      </w:r>
      <w:r>
        <w:rPr>
          <w:color w:val="231F20"/>
          <w:spacing w:val="-5"/>
          <w:w w:val="85"/>
        </w:rPr>
        <w:t> </w:t>
      </w:r>
      <w:r>
        <w:rPr>
          <w:color w:val="231F20"/>
          <w:w w:val="85"/>
        </w:rPr>
        <w:t>have</w:t>
      </w:r>
      <w:r>
        <w:rPr>
          <w:color w:val="231F20"/>
          <w:spacing w:val="-5"/>
          <w:w w:val="85"/>
        </w:rPr>
        <w:t> </w:t>
      </w:r>
      <w:r>
        <w:rPr>
          <w:color w:val="231F20"/>
          <w:w w:val="85"/>
        </w:rPr>
        <w:t>negative</w:t>
      </w:r>
      <w:r>
        <w:rPr>
          <w:color w:val="231F20"/>
          <w:spacing w:val="-5"/>
          <w:w w:val="85"/>
        </w:rPr>
        <w:t> </w:t>
      </w:r>
      <w:r>
        <w:rPr>
          <w:color w:val="231F20"/>
          <w:w w:val="85"/>
        </w:rPr>
        <w:t>consequences:</w:t>
      </w:r>
      <w:r>
        <w:rPr>
          <w:color w:val="231F20"/>
          <w:spacing w:val="-5"/>
          <w:w w:val="85"/>
        </w:rPr>
        <w:t> </w:t>
      </w:r>
      <w:r>
        <w:rPr>
          <w:color w:val="231F20"/>
          <w:w w:val="85"/>
        </w:rPr>
        <w:t>‘I</w:t>
      </w:r>
      <w:r>
        <w:rPr>
          <w:color w:val="231F20"/>
          <w:spacing w:val="-5"/>
          <w:w w:val="85"/>
        </w:rPr>
        <w:t> </w:t>
      </w:r>
      <w:r>
        <w:rPr>
          <w:color w:val="231F20"/>
          <w:w w:val="85"/>
        </w:rPr>
        <w:t>don’t</w:t>
      </w:r>
      <w:r>
        <w:rPr>
          <w:color w:val="231F20"/>
          <w:spacing w:val="-5"/>
          <w:w w:val="85"/>
        </w:rPr>
        <w:t> </w:t>
      </w:r>
      <w:r>
        <w:rPr>
          <w:color w:val="231F20"/>
          <w:w w:val="85"/>
        </w:rPr>
        <w:t>want</w:t>
      </w:r>
      <w:r>
        <w:rPr>
          <w:color w:val="231F20"/>
          <w:spacing w:val="-5"/>
          <w:w w:val="85"/>
        </w:rPr>
        <w:t> </w:t>
      </w:r>
      <w:r>
        <w:rPr>
          <w:color w:val="231F20"/>
          <w:w w:val="85"/>
        </w:rPr>
        <w:t>to</w:t>
      </w:r>
      <w:r>
        <w:rPr>
          <w:color w:val="231F20"/>
          <w:spacing w:val="-5"/>
          <w:w w:val="85"/>
        </w:rPr>
        <w:t> </w:t>
      </w:r>
      <w:r>
        <w:rPr>
          <w:color w:val="231F20"/>
          <w:w w:val="85"/>
        </w:rPr>
        <w:t>be</w:t>
      </w:r>
      <w:r>
        <w:rPr>
          <w:color w:val="231F20"/>
          <w:spacing w:val="-5"/>
          <w:w w:val="85"/>
        </w:rPr>
        <w:t> </w:t>
      </w:r>
      <w:r>
        <w:rPr>
          <w:color w:val="231F20"/>
          <w:w w:val="85"/>
        </w:rPr>
        <w:t>a</w:t>
      </w:r>
      <w:r>
        <w:rPr>
          <w:color w:val="231F20"/>
          <w:spacing w:val="-5"/>
          <w:w w:val="85"/>
        </w:rPr>
        <w:t> </w:t>
      </w:r>
      <w:r>
        <w:rPr>
          <w:color w:val="231F20"/>
          <w:w w:val="85"/>
        </w:rPr>
        <w:t>downer</w:t>
      </w:r>
      <w:r>
        <w:rPr>
          <w:color w:val="231F20"/>
          <w:spacing w:val="-5"/>
          <w:w w:val="85"/>
        </w:rPr>
        <w:t> </w:t>
      </w:r>
      <w:r>
        <w:rPr>
          <w:color w:val="231F20"/>
          <w:w w:val="85"/>
        </w:rPr>
        <w:t>on this, but we do have to bear in mind that people think that campaigning and emphasising</w:t>
      </w:r>
      <w:r>
        <w:rPr>
          <w:color w:val="231F20"/>
          <w:spacing w:val="-8"/>
          <w:w w:val="85"/>
        </w:rPr>
        <w:t> </w:t>
      </w:r>
      <w:r>
        <w:rPr>
          <w:color w:val="231F20"/>
          <w:w w:val="85"/>
        </w:rPr>
        <w:t>the</w:t>
      </w:r>
      <w:r>
        <w:rPr>
          <w:color w:val="231F20"/>
          <w:spacing w:val="-5"/>
          <w:w w:val="85"/>
        </w:rPr>
        <w:t> </w:t>
      </w:r>
      <w:r>
        <w:rPr>
          <w:color w:val="231F20"/>
          <w:w w:val="85"/>
        </w:rPr>
        <w:t>noise</w:t>
      </w:r>
      <w:r>
        <w:rPr>
          <w:color w:val="231F20"/>
          <w:spacing w:val="-6"/>
          <w:w w:val="85"/>
        </w:rPr>
        <w:t> </w:t>
      </w:r>
      <w:r>
        <w:rPr>
          <w:color w:val="231F20"/>
          <w:w w:val="85"/>
        </w:rPr>
        <w:t>problem</w:t>
      </w:r>
      <w:r>
        <w:rPr>
          <w:color w:val="231F20"/>
          <w:spacing w:val="-5"/>
          <w:w w:val="85"/>
        </w:rPr>
        <w:t> </w:t>
      </w:r>
      <w:r>
        <w:rPr>
          <w:color w:val="231F20"/>
          <w:w w:val="85"/>
        </w:rPr>
        <w:t>is</w:t>
      </w:r>
      <w:r>
        <w:rPr>
          <w:color w:val="231F20"/>
          <w:spacing w:val="-6"/>
          <w:w w:val="85"/>
        </w:rPr>
        <w:t> </w:t>
      </w:r>
      <w:r>
        <w:rPr>
          <w:color w:val="231F20"/>
          <w:w w:val="85"/>
        </w:rPr>
        <w:t>giving</w:t>
      </w:r>
      <w:r>
        <w:rPr>
          <w:color w:val="231F20"/>
          <w:spacing w:val="-5"/>
          <w:w w:val="85"/>
        </w:rPr>
        <w:t> </w:t>
      </w:r>
      <w:r>
        <w:rPr>
          <w:color w:val="231F20"/>
          <w:w w:val="85"/>
        </w:rPr>
        <w:t>them</w:t>
      </w:r>
      <w:r>
        <w:rPr>
          <w:color w:val="231F20"/>
          <w:spacing w:val="-6"/>
          <w:w w:val="85"/>
        </w:rPr>
        <w:t> </w:t>
      </w:r>
      <w:r>
        <w:rPr>
          <w:color w:val="231F20"/>
          <w:w w:val="85"/>
        </w:rPr>
        <w:t>a</w:t>
      </w:r>
      <w:r>
        <w:rPr>
          <w:color w:val="231F20"/>
          <w:spacing w:val="-5"/>
          <w:w w:val="85"/>
        </w:rPr>
        <w:t> </w:t>
      </w:r>
      <w:r>
        <w:rPr>
          <w:color w:val="231F20"/>
          <w:w w:val="85"/>
        </w:rPr>
        <w:t>problem.</w:t>
      </w:r>
      <w:r>
        <w:rPr>
          <w:color w:val="231F20"/>
          <w:spacing w:val="-6"/>
          <w:w w:val="85"/>
        </w:rPr>
        <w:t> </w:t>
      </w:r>
      <w:r>
        <w:rPr>
          <w:color w:val="231F20"/>
          <w:w w:val="85"/>
        </w:rPr>
        <w:t>Because</w:t>
      </w:r>
      <w:r>
        <w:rPr>
          <w:color w:val="231F20"/>
          <w:spacing w:val="-5"/>
          <w:w w:val="85"/>
        </w:rPr>
        <w:t> </w:t>
      </w:r>
      <w:r>
        <w:rPr>
          <w:color w:val="231F20"/>
          <w:w w:val="85"/>
        </w:rPr>
        <w:t>it</w:t>
      </w:r>
      <w:r>
        <w:rPr>
          <w:color w:val="231F20"/>
          <w:spacing w:val="-6"/>
          <w:w w:val="85"/>
        </w:rPr>
        <w:t> </w:t>
      </w:r>
      <w:r>
        <w:rPr>
          <w:color w:val="231F20"/>
          <w:w w:val="85"/>
        </w:rPr>
        <w:t>affects</w:t>
      </w:r>
      <w:r>
        <w:rPr>
          <w:color w:val="231F20"/>
          <w:spacing w:val="-5"/>
          <w:w w:val="85"/>
        </w:rPr>
        <w:t> </w:t>
      </w:r>
      <w:r>
        <w:rPr>
          <w:color w:val="231F20"/>
          <w:w w:val="85"/>
        </w:rPr>
        <w:t>the </w:t>
      </w:r>
      <w:r>
        <w:rPr>
          <w:color w:val="231F20"/>
          <w:w w:val="80"/>
        </w:rPr>
        <w:t>value of their house and they might want to sell their house and they don’t want</w:t>
      </w:r>
      <w:r>
        <w:rPr>
          <w:color w:val="231F20"/>
          <w:spacing w:val="40"/>
        </w:rPr>
        <w:t> </w:t>
      </w:r>
      <w:r>
        <w:rPr>
          <w:color w:val="231F20"/>
          <w:w w:val="85"/>
        </w:rPr>
        <w:t>to be labelled as a problem area. And we have found that schools have quite remarkably</w:t>
      </w:r>
      <w:r>
        <w:rPr>
          <w:color w:val="231F20"/>
          <w:spacing w:val="-4"/>
          <w:w w:val="85"/>
        </w:rPr>
        <w:t> </w:t>
      </w:r>
      <w:r>
        <w:rPr>
          <w:color w:val="231F20"/>
          <w:w w:val="85"/>
        </w:rPr>
        <w:t>low</w:t>
      </w:r>
      <w:r>
        <w:rPr>
          <w:color w:val="231F20"/>
          <w:spacing w:val="-4"/>
          <w:w w:val="85"/>
        </w:rPr>
        <w:t> </w:t>
      </w:r>
      <w:r>
        <w:rPr>
          <w:color w:val="231F20"/>
          <w:w w:val="85"/>
        </w:rPr>
        <w:t>levels</w:t>
      </w:r>
      <w:r>
        <w:rPr>
          <w:color w:val="231F20"/>
          <w:spacing w:val="-4"/>
          <w:w w:val="85"/>
        </w:rPr>
        <w:t> </w:t>
      </w:r>
      <w:r>
        <w:rPr>
          <w:color w:val="231F20"/>
          <w:w w:val="85"/>
        </w:rPr>
        <w:t>of</w:t>
      </w:r>
      <w:r>
        <w:rPr>
          <w:color w:val="231F20"/>
          <w:spacing w:val="-4"/>
          <w:w w:val="85"/>
        </w:rPr>
        <w:t> </w:t>
      </w:r>
      <w:r>
        <w:rPr>
          <w:color w:val="231F20"/>
          <w:w w:val="85"/>
        </w:rPr>
        <w:t>interest</w:t>
      </w:r>
      <w:r>
        <w:rPr>
          <w:color w:val="231F20"/>
          <w:spacing w:val="-4"/>
          <w:w w:val="85"/>
        </w:rPr>
        <w:t> </w:t>
      </w:r>
      <w:r>
        <w:rPr>
          <w:color w:val="231F20"/>
          <w:w w:val="85"/>
        </w:rPr>
        <w:t>because</w:t>
      </w:r>
      <w:r>
        <w:rPr>
          <w:color w:val="231F20"/>
          <w:spacing w:val="-4"/>
          <w:w w:val="85"/>
        </w:rPr>
        <w:t> </w:t>
      </w:r>
      <w:r>
        <w:rPr>
          <w:color w:val="231F20"/>
          <w:w w:val="85"/>
        </w:rPr>
        <w:t>they</w:t>
      </w:r>
      <w:r>
        <w:rPr>
          <w:color w:val="231F20"/>
          <w:spacing w:val="-4"/>
          <w:w w:val="85"/>
        </w:rPr>
        <w:t> </w:t>
      </w:r>
      <w:r>
        <w:rPr>
          <w:color w:val="231F20"/>
          <w:w w:val="85"/>
        </w:rPr>
        <w:t>get</w:t>
      </w:r>
      <w:r>
        <w:rPr>
          <w:color w:val="231F20"/>
          <w:spacing w:val="-4"/>
          <w:w w:val="85"/>
        </w:rPr>
        <w:t> </w:t>
      </w:r>
      <w:r>
        <w:rPr>
          <w:color w:val="231F20"/>
          <w:w w:val="85"/>
        </w:rPr>
        <w:t>money</w:t>
      </w:r>
      <w:r>
        <w:rPr>
          <w:color w:val="231F20"/>
          <w:spacing w:val="-4"/>
          <w:w w:val="85"/>
        </w:rPr>
        <w:t> </w:t>
      </w:r>
      <w:r>
        <w:rPr>
          <w:color w:val="231F20"/>
          <w:w w:val="85"/>
        </w:rPr>
        <w:t>out</w:t>
      </w:r>
      <w:r>
        <w:rPr>
          <w:color w:val="231F20"/>
          <w:spacing w:val="-4"/>
          <w:w w:val="85"/>
        </w:rPr>
        <w:t> </w:t>
      </w:r>
      <w:r>
        <w:rPr>
          <w:color w:val="231F20"/>
          <w:w w:val="85"/>
        </w:rPr>
        <w:t>of</w:t>
      </w:r>
      <w:r>
        <w:rPr>
          <w:color w:val="231F20"/>
          <w:spacing w:val="-4"/>
          <w:w w:val="85"/>
        </w:rPr>
        <w:t> </w:t>
      </w:r>
      <w:r>
        <w:rPr>
          <w:color w:val="231F20"/>
          <w:w w:val="85"/>
        </w:rPr>
        <w:t>the</w:t>
      </w:r>
      <w:r>
        <w:rPr>
          <w:color w:val="231F20"/>
          <w:spacing w:val="-4"/>
          <w:w w:val="85"/>
        </w:rPr>
        <w:t> </w:t>
      </w:r>
      <w:r>
        <w:rPr>
          <w:color w:val="231F20"/>
          <w:w w:val="85"/>
        </w:rPr>
        <w:t>airport</w:t>
      </w:r>
      <w:r>
        <w:rPr>
          <w:color w:val="231F20"/>
          <w:spacing w:val="-4"/>
          <w:w w:val="85"/>
        </w:rPr>
        <w:t> </w:t>
      </w:r>
      <w:r>
        <w:rPr>
          <w:color w:val="231F20"/>
          <w:w w:val="85"/>
        </w:rPr>
        <w:t>for various activities and they don’t want to be seen as the wrong school to send your child to’ (Others nodded and voiced agreement). This interaction clearly </w:t>
      </w:r>
      <w:r>
        <w:rPr>
          <w:color w:val="231F20"/>
          <w:w w:val="90"/>
        </w:rPr>
        <w:t>identified</w:t>
      </w:r>
      <w:r>
        <w:rPr>
          <w:color w:val="231F20"/>
          <w:spacing w:val="-5"/>
          <w:w w:val="90"/>
        </w:rPr>
        <w:t> </w:t>
      </w:r>
      <w:r>
        <w:rPr>
          <w:color w:val="231F20"/>
          <w:w w:val="90"/>
        </w:rPr>
        <w:t>an</w:t>
      </w:r>
      <w:r>
        <w:rPr>
          <w:color w:val="231F20"/>
          <w:spacing w:val="-5"/>
          <w:w w:val="90"/>
        </w:rPr>
        <w:t> </w:t>
      </w:r>
      <w:r>
        <w:rPr>
          <w:color w:val="231F20"/>
          <w:w w:val="90"/>
        </w:rPr>
        <w:t>aspect</w:t>
      </w:r>
      <w:r>
        <w:rPr>
          <w:color w:val="231F20"/>
          <w:spacing w:val="-5"/>
          <w:w w:val="90"/>
        </w:rPr>
        <w:t> </w:t>
      </w:r>
      <w:r>
        <w:rPr>
          <w:color w:val="231F20"/>
          <w:w w:val="90"/>
        </w:rPr>
        <w:t>of</w:t>
      </w:r>
      <w:r>
        <w:rPr>
          <w:color w:val="231F20"/>
          <w:spacing w:val="-5"/>
          <w:w w:val="90"/>
        </w:rPr>
        <w:t> </w:t>
      </w:r>
      <w:r>
        <w:rPr>
          <w:color w:val="231F20"/>
          <w:w w:val="90"/>
        </w:rPr>
        <w:t>the</w:t>
      </w:r>
      <w:r>
        <w:rPr>
          <w:color w:val="231F20"/>
          <w:spacing w:val="-5"/>
          <w:w w:val="90"/>
        </w:rPr>
        <w:t> </w:t>
      </w:r>
      <w:r>
        <w:rPr>
          <w:color w:val="231F20"/>
          <w:w w:val="90"/>
        </w:rPr>
        <w:t>prototype</w:t>
      </w:r>
      <w:r>
        <w:rPr>
          <w:color w:val="231F20"/>
          <w:spacing w:val="-5"/>
          <w:w w:val="90"/>
        </w:rPr>
        <w:t> </w:t>
      </w:r>
      <w:r>
        <w:rPr>
          <w:color w:val="231F20"/>
          <w:w w:val="90"/>
        </w:rPr>
        <w:t>that</w:t>
      </w:r>
      <w:r>
        <w:rPr>
          <w:color w:val="231F20"/>
          <w:spacing w:val="-5"/>
          <w:w w:val="90"/>
        </w:rPr>
        <w:t> </w:t>
      </w:r>
      <w:r>
        <w:rPr>
          <w:color w:val="231F20"/>
          <w:w w:val="90"/>
        </w:rPr>
        <w:t>I</w:t>
      </w:r>
      <w:r>
        <w:rPr>
          <w:color w:val="231F20"/>
          <w:spacing w:val="-5"/>
          <w:w w:val="90"/>
        </w:rPr>
        <w:t> </w:t>
      </w:r>
      <w:r>
        <w:rPr>
          <w:color w:val="231F20"/>
          <w:w w:val="90"/>
        </w:rPr>
        <w:t>had</w:t>
      </w:r>
      <w:r>
        <w:rPr>
          <w:color w:val="231F20"/>
          <w:spacing w:val="-5"/>
          <w:w w:val="90"/>
        </w:rPr>
        <w:t> </w:t>
      </w:r>
      <w:r>
        <w:rPr>
          <w:color w:val="231F20"/>
          <w:w w:val="90"/>
        </w:rPr>
        <w:t>not</w:t>
      </w:r>
      <w:r>
        <w:rPr>
          <w:color w:val="231F20"/>
          <w:spacing w:val="-5"/>
          <w:w w:val="90"/>
        </w:rPr>
        <w:t> </w:t>
      </w:r>
      <w:r>
        <w:rPr>
          <w:color w:val="231F20"/>
          <w:w w:val="90"/>
        </w:rPr>
        <w:t>considered.</w:t>
      </w:r>
      <w:r>
        <w:rPr>
          <w:color w:val="231F20"/>
          <w:spacing w:val="-5"/>
          <w:w w:val="90"/>
        </w:rPr>
        <w:t> </w:t>
      </w:r>
      <w:r>
        <w:rPr>
          <w:color w:val="231F20"/>
          <w:w w:val="90"/>
        </w:rPr>
        <w:t>Placing</w:t>
      </w:r>
      <w:r>
        <w:rPr>
          <w:color w:val="231F20"/>
          <w:spacing w:val="-5"/>
          <w:w w:val="90"/>
        </w:rPr>
        <w:t> </w:t>
      </w:r>
      <w:r>
        <w:rPr>
          <w:color w:val="231F20"/>
          <w:w w:val="90"/>
        </w:rPr>
        <w:t>the </w:t>
      </w:r>
      <w:r>
        <w:rPr>
          <w:color w:val="231F20"/>
          <w:w w:val="85"/>
        </w:rPr>
        <w:t>device on one’s own home would characterise the immediate area as affected by</w:t>
      </w:r>
      <w:r>
        <w:rPr>
          <w:color w:val="231F20"/>
          <w:spacing w:val="-6"/>
          <w:w w:val="85"/>
        </w:rPr>
        <w:t> </w:t>
      </w:r>
      <w:r>
        <w:rPr>
          <w:color w:val="231F20"/>
          <w:w w:val="85"/>
        </w:rPr>
        <w:t>noise</w:t>
      </w:r>
      <w:r>
        <w:rPr>
          <w:color w:val="231F20"/>
          <w:spacing w:val="-5"/>
          <w:w w:val="85"/>
        </w:rPr>
        <w:t> </w:t>
      </w:r>
      <w:r>
        <w:rPr>
          <w:color w:val="231F20"/>
          <w:w w:val="85"/>
        </w:rPr>
        <w:t>and</w:t>
      </w:r>
      <w:r>
        <w:rPr>
          <w:color w:val="231F20"/>
          <w:spacing w:val="-6"/>
          <w:w w:val="85"/>
        </w:rPr>
        <w:t> </w:t>
      </w:r>
      <w:r>
        <w:rPr>
          <w:color w:val="231F20"/>
          <w:w w:val="85"/>
        </w:rPr>
        <w:t>would</w:t>
      </w:r>
      <w:r>
        <w:rPr>
          <w:color w:val="231F20"/>
          <w:spacing w:val="-5"/>
          <w:w w:val="85"/>
        </w:rPr>
        <w:t> </w:t>
      </w:r>
      <w:r>
        <w:rPr>
          <w:color w:val="231F20"/>
          <w:w w:val="85"/>
        </w:rPr>
        <w:t>make</w:t>
      </w:r>
      <w:r>
        <w:rPr>
          <w:color w:val="231F20"/>
          <w:spacing w:val="-6"/>
          <w:w w:val="85"/>
        </w:rPr>
        <w:t> </w:t>
      </w:r>
      <w:r>
        <w:rPr>
          <w:color w:val="231F20"/>
          <w:w w:val="85"/>
        </w:rPr>
        <w:t>the</w:t>
      </w:r>
      <w:r>
        <w:rPr>
          <w:color w:val="231F20"/>
          <w:spacing w:val="-5"/>
          <w:w w:val="85"/>
        </w:rPr>
        <w:t> </w:t>
      </w:r>
      <w:r>
        <w:rPr>
          <w:color w:val="231F20"/>
          <w:w w:val="85"/>
        </w:rPr>
        <w:t>resident</w:t>
      </w:r>
      <w:r>
        <w:rPr>
          <w:color w:val="231F20"/>
          <w:spacing w:val="-6"/>
          <w:w w:val="85"/>
        </w:rPr>
        <w:t> </w:t>
      </w:r>
      <w:r>
        <w:rPr>
          <w:color w:val="231F20"/>
          <w:w w:val="85"/>
        </w:rPr>
        <w:t>personally</w:t>
      </w:r>
      <w:r>
        <w:rPr>
          <w:color w:val="231F20"/>
          <w:spacing w:val="-5"/>
          <w:w w:val="85"/>
        </w:rPr>
        <w:t> </w:t>
      </w:r>
      <w:r>
        <w:rPr>
          <w:color w:val="231F20"/>
          <w:w w:val="85"/>
        </w:rPr>
        <w:t>identifiable</w:t>
      </w:r>
      <w:r>
        <w:rPr>
          <w:color w:val="231F20"/>
          <w:spacing w:val="-6"/>
          <w:w w:val="85"/>
        </w:rPr>
        <w:t> </w:t>
      </w:r>
      <w:r>
        <w:rPr>
          <w:color w:val="231F20"/>
          <w:w w:val="85"/>
        </w:rPr>
        <w:t>as</w:t>
      </w:r>
      <w:r>
        <w:rPr>
          <w:color w:val="231F20"/>
          <w:spacing w:val="-5"/>
          <w:w w:val="85"/>
        </w:rPr>
        <w:t> </w:t>
      </w:r>
      <w:r>
        <w:rPr>
          <w:color w:val="231F20"/>
          <w:w w:val="85"/>
        </w:rPr>
        <w:t>a</w:t>
      </w:r>
      <w:r>
        <w:rPr>
          <w:color w:val="231F20"/>
          <w:spacing w:val="-6"/>
          <w:w w:val="85"/>
        </w:rPr>
        <w:t> </w:t>
      </w:r>
      <w:r>
        <w:rPr>
          <w:color w:val="231F20"/>
          <w:w w:val="85"/>
        </w:rPr>
        <w:t>campaigner, </w:t>
      </w:r>
      <w:r>
        <w:rPr>
          <w:color w:val="231F20"/>
          <w:spacing w:val="-2"/>
          <w:w w:val="90"/>
        </w:rPr>
        <w:t>which</w:t>
      </w:r>
      <w:r>
        <w:rPr>
          <w:color w:val="231F20"/>
          <w:spacing w:val="-5"/>
          <w:w w:val="90"/>
        </w:rPr>
        <w:t> </w:t>
      </w:r>
      <w:r>
        <w:rPr>
          <w:color w:val="231F20"/>
          <w:spacing w:val="-2"/>
          <w:w w:val="90"/>
        </w:rPr>
        <w:t>could</w:t>
      </w:r>
      <w:r>
        <w:rPr>
          <w:color w:val="231F20"/>
          <w:spacing w:val="-5"/>
          <w:w w:val="90"/>
        </w:rPr>
        <w:t> </w:t>
      </w:r>
      <w:r>
        <w:rPr>
          <w:color w:val="231F20"/>
          <w:spacing w:val="-2"/>
          <w:w w:val="90"/>
        </w:rPr>
        <w:t>have</w:t>
      </w:r>
      <w:r>
        <w:rPr>
          <w:color w:val="231F20"/>
          <w:spacing w:val="-5"/>
          <w:w w:val="90"/>
        </w:rPr>
        <w:t> </w:t>
      </w:r>
      <w:r>
        <w:rPr>
          <w:color w:val="231F20"/>
          <w:spacing w:val="-2"/>
          <w:w w:val="90"/>
        </w:rPr>
        <w:t>direct</w:t>
      </w:r>
      <w:r>
        <w:rPr>
          <w:color w:val="231F20"/>
          <w:spacing w:val="-5"/>
          <w:w w:val="90"/>
        </w:rPr>
        <w:t> </w:t>
      </w:r>
      <w:r>
        <w:rPr>
          <w:color w:val="231F20"/>
          <w:spacing w:val="-2"/>
          <w:w w:val="90"/>
        </w:rPr>
        <w:t>negative</w:t>
      </w:r>
      <w:r>
        <w:rPr>
          <w:color w:val="231F20"/>
          <w:spacing w:val="-5"/>
          <w:w w:val="90"/>
        </w:rPr>
        <w:t> </w:t>
      </w:r>
      <w:r>
        <w:rPr>
          <w:color w:val="231F20"/>
          <w:spacing w:val="-2"/>
          <w:w w:val="90"/>
        </w:rPr>
        <w:t>effects</w:t>
      </w:r>
      <w:r>
        <w:rPr>
          <w:color w:val="231F20"/>
          <w:spacing w:val="-5"/>
          <w:w w:val="90"/>
        </w:rPr>
        <w:t> </w:t>
      </w:r>
      <w:r>
        <w:rPr>
          <w:color w:val="231F20"/>
          <w:spacing w:val="-2"/>
          <w:w w:val="90"/>
        </w:rPr>
        <w:t>for</w:t>
      </w:r>
      <w:r>
        <w:rPr>
          <w:color w:val="231F20"/>
          <w:spacing w:val="-5"/>
          <w:w w:val="90"/>
        </w:rPr>
        <w:t> </w:t>
      </w:r>
      <w:r>
        <w:rPr>
          <w:color w:val="231F20"/>
          <w:spacing w:val="-2"/>
          <w:w w:val="90"/>
        </w:rPr>
        <w:t>that</w:t>
      </w:r>
      <w:r>
        <w:rPr>
          <w:color w:val="231F20"/>
          <w:spacing w:val="-5"/>
          <w:w w:val="90"/>
        </w:rPr>
        <w:t> </w:t>
      </w:r>
      <w:r>
        <w:rPr>
          <w:color w:val="231F20"/>
          <w:spacing w:val="-2"/>
          <w:w w:val="90"/>
        </w:rPr>
        <w:t>person.</w:t>
      </w:r>
    </w:p>
    <w:p>
      <w:pPr>
        <w:spacing w:after="0" w:line="283" w:lineRule="auto"/>
        <w:jc w:val="both"/>
        <w:sectPr>
          <w:pgSz w:w="8620" w:h="12990"/>
          <w:pgMar w:header="0" w:footer="667" w:top="1060" w:bottom="860" w:left="300" w:right="500"/>
        </w:sectPr>
      </w:pPr>
    </w:p>
    <w:p>
      <w:pPr>
        <w:pStyle w:val="BodyText"/>
        <w:spacing w:line="283" w:lineRule="auto" w:before="139"/>
        <w:ind w:left="720" w:right="628" w:firstLine="283"/>
        <w:jc w:val="both"/>
      </w:pPr>
      <w:r>
        <w:rPr>
          <w:color w:val="231F20"/>
          <w:spacing w:val="-2"/>
          <w:w w:val="85"/>
        </w:rPr>
        <w:t>The prototype identified a tendency to privatise the issue of noise pollution, namely, to locate noise within individual people’s homes and to not define it as a collective problem. This atomisation of the issue is reinforced by the remedial </w:t>
      </w:r>
      <w:r>
        <w:rPr>
          <w:color w:val="231F20"/>
          <w:w w:val="85"/>
        </w:rPr>
        <w:t>measures</w:t>
      </w:r>
      <w:r>
        <w:rPr>
          <w:color w:val="231F20"/>
          <w:spacing w:val="-6"/>
          <w:w w:val="85"/>
        </w:rPr>
        <w:t> </w:t>
      </w:r>
      <w:r>
        <w:rPr>
          <w:color w:val="231F20"/>
          <w:w w:val="85"/>
        </w:rPr>
        <w:t>that</w:t>
      </w:r>
      <w:r>
        <w:rPr>
          <w:color w:val="231F20"/>
          <w:spacing w:val="-5"/>
          <w:w w:val="85"/>
        </w:rPr>
        <w:t> </w:t>
      </w:r>
      <w:r>
        <w:rPr>
          <w:color w:val="231F20"/>
          <w:w w:val="85"/>
        </w:rPr>
        <w:t>the</w:t>
      </w:r>
      <w:r>
        <w:rPr>
          <w:color w:val="231F20"/>
          <w:spacing w:val="-6"/>
          <w:w w:val="85"/>
        </w:rPr>
        <w:t> </w:t>
      </w:r>
      <w:r>
        <w:rPr>
          <w:color w:val="231F20"/>
          <w:w w:val="85"/>
        </w:rPr>
        <w:t>airport</w:t>
      </w:r>
      <w:r>
        <w:rPr>
          <w:color w:val="231F20"/>
          <w:spacing w:val="-5"/>
          <w:w w:val="85"/>
        </w:rPr>
        <w:t> </w:t>
      </w:r>
      <w:r>
        <w:rPr>
          <w:color w:val="231F20"/>
          <w:w w:val="85"/>
        </w:rPr>
        <w:t>offers,</w:t>
      </w:r>
      <w:r>
        <w:rPr>
          <w:color w:val="231F20"/>
          <w:spacing w:val="-6"/>
          <w:w w:val="85"/>
        </w:rPr>
        <w:t> </w:t>
      </w:r>
      <w:r>
        <w:rPr>
          <w:color w:val="231F20"/>
          <w:w w:val="85"/>
        </w:rPr>
        <w:t>which</w:t>
      </w:r>
      <w:r>
        <w:rPr>
          <w:color w:val="231F20"/>
          <w:spacing w:val="-5"/>
          <w:w w:val="85"/>
        </w:rPr>
        <w:t> </w:t>
      </w:r>
      <w:r>
        <w:rPr>
          <w:color w:val="231F20"/>
          <w:w w:val="85"/>
        </w:rPr>
        <w:t>focus</w:t>
      </w:r>
      <w:r>
        <w:rPr>
          <w:color w:val="231F20"/>
          <w:spacing w:val="-6"/>
          <w:w w:val="85"/>
        </w:rPr>
        <w:t> </w:t>
      </w:r>
      <w:r>
        <w:rPr>
          <w:color w:val="231F20"/>
          <w:w w:val="85"/>
        </w:rPr>
        <w:t>on</w:t>
      </w:r>
      <w:r>
        <w:rPr>
          <w:color w:val="231F20"/>
          <w:spacing w:val="-5"/>
          <w:w w:val="85"/>
        </w:rPr>
        <w:t> </w:t>
      </w:r>
      <w:r>
        <w:rPr>
          <w:color w:val="231F20"/>
          <w:w w:val="85"/>
        </w:rPr>
        <w:t>noise</w:t>
      </w:r>
      <w:r>
        <w:rPr>
          <w:color w:val="231F20"/>
          <w:spacing w:val="-6"/>
          <w:w w:val="85"/>
        </w:rPr>
        <w:t> </w:t>
      </w:r>
      <w:r>
        <w:rPr>
          <w:color w:val="231F20"/>
          <w:w w:val="85"/>
        </w:rPr>
        <w:t>insulation</w:t>
      </w:r>
      <w:r>
        <w:rPr>
          <w:color w:val="231F20"/>
          <w:spacing w:val="-5"/>
          <w:w w:val="85"/>
        </w:rPr>
        <w:t> </w:t>
      </w:r>
      <w:r>
        <w:rPr>
          <w:color w:val="231F20"/>
          <w:w w:val="85"/>
        </w:rPr>
        <w:t>for</w:t>
      </w:r>
      <w:r>
        <w:rPr>
          <w:color w:val="231F20"/>
          <w:spacing w:val="-6"/>
          <w:w w:val="85"/>
        </w:rPr>
        <w:t> </w:t>
      </w:r>
      <w:r>
        <w:rPr>
          <w:color w:val="231F20"/>
          <w:w w:val="85"/>
        </w:rPr>
        <w:t>individual homes rather than public spaces. This effect can also be seen in the telephone hotline</w:t>
      </w:r>
      <w:r>
        <w:rPr>
          <w:color w:val="231F20"/>
          <w:spacing w:val="-2"/>
          <w:w w:val="85"/>
        </w:rPr>
        <w:t> </w:t>
      </w:r>
      <w:r>
        <w:rPr>
          <w:color w:val="231F20"/>
          <w:w w:val="85"/>
        </w:rPr>
        <w:t>infrastructure</w:t>
      </w:r>
      <w:r>
        <w:rPr>
          <w:color w:val="231F20"/>
          <w:spacing w:val="-2"/>
          <w:w w:val="85"/>
        </w:rPr>
        <w:t> </w:t>
      </w:r>
      <w:r>
        <w:rPr>
          <w:color w:val="231F20"/>
          <w:w w:val="85"/>
        </w:rPr>
        <w:t>the</w:t>
      </w:r>
      <w:r>
        <w:rPr>
          <w:color w:val="231F20"/>
          <w:spacing w:val="-2"/>
          <w:w w:val="85"/>
        </w:rPr>
        <w:t> </w:t>
      </w:r>
      <w:r>
        <w:rPr>
          <w:color w:val="231F20"/>
          <w:w w:val="85"/>
        </w:rPr>
        <w:t>airport</w:t>
      </w:r>
      <w:r>
        <w:rPr>
          <w:color w:val="231F20"/>
          <w:spacing w:val="-2"/>
          <w:w w:val="85"/>
        </w:rPr>
        <w:t> </w:t>
      </w:r>
      <w:r>
        <w:rPr>
          <w:color w:val="231F20"/>
          <w:w w:val="85"/>
        </w:rPr>
        <w:t>has</w:t>
      </w:r>
      <w:r>
        <w:rPr>
          <w:color w:val="231F20"/>
          <w:spacing w:val="-2"/>
          <w:w w:val="85"/>
        </w:rPr>
        <w:t> </w:t>
      </w:r>
      <w:r>
        <w:rPr>
          <w:color w:val="231F20"/>
          <w:w w:val="85"/>
        </w:rPr>
        <w:t>set</w:t>
      </w:r>
      <w:r>
        <w:rPr>
          <w:color w:val="231F20"/>
          <w:spacing w:val="-2"/>
          <w:w w:val="85"/>
        </w:rPr>
        <w:t> </w:t>
      </w:r>
      <w:r>
        <w:rPr>
          <w:color w:val="231F20"/>
          <w:w w:val="85"/>
        </w:rPr>
        <w:t>up</w:t>
      </w:r>
      <w:r>
        <w:rPr>
          <w:color w:val="231F20"/>
          <w:spacing w:val="-2"/>
          <w:w w:val="85"/>
        </w:rPr>
        <w:t> </w:t>
      </w:r>
      <w:r>
        <w:rPr>
          <w:color w:val="231F20"/>
          <w:w w:val="85"/>
        </w:rPr>
        <w:t>to</w:t>
      </w:r>
      <w:r>
        <w:rPr>
          <w:color w:val="231F20"/>
          <w:spacing w:val="-2"/>
          <w:w w:val="85"/>
        </w:rPr>
        <w:t> </w:t>
      </w:r>
      <w:r>
        <w:rPr>
          <w:color w:val="231F20"/>
          <w:w w:val="85"/>
        </w:rPr>
        <w:t>allow</w:t>
      </w:r>
      <w:r>
        <w:rPr>
          <w:color w:val="231F20"/>
          <w:spacing w:val="-2"/>
          <w:w w:val="85"/>
        </w:rPr>
        <w:t> </w:t>
      </w:r>
      <w:r>
        <w:rPr>
          <w:color w:val="231F20"/>
          <w:w w:val="85"/>
        </w:rPr>
        <w:t>individuals</w:t>
      </w:r>
      <w:r>
        <w:rPr>
          <w:color w:val="231F20"/>
          <w:spacing w:val="-2"/>
          <w:w w:val="85"/>
        </w:rPr>
        <w:t> </w:t>
      </w:r>
      <w:r>
        <w:rPr>
          <w:color w:val="231F20"/>
          <w:w w:val="85"/>
        </w:rPr>
        <w:t>to</w:t>
      </w:r>
      <w:r>
        <w:rPr>
          <w:color w:val="231F20"/>
          <w:spacing w:val="-2"/>
          <w:w w:val="85"/>
        </w:rPr>
        <w:t> </w:t>
      </w:r>
      <w:r>
        <w:rPr>
          <w:color w:val="231F20"/>
          <w:w w:val="85"/>
        </w:rPr>
        <w:t>make</w:t>
      </w:r>
      <w:r>
        <w:rPr>
          <w:color w:val="231F20"/>
          <w:spacing w:val="-2"/>
          <w:w w:val="85"/>
        </w:rPr>
        <w:t> </w:t>
      </w:r>
      <w:r>
        <w:rPr>
          <w:color w:val="231F20"/>
          <w:w w:val="85"/>
        </w:rPr>
        <w:t>com- </w:t>
      </w:r>
      <w:r>
        <w:rPr>
          <w:color w:val="231F20"/>
          <w:spacing w:val="-2"/>
          <w:w w:val="85"/>
        </w:rPr>
        <w:t>plaints. What is absent are public platforms that allow local residents to engage </w:t>
      </w:r>
      <w:r>
        <w:rPr>
          <w:color w:val="231F20"/>
          <w:w w:val="85"/>
        </w:rPr>
        <w:t>with the noise controversy collectively. Taking into account the participants’ </w:t>
      </w:r>
      <w:r>
        <w:rPr>
          <w:color w:val="231F20"/>
          <w:w w:val="90"/>
        </w:rPr>
        <w:t>responses highlighting the dangers of public campaigning; this prototype </w:t>
      </w:r>
      <w:r>
        <w:rPr>
          <w:color w:val="231F20"/>
          <w:w w:val="85"/>
        </w:rPr>
        <w:t>interaction</w:t>
      </w:r>
      <w:r>
        <w:rPr>
          <w:color w:val="231F20"/>
          <w:spacing w:val="-5"/>
          <w:w w:val="85"/>
        </w:rPr>
        <w:t> </w:t>
      </w:r>
      <w:r>
        <w:rPr>
          <w:color w:val="231F20"/>
          <w:w w:val="85"/>
        </w:rPr>
        <w:t>suggested</w:t>
      </w:r>
      <w:r>
        <w:rPr>
          <w:color w:val="231F20"/>
          <w:spacing w:val="-5"/>
          <w:w w:val="85"/>
        </w:rPr>
        <w:t> </w:t>
      </w:r>
      <w:r>
        <w:rPr>
          <w:color w:val="231F20"/>
          <w:w w:val="85"/>
        </w:rPr>
        <w:t>to</w:t>
      </w:r>
      <w:r>
        <w:rPr>
          <w:color w:val="231F20"/>
          <w:spacing w:val="-5"/>
          <w:w w:val="85"/>
        </w:rPr>
        <w:t> </w:t>
      </w:r>
      <w:r>
        <w:rPr>
          <w:color w:val="231F20"/>
          <w:w w:val="85"/>
        </w:rPr>
        <w:t>me</w:t>
      </w:r>
      <w:r>
        <w:rPr>
          <w:color w:val="231F20"/>
          <w:spacing w:val="-5"/>
          <w:w w:val="85"/>
        </w:rPr>
        <w:t> </w:t>
      </w:r>
      <w:r>
        <w:rPr>
          <w:color w:val="231F20"/>
          <w:w w:val="85"/>
        </w:rPr>
        <w:t>a</w:t>
      </w:r>
      <w:r>
        <w:rPr>
          <w:color w:val="231F20"/>
          <w:spacing w:val="-5"/>
          <w:w w:val="85"/>
        </w:rPr>
        <w:t> </w:t>
      </w:r>
      <w:r>
        <w:rPr>
          <w:color w:val="231F20"/>
          <w:w w:val="85"/>
        </w:rPr>
        <w:t>need</w:t>
      </w:r>
      <w:r>
        <w:rPr>
          <w:color w:val="231F20"/>
          <w:spacing w:val="-5"/>
          <w:w w:val="85"/>
        </w:rPr>
        <w:t> </w:t>
      </w:r>
      <w:r>
        <w:rPr>
          <w:color w:val="231F20"/>
          <w:w w:val="85"/>
        </w:rPr>
        <w:t>for</w:t>
      </w:r>
      <w:r>
        <w:rPr>
          <w:color w:val="231F20"/>
          <w:spacing w:val="-5"/>
          <w:w w:val="85"/>
        </w:rPr>
        <w:t> </w:t>
      </w:r>
      <w:r>
        <w:rPr>
          <w:color w:val="231F20"/>
          <w:w w:val="85"/>
        </w:rPr>
        <w:t>a</w:t>
      </w:r>
      <w:r>
        <w:rPr>
          <w:color w:val="231F20"/>
          <w:spacing w:val="-5"/>
          <w:w w:val="85"/>
        </w:rPr>
        <w:t> </w:t>
      </w:r>
      <w:r>
        <w:rPr>
          <w:color w:val="231F20"/>
          <w:w w:val="85"/>
        </w:rPr>
        <w:t>sound-monitoring</w:t>
      </w:r>
      <w:r>
        <w:rPr>
          <w:color w:val="231F20"/>
          <w:spacing w:val="-5"/>
          <w:w w:val="85"/>
        </w:rPr>
        <w:t> </w:t>
      </w:r>
      <w:r>
        <w:rPr>
          <w:color w:val="231F20"/>
          <w:w w:val="85"/>
        </w:rPr>
        <w:t>network</w:t>
      </w:r>
      <w:r>
        <w:rPr>
          <w:color w:val="231F20"/>
          <w:spacing w:val="-5"/>
          <w:w w:val="85"/>
        </w:rPr>
        <w:t> </w:t>
      </w:r>
      <w:r>
        <w:rPr>
          <w:color w:val="231F20"/>
          <w:w w:val="85"/>
        </w:rPr>
        <w:t>that</w:t>
      </w:r>
      <w:r>
        <w:rPr>
          <w:color w:val="231F20"/>
          <w:spacing w:val="-5"/>
          <w:w w:val="85"/>
        </w:rPr>
        <w:t> </w:t>
      </w:r>
      <w:r>
        <w:rPr>
          <w:color w:val="231F20"/>
          <w:w w:val="85"/>
        </w:rPr>
        <w:t>could </w:t>
      </w:r>
      <w:r>
        <w:rPr>
          <w:color w:val="231F20"/>
          <w:spacing w:val="-2"/>
          <w:w w:val="90"/>
        </w:rPr>
        <w:t>discreetly connect individuals’ homes and institutions.</w:t>
      </w:r>
    </w:p>
    <w:p>
      <w:pPr>
        <w:pStyle w:val="BodyText"/>
      </w:pPr>
    </w:p>
    <w:p>
      <w:pPr>
        <w:pStyle w:val="BodyText"/>
        <w:spacing w:before="55"/>
      </w:pPr>
    </w:p>
    <w:p>
      <w:pPr>
        <w:pStyle w:val="Heading1"/>
      </w:pPr>
      <w:r>
        <w:rPr>
          <w:color w:val="231F20"/>
          <w:spacing w:val="23"/>
        </w:rPr>
        <w:t>Prototype</w:t>
      </w:r>
      <w:r>
        <w:rPr>
          <w:color w:val="231F20"/>
          <w:spacing w:val="17"/>
        </w:rPr>
        <w:t> </w:t>
      </w:r>
      <w:r>
        <w:rPr>
          <w:color w:val="231F20"/>
        </w:rPr>
        <w:t>3</w:t>
      </w:r>
      <w:r>
        <w:rPr>
          <w:color w:val="231F20"/>
          <w:spacing w:val="-43"/>
        </w:rPr>
        <w:t> </w:t>
      </w:r>
      <w:r>
        <w:rPr>
          <w:color w:val="231F20"/>
        </w:rPr>
        <w:t>:</w:t>
      </w:r>
      <w:r>
        <w:rPr>
          <w:color w:val="231F20"/>
          <w:spacing w:val="28"/>
        </w:rPr>
        <w:t> </w:t>
      </w:r>
      <w:r>
        <w:rPr>
          <w:color w:val="231F20"/>
        </w:rPr>
        <w:t>‘</w:t>
      </w:r>
      <w:r>
        <w:rPr>
          <w:color w:val="231F20"/>
          <w:spacing w:val="-43"/>
        </w:rPr>
        <w:t> </w:t>
      </w:r>
      <w:r>
        <w:rPr>
          <w:color w:val="231F20"/>
        </w:rPr>
        <w:t>I</w:t>
      </w:r>
      <w:r>
        <w:rPr>
          <w:color w:val="231F20"/>
          <w:spacing w:val="34"/>
        </w:rPr>
        <w:t> </w:t>
      </w:r>
      <w:r>
        <w:rPr>
          <w:color w:val="231F20"/>
          <w:spacing w:val="23"/>
        </w:rPr>
        <w:t>Make</w:t>
      </w:r>
      <w:r>
        <w:rPr>
          <w:color w:val="231F20"/>
          <w:spacing w:val="35"/>
        </w:rPr>
        <w:t> </w:t>
      </w:r>
      <w:r>
        <w:rPr>
          <w:color w:val="231F20"/>
          <w:spacing w:val="23"/>
        </w:rPr>
        <w:t>Someone</w:t>
      </w:r>
      <w:r>
        <w:rPr>
          <w:color w:val="231F20"/>
          <w:spacing w:val="35"/>
        </w:rPr>
        <w:t> </w:t>
      </w:r>
      <w:r>
        <w:rPr>
          <w:color w:val="231F20"/>
          <w:spacing w:val="23"/>
        </w:rPr>
        <w:t>Responsible</w:t>
      </w:r>
      <w:r>
        <w:rPr>
          <w:color w:val="231F20"/>
          <w:spacing w:val="-43"/>
        </w:rPr>
        <w:t> </w:t>
      </w:r>
      <w:r>
        <w:rPr>
          <w:color w:val="231F20"/>
          <w:spacing w:val="-10"/>
        </w:rPr>
        <w:t>’</w:t>
      </w:r>
    </w:p>
    <w:p>
      <w:pPr>
        <w:pStyle w:val="BodyText"/>
        <w:spacing w:before="45"/>
        <w:rPr>
          <w:rFonts w:ascii="Gill Sans MT"/>
          <w:sz w:val="28"/>
        </w:rPr>
      </w:pPr>
    </w:p>
    <w:p>
      <w:pPr>
        <w:pStyle w:val="BodyText"/>
        <w:spacing w:line="283" w:lineRule="auto"/>
        <w:ind w:left="720" w:right="628"/>
        <w:jc w:val="both"/>
      </w:pPr>
      <w:r>
        <w:rPr>
          <w:color w:val="231F20"/>
          <w:w w:val="85"/>
        </w:rPr>
        <w:t>The</w:t>
      </w:r>
      <w:r>
        <w:rPr>
          <w:color w:val="231F20"/>
          <w:spacing w:val="-5"/>
          <w:w w:val="85"/>
        </w:rPr>
        <w:t> </w:t>
      </w:r>
      <w:r>
        <w:rPr>
          <w:color w:val="231F20"/>
          <w:w w:val="85"/>
        </w:rPr>
        <w:t>third</w:t>
      </w:r>
      <w:r>
        <w:rPr>
          <w:color w:val="231F20"/>
          <w:spacing w:val="-5"/>
          <w:w w:val="85"/>
        </w:rPr>
        <w:t> </w:t>
      </w:r>
      <w:r>
        <w:rPr>
          <w:color w:val="231F20"/>
          <w:w w:val="85"/>
        </w:rPr>
        <w:t>prototype</w:t>
      </w:r>
      <w:r>
        <w:rPr>
          <w:color w:val="231F20"/>
          <w:spacing w:val="-5"/>
          <w:w w:val="85"/>
        </w:rPr>
        <w:t> </w:t>
      </w:r>
      <w:r>
        <w:rPr>
          <w:color w:val="231F20"/>
          <w:w w:val="85"/>
        </w:rPr>
        <w:t>(Fig.</w:t>
      </w:r>
      <w:r>
        <w:rPr>
          <w:color w:val="231F20"/>
          <w:spacing w:val="-5"/>
          <w:w w:val="85"/>
        </w:rPr>
        <w:t> </w:t>
      </w:r>
      <w:r>
        <w:rPr>
          <w:color w:val="231F20"/>
          <w:w w:val="85"/>
        </w:rPr>
        <w:t>4.3)</w:t>
      </w:r>
      <w:r>
        <w:rPr>
          <w:color w:val="231F20"/>
          <w:spacing w:val="-5"/>
          <w:w w:val="85"/>
        </w:rPr>
        <w:t> </w:t>
      </w:r>
      <w:r>
        <w:rPr>
          <w:color w:val="231F20"/>
          <w:w w:val="85"/>
        </w:rPr>
        <w:t>is</w:t>
      </w:r>
      <w:r>
        <w:rPr>
          <w:color w:val="231F20"/>
          <w:spacing w:val="-5"/>
          <w:w w:val="85"/>
        </w:rPr>
        <w:t> </w:t>
      </w:r>
      <w:r>
        <w:rPr>
          <w:color w:val="231F20"/>
          <w:w w:val="85"/>
        </w:rPr>
        <w:t>programmed</w:t>
      </w:r>
      <w:r>
        <w:rPr>
          <w:color w:val="231F20"/>
          <w:spacing w:val="-5"/>
          <w:w w:val="85"/>
        </w:rPr>
        <w:t> </w:t>
      </w:r>
      <w:r>
        <w:rPr>
          <w:color w:val="231F20"/>
          <w:w w:val="85"/>
        </w:rPr>
        <w:t>to</w:t>
      </w:r>
      <w:r>
        <w:rPr>
          <w:color w:val="231F20"/>
          <w:spacing w:val="-5"/>
          <w:w w:val="85"/>
        </w:rPr>
        <w:t> </w:t>
      </w:r>
      <w:r>
        <w:rPr>
          <w:color w:val="231F20"/>
          <w:w w:val="85"/>
        </w:rPr>
        <w:t>send</w:t>
      </w:r>
      <w:r>
        <w:rPr>
          <w:color w:val="231F20"/>
          <w:spacing w:val="-5"/>
          <w:w w:val="85"/>
        </w:rPr>
        <w:t> </w:t>
      </w:r>
      <w:r>
        <w:rPr>
          <w:color w:val="231F20"/>
          <w:w w:val="85"/>
        </w:rPr>
        <w:t>an</w:t>
      </w:r>
      <w:r>
        <w:rPr>
          <w:color w:val="231F20"/>
          <w:spacing w:val="-5"/>
          <w:w w:val="85"/>
        </w:rPr>
        <w:t> </w:t>
      </w:r>
      <w:r>
        <w:rPr>
          <w:color w:val="231F20"/>
          <w:w w:val="85"/>
        </w:rPr>
        <w:t>SMS</w:t>
      </w:r>
      <w:r>
        <w:rPr>
          <w:color w:val="231F20"/>
          <w:spacing w:val="-5"/>
          <w:w w:val="85"/>
        </w:rPr>
        <w:t> </w:t>
      </w:r>
      <w:r>
        <w:rPr>
          <w:color w:val="231F20"/>
          <w:w w:val="85"/>
        </w:rPr>
        <w:t>text</w:t>
      </w:r>
      <w:r>
        <w:rPr>
          <w:color w:val="231F20"/>
          <w:spacing w:val="-5"/>
          <w:w w:val="85"/>
        </w:rPr>
        <w:t> </w:t>
      </w:r>
      <w:r>
        <w:rPr>
          <w:color w:val="231F20"/>
          <w:w w:val="85"/>
        </w:rPr>
        <w:t>message</w:t>
      </w:r>
      <w:r>
        <w:rPr>
          <w:color w:val="231F20"/>
          <w:spacing w:val="-5"/>
          <w:w w:val="85"/>
        </w:rPr>
        <w:t> </w:t>
      </w:r>
      <w:r>
        <w:rPr>
          <w:color w:val="231F20"/>
          <w:w w:val="85"/>
        </w:rPr>
        <w:t>to</w:t>
      </w:r>
      <w:r>
        <w:rPr>
          <w:color w:val="231F20"/>
          <w:spacing w:val="-5"/>
          <w:w w:val="85"/>
        </w:rPr>
        <w:t> </w:t>
      </w:r>
      <w:r>
        <w:rPr>
          <w:color w:val="231F20"/>
          <w:w w:val="85"/>
        </w:rPr>
        <w:t>a </w:t>
      </w:r>
      <w:r>
        <w:rPr>
          <w:color w:val="231F20"/>
          <w:w w:val="80"/>
        </w:rPr>
        <w:t>mobile</w:t>
      </w:r>
      <w:r>
        <w:rPr>
          <w:color w:val="231F20"/>
        </w:rPr>
        <w:t> </w:t>
      </w:r>
      <w:r>
        <w:rPr>
          <w:color w:val="231F20"/>
          <w:w w:val="80"/>
        </w:rPr>
        <w:t>phone</w:t>
      </w:r>
      <w:r>
        <w:rPr>
          <w:color w:val="231F20"/>
        </w:rPr>
        <w:t> </w:t>
      </w:r>
      <w:r>
        <w:rPr>
          <w:color w:val="231F20"/>
          <w:w w:val="80"/>
        </w:rPr>
        <w:t>whenever</w:t>
      </w:r>
      <w:r>
        <w:rPr>
          <w:color w:val="231F20"/>
        </w:rPr>
        <w:t> </w:t>
      </w:r>
      <w:r>
        <w:rPr>
          <w:color w:val="231F20"/>
          <w:w w:val="80"/>
        </w:rPr>
        <w:t>a</w:t>
      </w:r>
      <w:r>
        <w:rPr>
          <w:color w:val="231F20"/>
        </w:rPr>
        <w:t> </w:t>
      </w:r>
      <w:r>
        <w:rPr>
          <w:color w:val="231F20"/>
          <w:w w:val="80"/>
        </w:rPr>
        <w:t>peak</w:t>
      </w:r>
      <w:r>
        <w:rPr>
          <w:color w:val="231F20"/>
        </w:rPr>
        <w:t> </w:t>
      </w:r>
      <w:r>
        <w:rPr>
          <w:color w:val="231F20"/>
          <w:w w:val="80"/>
        </w:rPr>
        <w:t>decibel</w:t>
      </w:r>
      <w:r>
        <w:rPr>
          <w:color w:val="231F20"/>
        </w:rPr>
        <w:t> </w:t>
      </w:r>
      <w:r>
        <w:rPr>
          <w:color w:val="231F20"/>
          <w:w w:val="80"/>
        </w:rPr>
        <w:t>level</w:t>
      </w:r>
      <w:r>
        <w:rPr>
          <w:color w:val="231F20"/>
        </w:rPr>
        <w:t> </w:t>
      </w:r>
      <w:r>
        <w:rPr>
          <w:color w:val="231F20"/>
          <w:w w:val="80"/>
        </w:rPr>
        <w:t>of</w:t>
      </w:r>
      <w:r>
        <w:rPr>
          <w:color w:val="231F20"/>
        </w:rPr>
        <w:t> </w:t>
      </w:r>
      <w:r>
        <w:rPr>
          <w:color w:val="231F20"/>
          <w:w w:val="80"/>
        </w:rPr>
        <w:t>90dB</w:t>
      </w:r>
      <w:r>
        <w:rPr>
          <w:color w:val="231F20"/>
        </w:rPr>
        <w:t> </w:t>
      </w:r>
      <w:r>
        <w:rPr>
          <w:color w:val="231F20"/>
          <w:w w:val="80"/>
        </w:rPr>
        <w:t>is</w:t>
      </w:r>
      <w:r>
        <w:rPr>
          <w:color w:val="231F20"/>
        </w:rPr>
        <w:t> </w:t>
      </w:r>
      <w:r>
        <w:rPr>
          <w:color w:val="231F20"/>
          <w:w w:val="80"/>
        </w:rPr>
        <w:t>exceeded.</w:t>
      </w:r>
      <w:r>
        <w:rPr>
          <w:color w:val="231F20"/>
        </w:rPr>
        <w:t> </w:t>
      </w:r>
      <w:r>
        <w:rPr>
          <w:color w:val="231F20"/>
          <w:w w:val="80"/>
        </w:rPr>
        <w:t>The</w:t>
      </w:r>
      <w:r>
        <w:rPr>
          <w:color w:val="231F20"/>
        </w:rPr>
        <w:t> </w:t>
      </w:r>
      <w:r>
        <w:rPr>
          <w:color w:val="231F20"/>
          <w:w w:val="80"/>
        </w:rPr>
        <w:t>prototype is based on conversations with residents in which I felt there was a lack of clarity</w:t>
      </w:r>
      <w:r>
        <w:rPr>
          <w:color w:val="231F20"/>
          <w:spacing w:val="40"/>
        </w:rPr>
        <w:t> </w:t>
      </w:r>
      <w:r>
        <w:rPr>
          <w:color w:val="231F20"/>
          <w:w w:val="85"/>
        </w:rPr>
        <w:t>as to who or what is responsible for noise pollution. Whole ranges of entities were identified, including local and national government and its agencies, the airport, individual airlines, and capitalism. The provocation of the prototype</w:t>
      </w:r>
      <w:r>
        <w:rPr>
          <w:color w:val="231F20"/>
        </w:rPr>
        <w:t> </w:t>
      </w:r>
      <w:r>
        <w:rPr>
          <w:color w:val="231F20"/>
          <w:w w:val="85"/>
        </w:rPr>
        <w:t>is</w:t>
      </w:r>
      <w:r>
        <w:rPr>
          <w:color w:val="231F20"/>
          <w:spacing w:val="-3"/>
          <w:w w:val="85"/>
        </w:rPr>
        <w:t> </w:t>
      </w:r>
      <w:r>
        <w:rPr>
          <w:color w:val="231F20"/>
          <w:w w:val="85"/>
        </w:rPr>
        <w:t>to</w:t>
      </w:r>
      <w:r>
        <w:rPr>
          <w:color w:val="231F20"/>
          <w:spacing w:val="-3"/>
          <w:w w:val="85"/>
        </w:rPr>
        <w:t> </w:t>
      </w:r>
      <w:r>
        <w:rPr>
          <w:color w:val="231F20"/>
          <w:w w:val="85"/>
        </w:rPr>
        <w:t>choose</w:t>
      </w:r>
      <w:r>
        <w:rPr>
          <w:color w:val="231F20"/>
          <w:spacing w:val="-3"/>
          <w:w w:val="85"/>
        </w:rPr>
        <w:t> </w:t>
      </w:r>
      <w:r>
        <w:rPr>
          <w:color w:val="231F20"/>
          <w:w w:val="85"/>
        </w:rPr>
        <w:t>a</w:t>
      </w:r>
      <w:r>
        <w:rPr>
          <w:color w:val="231F20"/>
          <w:spacing w:val="-3"/>
          <w:w w:val="85"/>
        </w:rPr>
        <w:t> </w:t>
      </w:r>
      <w:r>
        <w:rPr>
          <w:color w:val="231F20"/>
          <w:w w:val="85"/>
        </w:rPr>
        <w:t>single</w:t>
      </w:r>
      <w:r>
        <w:rPr>
          <w:color w:val="231F20"/>
          <w:spacing w:val="-3"/>
          <w:w w:val="85"/>
        </w:rPr>
        <w:t> </w:t>
      </w:r>
      <w:r>
        <w:rPr>
          <w:color w:val="231F20"/>
          <w:w w:val="85"/>
        </w:rPr>
        <w:t>entity</w:t>
      </w:r>
      <w:r>
        <w:rPr>
          <w:color w:val="231F20"/>
          <w:spacing w:val="-3"/>
          <w:w w:val="85"/>
        </w:rPr>
        <w:t> </w:t>
      </w:r>
      <w:r>
        <w:rPr>
          <w:color w:val="231F20"/>
          <w:w w:val="85"/>
        </w:rPr>
        <w:t>that</w:t>
      </w:r>
      <w:r>
        <w:rPr>
          <w:color w:val="231F20"/>
          <w:spacing w:val="-3"/>
          <w:w w:val="85"/>
        </w:rPr>
        <w:t> </w:t>
      </w:r>
      <w:r>
        <w:rPr>
          <w:color w:val="231F20"/>
          <w:w w:val="85"/>
        </w:rPr>
        <w:t>might</w:t>
      </w:r>
      <w:r>
        <w:rPr>
          <w:color w:val="231F20"/>
          <w:spacing w:val="-3"/>
          <w:w w:val="85"/>
        </w:rPr>
        <w:t> </w:t>
      </w:r>
      <w:r>
        <w:rPr>
          <w:color w:val="231F20"/>
          <w:w w:val="85"/>
        </w:rPr>
        <w:t>be</w:t>
      </w:r>
      <w:r>
        <w:rPr>
          <w:color w:val="231F20"/>
          <w:spacing w:val="-3"/>
          <w:w w:val="85"/>
        </w:rPr>
        <w:t> </w:t>
      </w:r>
      <w:r>
        <w:rPr>
          <w:color w:val="231F20"/>
          <w:w w:val="85"/>
        </w:rPr>
        <w:t>held</w:t>
      </w:r>
      <w:r>
        <w:rPr>
          <w:color w:val="231F20"/>
          <w:spacing w:val="-3"/>
          <w:w w:val="85"/>
        </w:rPr>
        <w:t> </w:t>
      </w:r>
      <w:r>
        <w:rPr>
          <w:color w:val="231F20"/>
          <w:w w:val="85"/>
        </w:rPr>
        <w:t>directly</w:t>
      </w:r>
      <w:r>
        <w:rPr>
          <w:color w:val="231F20"/>
          <w:spacing w:val="-3"/>
          <w:w w:val="85"/>
        </w:rPr>
        <w:t> </w:t>
      </w:r>
      <w:r>
        <w:rPr>
          <w:color w:val="231F20"/>
          <w:w w:val="85"/>
        </w:rPr>
        <w:t>responsible.</w:t>
      </w:r>
      <w:r>
        <w:rPr>
          <w:color w:val="231F20"/>
          <w:spacing w:val="-3"/>
          <w:w w:val="85"/>
        </w:rPr>
        <w:t> </w:t>
      </w:r>
      <w:r>
        <w:rPr>
          <w:color w:val="231F20"/>
          <w:w w:val="85"/>
        </w:rPr>
        <w:t>The</w:t>
      </w:r>
      <w:r>
        <w:rPr>
          <w:color w:val="231F20"/>
          <w:spacing w:val="-3"/>
          <w:w w:val="85"/>
        </w:rPr>
        <w:t> </w:t>
      </w:r>
      <w:r>
        <w:rPr>
          <w:color w:val="231F20"/>
          <w:w w:val="85"/>
        </w:rPr>
        <w:t>logic</w:t>
      </w:r>
      <w:r>
        <w:rPr>
          <w:color w:val="231F20"/>
          <w:spacing w:val="-3"/>
          <w:w w:val="85"/>
        </w:rPr>
        <w:t> </w:t>
      </w:r>
      <w:r>
        <w:rPr>
          <w:color w:val="231F20"/>
          <w:w w:val="85"/>
        </w:rPr>
        <w:t>of </w:t>
      </w:r>
      <w:r>
        <w:rPr>
          <w:color w:val="231F20"/>
          <w:w w:val="95"/>
        </w:rPr>
        <w:t>the</w:t>
      </w:r>
      <w:r>
        <w:rPr>
          <w:color w:val="231F20"/>
          <w:spacing w:val="-11"/>
          <w:w w:val="95"/>
        </w:rPr>
        <w:t> </w:t>
      </w:r>
      <w:r>
        <w:rPr>
          <w:color w:val="231F20"/>
          <w:w w:val="95"/>
        </w:rPr>
        <w:t>device</w:t>
      </w:r>
      <w:r>
        <w:rPr>
          <w:color w:val="231F20"/>
          <w:spacing w:val="-11"/>
          <w:w w:val="95"/>
        </w:rPr>
        <w:t> </w:t>
      </w:r>
      <w:r>
        <w:rPr>
          <w:color w:val="231F20"/>
          <w:w w:val="95"/>
        </w:rPr>
        <w:t>is</w:t>
      </w:r>
      <w:r>
        <w:rPr>
          <w:color w:val="231F20"/>
          <w:spacing w:val="-11"/>
          <w:w w:val="95"/>
        </w:rPr>
        <w:t> </w:t>
      </w:r>
      <w:r>
        <w:rPr>
          <w:color w:val="231F20"/>
          <w:w w:val="95"/>
        </w:rPr>
        <w:t>as</w:t>
      </w:r>
      <w:r>
        <w:rPr>
          <w:color w:val="231F20"/>
          <w:spacing w:val="-11"/>
          <w:w w:val="95"/>
        </w:rPr>
        <w:t> </w:t>
      </w:r>
      <w:r>
        <w:rPr>
          <w:color w:val="231F20"/>
          <w:w w:val="95"/>
        </w:rPr>
        <w:t>follows:</w:t>
      </w:r>
    </w:p>
    <w:p>
      <w:pPr>
        <w:pStyle w:val="BodyText"/>
        <w:spacing w:before="60"/>
      </w:pPr>
    </w:p>
    <w:p>
      <w:pPr>
        <w:pStyle w:val="BodyText"/>
        <w:ind w:left="325" w:right="227"/>
        <w:jc w:val="center"/>
        <w:rPr>
          <w:rFonts w:ascii="Gill Sans MT"/>
        </w:rPr>
      </w:pPr>
      <w:r>
        <w:rPr>
          <w:rFonts w:ascii="Gill Sans MT"/>
          <w:color w:val="231F20"/>
          <w:w w:val="110"/>
        </w:rPr>
        <w:t>sound</w:t>
      </w:r>
      <w:r>
        <w:rPr>
          <w:rFonts w:ascii="Gill Sans MT"/>
          <w:color w:val="231F20"/>
          <w:spacing w:val="10"/>
          <w:w w:val="110"/>
        </w:rPr>
        <w:t> </w:t>
      </w:r>
      <w:r>
        <w:rPr>
          <w:rFonts w:ascii="Gill Sans MT"/>
          <w:color w:val="231F20"/>
          <w:spacing w:val="9"/>
          <w:w w:val="110"/>
        </w:rPr>
        <w:t>sensor</w:t>
      </w:r>
      <w:r>
        <w:rPr>
          <w:rFonts w:ascii="Gill Sans MT"/>
          <w:color w:val="231F20"/>
          <w:spacing w:val="11"/>
          <w:w w:val="110"/>
        </w:rPr>
        <w:t> </w:t>
      </w:r>
      <w:r>
        <w:rPr>
          <w:rFonts w:ascii="Gill Sans MT"/>
          <w:color w:val="231F20"/>
          <w:w w:val="110"/>
        </w:rPr>
        <w:t>&gt;</w:t>
      </w:r>
      <w:r>
        <w:rPr>
          <w:rFonts w:ascii="Gill Sans MT"/>
          <w:color w:val="231F20"/>
          <w:spacing w:val="11"/>
          <w:w w:val="110"/>
        </w:rPr>
        <w:t> </w:t>
      </w:r>
      <w:r>
        <w:rPr>
          <w:rFonts w:ascii="Gill Sans MT"/>
          <w:color w:val="231F20"/>
          <w:w w:val="110"/>
        </w:rPr>
        <w:t>sms</w:t>
      </w:r>
      <w:r>
        <w:rPr>
          <w:rFonts w:ascii="Gill Sans MT"/>
          <w:color w:val="231F20"/>
          <w:spacing w:val="11"/>
          <w:w w:val="110"/>
        </w:rPr>
        <w:t> </w:t>
      </w:r>
      <w:r>
        <w:rPr>
          <w:rFonts w:ascii="Gill Sans MT"/>
          <w:color w:val="231F20"/>
          <w:w w:val="110"/>
        </w:rPr>
        <w:t>alert</w:t>
      </w:r>
      <w:r>
        <w:rPr>
          <w:rFonts w:ascii="Gill Sans MT"/>
          <w:color w:val="231F20"/>
          <w:spacing w:val="11"/>
          <w:w w:val="110"/>
        </w:rPr>
        <w:t> </w:t>
      </w:r>
      <w:r>
        <w:rPr>
          <w:rFonts w:ascii="Gill Sans MT"/>
          <w:color w:val="231F20"/>
          <w:w w:val="110"/>
        </w:rPr>
        <w:t>&gt;</w:t>
      </w:r>
      <w:r>
        <w:rPr>
          <w:rFonts w:ascii="Gill Sans MT"/>
          <w:color w:val="231F20"/>
          <w:spacing w:val="11"/>
          <w:w w:val="110"/>
        </w:rPr>
        <w:t> </w:t>
      </w:r>
      <w:r>
        <w:rPr>
          <w:rFonts w:ascii="Gill Sans MT"/>
          <w:color w:val="231F20"/>
          <w:w w:val="110"/>
        </w:rPr>
        <w:t>target</w:t>
      </w:r>
      <w:r>
        <w:rPr>
          <w:rFonts w:ascii="Gill Sans MT"/>
          <w:color w:val="231F20"/>
          <w:spacing w:val="11"/>
          <w:w w:val="110"/>
        </w:rPr>
        <w:t> </w:t>
      </w:r>
      <w:r>
        <w:rPr>
          <w:rFonts w:ascii="Gill Sans MT"/>
          <w:color w:val="231F20"/>
          <w:w w:val="110"/>
        </w:rPr>
        <w:t>an</w:t>
      </w:r>
      <w:r>
        <w:rPr>
          <w:rFonts w:ascii="Gill Sans MT"/>
          <w:color w:val="231F20"/>
          <w:spacing w:val="11"/>
          <w:w w:val="110"/>
        </w:rPr>
        <w:t> </w:t>
      </w:r>
      <w:r>
        <w:rPr>
          <w:rFonts w:ascii="Gill Sans MT"/>
          <w:color w:val="231F20"/>
          <w:spacing w:val="9"/>
          <w:w w:val="110"/>
        </w:rPr>
        <w:t>individual</w:t>
      </w:r>
      <w:r>
        <w:rPr>
          <w:rFonts w:ascii="Gill Sans MT"/>
          <w:color w:val="231F20"/>
          <w:spacing w:val="11"/>
          <w:w w:val="110"/>
        </w:rPr>
        <w:t> </w:t>
      </w:r>
      <w:r>
        <w:rPr>
          <w:rFonts w:ascii="Gill Sans MT"/>
          <w:color w:val="231F20"/>
          <w:spacing w:val="9"/>
          <w:w w:val="110"/>
        </w:rPr>
        <w:t>entity</w:t>
      </w:r>
    </w:p>
    <w:p>
      <w:pPr>
        <w:pStyle w:val="BodyText"/>
        <w:spacing w:before="129"/>
        <w:rPr>
          <w:rFonts w:ascii="Gill Sans MT"/>
        </w:rPr>
      </w:pPr>
    </w:p>
    <w:p>
      <w:pPr>
        <w:pStyle w:val="BodyText"/>
        <w:spacing w:line="283" w:lineRule="auto"/>
        <w:ind w:left="720" w:right="629"/>
        <w:jc w:val="both"/>
      </w:pPr>
      <w:r>
        <w:rPr>
          <w:color w:val="231F20"/>
          <w:w w:val="90"/>
        </w:rPr>
        <w:t>When</w:t>
      </w:r>
      <w:r>
        <w:rPr>
          <w:color w:val="231F20"/>
          <w:spacing w:val="-6"/>
          <w:w w:val="90"/>
        </w:rPr>
        <w:t> </w:t>
      </w:r>
      <w:r>
        <w:rPr>
          <w:color w:val="231F20"/>
          <w:w w:val="90"/>
        </w:rPr>
        <w:t>I</w:t>
      </w:r>
      <w:r>
        <w:rPr>
          <w:color w:val="231F20"/>
          <w:spacing w:val="-6"/>
          <w:w w:val="90"/>
        </w:rPr>
        <w:t> </w:t>
      </w:r>
      <w:r>
        <w:rPr>
          <w:color w:val="231F20"/>
          <w:w w:val="90"/>
        </w:rPr>
        <w:t>introduced</w:t>
      </w:r>
      <w:r>
        <w:rPr>
          <w:color w:val="231F20"/>
          <w:spacing w:val="-6"/>
          <w:w w:val="90"/>
        </w:rPr>
        <w:t> </w:t>
      </w:r>
      <w:r>
        <w:rPr>
          <w:color w:val="231F20"/>
          <w:w w:val="90"/>
        </w:rPr>
        <w:t>the</w:t>
      </w:r>
      <w:r>
        <w:rPr>
          <w:color w:val="231F20"/>
          <w:spacing w:val="-6"/>
          <w:w w:val="90"/>
        </w:rPr>
        <w:t> </w:t>
      </w:r>
      <w:r>
        <w:rPr>
          <w:color w:val="231F20"/>
          <w:w w:val="90"/>
        </w:rPr>
        <w:t>prototype,</w:t>
      </w:r>
      <w:r>
        <w:rPr>
          <w:color w:val="231F20"/>
          <w:spacing w:val="-6"/>
          <w:w w:val="90"/>
        </w:rPr>
        <w:t> </w:t>
      </w:r>
      <w:r>
        <w:rPr>
          <w:color w:val="231F20"/>
          <w:w w:val="90"/>
        </w:rPr>
        <w:t>I</w:t>
      </w:r>
      <w:r>
        <w:rPr>
          <w:color w:val="231F20"/>
          <w:spacing w:val="-6"/>
          <w:w w:val="90"/>
        </w:rPr>
        <w:t> </w:t>
      </w:r>
      <w:r>
        <w:rPr>
          <w:color w:val="231F20"/>
          <w:w w:val="90"/>
        </w:rPr>
        <w:t>showed</w:t>
      </w:r>
      <w:r>
        <w:rPr>
          <w:color w:val="231F20"/>
          <w:spacing w:val="-6"/>
          <w:w w:val="90"/>
        </w:rPr>
        <w:t> </w:t>
      </w:r>
      <w:r>
        <w:rPr>
          <w:color w:val="231F20"/>
          <w:w w:val="90"/>
        </w:rPr>
        <w:t>the</w:t>
      </w:r>
      <w:r>
        <w:rPr>
          <w:color w:val="231F20"/>
          <w:spacing w:val="-6"/>
          <w:w w:val="90"/>
        </w:rPr>
        <w:t> </w:t>
      </w:r>
      <w:r>
        <w:rPr>
          <w:color w:val="231F20"/>
          <w:w w:val="90"/>
        </w:rPr>
        <w:t>workshop</w:t>
      </w:r>
      <w:r>
        <w:rPr>
          <w:color w:val="231F20"/>
          <w:spacing w:val="-6"/>
          <w:w w:val="90"/>
        </w:rPr>
        <w:t> </w:t>
      </w:r>
      <w:r>
        <w:rPr>
          <w:color w:val="231F20"/>
          <w:w w:val="90"/>
        </w:rPr>
        <w:t>participants</w:t>
      </w:r>
      <w:r>
        <w:rPr>
          <w:color w:val="231F20"/>
          <w:spacing w:val="-6"/>
          <w:w w:val="90"/>
        </w:rPr>
        <w:t> </w:t>
      </w:r>
      <w:r>
        <w:rPr>
          <w:color w:val="231F20"/>
          <w:w w:val="90"/>
        </w:rPr>
        <w:t>the </w:t>
      </w:r>
      <w:r>
        <w:rPr>
          <w:color w:val="231F20"/>
          <w:w w:val="85"/>
        </w:rPr>
        <w:t>source code of the micro-controller, and mentioned that the mobile number could</w:t>
      </w:r>
      <w:r>
        <w:rPr>
          <w:color w:val="231F20"/>
          <w:spacing w:val="-6"/>
          <w:w w:val="85"/>
        </w:rPr>
        <w:t> </w:t>
      </w:r>
      <w:r>
        <w:rPr>
          <w:color w:val="231F20"/>
          <w:w w:val="85"/>
        </w:rPr>
        <w:t>be</w:t>
      </w:r>
      <w:r>
        <w:rPr>
          <w:color w:val="231F20"/>
          <w:spacing w:val="-5"/>
          <w:w w:val="85"/>
        </w:rPr>
        <w:t> </w:t>
      </w:r>
      <w:r>
        <w:rPr>
          <w:color w:val="231F20"/>
          <w:w w:val="85"/>
        </w:rPr>
        <w:t>changed</w:t>
      </w:r>
      <w:r>
        <w:rPr>
          <w:color w:val="231F20"/>
          <w:spacing w:val="-6"/>
          <w:w w:val="85"/>
        </w:rPr>
        <w:t> </w:t>
      </w:r>
      <w:r>
        <w:rPr>
          <w:color w:val="231F20"/>
          <w:w w:val="85"/>
        </w:rPr>
        <w:t>to</w:t>
      </w:r>
      <w:r>
        <w:rPr>
          <w:color w:val="231F20"/>
          <w:spacing w:val="-5"/>
          <w:w w:val="85"/>
        </w:rPr>
        <w:t> </w:t>
      </w:r>
      <w:r>
        <w:rPr>
          <w:color w:val="231F20"/>
          <w:w w:val="85"/>
        </w:rPr>
        <w:t>anybody’s</w:t>
      </w:r>
      <w:r>
        <w:rPr>
          <w:color w:val="231F20"/>
          <w:spacing w:val="-6"/>
          <w:w w:val="85"/>
        </w:rPr>
        <w:t> </w:t>
      </w:r>
      <w:r>
        <w:rPr>
          <w:color w:val="231F20"/>
          <w:w w:val="85"/>
        </w:rPr>
        <w:t>phone</w:t>
      </w:r>
      <w:r>
        <w:rPr>
          <w:color w:val="231F20"/>
          <w:spacing w:val="-5"/>
          <w:w w:val="85"/>
        </w:rPr>
        <w:t> </w:t>
      </w:r>
      <w:r>
        <w:rPr>
          <w:color w:val="231F20"/>
          <w:w w:val="85"/>
        </w:rPr>
        <w:t>number.</w:t>
      </w:r>
      <w:r>
        <w:rPr>
          <w:color w:val="231F20"/>
          <w:spacing w:val="-6"/>
          <w:w w:val="85"/>
        </w:rPr>
        <w:t> </w:t>
      </w:r>
      <w:r>
        <w:rPr>
          <w:color w:val="231F20"/>
          <w:w w:val="85"/>
        </w:rPr>
        <w:t>Suddenly</w:t>
      </w:r>
      <w:r>
        <w:rPr>
          <w:color w:val="231F20"/>
          <w:spacing w:val="-5"/>
          <w:w w:val="85"/>
        </w:rPr>
        <w:t> </w:t>
      </w:r>
      <w:r>
        <w:rPr>
          <w:color w:val="231F20"/>
          <w:w w:val="85"/>
        </w:rPr>
        <w:t>a</w:t>
      </w:r>
      <w:r>
        <w:rPr>
          <w:color w:val="231F20"/>
          <w:spacing w:val="-6"/>
          <w:w w:val="85"/>
        </w:rPr>
        <w:t> </w:t>
      </w:r>
      <w:r>
        <w:rPr>
          <w:color w:val="231F20"/>
          <w:w w:val="85"/>
        </w:rPr>
        <w:t>dramatic</w:t>
      </w:r>
      <w:r>
        <w:rPr>
          <w:color w:val="231F20"/>
          <w:spacing w:val="-5"/>
          <w:w w:val="85"/>
        </w:rPr>
        <w:t> </w:t>
      </w:r>
      <w:r>
        <w:rPr>
          <w:color w:val="231F20"/>
          <w:w w:val="85"/>
        </w:rPr>
        <w:t>change</w:t>
      </w:r>
      <w:r>
        <w:rPr>
          <w:color w:val="231F20"/>
          <w:spacing w:val="-6"/>
          <w:w w:val="85"/>
        </w:rPr>
        <w:t> </w:t>
      </w:r>
      <w:r>
        <w:rPr>
          <w:color w:val="231F20"/>
          <w:w w:val="85"/>
        </w:rPr>
        <w:t>of atmosphere</w:t>
      </w:r>
      <w:r>
        <w:rPr>
          <w:color w:val="231F20"/>
          <w:spacing w:val="-5"/>
          <w:w w:val="85"/>
        </w:rPr>
        <w:t> </w:t>
      </w:r>
      <w:r>
        <w:rPr>
          <w:color w:val="231F20"/>
          <w:w w:val="85"/>
        </w:rPr>
        <w:t>occurred,</w:t>
      </w:r>
      <w:r>
        <w:rPr>
          <w:color w:val="231F20"/>
          <w:spacing w:val="-5"/>
          <w:w w:val="85"/>
        </w:rPr>
        <w:t> </w:t>
      </w:r>
      <w:r>
        <w:rPr>
          <w:color w:val="231F20"/>
          <w:w w:val="85"/>
        </w:rPr>
        <w:t>with</w:t>
      </w:r>
      <w:r>
        <w:rPr>
          <w:color w:val="231F20"/>
          <w:spacing w:val="-5"/>
          <w:w w:val="85"/>
        </w:rPr>
        <w:t> </w:t>
      </w:r>
      <w:r>
        <w:rPr>
          <w:color w:val="231F20"/>
          <w:w w:val="85"/>
        </w:rPr>
        <w:t>all</w:t>
      </w:r>
      <w:r>
        <w:rPr>
          <w:color w:val="231F20"/>
          <w:spacing w:val="-5"/>
          <w:w w:val="85"/>
        </w:rPr>
        <w:t> </w:t>
      </w:r>
      <w:r>
        <w:rPr>
          <w:color w:val="231F20"/>
          <w:w w:val="85"/>
        </w:rPr>
        <w:t>the</w:t>
      </w:r>
      <w:r>
        <w:rPr>
          <w:color w:val="231F20"/>
          <w:spacing w:val="-5"/>
          <w:w w:val="85"/>
        </w:rPr>
        <w:t> </w:t>
      </w:r>
      <w:r>
        <w:rPr>
          <w:color w:val="231F20"/>
          <w:w w:val="85"/>
        </w:rPr>
        <w:t>participants</w:t>
      </w:r>
      <w:r>
        <w:rPr>
          <w:color w:val="231F20"/>
          <w:spacing w:val="-5"/>
          <w:w w:val="85"/>
        </w:rPr>
        <w:t> </w:t>
      </w:r>
      <w:r>
        <w:rPr>
          <w:color w:val="231F20"/>
          <w:w w:val="85"/>
        </w:rPr>
        <w:t>laughing</w:t>
      </w:r>
      <w:r>
        <w:rPr>
          <w:color w:val="231F20"/>
          <w:spacing w:val="-5"/>
          <w:w w:val="85"/>
        </w:rPr>
        <w:t> </w:t>
      </w:r>
      <w:r>
        <w:rPr>
          <w:color w:val="231F20"/>
          <w:w w:val="85"/>
        </w:rPr>
        <w:t>loudly,</w:t>
      </w:r>
      <w:r>
        <w:rPr>
          <w:color w:val="231F20"/>
          <w:spacing w:val="-5"/>
          <w:w w:val="85"/>
        </w:rPr>
        <w:t> </w:t>
      </w:r>
      <w:r>
        <w:rPr>
          <w:color w:val="231F20"/>
          <w:w w:val="85"/>
        </w:rPr>
        <w:t>as</w:t>
      </w:r>
      <w:r>
        <w:rPr>
          <w:color w:val="231F20"/>
          <w:spacing w:val="-5"/>
          <w:w w:val="85"/>
        </w:rPr>
        <w:t> </w:t>
      </w:r>
      <w:r>
        <w:rPr>
          <w:color w:val="231F20"/>
          <w:w w:val="85"/>
        </w:rPr>
        <w:t>they</w:t>
      </w:r>
      <w:r>
        <w:rPr>
          <w:color w:val="231F20"/>
          <w:spacing w:val="-5"/>
          <w:w w:val="85"/>
        </w:rPr>
        <w:t> </w:t>
      </w:r>
      <w:r>
        <w:rPr>
          <w:color w:val="231F20"/>
          <w:w w:val="85"/>
        </w:rPr>
        <w:t>under- </w:t>
      </w:r>
      <w:r>
        <w:rPr>
          <w:color w:val="231F20"/>
          <w:spacing w:val="-2"/>
          <w:w w:val="85"/>
        </w:rPr>
        <w:t>stood</w:t>
      </w:r>
      <w:r>
        <w:rPr>
          <w:color w:val="231F20"/>
          <w:spacing w:val="-4"/>
          <w:w w:val="85"/>
        </w:rPr>
        <w:t> </w:t>
      </w:r>
      <w:r>
        <w:rPr>
          <w:color w:val="231F20"/>
          <w:spacing w:val="-2"/>
          <w:w w:val="85"/>
        </w:rPr>
        <w:t>the</w:t>
      </w:r>
      <w:r>
        <w:rPr>
          <w:color w:val="231F20"/>
          <w:spacing w:val="-3"/>
          <w:w w:val="85"/>
        </w:rPr>
        <w:t> </w:t>
      </w:r>
      <w:r>
        <w:rPr>
          <w:color w:val="231F20"/>
          <w:spacing w:val="-2"/>
          <w:w w:val="85"/>
        </w:rPr>
        <w:t>implication</w:t>
      </w:r>
      <w:r>
        <w:rPr>
          <w:color w:val="231F20"/>
          <w:spacing w:val="-4"/>
          <w:w w:val="85"/>
        </w:rPr>
        <w:t> </w:t>
      </w:r>
      <w:r>
        <w:rPr>
          <w:color w:val="231F20"/>
          <w:spacing w:val="-2"/>
          <w:w w:val="85"/>
        </w:rPr>
        <w:t>of</w:t>
      </w:r>
      <w:r>
        <w:rPr>
          <w:color w:val="231F20"/>
          <w:spacing w:val="-3"/>
          <w:w w:val="85"/>
        </w:rPr>
        <w:t> </w:t>
      </w:r>
      <w:r>
        <w:rPr>
          <w:color w:val="231F20"/>
          <w:spacing w:val="-2"/>
          <w:w w:val="85"/>
        </w:rPr>
        <w:t>inserting</w:t>
      </w:r>
      <w:r>
        <w:rPr>
          <w:color w:val="231F20"/>
          <w:spacing w:val="-4"/>
          <w:w w:val="85"/>
        </w:rPr>
        <w:t> </w:t>
      </w:r>
      <w:r>
        <w:rPr>
          <w:color w:val="231F20"/>
          <w:spacing w:val="-2"/>
          <w:w w:val="85"/>
        </w:rPr>
        <w:t>somebody</w:t>
      </w:r>
      <w:r>
        <w:rPr>
          <w:color w:val="231F20"/>
          <w:spacing w:val="-3"/>
          <w:w w:val="85"/>
        </w:rPr>
        <w:t> </w:t>
      </w:r>
      <w:r>
        <w:rPr>
          <w:color w:val="231F20"/>
          <w:spacing w:val="-2"/>
          <w:w w:val="85"/>
        </w:rPr>
        <w:t>else’s</w:t>
      </w:r>
      <w:r>
        <w:rPr>
          <w:color w:val="231F20"/>
          <w:spacing w:val="-4"/>
          <w:w w:val="85"/>
        </w:rPr>
        <w:t> </w:t>
      </w:r>
      <w:r>
        <w:rPr>
          <w:color w:val="231F20"/>
          <w:spacing w:val="-2"/>
          <w:w w:val="85"/>
        </w:rPr>
        <w:t>number</w:t>
      </w:r>
      <w:r>
        <w:rPr>
          <w:color w:val="231F20"/>
          <w:spacing w:val="-3"/>
          <w:w w:val="85"/>
        </w:rPr>
        <w:t> </w:t>
      </w:r>
      <w:r>
        <w:rPr>
          <w:color w:val="231F20"/>
          <w:spacing w:val="-2"/>
          <w:w w:val="85"/>
        </w:rPr>
        <w:t>into</w:t>
      </w:r>
      <w:r>
        <w:rPr>
          <w:color w:val="231F20"/>
          <w:spacing w:val="-4"/>
          <w:w w:val="85"/>
        </w:rPr>
        <w:t> </w:t>
      </w:r>
      <w:r>
        <w:rPr>
          <w:color w:val="231F20"/>
          <w:spacing w:val="-2"/>
          <w:w w:val="85"/>
        </w:rPr>
        <w:t>the</w:t>
      </w:r>
      <w:r>
        <w:rPr>
          <w:color w:val="231F20"/>
          <w:spacing w:val="-3"/>
          <w:w w:val="85"/>
        </w:rPr>
        <w:t> </w:t>
      </w:r>
      <w:r>
        <w:rPr>
          <w:color w:val="231F20"/>
          <w:spacing w:val="-2"/>
          <w:w w:val="85"/>
        </w:rPr>
        <w:t>source-code. </w:t>
      </w:r>
      <w:r>
        <w:rPr>
          <w:color w:val="231F20"/>
          <w:w w:val="80"/>
        </w:rPr>
        <w:t>The participants excitedly discussed a range of potential entities that could have </w:t>
      </w:r>
      <w:r>
        <w:rPr>
          <w:color w:val="231F20"/>
          <w:w w:val="85"/>
        </w:rPr>
        <w:t>their</w:t>
      </w:r>
      <w:r>
        <w:rPr>
          <w:color w:val="231F20"/>
          <w:spacing w:val="5"/>
        </w:rPr>
        <w:t> </w:t>
      </w:r>
      <w:r>
        <w:rPr>
          <w:color w:val="231F20"/>
          <w:w w:val="85"/>
        </w:rPr>
        <w:t>number</w:t>
      </w:r>
      <w:r>
        <w:rPr>
          <w:color w:val="231F20"/>
          <w:spacing w:val="6"/>
        </w:rPr>
        <w:t> </w:t>
      </w:r>
      <w:r>
        <w:rPr>
          <w:color w:val="231F20"/>
          <w:w w:val="85"/>
        </w:rPr>
        <w:t>inserted,</w:t>
      </w:r>
      <w:r>
        <w:rPr>
          <w:color w:val="231F20"/>
          <w:spacing w:val="6"/>
        </w:rPr>
        <w:t> </w:t>
      </w:r>
      <w:r>
        <w:rPr>
          <w:color w:val="231F20"/>
          <w:w w:val="85"/>
        </w:rPr>
        <w:t>including</w:t>
      </w:r>
      <w:r>
        <w:rPr>
          <w:color w:val="231F20"/>
          <w:spacing w:val="5"/>
        </w:rPr>
        <w:t> </w:t>
      </w:r>
      <w:r>
        <w:rPr>
          <w:color w:val="231F20"/>
          <w:w w:val="85"/>
        </w:rPr>
        <w:t>airport</w:t>
      </w:r>
      <w:r>
        <w:rPr>
          <w:color w:val="231F20"/>
          <w:spacing w:val="6"/>
        </w:rPr>
        <w:t> </w:t>
      </w:r>
      <w:r>
        <w:rPr>
          <w:color w:val="231F20"/>
          <w:w w:val="85"/>
        </w:rPr>
        <w:t>complaint</w:t>
      </w:r>
      <w:r>
        <w:rPr>
          <w:color w:val="231F20"/>
          <w:spacing w:val="6"/>
        </w:rPr>
        <w:t> </w:t>
      </w:r>
      <w:r>
        <w:rPr>
          <w:color w:val="231F20"/>
          <w:w w:val="85"/>
        </w:rPr>
        <w:t>phone-lines,</w:t>
      </w:r>
      <w:r>
        <w:rPr>
          <w:color w:val="231F20"/>
          <w:spacing w:val="6"/>
        </w:rPr>
        <w:t> </w:t>
      </w:r>
      <w:r>
        <w:rPr>
          <w:color w:val="231F20"/>
          <w:spacing w:val="-2"/>
          <w:w w:val="85"/>
        </w:rPr>
        <w:t>institutional</w:t>
      </w:r>
    </w:p>
    <w:p>
      <w:pPr>
        <w:spacing w:after="0" w:line="283" w:lineRule="auto"/>
        <w:jc w:val="both"/>
        <w:sectPr>
          <w:pgSz w:w="8620" w:h="12990"/>
          <w:pgMar w:header="0" w:footer="667" w:top="1060" w:bottom="860" w:left="300" w:right="500"/>
        </w:sectPr>
      </w:pPr>
    </w:p>
    <w:p>
      <w:pPr>
        <w:pStyle w:val="BodyText"/>
        <w:spacing w:before="10"/>
        <w:rPr>
          <w:sz w:val="14"/>
        </w:rPr>
      </w:pPr>
    </w:p>
    <w:p>
      <w:pPr>
        <w:pStyle w:val="BodyText"/>
        <w:ind w:left="833"/>
        <w:rPr>
          <w:sz w:val="20"/>
        </w:rPr>
      </w:pPr>
      <w:r>
        <w:rPr>
          <w:sz w:val="20"/>
        </w:rPr>
        <w:drawing>
          <wp:inline distT="0" distB="0" distL="0" distR="0">
            <wp:extent cx="4151281" cy="4061460"/>
            <wp:effectExtent l="0" t="0" r="0" b="0"/>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4151281" cy="4061460"/>
                    </a:xfrm>
                    <a:prstGeom prst="rect">
                      <a:avLst/>
                    </a:prstGeom>
                  </pic:spPr>
                </pic:pic>
              </a:graphicData>
            </a:graphic>
          </wp:inline>
        </w:drawing>
      </w:r>
      <w:r>
        <w:rPr>
          <w:sz w:val="20"/>
        </w:rPr>
      </w:r>
    </w:p>
    <w:p>
      <w:pPr>
        <w:spacing w:line="247" w:lineRule="auto" w:before="189"/>
        <w:ind w:left="833" w:right="0" w:firstLine="0"/>
        <w:jc w:val="left"/>
        <w:rPr>
          <w:rFonts w:ascii="Gill Sans MT" w:hAnsi="Gill Sans MT"/>
          <w:sz w:val="20"/>
        </w:rPr>
      </w:pPr>
      <w:r>
        <w:rPr>
          <w:rFonts w:ascii="Gill Sans MT" w:hAnsi="Gill Sans MT"/>
          <w:b/>
          <w:color w:val="231F20"/>
          <w:sz w:val="20"/>
        </w:rPr>
        <w:t>Fig.</w:t>
      </w:r>
      <w:r>
        <w:rPr>
          <w:rFonts w:ascii="Gill Sans MT" w:hAnsi="Gill Sans MT"/>
          <w:b/>
          <w:color w:val="231F20"/>
          <w:spacing w:val="37"/>
          <w:sz w:val="20"/>
        </w:rPr>
        <w:t> </w:t>
      </w:r>
      <w:r>
        <w:rPr>
          <w:rFonts w:ascii="Gill Sans MT" w:hAnsi="Gill Sans MT"/>
          <w:b/>
          <w:color w:val="231F20"/>
          <w:sz w:val="20"/>
        </w:rPr>
        <w:t>4.3</w:t>
      </w:r>
      <w:r>
        <w:rPr>
          <w:rFonts w:ascii="Gill Sans MT" w:hAnsi="Gill Sans MT"/>
          <w:b/>
          <w:color w:val="231F20"/>
          <w:spacing w:val="80"/>
          <w:sz w:val="20"/>
        </w:rPr>
        <w:t> </w:t>
      </w:r>
      <w:r>
        <w:rPr>
          <w:rFonts w:ascii="Gill Sans MT" w:hAnsi="Gill Sans MT"/>
          <w:color w:val="231F20"/>
          <w:sz w:val="20"/>
        </w:rPr>
        <w:t>Photograph of the ‘I make someone responsible’ prototype (photo: Christian Nold)</w:t>
      </w:r>
    </w:p>
    <w:p>
      <w:pPr>
        <w:pStyle w:val="BodyText"/>
        <w:spacing w:before="66"/>
        <w:rPr>
          <w:rFonts w:ascii="Gill Sans MT"/>
        </w:rPr>
      </w:pPr>
    </w:p>
    <w:p>
      <w:pPr>
        <w:pStyle w:val="BodyText"/>
        <w:spacing w:line="283" w:lineRule="auto"/>
        <w:ind w:left="833" w:right="517"/>
        <w:jc w:val="both"/>
      </w:pPr>
      <w:r>
        <w:rPr>
          <w:color w:val="231F20"/>
          <w:w w:val="80"/>
        </w:rPr>
        <w:t>bodies, politicians in favour of airport expansion, and the Prime Minister. Whilst</w:t>
      </w:r>
      <w:r>
        <w:rPr>
          <w:color w:val="231F20"/>
          <w:spacing w:val="80"/>
          <w:w w:val="150"/>
        </w:rPr>
        <w:t> </w:t>
      </w:r>
      <w:r>
        <w:rPr>
          <w:color w:val="231F20"/>
          <w:w w:val="85"/>
        </w:rPr>
        <w:t>a range of entities was discussed, there was no consensus about who should be held accountable. During the workshop, whenever voices were raised or a plane flew overhead, the prototype would send an SMS message that would be received with loud bleeps, and the group would respond with laughter. It was interesting to observe the way the prototype held the participants’ visual attention and tightly focused the discussion on technical interventions. Some participants were highly engaged by the confrontational approach of the pro- totype, and extended its logic by talking about an event when loudspeakers had</w:t>
      </w:r>
      <w:r>
        <w:rPr>
          <w:color w:val="231F20"/>
          <w:spacing w:val="-6"/>
          <w:w w:val="85"/>
        </w:rPr>
        <w:t> </w:t>
      </w:r>
      <w:r>
        <w:rPr>
          <w:color w:val="231F20"/>
          <w:w w:val="85"/>
        </w:rPr>
        <w:t>been</w:t>
      </w:r>
      <w:r>
        <w:rPr>
          <w:color w:val="231F20"/>
          <w:spacing w:val="-5"/>
          <w:w w:val="85"/>
        </w:rPr>
        <w:t> </w:t>
      </w:r>
      <w:r>
        <w:rPr>
          <w:color w:val="231F20"/>
          <w:w w:val="85"/>
        </w:rPr>
        <w:t>installed</w:t>
      </w:r>
      <w:r>
        <w:rPr>
          <w:color w:val="231F20"/>
          <w:spacing w:val="-5"/>
          <w:w w:val="85"/>
        </w:rPr>
        <w:t> </w:t>
      </w:r>
      <w:r>
        <w:rPr>
          <w:color w:val="231F20"/>
          <w:w w:val="85"/>
        </w:rPr>
        <w:t>outside</w:t>
      </w:r>
      <w:r>
        <w:rPr>
          <w:color w:val="231F20"/>
          <w:spacing w:val="-5"/>
          <w:w w:val="85"/>
        </w:rPr>
        <w:t> </w:t>
      </w:r>
      <w:r>
        <w:rPr>
          <w:color w:val="231F20"/>
          <w:w w:val="85"/>
        </w:rPr>
        <w:t>a</w:t>
      </w:r>
      <w:r>
        <w:rPr>
          <w:color w:val="231F20"/>
          <w:spacing w:val="-6"/>
          <w:w w:val="85"/>
        </w:rPr>
        <w:t> </w:t>
      </w:r>
      <w:r>
        <w:rPr>
          <w:color w:val="231F20"/>
          <w:w w:val="85"/>
        </w:rPr>
        <w:t>politician’s</w:t>
      </w:r>
      <w:r>
        <w:rPr>
          <w:color w:val="231F20"/>
          <w:spacing w:val="-5"/>
          <w:w w:val="85"/>
        </w:rPr>
        <w:t> </w:t>
      </w:r>
      <w:r>
        <w:rPr>
          <w:color w:val="231F20"/>
          <w:w w:val="85"/>
        </w:rPr>
        <w:t>house</w:t>
      </w:r>
      <w:r>
        <w:rPr>
          <w:color w:val="231F20"/>
          <w:spacing w:val="-5"/>
          <w:w w:val="85"/>
        </w:rPr>
        <w:t> </w:t>
      </w:r>
      <w:r>
        <w:rPr>
          <w:color w:val="231F20"/>
          <w:w w:val="85"/>
        </w:rPr>
        <w:t>to</w:t>
      </w:r>
      <w:r>
        <w:rPr>
          <w:color w:val="231F20"/>
          <w:spacing w:val="-5"/>
          <w:w w:val="85"/>
        </w:rPr>
        <w:t> </w:t>
      </w:r>
      <w:r>
        <w:rPr>
          <w:color w:val="231F20"/>
          <w:w w:val="85"/>
        </w:rPr>
        <w:t>wake</w:t>
      </w:r>
      <w:r>
        <w:rPr>
          <w:color w:val="231F20"/>
          <w:spacing w:val="-5"/>
          <w:w w:val="85"/>
        </w:rPr>
        <w:t> </w:t>
      </w:r>
      <w:r>
        <w:rPr>
          <w:color w:val="231F20"/>
          <w:w w:val="85"/>
        </w:rPr>
        <w:t>them</w:t>
      </w:r>
      <w:r>
        <w:rPr>
          <w:color w:val="231F20"/>
          <w:spacing w:val="-6"/>
          <w:w w:val="85"/>
        </w:rPr>
        <w:t> </w:t>
      </w:r>
      <w:r>
        <w:rPr>
          <w:color w:val="231F20"/>
          <w:w w:val="85"/>
        </w:rPr>
        <w:t>up</w:t>
      </w:r>
      <w:r>
        <w:rPr>
          <w:color w:val="231F20"/>
          <w:spacing w:val="-5"/>
          <w:w w:val="85"/>
        </w:rPr>
        <w:t> </w:t>
      </w:r>
      <w:r>
        <w:rPr>
          <w:color w:val="231F20"/>
          <w:w w:val="85"/>
        </w:rPr>
        <w:t>with</w:t>
      </w:r>
      <w:r>
        <w:rPr>
          <w:color w:val="231F20"/>
          <w:spacing w:val="-5"/>
          <w:w w:val="85"/>
        </w:rPr>
        <w:t> </w:t>
      </w:r>
      <w:r>
        <w:rPr>
          <w:color w:val="231F20"/>
          <w:w w:val="85"/>
        </w:rPr>
        <w:t>the</w:t>
      </w:r>
      <w:r>
        <w:rPr>
          <w:color w:val="231F20"/>
          <w:spacing w:val="-5"/>
          <w:w w:val="85"/>
        </w:rPr>
        <w:t> </w:t>
      </w:r>
      <w:r>
        <w:rPr>
          <w:color w:val="231F20"/>
          <w:spacing w:val="-4"/>
          <w:w w:val="85"/>
        </w:rPr>
        <w:t>noise</w:t>
      </w:r>
    </w:p>
    <w:p>
      <w:pPr>
        <w:spacing w:after="0" w:line="283" w:lineRule="auto"/>
        <w:jc w:val="both"/>
        <w:sectPr>
          <w:pgSz w:w="8620" w:h="12990"/>
          <w:pgMar w:header="0" w:footer="667" w:top="1060" w:bottom="860" w:left="300" w:right="500"/>
        </w:sectPr>
      </w:pPr>
    </w:p>
    <w:p>
      <w:pPr>
        <w:pStyle w:val="BodyText"/>
        <w:spacing w:line="283" w:lineRule="auto" w:before="139"/>
        <w:ind w:left="720" w:right="630"/>
        <w:jc w:val="both"/>
      </w:pPr>
      <w:r>
        <w:rPr>
          <w:color w:val="231F20"/>
          <w:w w:val="85"/>
        </w:rPr>
        <w:t>of</w:t>
      </w:r>
      <w:r>
        <w:rPr>
          <w:color w:val="231F20"/>
          <w:spacing w:val="-1"/>
          <w:w w:val="85"/>
        </w:rPr>
        <w:t> </w:t>
      </w:r>
      <w:r>
        <w:rPr>
          <w:color w:val="231F20"/>
          <w:w w:val="85"/>
        </w:rPr>
        <w:t>the</w:t>
      </w:r>
      <w:r>
        <w:rPr>
          <w:color w:val="231F20"/>
          <w:spacing w:val="-1"/>
          <w:w w:val="85"/>
        </w:rPr>
        <w:t> </w:t>
      </w:r>
      <w:r>
        <w:rPr>
          <w:color w:val="231F20"/>
          <w:w w:val="85"/>
        </w:rPr>
        <w:t>early</w:t>
      </w:r>
      <w:r>
        <w:rPr>
          <w:color w:val="231F20"/>
          <w:spacing w:val="-1"/>
          <w:w w:val="85"/>
        </w:rPr>
        <w:t> </w:t>
      </w:r>
      <w:r>
        <w:rPr>
          <w:color w:val="231F20"/>
          <w:w w:val="85"/>
        </w:rPr>
        <w:t>morning</w:t>
      </w:r>
      <w:r>
        <w:rPr>
          <w:color w:val="231F20"/>
          <w:spacing w:val="-1"/>
          <w:w w:val="85"/>
        </w:rPr>
        <w:t> </w:t>
      </w:r>
      <w:r>
        <w:rPr>
          <w:color w:val="231F20"/>
          <w:w w:val="85"/>
        </w:rPr>
        <w:t>flights.</w:t>
      </w:r>
      <w:r>
        <w:rPr>
          <w:color w:val="231F20"/>
          <w:spacing w:val="-1"/>
          <w:w w:val="85"/>
        </w:rPr>
        <w:t> </w:t>
      </w:r>
      <w:r>
        <w:rPr>
          <w:color w:val="231F20"/>
          <w:w w:val="85"/>
        </w:rPr>
        <w:t>Others</w:t>
      </w:r>
      <w:r>
        <w:rPr>
          <w:color w:val="231F20"/>
          <w:spacing w:val="-1"/>
          <w:w w:val="85"/>
        </w:rPr>
        <w:t> </w:t>
      </w:r>
      <w:r>
        <w:rPr>
          <w:color w:val="231F20"/>
          <w:w w:val="85"/>
        </w:rPr>
        <w:t>in</w:t>
      </w:r>
      <w:r>
        <w:rPr>
          <w:color w:val="231F20"/>
          <w:spacing w:val="-1"/>
          <w:w w:val="85"/>
        </w:rPr>
        <w:t> </w:t>
      </w:r>
      <w:r>
        <w:rPr>
          <w:color w:val="231F20"/>
          <w:w w:val="85"/>
        </w:rPr>
        <w:t>the</w:t>
      </w:r>
      <w:r>
        <w:rPr>
          <w:color w:val="231F20"/>
          <w:spacing w:val="-1"/>
          <w:w w:val="85"/>
        </w:rPr>
        <w:t> </w:t>
      </w:r>
      <w:r>
        <w:rPr>
          <w:color w:val="231F20"/>
          <w:w w:val="85"/>
        </w:rPr>
        <w:t>group</w:t>
      </w:r>
      <w:r>
        <w:rPr>
          <w:color w:val="231F20"/>
          <w:spacing w:val="-1"/>
          <w:w w:val="85"/>
        </w:rPr>
        <w:t> </w:t>
      </w:r>
      <w:r>
        <w:rPr>
          <w:color w:val="231F20"/>
          <w:w w:val="85"/>
        </w:rPr>
        <w:t>felt</w:t>
      </w:r>
      <w:r>
        <w:rPr>
          <w:color w:val="231F20"/>
          <w:spacing w:val="-1"/>
          <w:w w:val="85"/>
        </w:rPr>
        <w:t> </w:t>
      </w:r>
      <w:r>
        <w:rPr>
          <w:color w:val="231F20"/>
          <w:w w:val="85"/>
        </w:rPr>
        <w:t>that</w:t>
      </w:r>
      <w:r>
        <w:rPr>
          <w:color w:val="231F20"/>
          <w:spacing w:val="-1"/>
          <w:w w:val="85"/>
        </w:rPr>
        <w:t> </w:t>
      </w:r>
      <w:r>
        <w:rPr>
          <w:color w:val="231F20"/>
          <w:w w:val="85"/>
        </w:rPr>
        <w:t>the</w:t>
      </w:r>
      <w:r>
        <w:rPr>
          <w:color w:val="231F20"/>
          <w:spacing w:val="-1"/>
          <w:w w:val="85"/>
        </w:rPr>
        <w:t> </w:t>
      </w:r>
      <w:r>
        <w:rPr>
          <w:color w:val="231F20"/>
          <w:w w:val="85"/>
        </w:rPr>
        <w:t>targeting</w:t>
      </w:r>
      <w:r>
        <w:rPr>
          <w:color w:val="231F20"/>
          <w:spacing w:val="-1"/>
          <w:w w:val="85"/>
        </w:rPr>
        <w:t> </w:t>
      </w:r>
      <w:r>
        <w:rPr>
          <w:color w:val="231F20"/>
          <w:w w:val="85"/>
        </w:rPr>
        <w:t>logic</w:t>
      </w:r>
      <w:r>
        <w:rPr>
          <w:color w:val="231F20"/>
          <w:spacing w:val="-1"/>
          <w:w w:val="85"/>
        </w:rPr>
        <w:t> </w:t>
      </w:r>
      <w:r>
        <w:rPr>
          <w:color w:val="231F20"/>
          <w:w w:val="85"/>
        </w:rPr>
        <w:t>of the</w:t>
      </w:r>
      <w:r>
        <w:rPr>
          <w:color w:val="231F20"/>
          <w:spacing w:val="-1"/>
          <w:w w:val="85"/>
        </w:rPr>
        <w:t> </w:t>
      </w:r>
      <w:r>
        <w:rPr>
          <w:color w:val="231F20"/>
          <w:w w:val="85"/>
        </w:rPr>
        <w:t>prototype</w:t>
      </w:r>
      <w:r>
        <w:rPr>
          <w:color w:val="231F20"/>
          <w:spacing w:val="-1"/>
          <w:w w:val="85"/>
        </w:rPr>
        <w:t> </w:t>
      </w:r>
      <w:r>
        <w:rPr>
          <w:color w:val="231F20"/>
          <w:w w:val="85"/>
        </w:rPr>
        <w:t>was</w:t>
      </w:r>
      <w:r>
        <w:rPr>
          <w:color w:val="231F20"/>
          <w:spacing w:val="-1"/>
          <w:w w:val="85"/>
        </w:rPr>
        <w:t> </w:t>
      </w:r>
      <w:r>
        <w:rPr>
          <w:color w:val="231F20"/>
          <w:w w:val="85"/>
        </w:rPr>
        <w:t>too</w:t>
      </w:r>
      <w:r>
        <w:rPr>
          <w:color w:val="231F20"/>
          <w:spacing w:val="-1"/>
          <w:w w:val="85"/>
        </w:rPr>
        <w:t> </w:t>
      </w:r>
      <w:r>
        <w:rPr>
          <w:color w:val="231F20"/>
          <w:w w:val="85"/>
        </w:rPr>
        <w:t>personal:</w:t>
      </w:r>
      <w:r>
        <w:rPr>
          <w:color w:val="231F20"/>
          <w:spacing w:val="-1"/>
          <w:w w:val="85"/>
        </w:rPr>
        <w:t> </w:t>
      </w:r>
      <w:r>
        <w:rPr>
          <w:color w:val="231F20"/>
          <w:w w:val="85"/>
        </w:rPr>
        <w:t>they</w:t>
      </w:r>
      <w:r>
        <w:rPr>
          <w:color w:val="231F20"/>
          <w:spacing w:val="-1"/>
          <w:w w:val="85"/>
        </w:rPr>
        <w:t> </w:t>
      </w:r>
      <w:r>
        <w:rPr>
          <w:color w:val="231F20"/>
          <w:w w:val="85"/>
        </w:rPr>
        <w:t>wanted</w:t>
      </w:r>
      <w:r>
        <w:rPr>
          <w:color w:val="231F20"/>
          <w:spacing w:val="-1"/>
          <w:w w:val="85"/>
        </w:rPr>
        <w:t> </w:t>
      </w:r>
      <w:r>
        <w:rPr>
          <w:color w:val="231F20"/>
          <w:w w:val="85"/>
        </w:rPr>
        <w:t>to</w:t>
      </w:r>
      <w:r>
        <w:rPr>
          <w:color w:val="231F20"/>
          <w:spacing w:val="-1"/>
          <w:w w:val="85"/>
        </w:rPr>
        <w:t> </w:t>
      </w:r>
      <w:r>
        <w:rPr>
          <w:color w:val="231F20"/>
          <w:w w:val="85"/>
        </w:rPr>
        <w:t>make</w:t>
      </w:r>
      <w:r>
        <w:rPr>
          <w:color w:val="231F20"/>
          <w:spacing w:val="-1"/>
          <w:w w:val="85"/>
        </w:rPr>
        <w:t> </w:t>
      </w:r>
      <w:r>
        <w:rPr>
          <w:color w:val="231F20"/>
          <w:w w:val="85"/>
        </w:rPr>
        <w:t>the</w:t>
      </w:r>
      <w:r>
        <w:rPr>
          <w:color w:val="231F20"/>
          <w:spacing w:val="-1"/>
          <w:w w:val="85"/>
        </w:rPr>
        <w:t> </w:t>
      </w:r>
      <w:r>
        <w:rPr>
          <w:color w:val="231F20"/>
          <w:w w:val="85"/>
        </w:rPr>
        <w:t>SMS</w:t>
      </w:r>
      <w:r>
        <w:rPr>
          <w:color w:val="231F20"/>
          <w:spacing w:val="-1"/>
          <w:w w:val="85"/>
        </w:rPr>
        <w:t> </w:t>
      </w:r>
      <w:r>
        <w:rPr>
          <w:color w:val="231F20"/>
          <w:w w:val="85"/>
        </w:rPr>
        <w:t>messages</w:t>
      </w:r>
      <w:r>
        <w:rPr>
          <w:color w:val="231F20"/>
          <w:spacing w:val="-1"/>
          <w:w w:val="85"/>
        </w:rPr>
        <w:t> </w:t>
      </w:r>
      <w:r>
        <w:rPr>
          <w:color w:val="231F20"/>
          <w:w w:val="85"/>
        </w:rPr>
        <w:t>more ‘public’</w:t>
      </w:r>
      <w:r>
        <w:rPr>
          <w:color w:val="231F20"/>
          <w:spacing w:val="-5"/>
          <w:w w:val="85"/>
        </w:rPr>
        <w:t> </w:t>
      </w:r>
      <w:r>
        <w:rPr>
          <w:color w:val="231F20"/>
          <w:w w:val="85"/>
        </w:rPr>
        <w:t>by</w:t>
      </w:r>
      <w:r>
        <w:rPr>
          <w:color w:val="231F20"/>
          <w:spacing w:val="-5"/>
          <w:w w:val="85"/>
        </w:rPr>
        <w:t> </w:t>
      </w:r>
      <w:r>
        <w:rPr>
          <w:color w:val="231F20"/>
          <w:w w:val="85"/>
        </w:rPr>
        <w:t>redirecting</w:t>
      </w:r>
      <w:r>
        <w:rPr>
          <w:color w:val="231F20"/>
          <w:spacing w:val="-5"/>
          <w:w w:val="85"/>
        </w:rPr>
        <w:t> </w:t>
      </w:r>
      <w:r>
        <w:rPr>
          <w:color w:val="231F20"/>
          <w:w w:val="85"/>
        </w:rPr>
        <w:t>them</w:t>
      </w:r>
      <w:r>
        <w:rPr>
          <w:color w:val="231F20"/>
          <w:spacing w:val="-5"/>
          <w:w w:val="85"/>
        </w:rPr>
        <w:t> </w:t>
      </w:r>
      <w:r>
        <w:rPr>
          <w:color w:val="231F20"/>
          <w:w w:val="85"/>
        </w:rPr>
        <w:t>to</w:t>
      </w:r>
      <w:r>
        <w:rPr>
          <w:color w:val="231F20"/>
          <w:spacing w:val="-5"/>
          <w:w w:val="85"/>
        </w:rPr>
        <w:t> </w:t>
      </w:r>
      <w:r>
        <w:rPr>
          <w:color w:val="231F20"/>
          <w:w w:val="85"/>
        </w:rPr>
        <w:t>a</w:t>
      </w:r>
      <w:r>
        <w:rPr>
          <w:color w:val="231F20"/>
          <w:spacing w:val="-5"/>
          <w:w w:val="85"/>
        </w:rPr>
        <w:t> </w:t>
      </w:r>
      <w:r>
        <w:rPr>
          <w:color w:val="231F20"/>
          <w:w w:val="85"/>
        </w:rPr>
        <w:t>Twitter</w:t>
      </w:r>
      <w:r>
        <w:rPr>
          <w:color w:val="231F20"/>
          <w:spacing w:val="-5"/>
          <w:w w:val="85"/>
        </w:rPr>
        <w:t> </w:t>
      </w:r>
      <w:r>
        <w:rPr>
          <w:color w:val="231F20"/>
          <w:w w:val="85"/>
        </w:rPr>
        <w:t>stream</w:t>
      </w:r>
      <w:r>
        <w:rPr>
          <w:color w:val="231F20"/>
          <w:spacing w:val="-5"/>
          <w:w w:val="85"/>
        </w:rPr>
        <w:t> </w:t>
      </w:r>
      <w:r>
        <w:rPr>
          <w:color w:val="231F20"/>
          <w:w w:val="85"/>
        </w:rPr>
        <w:t>or</w:t>
      </w:r>
      <w:r>
        <w:rPr>
          <w:color w:val="231F20"/>
          <w:spacing w:val="-5"/>
          <w:w w:val="85"/>
        </w:rPr>
        <w:t> </w:t>
      </w:r>
      <w:r>
        <w:rPr>
          <w:color w:val="231F20"/>
          <w:w w:val="85"/>
        </w:rPr>
        <w:t>automated</w:t>
      </w:r>
      <w:r>
        <w:rPr>
          <w:color w:val="231F20"/>
          <w:spacing w:val="-5"/>
          <w:w w:val="85"/>
        </w:rPr>
        <w:t> </w:t>
      </w:r>
      <w:r>
        <w:rPr>
          <w:color w:val="231F20"/>
          <w:w w:val="85"/>
        </w:rPr>
        <w:t>hotlines,</w:t>
      </w:r>
      <w:r>
        <w:rPr>
          <w:color w:val="231F20"/>
          <w:spacing w:val="-5"/>
          <w:w w:val="85"/>
        </w:rPr>
        <w:t> </w:t>
      </w:r>
      <w:r>
        <w:rPr>
          <w:color w:val="231F20"/>
          <w:w w:val="85"/>
        </w:rPr>
        <w:t>‘I</w:t>
      </w:r>
      <w:r>
        <w:rPr>
          <w:color w:val="231F20"/>
          <w:spacing w:val="-5"/>
          <w:w w:val="85"/>
        </w:rPr>
        <w:t> </w:t>
      </w:r>
      <w:r>
        <w:rPr>
          <w:color w:val="231F20"/>
          <w:w w:val="85"/>
        </w:rPr>
        <w:t>think </w:t>
      </w:r>
      <w:r>
        <w:rPr>
          <w:color w:val="231F20"/>
          <w:spacing w:val="-2"/>
          <w:w w:val="85"/>
        </w:rPr>
        <w:t>tweeting may well be a more acceptable way of doing that and it’s in the public </w:t>
      </w:r>
      <w:r>
        <w:rPr>
          <w:color w:val="231F20"/>
          <w:w w:val="85"/>
        </w:rPr>
        <w:t>domain so you can see there have been 80 tweets at that time in the morning </w:t>
      </w:r>
      <w:r>
        <w:rPr>
          <w:color w:val="231F20"/>
          <w:w w:val="90"/>
        </w:rPr>
        <w:t>and</w:t>
      </w:r>
      <w:r>
        <w:rPr>
          <w:color w:val="231F20"/>
          <w:spacing w:val="-9"/>
          <w:w w:val="90"/>
        </w:rPr>
        <w:t> </w:t>
      </w:r>
      <w:r>
        <w:rPr>
          <w:color w:val="231F20"/>
          <w:w w:val="90"/>
        </w:rPr>
        <w:t>it’s</w:t>
      </w:r>
      <w:r>
        <w:rPr>
          <w:color w:val="231F20"/>
          <w:spacing w:val="-8"/>
          <w:w w:val="90"/>
        </w:rPr>
        <w:t> </w:t>
      </w:r>
      <w:r>
        <w:rPr>
          <w:color w:val="231F20"/>
          <w:w w:val="90"/>
        </w:rPr>
        <w:t>not</w:t>
      </w:r>
      <w:r>
        <w:rPr>
          <w:color w:val="231F20"/>
          <w:spacing w:val="-8"/>
          <w:w w:val="90"/>
        </w:rPr>
        <w:t> </w:t>
      </w:r>
      <w:r>
        <w:rPr>
          <w:color w:val="231F20"/>
          <w:w w:val="90"/>
        </w:rPr>
        <w:t>going</w:t>
      </w:r>
      <w:r>
        <w:rPr>
          <w:color w:val="231F20"/>
          <w:spacing w:val="-8"/>
          <w:w w:val="90"/>
        </w:rPr>
        <w:t> </w:t>
      </w:r>
      <w:r>
        <w:rPr>
          <w:color w:val="231F20"/>
          <w:w w:val="90"/>
        </w:rPr>
        <w:t>to</w:t>
      </w:r>
      <w:r>
        <w:rPr>
          <w:color w:val="231F20"/>
          <w:spacing w:val="-9"/>
          <w:w w:val="90"/>
        </w:rPr>
        <w:t> </w:t>
      </w:r>
      <w:r>
        <w:rPr>
          <w:color w:val="231F20"/>
          <w:w w:val="90"/>
        </w:rPr>
        <w:t>a</w:t>
      </w:r>
      <w:r>
        <w:rPr>
          <w:color w:val="231F20"/>
          <w:spacing w:val="-8"/>
          <w:w w:val="90"/>
        </w:rPr>
        <w:t> </w:t>
      </w:r>
      <w:r>
        <w:rPr>
          <w:color w:val="231F20"/>
          <w:w w:val="90"/>
        </w:rPr>
        <w:t>direct</w:t>
      </w:r>
      <w:r>
        <w:rPr>
          <w:color w:val="231F20"/>
          <w:spacing w:val="-8"/>
          <w:w w:val="90"/>
        </w:rPr>
        <w:t> </w:t>
      </w:r>
      <w:r>
        <w:rPr>
          <w:color w:val="231F20"/>
          <w:w w:val="90"/>
        </w:rPr>
        <w:t>person’.</w:t>
      </w:r>
    </w:p>
    <w:p>
      <w:pPr>
        <w:pStyle w:val="BodyText"/>
        <w:spacing w:line="283" w:lineRule="auto" w:before="3"/>
        <w:ind w:left="720" w:right="630" w:firstLine="283"/>
        <w:jc w:val="both"/>
      </w:pPr>
      <w:r>
        <w:rPr>
          <w:color w:val="231F20"/>
          <w:w w:val="85"/>
        </w:rPr>
        <w:t>From</w:t>
      </w:r>
      <w:r>
        <w:rPr>
          <w:color w:val="231F20"/>
          <w:spacing w:val="-6"/>
          <w:w w:val="85"/>
        </w:rPr>
        <w:t> </w:t>
      </w:r>
      <w:r>
        <w:rPr>
          <w:color w:val="231F20"/>
          <w:w w:val="85"/>
        </w:rPr>
        <w:t>my</w:t>
      </w:r>
      <w:r>
        <w:rPr>
          <w:color w:val="231F20"/>
          <w:spacing w:val="-5"/>
          <w:w w:val="85"/>
        </w:rPr>
        <w:t> </w:t>
      </w:r>
      <w:r>
        <w:rPr>
          <w:color w:val="231F20"/>
          <w:w w:val="85"/>
        </w:rPr>
        <w:t>perspective,</w:t>
      </w:r>
      <w:r>
        <w:rPr>
          <w:color w:val="231F20"/>
          <w:spacing w:val="-6"/>
          <w:w w:val="85"/>
        </w:rPr>
        <w:t> </w:t>
      </w:r>
      <w:r>
        <w:rPr>
          <w:color w:val="231F20"/>
          <w:w w:val="85"/>
        </w:rPr>
        <w:t>the</w:t>
      </w:r>
      <w:r>
        <w:rPr>
          <w:color w:val="231F20"/>
          <w:spacing w:val="-5"/>
          <w:w w:val="85"/>
        </w:rPr>
        <w:t> </w:t>
      </w:r>
      <w:r>
        <w:rPr>
          <w:color w:val="231F20"/>
          <w:w w:val="85"/>
        </w:rPr>
        <w:t>prototype</w:t>
      </w:r>
      <w:r>
        <w:rPr>
          <w:color w:val="231F20"/>
          <w:spacing w:val="-6"/>
          <w:w w:val="85"/>
        </w:rPr>
        <w:t> </w:t>
      </w:r>
      <w:r>
        <w:rPr>
          <w:color w:val="231F20"/>
          <w:w w:val="85"/>
        </w:rPr>
        <w:t>allowed</w:t>
      </w:r>
      <w:r>
        <w:rPr>
          <w:color w:val="231F20"/>
          <w:spacing w:val="-5"/>
          <w:w w:val="85"/>
        </w:rPr>
        <w:t> </w:t>
      </w:r>
      <w:r>
        <w:rPr>
          <w:color w:val="231F20"/>
          <w:w w:val="85"/>
        </w:rPr>
        <w:t>the</w:t>
      </w:r>
      <w:r>
        <w:rPr>
          <w:color w:val="231F20"/>
          <w:spacing w:val="-6"/>
          <w:w w:val="85"/>
        </w:rPr>
        <w:t> </w:t>
      </w:r>
      <w:r>
        <w:rPr>
          <w:color w:val="231F20"/>
          <w:w w:val="85"/>
        </w:rPr>
        <w:t>group</w:t>
      </w:r>
      <w:r>
        <w:rPr>
          <w:color w:val="231F20"/>
          <w:spacing w:val="-5"/>
          <w:w w:val="85"/>
        </w:rPr>
        <w:t> </w:t>
      </w:r>
      <w:r>
        <w:rPr>
          <w:color w:val="231F20"/>
          <w:w w:val="85"/>
        </w:rPr>
        <w:t>to</w:t>
      </w:r>
      <w:r>
        <w:rPr>
          <w:color w:val="231F20"/>
          <w:spacing w:val="-6"/>
          <w:w w:val="85"/>
        </w:rPr>
        <w:t> </w:t>
      </w:r>
      <w:r>
        <w:rPr>
          <w:color w:val="231F20"/>
          <w:w w:val="85"/>
        </w:rPr>
        <w:t>experience</w:t>
      </w:r>
      <w:r>
        <w:rPr>
          <w:color w:val="231F20"/>
          <w:spacing w:val="-5"/>
          <w:w w:val="85"/>
        </w:rPr>
        <w:t> </w:t>
      </w:r>
      <w:r>
        <w:rPr>
          <w:color w:val="231F20"/>
          <w:w w:val="85"/>
        </w:rPr>
        <w:t>a</w:t>
      </w:r>
      <w:r>
        <w:rPr>
          <w:color w:val="231F20"/>
          <w:spacing w:val="-6"/>
          <w:w w:val="85"/>
        </w:rPr>
        <w:t> </w:t>
      </w:r>
      <w:r>
        <w:rPr>
          <w:color w:val="231F20"/>
          <w:w w:val="85"/>
        </w:rPr>
        <w:t>new relational</w:t>
      </w:r>
      <w:r>
        <w:rPr>
          <w:color w:val="231F20"/>
          <w:spacing w:val="-5"/>
          <w:w w:val="85"/>
        </w:rPr>
        <w:t> </w:t>
      </w:r>
      <w:r>
        <w:rPr>
          <w:color w:val="231F20"/>
          <w:w w:val="85"/>
        </w:rPr>
        <w:t>infrastructure</w:t>
      </w:r>
      <w:r>
        <w:rPr>
          <w:color w:val="231F20"/>
          <w:spacing w:val="-5"/>
          <w:w w:val="85"/>
        </w:rPr>
        <w:t> </w:t>
      </w:r>
      <w:r>
        <w:rPr>
          <w:color w:val="231F20"/>
          <w:w w:val="85"/>
        </w:rPr>
        <w:t>that</w:t>
      </w:r>
      <w:r>
        <w:rPr>
          <w:color w:val="231F20"/>
          <w:spacing w:val="-5"/>
          <w:w w:val="85"/>
        </w:rPr>
        <w:t> </w:t>
      </w:r>
      <w:r>
        <w:rPr>
          <w:color w:val="231F20"/>
          <w:w w:val="85"/>
        </w:rPr>
        <w:t>created</w:t>
      </w:r>
      <w:r>
        <w:rPr>
          <w:color w:val="231F20"/>
          <w:spacing w:val="-5"/>
          <w:w w:val="85"/>
        </w:rPr>
        <w:t> </w:t>
      </w:r>
      <w:r>
        <w:rPr>
          <w:color w:val="231F20"/>
          <w:w w:val="85"/>
        </w:rPr>
        <w:t>a</w:t>
      </w:r>
      <w:r>
        <w:rPr>
          <w:color w:val="231F20"/>
          <w:spacing w:val="-5"/>
          <w:w w:val="85"/>
        </w:rPr>
        <w:t> </w:t>
      </w:r>
      <w:r>
        <w:rPr>
          <w:color w:val="231F20"/>
          <w:w w:val="85"/>
        </w:rPr>
        <w:t>direct</w:t>
      </w:r>
      <w:r>
        <w:rPr>
          <w:color w:val="231F20"/>
          <w:spacing w:val="-5"/>
          <w:w w:val="85"/>
        </w:rPr>
        <w:t> </w:t>
      </w:r>
      <w:r>
        <w:rPr>
          <w:color w:val="231F20"/>
          <w:w w:val="85"/>
        </w:rPr>
        <w:t>connection</w:t>
      </w:r>
      <w:r>
        <w:rPr>
          <w:color w:val="231F20"/>
          <w:spacing w:val="-5"/>
          <w:w w:val="85"/>
        </w:rPr>
        <w:t> </w:t>
      </w:r>
      <w:r>
        <w:rPr>
          <w:color w:val="231F20"/>
          <w:w w:val="85"/>
        </w:rPr>
        <w:t>between</w:t>
      </w:r>
      <w:r>
        <w:rPr>
          <w:color w:val="231F20"/>
          <w:spacing w:val="-5"/>
          <w:w w:val="85"/>
        </w:rPr>
        <w:t> </w:t>
      </w:r>
      <w:r>
        <w:rPr>
          <w:color w:val="231F20"/>
          <w:w w:val="85"/>
        </w:rPr>
        <w:t>a</w:t>
      </w:r>
      <w:r>
        <w:rPr>
          <w:color w:val="231F20"/>
          <w:spacing w:val="-5"/>
          <w:w w:val="85"/>
        </w:rPr>
        <w:t> </w:t>
      </w:r>
      <w:r>
        <w:rPr>
          <w:color w:val="231F20"/>
          <w:w w:val="85"/>
        </w:rPr>
        <w:t>noise</w:t>
      </w:r>
      <w:r>
        <w:rPr>
          <w:color w:val="231F20"/>
          <w:spacing w:val="-5"/>
          <w:w w:val="85"/>
        </w:rPr>
        <w:t> </w:t>
      </w:r>
      <w:r>
        <w:rPr>
          <w:color w:val="231F20"/>
          <w:w w:val="85"/>
        </w:rPr>
        <w:t>event and</w:t>
      </w:r>
      <w:r>
        <w:rPr>
          <w:color w:val="231F20"/>
          <w:spacing w:val="-1"/>
          <w:w w:val="85"/>
        </w:rPr>
        <w:t> </w:t>
      </w:r>
      <w:r>
        <w:rPr>
          <w:color w:val="231F20"/>
          <w:w w:val="85"/>
        </w:rPr>
        <w:t>an</w:t>
      </w:r>
      <w:r>
        <w:rPr>
          <w:color w:val="231F20"/>
          <w:spacing w:val="-1"/>
          <w:w w:val="85"/>
        </w:rPr>
        <w:t> </w:t>
      </w:r>
      <w:r>
        <w:rPr>
          <w:color w:val="231F20"/>
          <w:w w:val="85"/>
        </w:rPr>
        <w:t>actor</w:t>
      </w:r>
      <w:r>
        <w:rPr>
          <w:color w:val="231F20"/>
          <w:spacing w:val="-1"/>
          <w:w w:val="85"/>
        </w:rPr>
        <w:t> </w:t>
      </w:r>
      <w:r>
        <w:rPr>
          <w:color w:val="231F20"/>
          <w:w w:val="85"/>
        </w:rPr>
        <w:t>who</w:t>
      </w:r>
      <w:r>
        <w:rPr>
          <w:color w:val="231F20"/>
          <w:spacing w:val="-1"/>
          <w:w w:val="85"/>
        </w:rPr>
        <w:t> </w:t>
      </w:r>
      <w:r>
        <w:rPr>
          <w:color w:val="231F20"/>
          <w:w w:val="85"/>
        </w:rPr>
        <w:t>is</w:t>
      </w:r>
      <w:r>
        <w:rPr>
          <w:color w:val="231F20"/>
          <w:spacing w:val="-1"/>
          <w:w w:val="85"/>
        </w:rPr>
        <w:t> </w:t>
      </w:r>
      <w:r>
        <w:rPr>
          <w:color w:val="231F20"/>
          <w:w w:val="85"/>
        </w:rPr>
        <w:t>regarded</w:t>
      </w:r>
      <w:r>
        <w:rPr>
          <w:color w:val="231F20"/>
          <w:spacing w:val="-1"/>
          <w:w w:val="85"/>
        </w:rPr>
        <w:t> </w:t>
      </w:r>
      <w:r>
        <w:rPr>
          <w:color w:val="231F20"/>
          <w:w w:val="85"/>
        </w:rPr>
        <w:t>as</w:t>
      </w:r>
      <w:r>
        <w:rPr>
          <w:color w:val="231F20"/>
          <w:spacing w:val="-1"/>
          <w:w w:val="85"/>
        </w:rPr>
        <w:t> </w:t>
      </w:r>
      <w:r>
        <w:rPr>
          <w:color w:val="231F20"/>
          <w:w w:val="85"/>
        </w:rPr>
        <w:t>responsible</w:t>
      </w:r>
      <w:r>
        <w:rPr>
          <w:color w:val="231F20"/>
          <w:spacing w:val="-1"/>
          <w:w w:val="85"/>
        </w:rPr>
        <w:t> </w:t>
      </w:r>
      <w:r>
        <w:rPr>
          <w:color w:val="231F20"/>
          <w:w w:val="85"/>
        </w:rPr>
        <w:t>for</w:t>
      </w:r>
      <w:r>
        <w:rPr>
          <w:color w:val="231F20"/>
          <w:spacing w:val="-1"/>
          <w:w w:val="85"/>
        </w:rPr>
        <w:t> </w:t>
      </w:r>
      <w:r>
        <w:rPr>
          <w:color w:val="231F20"/>
          <w:w w:val="85"/>
        </w:rPr>
        <w:t>it.</w:t>
      </w:r>
      <w:r>
        <w:rPr>
          <w:color w:val="231F20"/>
          <w:spacing w:val="-1"/>
          <w:w w:val="85"/>
        </w:rPr>
        <w:t> </w:t>
      </w:r>
      <w:r>
        <w:rPr>
          <w:color w:val="231F20"/>
          <w:w w:val="85"/>
        </w:rPr>
        <w:t>This</w:t>
      </w:r>
      <w:r>
        <w:rPr>
          <w:color w:val="231F20"/>
          <w:spacing w:val="-1"/>
          <w:w w:val="85"/>
        </w:rPr>
        <w:t> </w:t>
      </w:r>
      <w:r>
        <w:rPr>
          <w:color w:val="231F20"/>
          <w:w w:val="85"/>
        </w:rPr>
        <w:t>bypassed</w:t>
      </w:r>
      <w:r>
        <w:rPr>
          <w:color w:val="231F20"/>
          <w:spacing w:val="-1"/>
          <w:w w:val="85"/>
        </w:rPr>
        <w:t> </w:t>
      </w:r>
      <w:r>
        <w:rPr>
          <w:color w:val="231F20"/>
          <w:w w:val="85"/>
        </w:rPr>
        <w:t>the</w:t>
      </w:r>
      <w:r>
        <w:rPr>
          <w:color w:val="231F20"/>
          <w:spacing w:val="-1"/>
          <w:w w:val="85"/>
        </w:rPr>
        <w:t> </w:t>
      </w:r>
      <w:r>
        <w:rPr>
          <w:color w:val="231F20"/>
          <w:w w:val="85"/>
        </w:rPr>
        <w:t>technical mediators</w:t>
      </w:r>
      <w:r>
        <w:rPr>
          <w:color w:val="231F20"/>
          <w:spacing w:val="-1"/>
          <w:w w:val="85"/>
        </w:rPr>
        <w:t> </w:t>
      </w:r>
      <w:r>
        <w:rPr>
          <w:color w:val="231F20"/>
          <w:w w:val="85"/>
        </w:rPr>
        <w:t>who</w:t>
      </w:r>
      <w:r>
        <w:rPr>
          <w:color w:val="231F20"/>
          <w:spacing w:val="-1"/>
          <w:w w:val="85"/>
        </w:rPr>
        <w:t> </w:t>
      </w:r>
      <w:r>
        <w:rPr>
          <w:color w:val="231F20"/>
          <w:w w:val="85"/>
        </w:rPr>
        <w:t>currently</w:t>
      </w:r>
      <w:r>
        <w:rPr>
          <w:color w:val="231F20"/>
          <w:spacing w:val="-1"/>
          <w:w w:val="85"/>
        </w:rPr>
        <w:t> </w:t>
      </w:r>
      <w:r>
        <w:rPr>
          <w:color w:val="231F20"/>
          <w:w w:val="85"/>
        </w:rPr>
        <w:t>deal</w:t>
      </w:r>
      <w:r>
        <w:rPr>
          <w:color w:val="231F20"/>
          <w:spacing w:val="-1"/>
          <w:w w:val="85"/>
        </w:rPr>
        <w:t> </w:t>
      </w:r>
      <w:r>
        <w:rPr>
          <w:color w:val="231F20"/>
          <w:w w:val="85"/>
        </w:rPr>
        <w:t>with</w:t>
      </w:r>
      <w:r>
        <w:rPr>
          <w:color w:val="231F20"/>
          <w:spacing w:val="-1"/>
          <w:w w:val="85"/>
        </w:rPr>
        <w:t> </w:t>
      </w:r>
      <w:r>
        <w:rPr>
          <w:color w:val="231F20"/>
          <w:w w:val="85"/>
        </w:rPr>
        <w:t>noise</w:t>
      </w:r>
      <w:r>
        <w:rPr>
          <w:color w:val="231F20"/>
          <w:spacing w:val="-1"/>
          <w:w w:val="85"/>
        </w:rPr>
        <w:t> </w:t>
      </w:r>
      <w:r>
        <w:rPr>
          <w:color w:val="231F20"/>
          <w:w w:val="85"/>
        </w:rPr>
        <w:t>data.</w:t>
      </w:r>
      <w:r>
        <w:rPr>
          <w:color w:val="231F20"/>
          <w:spacing w:val="-1"/>
          <w:w w:val="85"/>
        </w:rPr>
        <w:t> </w:t>
      </w:r>
      <w:r>
        <w:rPr>
          <w:color w:val="231F20"/>
          <w:w w:val="85"/>
        </w:rPr>
        <w:t>Instead</w:t>
      </w:r>
      <w:r>
        <w:rPr>
          <w:color w:val="231F20"/>
          <w:spacing w:val="-1"/>
          <w:w w:val="85"/>
        </w:rPr>
        <w:t> </w:t>
      </w:r>
      <w:r>
        <w:rPr>
          <w:color w:val="231F20"/>
          <w:w w:val="85"/>
        </w:rPr>
        <w:t>of</w:t>
      </w:r>
      <w:r>
        <w:rPr>
          <w:color w:val="231F20"/>
          <w:spacing w:val="-1"/>
          <w:w w:val="85"/>
        </w:rPr>
        <w:t> </w:t>
      </w:r>
      <w:r>
        <w:rPr>
          <w:color w:val="231F20"/>
          <w:w w:val="85"/>
        </w:rPr>
        <w:t>the</w:t>
      </w:r>
      <w:r>
        <w:rPr>
          <w:color w:val="231F20"/>
          <w:spacing w:val="-1"/>
          <w:w w:val="85"/>
        </w:rPr>
        <w:t> </w:t>
      </w:r>
      <w:r>
        <w:rPr>
          <w:color w:val="231F20"/>
          <w:w w:val="85"/>
        </w:rPr>
        <w:t>sanctioned</w:t>
      </w:r>
      <w:r>
        <w:rPr>
          <w:color w:val="231F20"/>
          <w:spacing w:val="-1"/>
          <w:w w:val="85"/>
        </w:rPr>
        <w:t> </w:t>
      </w:r>
      <w:r>
        <w:rPr>
          <w:color w:val="231F20"/>
          <w:w w:val="85"/>
        </w:rPr>
        <w:t>infra- structure</w:t>
      </w:r>
      <w:r>
        <w:rPr>
          <w:color w:val="231F20"/>
          <w:spacing w:val="-6"/>
          <w:w w:val="85"/>
        </w:rPr>
        <w:t> </w:t>
      </w:r>
      <w:r>
        <w:rPr>
          <w:color w:val="231F20"/>
          <w:w w:val="85"/>
        </w:rPr>
        <w:t>of</w:t>
      </w:r>
      <w:r>
        <w:rPr>
          <w:color w:val="231F20"/>
          <w:spacing w:val="-5"/>
          <w:w w:val="85"/>
        </w:rPr>
        <w:t> </w:t>
      </w:r>
      <w:r>
        <w:rPr>
          <w:color w:val="231F20"/>
          <w:w w:val="85"/>
        </w:rPr>
        <w:t>the</w:t>
      </w:r>
      <w:r>
        <w:rPr>
          <w:color w:val="231F20"/>
          <w:spacing w:val="-6"/>
          <w:w w:val="85"/>
        </w:rPr>
        <w:t> </w:t>
      </w:r>
      <w:r>
        <w:rPr>
          <w:color w:val="231F20"/>
          <w:w w:val="85"/>
        </w:rPr>
        <w:t>annoyance</w:t>
      </w:r>
      <w:r>
        <w:rPr>
          <w:color w:val="231F20"/>
          <w:spacing w:val="-5"/>
          <w:w w:val="85"/>
        </w:rPr>
        <w:t> </w:t>
      </w:r>
      <w:r>
        <w:rPr>
          <w:color w:val="231F20"/>
          <w:w w:val="85"/>
        </w:rPr>
        <w:t>metric</w:t>
      </w:r>
      <w:r>
        <w:rPr>
          <w:color w:val="231F20"/>
          <w:spacing w:val="-6"/>
          <w:w w:val="85"/>
        </w:rPr>
        <w:t> </w:t>
      </w:r>
      <w:r>
        <w:rPr>
          <w:color w:val="231F20"/>
          <w:w w:val="85"/>
        </w:rPr>
        <w:t>that</w:t>
      </w:r>
      <w:r>
        <w:rPr>
          <w:color w:val="231F20"/>
          <w:spacing w:val="-5"/>
          <w:w w:val="85"/>
        </w:rPr>
        <w:t> </w:t>
      </w:r>
      <w:r>
        <w:rPr>
          <w:color w:val="231F20"/>
          <w:w w:val="85"/>
        </w:rPr>
        <w:t>traces</w:t>
      </w:r>
      <w:r>
        <w:rPr>
          <w:color w:val="231F20"/>
          <w:spacing w:val="-6"/>
          <w:w w:val="85"/>
        </w:rPr>
        <w:t> </w:t>
      </w:r>
      <w:r>
        <w:rPr>
          <w:color w:val="231F20"/>
          <w:w w:val="85"/>
        </w:rPr>
        <w:t>long-term</w:t>
      </w:r>
      <w:r>
        <w:rPr>
          <w:color w:val="231F20"/>
          <w:spacing w:val="-5"/>
          <w:w w:val="85"/>
        </w:rPr>
        <w:t> </w:t>
      </w:r>
      <w:r>
        <w:rPr>
          <w:color w:val="231F20"/>
          <w:w w:val="85"/>
        </w:rPr>
        <w:t>patterns,</w:t>
      </w:r>
      <w:r>
        <w:rPr>
          <w:color w:val="231F20"/>
          <w:spacing w:val="-6"/>
          <w:w w:val="85"/>
        </w:rPr>
        <w:t> </w:t>
      </w:r>
      <w:r>
        <w:rPr>
          <w:color w:val="231F20"/>
          <w:w w:val="85"/>
        </w:rPr>
        <w:t>the</w:t>
      </w:r>
      <w:r>
        <w:rPr>
          <w:color w:val="231F20"/>
          <w:spacing w:val="-5"/>
          <w:w w:val="85"/>
        </w:rPr>
        <w:t> </w:t>
      </w:r>
      <w:r>
        <w:rPr>
          <w:color w:val="231F20"/>
          <w:w w:val="85"/>
        </w:rPr>
        <w:t>prototype is a technical hack that uses the decibel data to act like a shouted complaint at a</w:t>
      </w:r>
      <w:r>
        <w:rPr>
          <w:color w:val="231F20"/>
          <w:spacing w:val="-2"/>
          <w:w w:val="85"/>
        </w:rPr>
        <w:t> </w:t>
      </w:r>
      <w:r>
        <w:rPr>
          <w:color w:val="231F20"/>
          <w:w w:val="85"/>
        </w:rPr>
        <w:t>politician</w:t>
      </w:r>
      <w:r>
        <w:rPr>
          <w:color w:val="231F20"/>
          <w:spacing w:val="-2"/>
          <w:w w:val="85"/>
        </w:rPr>
        <w:t> </w:t>
      </w:r>
      <w:r>
        <w:rPr>
          <w:color w:val="231F20"/>
          <w:w w:val="85"/>
        </w:rPr>
        <w:t>in</w:t>
      </w:r>
      <w:r>
        <w:rPr>
          <w:color w:val="231F20"/>
          <w:spacing w:val="-2"/>
          <w:w w:val="85"/>
        </w:rPr>
        <w:t> </w:t>
      </w:r>
      <w:r>
        <w:rPr>
          <w:color w:val="231F20"/>
          <w:w w:val="85"/>
        </w:rPr>
        <w:t>the</w:t>
      </w:r>
      <w:r>
        <w:rPr>
          <w:color w:val="231F20"/>
          <w:spacing w:val="-2"/>
          <w:w w:val="85"/>
        </w:rPr>
        <w:t> </w:t>
      </w:r>
      <w:r>
        <w:rPr>
          <w:color w:val="231F20"/>
          <w:w w:val="85"/>
        </w:rPr>
        <w:t>street.</w:t>
      </w:r>
      <w:r>
        <w:rPr>
          <w:color w:val="231F20"/>
          <w:spacing w:val="-2"/>
          <w:w w:val="85"/>
        </w:rPr>
        <w:t> </w:t>
      </w:r>
      <w:r>
        <w:rPr>
          <w:color w:val="231F20"/>
          <w:w w:val="85"/>
        </w:rPr>
        <w:t>The</w:t>
      </w:r>
      <w:r>
        <w:rPr>
          <w:color w:val="231F20"/>
          <w:spacing w:val="-2"/>
          <w:w w:val="85"/>
        </w:rPr>
        <w:t> </w:t>
      </w:r>
      <w:r>
        <w:rPr>
          <w:color w:val="231F20"/>
          <w:w w:val="85"/>
        </w:rPr>
        <w:t>prototype</w:t>
      </w:r>
      <w:r>
        <w:rPr>
          <w:color w:val="231F20"/>
          <w:spacing w:val="-2"/>
          <w:w w:val="85"/>
        </w:rPr>
        <w:t> </w:t>
      </w:r>
      <w:r>
        <w:rPr>
          <w:color w:val="231F20"/>
          <w:w w:val="85"/>
        </w:rPr>
        <w:t>triggered</w:t>
      </w:r>
      <w:r>
        <w:rPr>
          <w:color w:val="231F20"/>
          <w:spacing w:val="-2"/>
          <w:w w:val="85"/>
        </w:rPr>
        <w:t> </w:t>
      </w:r>
      <w:r>
        <w:rPr>
          <w:color w:val="231F20"/>
          <w:w w:val="85"/>
        </w:rPr>
        <w:t>a</w:t>
      </w:r>
      <w:r>
        <w:rPr>
          <w:color w:val="231F20"/>
          <w:spacing w:val="-2"/>
          <w:w w:val="85"/>
        </w:rPr>
        <w:t> </w:t>
      </w:r>
      <w:r>
        <w:rPr>
          <w:color w:val="231F20"/>
          <w:w w:val="85"/>
        </w:rPr>
        <w:t>group</w:t>
      </w:r>
      <w:r>
        <w:rPr>
          <w:color w:val="231F20"/>
          <w:spacing w:val="-2"/>
          <w:w w:val="85"/>
        </w:rPr>
        <w:t> </w:t>
      </w:r>
      <w:r>
        <w:rPr>
          <w:color w:val="231F20"/>
          <w:w w:val="85"/>
        </w:rPr>
        <w:t>discussion</w:t>
      </w:r>
      <w:r>
        <w:rPr>
          <w:color w:val="231F20"/>
          <w:spacing w:val="-2"/>
          <w:w w:val="85"/>
        </w:rPr>
        <w:t> </w:t>
      </w:r>
      <w:r>
        <w:rPr>
          <w:color w:val="231F20"/>
          <w:w w:val="85"/>
        </w:rPr>
        <w:t>about</w:t>
      </w:r>
      <w:r>
        <w:rPr>
          <w:color w:val="231F20"/>
          <w:spacing w:val="-2"/>
          <w:w w:val="85"/>
        </w:rPr>
        <w:t> </w:t>
      </w:r>
      <w:r>
        <w:rPr>
          <w:color w:val="231F20"/>
          <w:w w:val="85"/>
        </w:rPr>
        <w:t>the strategies</w:t>
      </w:r>
      <w:r>
        <w:rPr>
          <w:color w:val="231F20"/>
          <w:spacing w:val="-1"/>
          <w:w w:val="85"/>
        </w:rPr>
        <w:t> </w:t>
      </w:r>
      <w:r>
        <w:rPr>
          <w:color w:val="231F20"/>
          <w:w w:val="85"/>
        </w:rPr>
        <w:t>and</w:t>
      </w:r>
      <w:r>
        <w:rPr>
          <w:color w:val="231F20"/>
          <w:spacing w:val="-1"/>
          <w:w w:val="85"/>
        </w:rPr>
        <w:t> </w:t>
      </w:r>
      <w:r>
        <w:rPr>
          <w:color w:val="231F20"/>
          <w:w w:val="85"/>
        </w:rPr>
        <w:t>tactics</w:t>
      </w:r>
      <w:r>
        <w:rPr>
          <w:color w:val="231F20"/>
          <w:spacing w:val="-1"/>
          <w:w w:val="85"/>
        </w:rPr>
        <w:t> </w:t>
      </w:r>
      <w:r>
        <w:rPr>
          <w:color w:val="231F20"/>
          <w:w w:val="85"/>
        </w:rPr>
        <w:t>that</w:t>
      </w:r>
      <w:r>
        <w:rPr>
          <w:color w:val="231F20"/>
          <w:spacing w:val="-1"/>
          <w:w w:val="85"/>
        </w:rPr>
        <w:t> </w:t>
      </w:r>
      <w:r>
        <w:rPr>
          <w:color w:val="231F20"/>
          <w:w w:val="85"/>
        </w:rPr>
        <w:t>a</w:t>
      </w:r>
      <w:r>
        <w:rPr>
          <w:color w:val="231F20"/>
          <w:spacing w:val="-1"/>
          <w:w w:val="85"/>
        </w:rPr>
        <w:t> </w:t>
      </w:r>
      <w:r>
        <w:rPr>
          <w:color w:val="231F20"/>
          <w:w w:val="85"/>
        </w:rPr>
        <w:t>noise-monitoring</w:t>
      </w:r>
      <w:r>
        <w:rPr>
          <w:color w:val="231F20"/>
          <w:spacing w:val="-1"/>
          <w:w w:val="85"/>
        </w:rPr>
        <w:t> </w:t>
      </w:r>
      <w:r>
        <w:rPr>
          <w:color w:val="231F20"/>
          <w:w w:val="85"/>
        </w:rPr>
        <w:t>network</w:t>
      </w:r>
      <w:r>
        <w:rPr>
          <w:color w:val="231F20"/>
          <w:spacing w:val="-1"/>
          <w:w w:val="85"/>
        </w:rPr>
        <w:t> </w:t>
      </w:r>
      <w:r>
        <w:rPr>
          <w:color w:val="231F20"/>
          <w:w w:val="85"/>
        </w:rPr>
        <w:t>should</w:t>
      </w:r>
      <w:r>
        <w:rPr>
          <w:color w:val="231F20"/>
          <w:spacing w:val="-1"/>
          <w:w w:val="85"/>
        </w:rPr>
        <w:t> </w:t>
      </w:r>
      <w:r>
        <w:rPr>
          <w:color w:val="231F20"/>
          <w:w w:val="85"/>
        </w:rPr>
        <w:t>adopt.</w:t>
      </w:r>
      <w:r>
        <w:rPr>
          <w:color w:val="231F20"/>
          <w:spacing w:val="-1"/>
          <w:w w:val="85"/>
        </w:rPr>
        <w:t> </w:t>
      </w:r>
      <w:r>
        <w:rPr>
          <w:color w:val="231F20"/>
          <w:w w:val="85"/>
        </w:rPr>
        <w:t>Should</w:t>
      </w:r>
      <w:r>
        <w:rPr>
          <w:color w:val="231F20"/>
          <w:spacing w:val="-1"/>
          <w:w w:val="85"/>
        </w:rPr>
        <w:t> </w:t>
      </w:r>
      <w:r>
        <w:rPr>
          <w:color w:val="231F20"/>
          <w:w w:val="85"/>
        </w:rPr>
        <w:t>it </w:t>
      </w:r>
      <w:r>
        <w:rPr>
          <w:color w:val="231F20"/>
          <w:spacing w:val="-2"/>
          <w:w w:val="85"/>
        </w:rPr>
        <w:t>force new political connections by holding individuals accountable, or should it </w:t>
      </w:r>
      <w:r>
        <w:rPr>
          <w:color w:val="231F20"/>
          <w:w w:val="85"/>
        </w:rPr>
        <w:t>focus</w:t>
      </w:r>
      <w:r>
        <w:rPr>
          <w:color w:val="231F20"/>
          <w:spacing w:val="-2"/>
          <w:w w:val="85"/>
        </w:rPr>
        <w:t> </w:t>
      </w:r>
      <w:r>
        <w:rPr>
          <w:color w:val="231F20"/>
          <w:w w:val="85"/>
        </w:rPr>
        <w:t>on</w:t>
      </w:r>
      <w:r>
        <w:rPr>
          <w:color w:val="231F20"/>
          <w:spacing w:val="-2"/>
          <w:w w:val="85"/>
        </w:rPr>
        <w:t> </w:t>
      </w:r>
      <w:r>
        <w:rPr>
          <w:color w:val="231F20"/>
          <w:w w:val="85"/>
        </w:rPr>
        <w:t>building</w:t>
      </w:r>
      <w:r>
        <w:rPr>
          <w:color w:val="231F20"/>
          <w:spacing w:val="-2"/>
          <w:w w:val="85"/>
        </w:rPr>
        <w:t> </w:t>
      </w:r>
      <w:r>
        <w:rPr>
          <w:color w:val="231F20"/>
          <w:w w:val="85"/>
        </w:rPr>
        <w:t>a</w:t>
      </w:r>
      <w:r>
        <w:rPr>
          <w:color w:val="231F20"/>
          <w:spacing w:val="-2"/>
          <w:w w:val="85"/>
        </w:rPr>
        <w:t> </w:t>
      </w:r>
      <w:r>
        <w:rPr>
          <w:color w:val="231F20"/>
          <w:w w:val="85"/>
        </w:rPr>
        <w:t>data</w:t>
      </w:r>
      <w:r>
        <w:rPr>
          <w:color w:val="231F20"/>
          <w:spacing w:val="-2"/>
          <w:w w:val="85"/>
        </w:rPr>
        <w:t> </w:t>
      </w:r>
      <w:r>
        <w:rPr>
          <w:color w:val="231F20"/>
          <w:w w:val="85"/>
        </w:rPr>
        <w:t>repository</w:t>
      </w:r>
      <w:r>
        <w:rPr>
          <w:color w:val="231F20"/>
          <w:spacing w:val="-2"/>
          <w:w w:val="85"/>
        </w:rPr>
        <w:t> </w:t>
      </w:r>
      <w:r>
        <w:rPr>
          <w:color w:val="231F20"/>
          <w:w w:val="85"/>
        </w:rPr>
        <w:t>that</w:t>
      </w:r>
      <w:r>
        <w:rPr>
          <w:color w:val="231F20"/>
          <w:spacing w:val="-2"/>
          <w:w w:val="85"/>
        </w:rPr>
        <w:t> </w:t>
      </w:r>
      <w:r>
        <w:rPr>
          <w:color w:val="231F20"/>
          <w:w w:val="85"/>
        </w:rPr>
        <w:t>is</w:t>
      </w:r>
      <w:r>
        <w:rPr>
          <w:color w:val="231F20"/>
          <w:spacing w:val="-2"/>
          <w:w w:val="85"/>
        </w:rPr>
        <w:t> </w:t>
      </w:r>
      <w:r>
        <w:rPr>
          <w:color w:val="231F20"/>
          <w:w w:val="85"/>
        </w:rPr>
        <w:t>more</w:t>
      </w:r>
      <w:r>
        <w:rPr>
          <w:color w:val="231F20"/>
          <w:spacing w:val="-2"/>
          <w:w w:val="85"/>
        </w:rPr>
        <w:t> </w:t>
      </w:r>
      <w:r>
        <w:rPr>
          <w:color w:val="231F20"/>
          <w:w w:val="85"/>
        </w:rPr>
        <w:t>acceptable</w:t>
      </w:r>
      <w:r>
        <w:rPr>
          <w:color w:val="231F20"/>
          <w:spacing w:val="-2"/>
          <w:w w:val="85"/>
        </w:rPr>
        <w:t> </w:t>
      </w:r>
      <w:r>
        <w:rPr>
          <w:color w:val="231F20"/>
          <w:w w:val="85"/>
        </w:rPr>
        <w:t>to</w:t>
      </w:r>
      <w:r>
        <w:rPr>
          <w:color w:val="231F20"/>
          <w:spacing w:val="-2"/>
          <w:w w:val="85"/>
        </w:rPr>
        <w:t> </w:t>
      </w:r>
      <w:r>
        <w:rPr>
          <w:color w:val="231F20"/>
          <w:w w:val="85"/>
        </w:rPr>
        <w:t>the</w:t>
      </w:r>
      <w:r>
        <w:rPr>
          <w:color w:val="231F20"/>
          <w:spacing w:val="-2"/>
          <w:w w:val="85"/>
        </w:rPr>
        <w:t> </w:t>
      </w:r>
      <w:r>
        <w:rPr>
          <w:color w:val="231F20"/>
          <w:w w:val="85"/>
        </w:rPr>
        <w:t>current</w:t>
      </w:r>
      <w:r>
        <w:rPr>
          <w:color w:val="231F20"/>
          <w:spacing w:val="-2"/>
          <w:w w:val="85"/>
        </w:rPr>
        <w:t> </w:t>
      </w:r>
      <w:r>
        <w:rPr>
          <w:color w:val="231F20"/>
          <w:w w:val="85"/>
        </w:rPr>
        <w:t>logic </w:t>
      </w:r>
      <w:r>
        <w:rPr>
          <w:color w:val="231F20"/>
          <w:w w:val="80"/>
        </w:rPr>
        <w:t>of the airport’s data practices? At stake were different ways of staging annoyance. </w:t>
      </w:r>
      <w:r>
        <w:rPr>
          <w:color w:val="231F20"/>
          <w:w w:val="85"/>
        </w:rPr>
        <w:t>Yet the diversity of reactions among the workshop participants made it clear </w:t>
      </w:r>
      <w:r>
        <w:rPr>
          <w:color w:val="231F20"/>
          <w:spacing w:val="-2"/>
          <w:w w:val="85"/>
        </w:rPr>
        <w:t>that any infrastructure designed for this collective could not adopt a single way </w:t>
      </w:r>
      <w:r>
        <w:rPr>
          <w:color w:val="231F20"/>
          <w:w w:val="85"/>
        </w:rPr>
        <w:t>of</w:t>
      </w:r>
      <w:r>
        <w:rPr>
          <w:color w:val="231F20"/>
          <w:spacing w:val="-5"/>
          <w:w w:val="85"/>
        </w:rPr>
        <w:t> </w:t>
      </w:r>
      <w:r>
        <w:rPr>
          <w:color w:val="231F20"/>
          <w:w w:val="85"/>
        </w:rPr>
        <w:t>staging</w:t>
      </w:r>
      <w:r>
        <w:rPr>
          <w:color w:val="231F20"/>
          <w:spacing w:val="-5"/>
          <w:w w:val="85"/>
        </w:rPr>
        <w:t> </w:t>
      </w:r>
      <w:r>
        <w:rPr>
          <w:color w:val="231F20"/>
          <w:w w:val="85"/>
        </w:rPr>
        <w:t>annoyance,</w:t>
      </w:r>
      <w:r>
        <w:rPr>
          <w:color w:val="231F20"/>
          <w:spacing w:val="-5"/>
          <w:w w:val="85"/>
        </w:rPr>
        <w:t> </w:t>
      </w:r>
      <w:r>
        <w:rPr>
          <w:color w:val="231F20"/>
          <w:w w:val="85"/>
        </w:rPr>
        <w:t>but</w:t>
      </w:r>
      <w:r>
        <w:rPr>
          <w:color w:val="231F20"/>
          <w:spacing w:val="-5"/>
          <w:w w:val="85"/>
        </w:rPr>
        <w:t> </w:t>
      </w:r>
      <w:r>
        <w:rPr>
          <w:color w:val="231F20"/>
          <w:w w:val="85"/>
        </w:rPr>
        <w:t>would</w:t>
      </w:r>
      <w:r>
        <w:rPr>
          <w:color w:val="231F20"/>
          <w:spacing w:val="-5"/>
          <w:w w:val="85"/>
        </w:rPr>
        <w:t> </w:t>
      </w:r>
      <w:r>
        <w:rPr>
          <w:color w:val="231F20"/>
          <w:w w:val="85"/>
        </w:rPr>
        <w:t>have</w:t>
      </w:r>
      <w:r>
        <w:rPr>
          <w:color w:val="231F20"/>
          <w:spacing w:val="-5"/>
          <w:w w:val="85"/>
        </w:rPr>
        <w:t> </w:t>
      </w:r>
      <w:r>
        <w:rPr>
          <w:color w:val="231F20"/>
          <w:w w:val="85"/>
        </w:rPr>
        <w:t>to</w:t>
      </w:r>
      <w:r>
        <w:rPr>
          <w:color w:val="231F20"/>
          <w:spacing w:val="-5"/>
          <w:w w:val="85"/>
        </w:rPr>
        <w:t> </w:t>
      </w:r>
      <w:r>
        <w:rPr>
          <w:color w:val="231F20"/>
          <w:w w:val="85"/>
        </w:rPr>
        <w:t>support</w:t>
      </w:r>
      <w:r>
        <w:rPr>
          <w:color w:val="231F20"/>
          <w:spacing w:val="-5"/>
          <w:w w:val="85"/>
        </w:rPr>
        <w:t> </w:t>
      </w:r>
      <w:r>
        <w:rPr>
          <w:color w:val="231F20"/>
          <w:w w:val="85"/>
        </w:rPr>
        <w:t>a</w:t>
      </w:r>
      <w:r>
        <w:rPr>
          <w:color w:val="231F20"/>
          <w:spacing w:val="-5"/>
          <w:w w:val="85"/>
        </w:rPr>
        <w:t> </w:t>
      </w:r>
      <w:r>
        <w:rPr>
          <w:color w:val="231F20"/>
          <w:w w:val="85"/>
        </w:rPr>
        <w:t>multiplicity</w:t>
      </w:r>
      <w:r>
        <w:rPr>
          <w:color w:val="231F20"/>
          <w:spacing w:val="-5"/>
          <w:w w:val="85"/>
        </w:rPr>
        <w:t> </w:t>
      </w:r>
      <w:r>
        <w:rPr>
          <w:color w:val="231F20"/>
          <w:w w:val="85"/>
        </w:rPr>
        <w:t>of</w:t>
      </w:r>
      <w:r>
        <w:rPr>
          <w:color w:val="231F20"/>
          <w:spacing w:val="-5"/>
          <w:w w:val="85"/>
        </w:rPr>
        <w:t> </w:t>
      </w:r>
      <w:r>
        <w:rPr>
          <w:color w:val="231F20"/>
          <w:w w:val="85"/>
        </w:rPr>
        <w:t>approaches.</w:t>
      </w:r>
    </w:p>
    <w:p>
      <w:pPr>
        <w:pStyle w:val="BodyText"/>
      </w:pPr>
    </w:p>
    <w:p>
      <w:pPr>
        <w:pStyle w:val="BodyText"/>
        <w:spacing w:before="55"/>
      </w:pPr>
    </w:p>
    <w:p>
      <w:pPr>
        <w:pStyle w:val="Heading1"/>
      </w:pPr>
      <w:r>
        <w:rPr>
          <w:color w:val="231F20"/>
          <w:spacing w:val="25"/>
        </w:rPr>
        <w:t>Prototype</w:t>
      </w:r>
      <w:r>
        <w:rPr>
          <w:color w:val="231F20"/>
          <w:spacing w:val="17"/>
        </w:rPr>
        <w:t> </w:t>
      </w:r>
      <w:r>
        <w:rPr>
          <w:color w:val="231F20"/>
        </w:rPr>
        <w:t>4</w:t>
      </w:r>
      <w:r>
        <w:rPr>
          <w:color w:val="231F20"/>
          <w:spacing w:val="-43"/>
        </w:rPr>
        <w:t> </w:t>
      </w:r>
      <w:r>
        <w:rPr>
          <w:color w:val="231F20"/>
        </w:rPr>
        <w:t>:</w:t>
      </w:r>
      <w:r>
        <w:rPr>
          <w:color w:val="231F20"/>
          <w:spacing w:val="18"/>
        </w:rPr>
        <w:t> </w:t>
      </w:r>
      <w:r>
        <w:rPr>
          <w:color w:val="231F20"/>
        </w:rPr>
        <w:t>‘</w:t>
      </w:r>
      <w:r>
        <w:rPr>
          <w:color w:val="231F20"/>
          <w:spacing w:val="-43"/>
        </w:rPr>
        <w:t> </w:t>
      </w:r>
      <w:r>
        <w:rPr>
          <w:color w:val="231F20"/>
        </w:rPr>
        <w:t>I</w:t>
      </w:r>
      <w:r>
        <w:rPr>
          <w:color w:val="231F20"/>
          <w:spacing w:val="17"/>
        </w:rPr>
        <w:t> </w:t>
      </w:r>
      <w:r>
        <w:rPr>
          <w:color w:val="231F20"/>
          <w:spacing w:val="26"/>
        </w:rPr>
        <w:t>Turn</w:t>
      </w:r>
      <w:r>
        <w:rPr>
          <w:color w:val="231F20"/>
          <w:spacing w:val="18"/>
        </w:rPr>
        <w:t> </w:t>
      </w:r>
      <w:r>
        <w:rPr>
          <w:color w:val="231F20"/>
          <w:spacing w:val="28"/>
        </w:rPr>
        <w:t>Noise</w:t>
      </w:r>
      <w:r>
        <w:rPr>
          <w:color w:val="231F20"/>
          <w:spacing w:val="18"/>
        </w:rPr>
        <w:t> </w:t>
      </w:r>
      <w:r>
        <w:rPr>
          <w:color w:val="231F20"/>
          <w:spacing w:val="23"/>
        </w:rPr>
        <w:t>into</w:t>
      </w:r>
      <w:r>
        <w:rPr>
          <w:color w:val="231F20"/>
          <w:spacing w:val="23"/>
        </w:rPr>
        <w:t> </w:t>
      </w:r>
      <w:r>
        <w:rPr>
          <w:color w:val="231F20"/>
          <w:spacing w:val="30"/>
        </w:rPr>
        <w:t>Numbers</w:t>
      </w:r>
      <w:r>
        <w:rPr>
          <w:color w:val="231F20"/>
          <w:spacing w:val="-43"/>
        </w:rPr>
        <w:t> </w:t>
      </w:r>
      <w:r>
        <w:rPr>
          <w:color w:val="231F20"/>
          <w:spacing w:val="-10"/>
        </w:rPr>
        <w:t>’</w:t>
      </w:r>
    </w:p>
    <w:p>
      <w:pPr>
        <w:pStyle w:val="BodyText"/>
        <w:spacing w:before="46"/>
        <w:rPr>
          <w:rFonts w:ascii="Gill Sans MT"/>
          <w:sz w:val="28"/>
        </w:rPr>
      </w:pPr>
    </w:p>
    <w:p>
      <w:pPr>
        <w:pStyle w:val="BodyText"/>
        <w:spacing w:line="283" w:lineRule="auto"/>
        <w:ind w:left="720" w:right="630"/>
        <w:jc w:val="both"/>
      </w:pPr>
      <w:r>
        <w:rPr>
          <w:color w:val="231F20"/>
          <w:w w:val="90"/>
        </w:rPr>
        <w:t>This</w:t>
      </w:r>
      <w:r>
        <w:rPr>
          <w:color w:val="231F20"/>
          <w:spacing w:val="-7"/>
          <w:w w:val="90"/>
        </w:rPr>
        <w:t> </w:t>
      </w:r>
      <w:r>
        <w:rPr>
          <w:color w:val="231F20"/>
          <w:w w:val="90"/>
        </w:rPr>
        <w:t>prototype</w:t>
      </w:r>
      <w:r>
        <w:rPr>
          <w:color w:val="231F20"/>
          <w:spacing w:val="-7"/>
          <w:w w:val="90"/>
        </w:rPr>
        <w:t> </w:t>
      </w:r>
      <w:r>
        <w:rPr>
          <w:color w:val="231F20"/>
          <w:w w:val="90"/>
        </w:rPr>
        <w:t>(Fig.</w:t>
      </w:r>
      <w:r>
        <w:rPr>
          <w:color w:val="231F20"/>
          <w:spacing w:val="-7"/>
          <w:w w:val="90"/>
        </w:rPr>
        <w:t> </w:t>
      </w:r>
      <w:r>
        <w:rPr>
          <w:color w:val="231F20"/>
          <w:w w:val="90"/>
        </w:rPr>
        <w:t>4.4)</w:t>
      </w:r>
      <w:r>
        <w:rPr>
          <w:color w:val="231F20"/>
          <w:spacing w:val="-7"/>
          <w:w w:val="90"/>
        </w:rPr>
        <w:t> </w:t>
      </w:r>
      <w:r>
        <w:rPr>
          <w:color w:val="231F20"/>
          <w:w w:val="90"/>
        </w:rPr>
        <w:t>uploads</w:t>
      </w:r>
      <w:r>
        <w:rPr>
          <w:color w:val="231F20"/>
          <w:spacing w:val="-7"/>
          <w:w w:val="90"/>
        </w:rPr>
        <w:t> </w:t>
      </w:r>
      <w:r>
        <w:rPr>
          <w:color w:val="231F20"/>
          <w:w w:val="90"/>
        </w:rPr>
        <w:t>sound</w:t>
      </w:r>
      <w:r>
        <w:rPr>
          <w:color w:val="231F20"/>
          <w:spacing w:val="-7"/>
          <w:w w:val="90"/>
        </w:rPr>
        <w:t> </w:t>
      </w:r>
      <w:r>
        <w:rPr>
          <w:color w:val="231F20"/>
          <w:w w:val="90"/>
        </w:rPr>
        <w:t>pressure</w:t>
      </w:r>
      <w:r>
        <w:rPr>
          <w:color w:val="231F20"/>
          <w:spacing w:val="-7"/>
          <w:w w:val="90"/>
        </w:rPr>
        <w:t> </w:t>
      </w:r>
      <w:r>
        <w:rPr>
          <w:color w:val="231F20"/>
          <w:w w:val="90"/>
        </w:rPr>
        <w:t>measurements</w:t>
      </w:r>
      <w:r>
        <w:rPr>
          <w:color w:val="231F20"/>
          <w:spacing w:val="-7"/>
          <w:w w:val="90"/>
        </w:rPr>
        <w:t> </w:t>
      </w:r>
      <w:r>
        <w:rPr>
          <w:color w:val="231F20"/>
          <w:w w:val="90"/>
        </w:rPr>
        <w:t>at</w:t>
      </w:r>
      <w:r>
        <w:rPr>
          <w:color w:val="231F20"/>
          <w:spacing w:val="-7"/>
          <w:w w:val="90"/>
        </w:rPr>
        <w:t> </w:t>
      </w:r>
      <w:r>
        <w:rPr>
          <w:color w:val="231F20"/>
          <w:w w:val="90"/>
        </w:rPr>
        <w:t>regular </w:t>
      </w:r>
      <w:r>
        <w:rPr>
          <w:color w:val="231F20"/>
          <w:w w:val="80"/>
        </w:rPr>
        <w:t>intervals to an online repository, where it is presented as a time series. The noise</w:t>
      </w:r>
      <w:r>
        <w:rPr>
          <w:color w:val="231F20"/>
          <w:spacing w:val="80"/>
        </w:rPr>
        <w:t> </w:t>
      </w:r>
      <w:r>
        <w:rPr>
          <w:color w:val="231F20"/>
          <w:w w:val="85"/>
        </w:rPr>
        <w:t>of passing aircraft can be identified as visual spikes on the online graph. The prototype directly addresses the requests by residents for a static monitoring device</w:t>
      </w:r>
      <w:r>
        <w:rPr>
          <w:color w:val="231F20"/>
          <w:spacing w:val="-3"/>
          <w:w w:val="85"/>
        </w:rPr>
        <w:t> </w:t>
      </w:r>
      <w:r>
        <w:rPr>
          <w:color w:val="231F20"/>
          <w:w w:val="85"/>
        </w:rPr>
        <w:t>that</w:t>
      </w:r>
      <w:r>
        <w:rPr>
          <w:color w:val="231F20"/>
          <w:spacing w:val="-3"/>
          <w:w w:val="85"/>
        </w:rPr>
        <w:t> </w:t>
      </w:r>
      <w:r>
        <w:rPr>
          <w:color w:val="231F20"/>
          <w:w w:val="85"/>
        </w:rPr>
        <w:t>can</w:t>
      </w:r>
      <w:r>
        <w:rPr>
          <w:color w:val="231F20"/>
          <w:spacing w:val="-3"/>
          <w:w w:val="85"/>
        </w:rPr>
        <w:t> </w:t>
      </w:r>
      <w:r>
        <w:rPr>
          <w:color w:val="231F20"/>
          <w:w w:val="85"/>
        </w:rPr>
        <w:t>be</w:t>
      </w:r>
      <w:r>
        <w:rPr>
          <w:color w:val="231F20"/>
          <w:spacing w:val="-3"/>
          <w:w w:val="85"/>
        </w:rPr>
        <w:t> </w:t>
      </w:r>
      <w:r>
        <w:rPr>
          <w:color w:val="231F20"/>
          <w:w w:val="85"/>
        </w:rPr>
        <w:t>placed</w:t>
      </w:r>
      <w:r>
        <w:rPr>
          <w:color w:val="231F20"/>
          <w:spacing w:val="-3"/>
          <w:w w:val="85"/>
        </w:rPr>
        <w:t> </w:t>
      </w:r>
      <w:r>
        <w:rPr>
          <w:color w:val="231F20"/>
          <w:w w:val="85"/>
        </w:rPr>
        <w:t>in</w:t>
      </w:r>
      <w:r>
        <w:rPr>
          <w:color w:val="231F20"/>
          <w:spacing w:val="-3"/>
          <w:w w:val="85"/>
        </w:rPr>
        <w:t> </w:t>
      </w:r>
      <w:r>
        <w:rPr>
          <w:color w:val="231F20"/>
          <w:w w:val="85"/>
        </w:rPr>
        <w:t>their</w:t>
      </w:r>
      <w:r>
        <w:rPr>
          <w:color w:val="231F20"/>
          <w:spacing w:val="-3"/>
          <w:w w:val="85"/>
        </w:rPr>
        <w:t> </w:t>
      </w:r>
      <w:r>
        <w:rPr>
          <w:color w:val="231F20"/>
          <w:w w:val="85"/>
        </w:rPr>
        <w:t>own</w:t>
      </w:r>
      <w:r>
        <w:rPr>
          <w:color w:val="231F20"/>
          <w:spacing w:val="-3"/>
          <w:w w:val="85"/>
        </w:rPr>
        <w:t> </w:t>
      </w:r>
      <w:r>
        <w:rPr>
          <w:color w:val="231F20"/>
          <w:w w:val="85"/>
        </w:rPr>
        <w:t>home</w:t>
      </w:r>
      <w:r>
        <w:rPr>
          <w:color w:val="231F20"/>
          <w:spacing w:val="-3"/>
          <w:w w:val="85"/>
        </w:rPr>
        <w:t> </w:t>
      </w:r>
      <w:r>
        <w:rPr>
          <w:color w:val="231F20"/>
          <w:w w:val="85"/>
        </w:rPr>
        <w:t>to</w:t>
      </w:r>
      <w:r>
        <w:rPr>
          <w:color w:val="231F20"/>
          <w:spacing w:val="-3"/>
          <w:w w:val="85"/>
        </w:rPr>
        <w:t> </w:t>
      </w:r>
      <w:r>
        <w:rPr>
          <w:color w:val="231F20"/>
          <w:w w:val="85"/>
        </w:rPr>
        <w:t>provide</w:t>
      </w:r>
      <w:r>
        <w:rPr>
          <w:color w:val="231F20"/>
          <w:spacing w:val="-3"/>
          <w:w w:val="85"/>
        </w:rPr>
        <w:t> </w:t>
      </w:r>
      <w:r>
        <w:rPr>
          <w:color w:val="231F20"/>
          <w:w w:val="85"/>
        </w:rPr>
        <w:t>evidence</w:t>
      </w:r>
      <w:r>
        <w:rPr>
          <w:color w:val="231F20"/>
          <w:spacing w:val="-3"/>
          <w:w w:val="85"/>
        </w:rPr>
        <w:t> </w:t>
      </w:r>
      <w:r>
        <w:rPr>
          <w:color w:val="231F20"/>
          <w:w w:val="85"/>
        </w:rPr>
        <w:t>of</w:t>
      </w:r>
      <w:r>
        <w:rPr>
          <w:color w:val="231F20"/>
          <w:spacing w:val="-3"/>
          <w:w w:val="85"/>
        </w:rPr>
        <w:t> </w:t>
      </w:r>
      <w:r>
        <w:rPr>
          <w:color w:val="231F20"/>
          <w:w w:val="85"/>
        </w:rPr>
        <w:t>their</w:t>
      </w:r>
      <w:r>
        <w:rPr>
          <w:color w:val="231F20"/>
          <w:spacing w:val="-3"/>
          <w:w w:val="85"/>
        </w:rPr>
        <w:t> </w:t>
      </w:r>
      <w:r>
        <w:rPr>
          <w:color w:val="231F20"/>
          <w:w w:val="85"/>
        </w:rPr>
        <w:t>noise </w:t>
      </w:r>
      <w:r>
        <w:rPr>
          <w:color w:val="231F20"/>
          <w:spacing w:val="-2"/>
          <w:w w:val="90"/>
        </w:rPr>
        <w:t>exposure. The composition and function of the device is as follows:</w:t>
      </w:r>
    </w:p>
    <w:p>
      <w:pPr>
        <w:pStyle w:val="BodyText"/>
        <w:spacing w:before="59"/>
      </w:pPr>
    </w:p>
    <w:p>
      <w:pPr>
        <w:pStyle w:val="BodyText"/>
        <w:ind w:left="325" w:right="228"/>
        <w:jc w:val="center"/>
        <w:rPr>
          <w:rFonts w:ascii="Gill Sans MT"/>
        </w:rPr>
      </w:pPr>
      <w:r>
        <w:rPr>
          <w:rFonts w:ascii="Gill Sans MT"/>
          <w:color w:val="231F20"/>
          <w:w w:val="105"/>
        </w:rPr>
        <w:t>sound</w:t>
      </w:r>
      <w:r>
        <w:rPr>
          <w:rFonts w:ascii="Gill Sans MT"/>
          <w:color w:val="231F20"/>
          <w:spacing w:val="23"/>
          <w:w w:val="105"/>
        </w:rPr>
        <w:t> </w:t>
      </w:r>
      <w:r>
        <w:rPr>
          <w:rFonts w:ascii="Gill Sans MT"/>
          <w:color w:val="231F20"/>
          <w:spacing w:val="9"/>
          <w:w w:val="105"/>
        </w:rPr>
        <w:t>sensor</w:t>
      </w:r>
      <w:r>
        <w:rPr>
          <w:rFonts w:ascii="Gill Sans MT"/>
          <w:color w:val="231F20"/>
          <w:spacing w:val="24"/>
          <w:w w:val="105"/>
        </w:rPr>
        <w:t> </w:t>
      </w:r>
      <w:r>
        <w:rPr>
          <w:rFonts w:ascii="Gill Sans MT"/>
          <w:color w:val="231F20"/>
          <w:w w:val="105"/>
        </w:rPr>
        <w:t>&gt;</w:t>
      </w:r>
      <w:r>
        <w:rPr>
          <w:rFonts w:ascii="Gill Sans MT"/>
          <w:color w:val="231F20"/>
          <w:spacing w:val="23"/>
          <w:w w:val="105"/>
        </w:rPr>
        <w:t> </w:t>
      </w:r>
      <w:r>
        <w:rPr>
          <w:rFonts w:ascii="Gill Sans MT"/>
          <w:color w:val="231F20"/>
          <w:spacing w:val="9"/>
          <w:w w:val="105"/>
        </w:rPr>
        <w:t>decibel</w:t>
      </w:r>
      <w:r>
        <w:rPr>
          <w:rFonts w:ascii="Gill Sans MT"/>
          <w:color w:val="231F20"/>
          <w:spacing w:val="24"/>
          <w:w w:val="105"/>
        </w:rPr>
        <w:t> </w:t>
      </w:r>
      <w:r>
        <w:rPr>
          <w:rFonts w:ascii="Gill Sans MT"/>
          <w:color w:val="231F20"/>
          <w:w w:val="105"/>
        </w:rPr>
        <w:t>data</w:t>
      </w:r>
      <w:r>
        <w:rPr>
          <w:rFonts w:ascii="Gill Sans MT"/>
          <w:color w:val="231F20"/>
          <w:spacing w:val="24"/>
          <w:w w:val="105"/>
        </w:rPr>
        <w:t> </w:t>
      </w:r>
      <w:r>
        <w:rPr>
          <w:rFonts w:ascii="Gill Sans MT"/>
          <w:color w:val="231F20"/>
          <w:w w:val="105"/>
        </w:rPr>
        <w:t>&gt;</w:t>
      </w:r>
      <w:r>
        <w:rPr>
          <w:rFonts w:ascii="Gill Sans MT"/>
          <w:color w:val="231F20"/>
          <w:spacing w:val="23"/>
          <w:w w:val="105"/>
        </w:rPr>
        <w:t> </w:t>
      </w:r>
      <w:r>
        <w:rPr>
          <w:rFonts w:ascii="Gill Sans MT"/>
          <w:color w:val="231F20"/>
          <w:spacing w:val="9"/>
          <w:w w:val="105"/>
        </w:rPr>
        <w:t>online</w:t>
      </w:r>
      <w:r>
        <w:rPr>
          <w:rFonts w:ascii="Gill Sans MT"/>
          <w:color w:val="231F20"/>
          <w:spacing w:val="24"/>
          <w:w w:val="105"/>
        </w:rPr>
        <w:t> </w:t>
      </w:r>
      <w:r>
        <w:rPr>
          <w:rFonts w:ascii="Gill Sans MT"/>
          <w:color w:val="231F20"/>
          <w:w w:val="105"/>
        </w:rPr>
        <w:t>data</w:t>
      </w:r>
      <w:r>
        <w:rPr>
          <w:rFonts w:ascii="Gill Sans MT"/>
          <w:color w:val="231F20"/>
          <w:spacing w:val="24"/>
          <w:w w:val="105"/>
        </w:rPr>
        <w:t> </w:t>
      </w:r>
      <w:r>
        <w:rPr>
          <w:rFonts w:ascii="Gill Sans MT"/>
          <w:color w:val="231F20"/>
          <w:spacing w:val="8"/>
          <w:w w:val="105"/>
        </w:rPr>
        <w:t>archive</w:t>
      </w:r>
    </w:p>
    <w:p>
      <w:pPr>
        <w:spacing w:after="0"/>
        <w:jc w:val="center"/>
        <w:rPr>
          <w:rFonts w:ascii="Gill Sans MT"/>
        </w:rPr>
        <w:sectPr>
          <w:pgSz w:w="8620" w:h="12990"/>
          <w:pgMar w:header="0" w:footer="667" w:top="1060" w:bottom="860" w:left="300" w:right="500"/>
        </w:sectPr>
      </w:pPr>
    </w:p>
    <w:p>
      <w:pPr>
        <w:pStyle w:val="BodyText"/>
        <w:spacing w:before="10"/>
        <w:rPr>
          <w:rFonts w:ascii="Gill Sans MT"/>
          <w:sz w:val="15"/>
        </w:rPr>
      </w:pPr>
    </w:p>
    <w:p>
      <w:pPr>
        <w:pStyle w:val="BodyText"/>
        <w:ind w:left="833"/>
        <w:rPr>
          <w:rFonts w:ascii="Gill Sans MT"/>
          <w:sz w:val="20"/>
        </w:rPr>
      </w:pPr>
      <w:r>
        <w:rPr>
          <w:rFonts w:ascii="Gill Sans MT"/>
          <w:sz w:val="20"/>
        </w:rPr>
        <w:drawing>
          <wp:inline distT="0" distB="0" distL="0" distR="0">
            <wp:extent cx="4151283" cy="2936748"/>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4151283" cy="2936748"/>
                    </a:xfrm>
                    <a:prstGeom prst="rect">
                      <a:avLst/>
                    </a:prstGeom>
                  </pic:spPr>
                </pic:pic>
              </a:graphicData>
            </a:graphic>
          </wp:inline>
        </w:drawing>
      </w:r>
      <w:r>
        <w:rPr>
          <w:rFonts w:ascii="Gill Sans MT"/>
          <w:sz w:val="20"/>
        </w:rPr>
      </w:r>
    </w:p>
    <w:p>
      <w:pPr>
        <w:spacing w:line="247" w:lineRule="auto" w:before="209"/>
        <w:ind w:left="833" w:right="513" w:firstLine="0"/>
        <w:jc w:val="left"/>
        <w:rPr>
          <w:rFonts w:ascii="Gill Sans MT" w:hAnsi="Gill Sans MT"/>
          <w:sz w:val="20"/>
        </w:rPr>
      </w:pPr>
      <w:r>
        <w:rPr>
          <w:rFonts w:ascii="Gill Sans MT" w:hAnsi="Gill Sans MT"/>
          <w:b/>
          <w:color w:val="231F20"/>
          <w:spacing w:val="-2"/>
          <w:sz w:val="20"/>
        </w:rPr>
        <w:t>Fig.</w:t>
      </w:r>
      <w:r>
        <w:rPr>
          <w:rFonts w:ascii="Gill Sans MT" w:hAnsi="Gill Sans MT"/>
          <w:b/>
          <w:color w:val="231F20"/>
          <w:spacing w:val="-12"/>
          <w:sz w:val="20"/>
        </w:rPr>
        <w:t> </w:t>
      </w:r>
      <w:r>
        <w:rPr>
          <w:rFonts w:ascii="Gill Sans MT" w:hAnsi="Gill Sans MT"/>
          <w:b/>
          <w:color w:val="231F20"/>
          <w:spacing w:val="-2"/>
          <w:sz w:val="20"/>
        </w:rPr>
        <w:t>4.4</w:t>
      </w:r>
      <w:r>
        <w:rPr>
          <w:rFonts w:ascii="Gill Sans MT" w:hAnsi="Gill Sans MT"/>
          <w:b/>
          <w:color w:val="231F20"/>
          <w:spacing w:val="47"/>
          <w:sz w:val="20"/>
        </w:rPr>
        <w:t> </w:t>
      </w:r>
      <w:r>
        <w:rPr>
          <w:rFonts w:ascii="Gill Sans MT" w:hAnsi="Gill Sans MT"/>
          <w:color w:val="231F20"/>
          <w:spacing w:val="-2"/>
          <w:sz w:val="20"/>
        </w:rPr>
        <w:t>Photograph</w:t>
      </w:r>
      <w:r>
        <w:rPr>
          <w:rFonts w:ascii="Gill Sans MT" w:hAnsi="Gill Sans MT"/>
          <w:color w:val="231F20"/>
          <w:spacing w:val="-17"/>
          <w:sz w:val="20"/>
        </w:rPr>
        <w:t> </w:t>
      </w:r>
      <w:r>
        <w:rPr>
          <w:rFonts w:ascii="Gill Sans MT" w:hAnsi="Gill Sans MT"/>
          <w:color w:val="231F20"/>
          <w:spacing w:val="-2"/>
          <w:sz w:val="20"/>
        </w:rPr>
        <w:t>of</w:t>
      </w:r>
      <w:r>
        <w:rPr>
          <w:rFonts w:ascii="Gill Sans MT" w:hAnsi="Gill Sans MT"/>
          <w:color w:val="231F20"/>
          <w:spacing w:val="-17"/>
          <w:sz w:val="20"/>
        </w:rPr>
        <w:t> </w:t>
      </w:r>
      <w:r>
        <w:rPr>
          <w:rFonts w:ascii="Gill Sans MT" w:hAnsi="Gill Sans MT"/>
          <w:color w:val="231F20"/>
          <w:spacing w:val="-2"/>
          <w:sz w:val="20"/>
        </w:rPr>
        <w:t>the</w:t>
      </w:r>
      <w:r>
        <w:rPr>
          <w:rFonts w:ascii="Gill Sans MT" w:hAnsi="Gill Sans MT"/>
          <w:color w:val="231F20"/>
          <w:spacing w:val="-17"/>
          <w:sz w:val="20"/>
        </w:rPr>
        <w:t> </w:t>
      </w:r>
      <w:r>
        <w:rPr>
          <w:rFonts w:ascii="Gill Sans MT" w:hAnsi="Gill Sans MT"/>
          <w:color w:val="231F20"/>
          <w:spacing w:val="-2"/>
          <w:sz w:val="20"/>
        </w:rPr>
        <w:t>‘I</w:t>
      </w:r>
      <w:r>
        <w:rPr>
          <w:rFonts w:ascii="Gill Sans MT" w:hAnsi="Gill Sans MT"/>
          <w:color w:val="231F20"/>
          <w:spacing w:val="-17"/>
          <w:sz w:val="20"/>
        </w:rPr>
        <w:t> </w:t>
      </w:r>
      <w:r>
        <w:rPr>
          <w:rFonts w:ascii="Gill Sans MT" w:hAnsi="Gill Sans MT"/>
          <w:color w:val="231F20"/>
          <w:spacing w:val="-2"/>
          <w:sz w:val="20"/>
        </w:rPr>
        <w:t>turn</w:t>
      </w:r>
      <w:r>
        <w:rPr>
          <w:rFonts w:ascii="Gill Sans MT" w:hAnsi="Gill Sans MT"/>
          <w:color w:val="231F20"/>
          <w:spacing w:val="-17"/>
          <w:sz w:val="20"/>
        </w:rPr>
        <w:t> </w:t>
      </w:r>
      <w:r>
        <w:rPr>
          <w:rFonts w:ascii="Gill Sans MT" w:hAnsi="Gill Sans MT"/>
          <w:color w:val="231F20"/>
          <w:spacing w:val="-2"/>
          <w:sz w:val="20"/>
        </w:rPr>
        <w:t>noise</w:t>
      </w:r>
      <w:r>
        <w:rPr>
          <w:rFonts w:ascii="Gill Sans MT" w:hAnsi="Gill Sans MT"/>
          <w:color w:val="231F20"/>
          <w:spacing w:val="-17"/>
          <w:sz w:val="20"/>
        </w:rPr>
        <w:t> </w:t>
      </w:r>
      <w:r>
        <w:rPr>
          <w:rFonts w:ascii="Gill Sans MT" w:hAnsi="Gill Sans MT"/>
          <w:color w:val="231F20"/>
          <w:spacing w:val="-2"/>
          <w:sz w:val="20"/>
        </w:rPr>
        <w:t>into</w:t>
      </w:r>
      <w:r>
        <w:rPr>
          <w:rFonts w:ascii="Gill Sans MT" w:hAnsi="Gill Sans MT"/>
          <w:color w:val="231F20"/>
          <w:spacing w:val="-17"/>
          <w:sz w:val="20"/>
        </w:rPr>
        <w:t> </w:t>
      </w:r>
      <w:r>
        <w:rPr>
          <w:rFonts w:ascii="Gill Sans MT" w:hAnsi="Gill Sans MT"/>
          <w:color w:val="231F20"/>
          <w:spacing w:val="-2"/>
          <w:sz w:val="20"/>
        </w:rPr>
        <w:t>numbers’</w:t>
      </w:r>
      <w:r>
        <w:rPr>
          <w:rFonts w:ascii="Gill Sans MT" w:hAnsi="Gill Sans MT"/>
          <w:color w:val="231F20"/>
          <w:spacing w:val="-17"/>
          <w:sz w:val="20"/>
        </w:rPr>
        <w:t> </w:t>
      </w:r>
      <w:r>
        <w:rPr>
          <w:rFonts w:ascii="Gill Sans MT" w:hAnsi="Gill Sans MT"/>
          <w:color w:val="231F20"/>
          <w:spacing w:val="-2"/>
          <w:sz w:val="20"/>
        </w:rPr>
        <w:t>prototype</w:t>
      </w:r>
      <w:r>
        <w:rPr>
          <w:rFonts w:ascii="Gill Sans MT" w:hAnsi="Gill Sans MT"/>
          <w:color w:val="231F20"/>
          <w:spacing w:val="-17"/>
          <w:sz w:val="20"/>
        </w:rPr>
        <w:t> </w:t>
      </w:r>
      <w:r>
        <w:rPr>
          <w:rFonts w:ascii="Gill Sans MT" w:hAnsi="Gill Sans MT"/>
          <w:color w:val="231F20"/>
          <w:spacing w:val="-2"/>
          <w:sz w:val="20"/>
        </w:rPr>
        <w:t>(photo:</w:t>
      </w:r>
      <w:r>
        <w:rPr>
          <w:rFonts w:ascii="Gill Sans MT" w:hAnsi="Gill Sans MT"/>
          <w:color w:val="231F20"/>
          <w:spacing w:val="-17"/>
          <w:sz w:val="20"/>
        </w:rPr>
        <w:t> </w:t>
      </w:r>
      <w:r>
        <w:rPr>
          <w:rFonts w:ascii="Gill Sans MT" w:hAnsi="Gill Sans MT"/>
          <w:color w:val="231F20"/>
          <w:spacing w:val="-2"/>
          <w:sz w:val="20"/>
        </w:rPr>
        <w:t>Christian Nold)</w:t>
      </w:r>
    </w:p>
    <w:p>
      <w:pPr>
        <w:pStyle w:val="BodyText"/>
        <w:spacing w:before="202"/>
        <w:rPr>
          <w:rFonts w:ascii="Gill Sans MT"/>
        </w:rPr>
      </w:pPr>
    </w:p>
    <w:p>
      <w:pPr>
        <w:pStyle w:val="BodyText"/>
        <w:spacing w:line="283" w:lineRule="auto"/>
        <w:ind w:left="833" w:right="514"/>
        <w:jc w:val="both"/>
      </w:pPr>
      <w:r>
        <w:rPr>
          <w:color w:val="231F20"/>
          <w:w w:val="80"/>
        </w:rPr>
        <w:t>During the workshop, this prototype triggered the least discussion and provoked no disagreement among the group. The residents asked practical questions about </w:t>
      </w:r>
      <w:r>
        <w:rPr>
          <w:color w:val="231F20"/>
          <w:w w:val="85"/>
        </w:rPr>
        <w:t>where it could be located in their home and whether future versions could be made more accurate. Compared with the previous prototypes, this one is the </w:t>
      </w:r>
      <w:r>
        <w:rPr>
          <w:color w:val="231F20"/>
          <w:w w:val="80"/>
        </w:rPr>
        <w:t>most similar in function to existing, official noise meters, which produce decibel </w:t>
      </w:r>
      <w:r>
        <w:rPr>
          <w:color w:val="231F20"/>
          <w:spacing w:val="-2"/>
          <w:w w:val="85"/>
        </w:rPr>
        <w:t>numbers as their output. The innovation of the device is that its low cost would </w:t>
      </w:r>
      <w:r>
        <w:rPr>
          <w:color w:val="231F20"/>
          <w:w w:val="85"/>
        </w:rPr>
        <w:t>allow</w:t>
      </w:r>
      <w:r>
        <w:rPr>
          <w:color w:val="231F20"/>
          <w:spacing w:val="-6"/>
          <w:w w:val="85"/>
        </w:rPr>
        <w:t> </w:t>
      </w:r>
      <w:r>
        <w:rPr>
          <w:color w:val="231F20"/>
          <w:w w:val="85"/>
        </w:rPr>
        <w:t>the</w:t>
      </w:r>
      <w:r>
        <w:rPr>
          <w:color w:val="231F20"/>
          <w:spacing w:val="-5"/>
          <w:w w:val="85"/>
        </w:rPr>
        <w:t> </w:t>
      </w:r>
      <w:r>
        <w:rPr>
          <w:color w:val="231F20"/>
          <w:w w:val="85"/>
        </w:rPr>
        <w:t>participants</w:t>
      </w:r>
      <w:r>
        <w:rPr>
          <w:color w:val="231F20"/>
          <w:spacing w:val="-6"/>
          <w:w w:val="85"/>
        </w:rPr>
        <w:t> </w:t>
      </w:r>
      <w:r>
        <w:rPr>
          <w:color w:val="231F20"/>
          <w:w w:val="85"/>
        </w:rPr>
        <w:t>to</w:t>
      </w:r>
      <w:r>
        <w:rPr>
          <w:color w:val="231F20"/>
          <w:spacing w:val="-5"/>
          <w:w w:val="85"/>
        </w:rPr>
        <w:t> </w:t>
      </w:r>
      <w:r>
        <w:rPr>
          <w:color w:val="231F20"/>
          <w:w w:val="85"/>
        </w:rPr>
        <w:t>carry</w:t>
      </w:r>
      <w:r>
        <w:rPr>
          <w:color w:val="231F20"/>
          <w:spacing w:val="-6"/>
          <w:w w:val="85"/>
        </w:rPr>
        <w:t> </w:t>
      </w:r>
      <w:r>
        <w:rPr>
          <w:color w:val="231F20"/>
          <w:w w:val="85"/>
        </w:rPr>
        <w:t>out</w:t>
      </w:r>
      <w:r>
        <w:rPr>
          <w:color w:val="231F20"/>
          <w:spacing w:val="-5"/>
          <w:w w:val="85"/>
        </w:rPr>
        <w:t> </w:t>
      </w:r>
      <w:r>
        <w:rPr>
          <w:color w:val="231F20"/>
          <w:w w:val="85"/>
        </w:rPr>
        <w:t>their</w:t>
      </w:r>
      <w:r>
        <w:rPr>
          <w:color w:val="231F20"/>
          <w:spacing w:val="-6"/>
          <w:w w:val="85"/>
        </w:rPr>
        <w:t> </w:t>
      </w:r>
      <w:r>
        <w:rPr>
          <w:color w:val="231F20"/>
          <w:w w:val="85"/>
        </w:rPr>
        <w:t>own</w:t>
      </w:r>
      <w:r>
        <w:rPr>
          <w:color w:val="231F20"/>
          <w:spacing w:val="-5"/>
          <w:w w:val="85"/>
        </w:rPr>
        <w:t> </w:t>
      </w:r>
      <w:r>
        <w:rPr>
          <w:color w:val="231F20"/>
          <w:w w:val="85"/>
        </w:rPr>
        <w:t>data</w:t>
      </w:r>
      <w:r>
        <w:rPr>
          <w:color w:val="231F20"/>
          <w:spacing w:val="-6"/>
          <w:w w:val="85"/>
        </w:rPr>
        <w:t> </w:t>
      </w:r>
      <w:r>
        <w:rPr>
          <w:color w:val="231F20"/>
          <w:w w:val="85"/>
        </w:rPr>
        <w:t>gathering</w:t>
      </w:r>
      <w:r>
        <w:rPr>
          <w:color w:val="231F20"/>
          <w:spacing w:val="-5"/>
          <w:w w:val="85"/>
        </w:rPr>
        <w:t> </w:t>
      </w:r>
      <w:r>
        <w:rPr>
          <w:color w:val="231F20"/>
          <w:w w:val="85"/>
        </w:rPr>
        <w:t>by</w:t>
      </w:r>
      <w:r>
        <w:rPr>
          <w:color w:val="231F20"/>
          <w:spacing w:val="-6"/>
          <w:w w:val="85"/>
        </w:rPr>
        <w:t> </w:t>
      </w:r>
      <w:r>
        <w:rPr>
          <w:color w:val="231F20"/>
          <w:w w:val="85"/>
        </w:rPr>
        <w:t>choosing</w:t>
      </w:r>
      <w:r>
        <w:rPr>
          <w:color w:val="231F20"/>
          <w:spacing w:val="-5"/>
          <w:w w:val="85"/>
        </w:rPr>
        <w:t> </w:t>
      </w:r>
      <w:r>
        <w:rPr>
          <w:color w:val="231F20"/>
          <w:w w:val="85"/>
        </w:rPr>
        <w:t>where </w:t>
      </w:r>
      <w:r>
        <w:rPr>
          <w:color w:val="231F20"/>
          <w:spacing w:val="-2"/>
          <w:w w:val="85"/>
        </w:rPr>
        <w:t>and how they monitored noise, whilst still allowing a connection to the existing </w:t>
      </w:r>
      <w:r>
        <w:rPr>
          <w:color w:val="231F20"/>
          <w:w w:val="85"/>
        </w:rPr>
        <w:t>data infrastructure of the airport. Yet at a conceptual level, the prototype was not challenging and seemed to be largely familiar to the participants. Despite </w:t>
      </w:r>
      <w:r>
        <w:rPr>
          <w:color w:val="231F20"/>
          <w:w w:val="80"/>
        </w:rPr>
        <w:t>the fact that it was not clear exactly what data would be collected, or what would </w:t>
      </w:r>
      <w:r>
        <w:rPr>
          <w:color w:val="231F20"/>
          <w:w w:val="85"/>
        </w:rPr>
        <w:t>be done with it, the prototype was treated as a tool that could be used, rather than a provocation that needed to be discussed. At the end of the workshop I asked</w:t>
      </w:r>
      <w:r>
        <w:rPr>
          <w:color w:val="231F20"/>
          <w:spacing w:val="-6"/>
          <w:w w:val="85"/>
        </w:rPr>
        <w:t> </w:t>
      </w:r>
      <w:r>
        <w:rPr>
          <w:color w:val="231F20"/>
          <w:w w:val="85"/>
        </w:rPr>
        <w:t>the</w:t>
      </w:r>
      <w:r>
        <w:rPr>
          <w:color w:val="231F20"/>
          <w:spacing w:val="-5"/>
          <w:w w:val="85"/>
        </w:rPr>
        <w:t> </w:t>
      </w:r>
      <w:r>
        <w:rPr>
          <w:color w:val="231F20"/>
          <w:w w:val="85"/>
        </w:rPr>
        <w:t>participants</w:t>
      </w:r>
      <w:r>
        <w:rPr>
          <w:color w:val="231F20"/>
          <w:spacing w:val="-6"/>
          <w:w w:val="85"/>
        </w:rPr>
        <w:t> </w:t>
      </w:r>
      <w:r>
        <w:rPr>
          <w:color w:val="231F20"/>
          <w:w w:val="85"/>
        </w:rPr>
        <w:t>if</w:t>
      </w:r>
      <w:r>
        <w:rPr>
          <w:color w:val="231F20"/>
          <w:spacing w:val="-5"/>
          <w:w w:val="85"/>
        </w:rPr>
        <w:t> </w:t>
      </w:r>
      <w:r>
        <w:rPr>
          <w:color w:val="231F20"/>
          <w:w w:val="85"/>
        </w:rPr>
        <w:t>they</w:t>
      </w:r>
      <w:r>
        <w:rPr>
          <w:color w:val="231F20"/>
          <w:spacing w:val="-6"/>
          <w:w w:val="85"/>
        </w:rPr>
        <w:t> </w:t>
      </w:r>
      <w:r>
        <w:rPr>
          <w:color w:val="231F20"/>
          <w:w w:val="85"/>
        </w:rPr>
        <w:t>wanted</w:t>
      </w:r>
      <w:r>
        <w:rPr>
          <w:color w:val="231F20"/>
          <w:spacing w:val="-5"/>
          <w:w w:val="85"/>
        </w:rPr>
        <w:t> </w:t>
      </w:r>
      <w:r>
        <w:rPr>
          <w:color w:val="231F20"/>
          <w:w w:val="85"/>
        </w:rPr>
        <w:t>to</w:t>
      </w:r>
      <w:r>
        <w:rPr>
          <w:color w:val="231F20"/>
          <w:spacing w:val="-6"/>
          <w:w w:val="85"/>
        </w:rPr>
        <w:t> </w:t>
      </w:r>
      <w:r>
        <w:rPr>
          <w:color w:val="231F20"/>
          <w:w w:val="85"/>
        </w:rPr>
        <w:t>borrow</w:t>
      </w:r>
      <w:r>
        <w:rPr>
          <w:color w:val="231F20"/>
          <w:spacing w:val="-5"/>
          <w:w w:val="85"/>
        </w:rPr>
        <w:t> </w:t>
      </w:r>
      <w:r>
        <w:rPr>
          <w:color w:val="231F20"/>
          <w:w w:val="85"/>
        </w:rPr>
        <w:t>any</w:t>
      </w:r>
      <w:r>
        <w:rPr>
          <w:color w:val="231F20"/>
          <w:spacing w:val="-6"/>
          <w:w w:val="85"/>
        </w:rPr>
        <w:t> </w:t>
      </w:r>
      <w:r>
        <w:rPr>
          <w:color w:val="231F20"/>
          <w:w w:val="85"/>
        </w:rPr>
        <w:t>of</w:t>
      </w:r>
      <w:r>
        <w:rPr>
          <w:color w:val="231F20"/>
          <w:spacing w:val="-5"/>
          <w:w w:val="85"/>
        </w:rPr>
        <w:t> </w:t>
      </w:r>
      <w:r>
        <w:rPr>
          <w:color w:val="231F20"/>
          <w:w w:val="85"/>
        </w:rPr>
        <w:t>the</w:t>
      </w:r>
      <w:r>
        <w:rPr>
          <w:color w:val="231F20"/>
          <w:spacing w:val="-6"/>
          <w:w w:val="85"/>
        </w:rPr>
        <w:t> </w:t>
      </w:r>
      <w:r>
        <w:rPr>
          <w:color w:val="231F20"/>
          <w:w w:val="85"/>
        </w:rPr>
        <w:t>prototypes,</w:t>
      </w:r>
      <w:r>
        <w:rPr>
          <w:color w:val="231F20"/>
          <w:spacing w:val="-5"/>
          <w:w w:val="85"/>
        </w:rPr>
        <w:t> </w:t>
      </w:r>
      <w:r>
        <w:rPr>
          <w:color w:val="231F20"/>
          <w:w w:val="85"/>
        </w:rPr>
        <w:t>and</w:t>
      </w:r>
      <w:r>
        <w:rPr>
          <w:color w:val="231F20"/>
          <w:spacing w:val="-6"/>
          <w:w w:val="85"/>
        </w:rPr>
        <w:t> </w:t>
      </w:r>
      <w:r>
        <w:rPr>
          <w:color w:val="231F20"/>
          <w:w w:val="85"/>
        </w:rPr>
        <w:t>half of the group excitedly asked to take this prototype home with them.</w:t>
      </w:r>
    </w:p>
    <w:p>
      <w:pPr>
        <w:spacing w:after="0" w:line="283" w:lineRule="auto"/>
        <w:jc w:val="both"/>
        <w:sectPr>
          <w:pgSz w:w="8620" w:h="12990"/>
          <w:pgMar w:header="0" w:footer="667" w:top="1060" w:bottom="860" w:left="300" w:right="500"/>
        </w:sectPr>
      </w:pPr>
    </w:p>
    <w:p>
      <w:pPr>
        <w:pStyle w:val="Heading1"/>
        <w:spacing w:before="90"/>
      </w:pPr>
      <w:r>
        <w:rPr>
          <w:color w:val="231F20"/>
          <w:spacing w:val="26"/>
        </w:rPr>
        <w:t>Infrastructuring</w:t>
      </w:r>
      <w:r>
        <w:rPr>
          <w:color w:val="231F20"/>
          <w:spacing w:val="42"/>
        </w:rPr>
        <w:t> </w:t>
      </w:r>
      <w:r>
        <w:rPr>
          <w:color w:val="231F20"/>
        </w:rPr>
        <w:t>a</w:t>
      </w:r>
      <w:r>
        <w:rPr>
          <w:color w:val="231F20"/>
          <w:spacing w:val="43"/>
        </w:rPr>
        <w:t> </w:t>
      </w:r>
      <w:r>
        <w:rPr>
          <w:color w:val="231F20"/>
          <w:spacing w:val="22"/>
        </w:rPr>
        <w:t>Noise</w:t>
      </w:r>
      <w:r>
        <w:rPr>
          <w:color w:val="231F20"/>
          <w:spacing w:val="41"/>
        </w:rPr>
        <w:t> </w:t>
      </w:r>
      <w:r>
        <w:rPr>
          <w:color w:val="231F20"/>
          <w:spacing w:val="24"/>
        </w:rPr>
        <w:t>Monitoring</w:t>
      </w:r>
      <w:r>
        <w:rPr>
          <w:color w:val="231F20"/>
          <w:spacing w:val="42"/>
        </w:rPr>
        <w:t> </w:t>
      </w:r>
      <w:r>
        <w:rPr>
          <w:color w:val="231F20"/>
          <w:spacing w:val="23"/>
        </w:rPr>
        <w:t>Collective </w:t>
      </w:r>
    </w:p>
    <w:p>
      <w:pPr>
        <w:pStyle w:val="BodyText"/>
        <w:spacing w:before="45"/>
        <w:rPr>
          <w:rFonts w:ascii="Gill Sans MT"/>
          <w:sz w:val="28"/>
        </w:rPr>
      </w:pPr>
    </w:p>
    <w:p>
      <w:pPr>
        <w:pStyle w:val="BodyText"/>
        <w:spacing w:line="283" w:lineRule="auto" w:before="1"/>
        <w:ind w:left="720" w:right="627"/>
        <w:jc w:val="both"/>
      </w:pPr>
      <w:r>
        <w:rPr>
          <w:color w:val="231F20"/>
          <w:w w:val="85"/>
        </w:rPr>
        <w:t>The main results from the workshop were that a number of people were now enthusiastic about participating in a noise-monitoring network, and I learnt a huge</w:t>
      </w:r>
      <w:r>
        <w:rPr>
          <w:color w:val="231F20"/>
          <w:spacing w:val="-1"/>
          <w:w w:val="85"/>
        </w:rPr>
        <w:t> </w:t>
      </w:r>
      <w:r>
        <w:rPr>
          <w:color w:val="231F20"/>
          <w:w w:val="85"/>
        </w:rPr>
        <w:t>amount</w:t>
      </w:r>
      <w:r>
        <w:rPr>
          <w:color w:val="231F20"/>
          <w:spacing w:val="-1"/>
          <w:w w:val="85"/>
        </w:rPr>
        <w:t> </w:t>
      </w:r>
      <w:r>
        <w:rPr>
          <w:color w:val="231F20"/>
          <w:w w:val="85"/>
        </w:rPr>
        <w:t>about</w:t>
      </w:r>
      <w:r>
        <w:rPr>
          <w:color w:val="231F20"/>
          <w:spacing w:val="-1"/>
          <w:w w:val="85"/>
        </w:rPr>
        <w:t> </w:t>
      </w:r>
      <w:r>
        <w:rPr>
          <w:color w:val="231F20"/>
          <w:w w:val="85"/>
        </w:rPr>
        <w:t>the</w:t>
      </w:r>
      <w:r>
        <w:rPr>
          <w:color w:val="231F20"/>
          <w:spacing w:val="-1"/>
          <w:w w:val="85"/>
        </w:rPr>
        <w:t> </w:t>
      </w:r>
      <w:r>
        <w:rPr>
          <w:color w:val="231F20"/>
          <w:w w:val="85"/>
        </w:rPr>
        <w:t>way</w:t>
      </w:r>
      <w:r>
        <w:rPr>
          <w:color w:val="231F20"/>
          <w:spacing w:val="-1"/>
          <w:w w:val="85"/>
        </w:rPr>
        <w:t> </w:t>
      </w:r>
      <w:r>
        <w:rPr>
          <w:color w:val="231F20"/>
          <w:w w:val="85"/>
        </w:rPr>
        <w:t>noise</w:t>
      </w:r>
      <w:r>
        <w:rPr>
          <w:color w:val="231F20"/>
          <w:spacing w:val="-1"/>
          <w:w w:val="85"/>
        </w:rPr>
        <w:t> </w:t>
      </w:r>
      <w:r>
        <w:rPr>
          <w:color w:val="231F20"/>
          <w:w w:val="85"/>
        </w:rPr>
        <w:t>and</w:t>
      </w:r>
      <w:r>
        <w:rPr>
          <w:color w:val="231F20"/>
          <w:spacing w:val="-1"/>
          <w:w w:val="85"/>
        </w:rPr>
        <w:t> </w:t>
      </w:r>
      <w:r>
        <w:rPr>
          <w:color w:val="231F20"/>
          <w:w w:val="85"/>
        </w:rPr>
        <w:t>noise</w:t>
      </w:r>
      <w:r>
        <w:rPr>
          <w:color w:val="231F20"/>
          <w:spacing w:val="-1"/>
          <w:w w:val="85"/>
        </w:rPr>
        <w:t> </w:t>
      </w:r>
      <w:r>
        <w:rPr>
          <w:color w:val="231F20"/>
          <w:w w:val="85"/>
        </w:rPr>
        <w:t>metrics</w:t>
      </w:r>
      <w:r>
        <w:rPr>
          <w:color w:val="231F20"/>
          <w:spacing w:val="-1"/>
          <w:w w:val="85"/>
        </w:rPr>
        <w:t> </w:t>
      </w:r>
      <w:r>
        <w:rPr>
          <w:color w:val="231F20"/>
          <w:w w:val="85"/>
        </w:rPr>
        <w:t>function</w:t>
      </w:r>
      <w:r>
        <w:rPr>
          <w:color w:val="231F20"/>
          <w:spacing w:val="-1"/>
          <w:w w:val="85"/>
        </w:rPr>
        <w:t> </w:t>
      </w:r>
      <w:r>
        <w:rPr>
          <w:color w:val="231F20"/>
          <w:w w:val="85"/>
        </w:rPr>
        <w:t>in</w:t>
      </w:r>
      <w:r>
        <w:rPr>
          <w:color w:val="231F20"/>
          <w:spacing w:val="-1"/>
          <w:w w:val="85"/>
        </w:rPr>
        <w:t> </w:t>
      </w:r>
      <w:r>
        <w:rPr>
          <w:color w:val="231F20"/>
          <w:w w:val="85"/>
        </w:rPr>
        <w:t>the</w:t>
      </w:r>
      <w:r>
        <w:rPr>
          <w:color w:val="231F20"/>
          <w:spacing w:val="-1"/>
          <w:w w:val="85"/>
        </w:rPr>
        <w:t> </w:t>
      </w:r>
      <w:r>
        <w:rPr>
          <w:color w:val="231F20"/>
          <w:w w:val="85"/>
        </w:rPr>
        <w:t>local</w:t>
      </w:r>
      <w:r>
        <w:rPr>
          <w:color w:val="231F20"/>
          <w:spacing w:val="-1"/>
          <w:w w:val="85"/>
        </w:rPr>
        <w:t> </w:t>
      </w:r>
      <w:r>
        <w:rPr>
          <w:color w:val="231F20"/>
          <w:w w:val="85"/>
        </w:rPr>
        <w:t>area. </w:t>
      </w:r>
      <w:r>
        <w:rPr>
          <w:color w:val="231F20"/>
          <w:w w:val="80"/>
        </w:rPr>
        <w:t>I had identified a prototype that people wanted to use, and gathered insights for </w:t>
      </w:r>
      <w:r>
        <w:rPr>
          <w:color w:val="231F20"/>
          <w:w w:val="85"/>
        </w:rPr>
        <w:t>future prototypes. I installed the ‘I turn noise into numbers’ prototype in one of</w:t>
      </w:r>
      <w:r>
        <w:rPr>
          <w:color w:val="231F20"/>
          <w:spacing w:val="-4"/>
          <w:w w:val="85"/>
        </w:rPr>
        <w:t> </w:t>
      </w:r>
      <w:r>
        <w:rPr>
          <w:color w:val="231F20"/>
          <w:w w:val="85"/>
        </w:rPr>
        <w:t>the</w:t>
      </w:r>
      <w:r>
        <w:rPr>
          <w:color w:val="231F20"/>
          <w:spacing w:val="-4"/>
          <w:w w:val="85"/>
        </w:rPr>
        <w:t> </w:t>
      </w:r>
      <w:r>
        <w:rPr>
          <w:color w:val="231F20"/>
          <w:w w:val="85"/>
        </w:rPr>
        <w:t>participant’s</w:t>
      </w:r>
      <w:r>
        <w:rPr>
          <w:color w:val="231F20"/>
          <w:spacing w:val="-4"/>
          <w:w w:val="85"/>
        </w:rPr>
        <w:t> </w:t>
      </w:r>
      <w:r>
        <w:rPr>
          <w:color w:val="231F20"/>
          <w:w w:val="85"/>
        </w:rPr>
        <w:t>homes,</w:t>
      </w:r>
      <w:r>
        <w:rPr>
          <w:color w:val="231F20"/>
          <w:spacing w:val="-4"/>
          <w:w w:val="85"/>
        </w:rPr>
        <w:t> </w:t>
      </w:r>
      <w:r>
        <w:rPr>
          <w:color w:val="231F20"/>
          <w:w w:val="85"/>
        </w:rPr>
        <w:t>where</w:t>
      </w:r>
      <w:r>
        <w:rPr>
          <w:color w:val="231F20"/>
          <w:spacing w:val="-4"/>
          <w:w w:val="85"/>
        </w:rPr>
        <w:t> </w:t>
      </w:r>
      <w:r>
        <w:rPr>
          <w:color w:val="231F20"/>
          <w:w w:val="85"/>
        </w:rPr>
        <w:t>it</w:t>
      </w:r>
      <w:r>
        <w:rPr>
          <w:color w:val="231F20"/>
          <w:spacing w:val="-4"/>
          <w:w w:val="85"/>
        </w:rPr>
        <w:t> </w:t>
      </w:r>
      <w:r>
        <w:rPr>
          <w:color w:val="231F20"/>
          <w:w w:val="85"/>
        </w:rPr>
        <w:t>was</w:t>
      </w:r>
      <w:r>
        <w:rPr>
          <w:color w:val="231F20"/>
          <w:spacing w:val="-4"/>
          <w:w w:val="85"/>
        </w:rPr>
        <w:t> </w:t>
      </w:r>
      <w:r>
        <w:rPr>
          <w:color w:val="231F20"/>
          <w:w w:val="85"/>
        </w:rPr>
        <w:t>in</w:t>
      </w:r>
      <w:r>
        <w:rPr>
          <w:color w:val="231F20"/>
          <w:spacing w:val="-4"/>
          <w:w w:val="85"/>
        </w:rPr>
        <w:t> </w:t>
      </w:r>
      <w:r>
        <w:rPr>
          <w:color w:val="231F20"/>
          <w:w w:val="85"/>
        </w:rPr>
        <w:t>operation</w:t>
      </w:r>
      <w:r>
        <w:rPr>
          <w:color w:val="231F20"/>
          <w:spacing w:val="-4"/>
          <w:w w:val="85"/>
        </w:rPr>
        <w:t> </w:t>
      </w:r>
      <w:r>
        <w:rPr>
          <w:color w:val="231F20"/>
          <w:w w:val="85"/>
        </w:rPr>
        <w:t>for</w:t>
      </w:r>
      <w:r>
        <w:rPr>
          <w:color w:val="231F20"/>
          <w:spacing w:val="-4"/>
          <w:w w:val="85"/>
        </w:rPr>
        <w:t> </w:t>
      </w:r>
      <w:r>
        <w:rPr>
          <w:color w:val="231F20"/>
          <w:w w:val="85"/>
        </w:rPr>
        <w:t>three</w:t>
      </w:r>
      <w:r>
        <w:rPr>
          <w:color w:val="231F20"/>
          <w:spacing w:val="-4"/>
          <w:w w:val="85"/>
        </w:rPr>
        <w:t> </w:t>
      </w:r>
      <w:r>
        <w:rPr>
          <w:color w:val="231F20"/>
          <w:w w:val="85"/>
        </w:rPr>
        <w:t>months.</w:t>
      </w:r>
      <w:r>
        <w:rPr>
          <w:color w:val="231F20"/>
          <w:spacing w:val="-4"/>
          <w:w w:val="85"/>
        </w:rPr>
        <w:t> </w:t>
      </w:r>
      <w:r>
        <w:rPr>
          <w:color w:val="231F20"/>
          <w:w w:val="85"/>
        </w:rPr>
        <w:t>During </w:t>
      </w:r>
      <w:r>
        <w:rPr>
          <w:color w:val="231F20"/>
          <w:spacing w:val="-2"/>
          <w:w w:val="85"/>
        </w:rPr>
        <w:t>this time, one of the other workshop participants informed me when the device </w:t>
      </w:r>
      <w:r>
        <w:rPr>
          <w:color w:val="231F20"/>
          <w:w w:val="85"/>
        </w:rPr>
        <w:t>temporarily stopped sending data, so I knew that at least some people were paying attention to the data feed. This encouraged me to continue the process </w:t>
      </w:r>
      <w:r>
        <w:rPr>
          <w:color w:val="231F20"/>
          <w:w w:val="80"/>
        </w:rPr>
        <w:t>and</w:t>
      </w:r>
      <w:r>
        <w:rPr>
          <w:color w:val="231F20"/>
        </w:rPr>
        <w:t> </w:t>
      </w:r>
      <w:r>
        <w:rPr>
          <w:color w:val="231F20"/>
          <w:w w:val="80"/>
        </w:rPr>
        <w:t>build</w:t>
      </w:r>
      <w:r>
        <w:rPr>
          <w:color w:val="231F20"/>
        </w:rPr>
        <w:t> </w:t>
      </w:r>
      <w:r>
        <w:rPr>
          <w:color w:val="231F20"/>
          <w:w w:val="80"/>
        </w:rPr>
        <w:t>a</w:t>
      </w:r>
      <w:r>
        <w:rPr>
          <w:color w:val="231F20"/>
        </w:rPr>
        <w:t> </w:t>
      </w:r>
      <w:r>
        <w:rPr>
          <w:color w:val="231F20"/>
          <w:w w:val="80"/>
        </w:rPr>
        <w:t>new</w:t>
      </w:r>
      <w:r>
        <w:rPr>
          <w:color w:val="231F20"/>
        </w:rPr>
        <w:t> </w:t>
      </w:r>
      <w:r>
        <w:rPr>
          <w:color w:val="231F20"/>
          <w:w w:val="80"/>
        </w:rPr>
        <w:t>device</w:t>
      </w:r>
      <w:r>
        <w:rPr>
          <w:color w:val="231F20"/>
        </w:rPr>
        <w:t> </w:t>
      </w:r>
      <w:r>
        <w:rPr>
          <w:color w:val="231F20"/>
          <w:w w:val="80"/>
        </w:rPr>
        <w:t>that</w:t>
      </w:r>
      <w:r>
        <w:rPr>
          <w:color w:val="231F20"/>
        </w:rPr>
        <w:t> </w:t>
      </w:r>
      <w:r>
        <w:rPr>
          <w:color w:val="231F20"/>
          <w:w w:val="80"/>
        </w:rPr>
        <w:t>would</w:t>
      </w:r>
      <w:r>
        <w:rPr>
          <w:color w:val="231F20"/>
        </w:rPr>
        <w:t> </w:t>
      </w:r>
      <w:r>
        <w:rPr>
          <w:color w:val="231F20"/>
          <w:w w:val="80"/>
        </w:rPr>
        <w:t>incorporate</w:t>
      </w:r>
      <w:r>
        <w:rPr>
          <w:color w:val="231F20"/>
        </w:rPr>
        <w:t> </w:t>
      </w:r>
      <w:r>
        <w:rPr>
          <w:color w:val="231F20"/>
          <w:w w:val="80"/>
        </w:rPr>
        <w:t>the</w:t>
      </w:r>
      <w:r>
        <w:rPr>
          <w:color w:val="231F20"/>
        </w:rPr>
        <w:t> </w:t>
      </w:r>
      <w:r>
        <w:rPr>
          <w:color w:val="231F20"/>
          <w:w w:val="80"/>
        </w:rPr>
        <w:t>insights</w:t>
      </w:r>
      <w:r>
        <w:rPr>
          <w:color w:val="231F20"/>
        </w:rPr>
        <w:t> </w:t>
      </w:r>
      <w:r>
        <w:rPr>
          <w:color w:val="231F20"/>
          <w:w w:val="80"/>
        </w:rPr>
        <w:t>from</w:t>
      </w:r>
      <w:r>
        <w:rPr>
          <w:color w:val="231F20"/>
        </w:rPr>
        <w:t> </w:t>
      </w:r>
      <w:r>
        <w:rPr>
          <w:color w:val="231F20"/>
          <w:w w:val="80"/>
        </w:rPr>
        <w:t>the</w:t>
      </w:r>
      <w:r>
        <w:rPr>
          <w:color w:val="231F20"/>
        </w:rPr>
        <w:t> </w:t>
      </w:r>
      <w:r>
        <w:rPr>
          <w:color w:val="231F20"/>
          <w:w w:val="80"/>
        </w:rPr>
        <w:t>workshop.</w:t>
      </w:r>
      <w:r>
        <w:rPr>
          <w:color w:val="231F20"/>
          <w:spacing w:val="80"/>
        </w:rPr>
        <w:t> </w:t>
      </w:r>
      <w:r>
        <w:rPr>
          <w:color w:val="231F20"/>
          <w:spacing w:val="-2"/>
          <w:w w:val="90"/>
        </w:rPr>
        <w:t>I</w:t>
      </w:r>
      <w:r>
        <w:rPr>
          <w:color w:val="231F20"/>
          <w:spacing w:val="-6"/>
          <w:w w:val="90"/>
        </w:rPr>
        <w:t> </w:t>
      </w:r>
      <w:r>
        <w:rPr>
          <w:color w:val="231F20"/>
          <w:spacing w:val="-2"/>
          <w:w w:val="90"/>
        </w:rPr>
        <w:t>tried</w:t>
      </w:r>
      <w:r>
        <w:rPr>
          <w:color w:val="231F20"/>
          <w:spacing w:val="-6"/>
          <w:w w:val="90"/>
        </w:rPr>
        <w:t> </w:t>
      </w:r>
      <w:r>
        <w:rPr>
          <w:color w:val="231F20"/>
          <w:spacing w:val="-2"/>
          <w:w w:val="90"/>
        </w:rPr>
        <w:t>to</w:t>
      </w:r>
      <w:r>
        <w:rPr>
          <w:color w:val="231F20"/>
          <w:spacing w:val="-6"/>
          <w:w w:val="90"/>
        </w:rPr>
        <w:t> </w:t>
      </w:r>
      <w:r>
        <w:rPr>
          <w:color w:val="231F20"/>
          <w:spacing w:val="-2"/>
          <w:w w:val="90"/>
        </w:rPr>
        <w:t>enrol</w:t>
      </w:r>
      <w:r>
        <w:rPr>
          <w:color w:val="231F20"/>
          <w:spacing w:val="-6"/>
          <w:w w:val="90"/>
        </w:rPr>
        <w:t> </w:t>
      </w:r>
      <w:r>
        <w:rPr>
          <w:color w:val="231F20"/>
          <w:spacing w:val="-2"/>
          <w:w w:val="90"/>
        </w:rPr>
        <w:t>additional</w:t>
      </w:r>
      <w:r>
        <w:rPr>
          <w:color w:val="231F20"/>
          <w:spacing w:val="-6"/>
          <w:w w:val="90"/>
        </w:rPr>
        <w:t> </w:t>
      </w:r>
      <w:r>
        <w:rPr>
          <w:color w:val="231F20"/>
          <w:spacing w:val="-2"/>
          <w:w w:val="90"/>
        </w:rPr>
        <w:t>actors</w:t>
      </w:r>
      <w:r>
        <w:rPr>
          <w:color w:val="231F20"/>
          <w:spacing w:val="-6"/>
          <w:w w:val="90"/>
        </w:rPr>
        <w:t> </w:t>
      </w:r>
      <w:r>
        <w:rPr>
          <w:color w:val="231F20"/>
          <w:spacing w:val="-2"/>
          <w:w w:val="90"/>
        </w:rPr>
        <w:t>to</w:t>
      </w:r>
      <w:r>
        <w:rPr>
          <w:color w:val="231F20"/>
          <w:spacing w:val="-6"/>
          <w:w w:val="90"/>
        </w:rPr>
        <w:t> </w:t>
      </w:r>
      <w:r>
        <w:rPr>
          <w:color w:val="231F20"/>
          <w:spacing w:val="-2"/>
          <w:w w:val="90"/>
        </w:rPr>
        <w:t>put</w:t>
      </w:r>
      <w:r>
        <w:rPr>
          <w:color w:val="231F20"/>
          <w:spacing w:val="-6"/>
          <w:w w:val="90"/>
        </w:rPr>
        <w:t> </w:t>
      </w:r>
      <w:r>
        <w:rPr>
          <w:color w:val="231F20"/>
          <w:spacing w:val="-2"/>
          <w:w w:val="90"/>
        </w:rPr>
        <w:t>together</w:t>
      </w:r>
      <w:r>
        <w:rPr>
          <w:color w:val="231F20"/>
          <w:spacing w:val="-6"/>
          <w:w w:val="90"/>
        </w:rPr>
        <w:t> </w:t>
      </w:r>
      <w:r>
        <w:rPr>
          <w:color w:val="231F20"/>
          <w:spacing w:val="-2"/>
          <w:w w:val="90"/>
        </w:rPr>
        <w:t>a</w:t>
      </w:r>
      <w:r>
        <w:rPr>
          <w:color w:val="231F20"/>
          <w:spacing w:val="-6"/>
          <w:w w:val="90"/>
        </w:rPr>
        <w:t> </w:t>
      </w:r>
      <w:r>
        <w:rPr>
          <w:color w:val="231F20"/>
          <w:spacing w:val="-2"/>
          <w:w w:val="90"/>
        </w:rPr>
        <w:t>loose</w:t>
      </w:r>
      <w:r>
        <w:rPr>
          <w:color w:val="231F20"/>
          <w:spacing w:val="-6"/>
          <w:w w:val="90"/>
        </w:rPr>
        <w:t> </w:t>
      </w:r>
      <w:r>
        <w:rPr>
          <w:color w:val="231F20"/>
          <w:spacing w:val="-2"/>
          <w:w w:val="90"/>
        </w:rPr>
        <w:t>team</w:t>
      </w:r>
      <w:r>
        <w:rPr>
          <w:color w:val="231F20"/>
          <w:spacing w:val="-6"/>
          <w:w w:val="90"/>
        </w:rPr>
        <w:t> </w:t>
      </w:r>
      <w:r>
        <w:rPr>
          <w:color w:val="231F20"/>
          <w:spacing w:val="-2"/>
          <w:w w:val="90"/>
        </w:rPr>
        <w:t>to</w:t>
      </w:r>
      <w:r>
        <w:rPr>
          <w:color w:val="231F20"/>
          <w:spacing w:val="-6"/>
          <w:w w:val="90"/>
        </w:rPr>
        <w:t> </w:t>
      </w:r>
      <w:r>
        <w:rPr>
          <w:color w:val="231F20"/>
          <w:spacing w:val="-2"/>
          <w:w w:val="90"/>
        </w:rPr>
        <w:t>develop</w:t>
      </w:r>
      <w:r>
        <w:rPr>
          <w:color w:val="231F20"/>
          <w:spacing w:val="-6"/>
          <w:w w:val="90"/>
        </w:rPr>
        <w:t> </w:t>
      </w:r>
      <w:r>
        <w:rPr>
          <w:color w:val="231F20"/>
          <w:spacing w:val="-2"/>
          <w:w w:val="90"/>
        </w:rPr>
        <w:t>and </w:t>
      </w:r>
      <w:r>
        <w:rPr>
          <w:color w:val="231F20"/>
          <w:w w:val="85"/>
        </w:rPr>
        <w:t>test</w:t>
      </w:r>
      <w:r>
        <w:rPr>
          <w:color w:val="231F20"/>
          <w:spacing w:val="-6"/>
          <w:w w:val="85"/>
        </w:rPr>
        <w:t> </w:t>
      </w:r>
      <w:r>
        <w:rPr>
          <w:color w:val="231F20"/>
          <w:w w:val="85"/>
        </w:rPr>
        <w:t>the</w:t>
      </w:r>
      <w:r>
        <w:rPr>
          <w:color w:val="231F20"/>
          <w:spacing w:val="-5"/>
          <w:w w:val="85"/>
        </w:rPr>
        <w:t> </w:t>
      </w:r>
      <w:r>
        <w:rPr>
          <w:color w:val="231F20"/>
          <w:w w:val="85"/>
        </w:rPr>
        <w:t>prototypes</w:t>
      </w:r>
      <w:r>
        <w:rPr>
          <w:color w:val="231F20"/>
          <w:spacing w:val="-6"/>
          <w:w w:val="85"/>
        </w:rPr>
        <w:t> </w:t>
      </w:r>
      <w:r>
        <w:rPr>
          <w:color w:val="231F20"/>
          <w:w w:val="85"/>
        </w:rPr>
        <w:t>as</w:t>
      </w:r>
      <w:r>
        <w:rPr>
          <w:color w:val="231F20"/>
          <w:spacing w:val="-5"/>
          <w:w w:val="85"/>
        </w:rPr>
        <w:t> </w:t>
      </w:r>
      <w:r>
        <w:rPr>
          <w:color w:val="231F20"/>
          <w:w w:val="85"/>
        </w:rPr>
        <w:t>well</w:t>
      </w:r>
      <w:r>
        <w:rPr>
          <w:color w:val="231F20"/>
          <w:spacing w:val="-6"/>
          <w:w w:val="85"/>
        </w:rPr>
        <w:t> </w:t>
      </w:r>
      <w:r>
        <w:rPr>
          <w:color w:val="231F20"/>
          <w:w w:val="85"/>
        </w:rPr>
        <w:t>as</w:t>
      </w:r>
      <w:r>
        <w:rPr>
          <w:color w:val="231F20"/>
          <w:spacing w:val="-5"/>
          <w:w w:val="85"/>
        </w:rPr>
        <w:t> </w:t>
      </w:r>
      <w:r>
        <w:rPr>
          <w:color w:val="231F20"/>
          <w:w w:val="85"/>
        </w:rPr>
        <w:t>gather</w:t>
      </w:r>
      <w:r>
        <w:rPr>
          <w:color w:val="231F20"/>
          <w:spacing w:val="-6"/>
          <w:w w:val="85"/>
        </w:rPr>
        <w:t> </w:t>
      </w:r>
      <w:r>
        <w:rPr>
          <w:color w:val="231F20"/>
          <w:w w:val="85"/>
        </w:rPr>
        <w:t>financial</w:t>
      </w:r>
      <w:r>
        <w:rPr>
          <w:color w:val="231F20"/>
          <w:spacing w:val="-5"/>
          <w:w w:val="85"/>
        </w:rPr>
        <w:t> </w:t>
      </w:r>
      <w:r>
        <w:rPr>
          <w:color w:val="231F20"/>
          <w:w w:val="85"/>
        </w:rPr>
        <w:t>support</w:t>
      </w:r>
      <w:r>
        <w:rPr>
          <w:color w:val="231F20"/>
          <w:spacing w:val="-6"/>
          <w:w w:val="85"/>
        </w:rPr>
        <w:t> </w:t>
      </w:r>
      <w:r>
        <w:rPr>
          <w:color w:val="231F20"/>
          <w:w w:val="85"/>
        </w:rPr>
        <w:t>for</w:t>
      </w:r>
      <w:r>
        <w:rPr>
          <w:color w:val="231F20"/>
          <w:spacing w:val="-5"/>
          <w:w w:val="85"/>
        </w:rPr>
        <w:t> </w:t>
      </w:r>
      <w:r>
        <w:rPr>
          <w:color w:val="231F20"/>
          <w:w w:val="85"/>
        </w:rPr>
        <w:t>the</w:t>
      </w:r>
      <w:r>
        <w:rPr>
          <w:color w:val="231F20"/>
          <w:spacing w:val="-6"/>
          <w:w w:val="85"/>
        </w:rPr>
        <w:t> </w:t>
      </w:r>
      <w:r>
        <w:rPr>
          <w:color w:val="231F20"/>
          <w:w w:val="85"/>
        </w:rPr>
        <w:t>hardware.</w:t>
      </w:r>
      <w:r>
        <w:rPr>
          <w:color w:val="231F20"/>
          <w:spacing w:val="-5"/>
          <w:w w:val="85"/>
        </w:rPr>
        <w:t> </w:t>
      </w:r>
      <w:r>
        <w:rPr>
          <w:color w:val="231F20"/>
          <w:w w:val="85"/>
        </w:rPr>
        <w:t>Over</w:t>
      </w:r>
      <w:r>
        <w:rPr>
          <w:color w:val="231F20"/>
          <w:spacing w:val="-6"/>
          <w:w w:val="85"/>
        </w:rPr>
        <w:t> </w:t>
      </w:r>
      <w:r>
        <w:rPr>
          <w:color w:val="231F20"/>
          <w:w w:val="85"/>
        </w:rPr>
        <w:t>a period of a year, I assembled a network that included a charitable foundation that funded the hardware, a local council that agreed to co-locate a prototype alongside</w:t>
      </w:r>
      <w:r>
        <w:rPr>
          <w:color w:val="231F20"/>
          <w:spacing w:val="-3"/>
          <w:w w:val="85"/>
        </w:rPr>
        <w:t> </w:t>
      </w:r>
      <w:r>
        <w:rPr>
          <w:color w:val="231F20"/>
          <w:w w:val="85"/>
        </w:rPr>
        <w:t>their</w:t>
      </w:r>
      <w:r>
        <w:rPr>
          <w:color w:val="231F20"/>
          <w:spacing w:val="-3"/>
          <w:w w:val="85"/>
        </w:rPr>
        <w:t> </w:t>
      </w:r>
      <w:r>
        <w:rPr>
          <w:color w:val="231F20"/>
          <w:w w:val="85"/>
        </w:rPr>
        <w:t>noise</w:t>
      </w:r>
      <w:r>
        <w:rPr>
          <w:color w:val="231F20"/>
          <w:spacing w:val="-3"/>
          <w:w w:val="85"/>
        </w:rPr>
        <w:t> </w:t>
      </w:r>
      <w:r>
        <w:rPr>
          <w:color w:val="231F20"/>
          <w:w w:val="85"/>
        </w:rPr>
        <w:t>monitors,</w:t>
      </w:r>
      <w:r>
        <w:rPr>
          <w:color w:val="231F20"/>
          <w:spacing w:val="-3"/>
          <w:w w:val="85"/>
        </w:rPr>
        <w:t> </w:t>
      </w:r>
      <w:r>
        <w:rPr>
          <w:color w:val="231F20"/>
          <w:w w:val="85"/>
        </w:rPr>
        <w:t>a</w:t>
      </w:r>
      <w:r>
        <w:rPr>
          <w:color w:val="231F20"/>
          <w:spacing w:val="-3"/>
          <w:w w:val="85"/>
        </w:rPr>
        <w:t> </w:t>
      </w:r>
      <w:r>
        <w:rPr>
          <w:color w:val="231F20"/>
          <w:w w:val="85"/>
        </w:rPr>
        <w:t>noise</w:t>
      </w:r>
      <w:r>
        <w:rPr>
          <w:color w:val="231F20"/>
          <w:spacing w:val="-3"/>
          <w:w w:val="85"/>
        </w:rPr>
        <w:t> </w:t>
      </w:r>
      <w:r>
        <w:rPr>
          <w:color w:val="231F20"/>
          <w:w w:val="85"/>
        </w:rPr>
        <w:t>pressure</w:t>
      </w:r>
      <w:r>
        <w:rPr>
          <w:color w:val="231F20"/>
          <w:spacing w:val="-3"/>
          <w:w w:val="85"/>
        </w:rPr>
        <w:t> </w:t>
      </w:r>
      <w:r>
        <w:rPr>
          <w:color w:val="231F20"/>
          <w:w w:val="85"/>
        </w:rPr>
        <w:t>group</w:t>
      </w:r>
      <w:r>
        <w:rPr>
          <w:color w:val="231F20"/>
          <w:spacing w:val="-3"/>
          <w:w w:val="85"/>
        </w:rPr>
        <w:t> </w:t>
      </w:r>
      <w:r>
        <w:rPr>
          <w:color w:val="231F20"/>
          <w:w w:val="85"/>
        </w:rPr>
        <w:t>who</w:t>
      </w:r>
      <w:r>
        <w:rPr>
          <w:color w:val="231F20"/>
          <w:spacing w:val="-3"/>
          <w:w w:val="85"/>
        </w:rPr>
        <w:t> </w:t>
      </w:r>
      <w:r>
        <w:rPr>
          <w:color w:val="231F20"/>
          <w:w w:val="85"/>
        </w:rPr>
        <w:t>provided</w:t>
      </w:r>
      <w:r>
        <w:rPr>
          <w:color w:val="231F20"/>
          <w:spacing w:val="-3"/>
          <w:w w:val="85"/>
        </w:rPr>
        <w:t> </w:t>
      </w:r>
      <w:r>
        <w:rPr>
          <w:color w:val="231F20"/>
          <w:w w:val="85"/>
        </w:rPr>
        <w:t>strategic advice as well as individual local residents, and sound artists and academics working on noise and biodiversity. The hardware and software were created as a loose collaboration with the sound artists, an academic and a Heathrow </w:t>
      </w:r>
      <w:r>
        <w:rPr>
          <w:color w:val="231F20"/>
          <w:spacing w:val="-2"/>
          <w:w w:val="85"/>
        </w:rPr>
        <w:t>resident who is a programmer. It was not only the issue of Heathrow noise that </w:t>
      </w:r>
      <w:r>
        <w:rPr>
          <w:color w:val="231F20"/>
          <w:w w:val="85"/>
        </w:rPr>
        <w:t>encouraged people to join the network, but also the practical development of </w:t>
      </w:r>
      <w:r>
        <w:rPr>
          <w:color w:val="231F20"/>
          <w:w w:val="80"/>
        </w:rPr>
        <w:t>the device, which became a tangible focal point for the gathering of this network. </w:t>
      </w:r>
      <w:r>
        <w:rPr>
          <w:color w:val="231F20"/>
          <w:spacing w:val="-2"/>
          <w:w w:val="85"/>
        </w:rPr>
        <w:t>During a follow-up workshop at which the group met to work on the program- ming, one of the members spoke about their surprise at the mix of collaborators </w:t>
      </w:r>
      <w:r>
        <w:rPr>
          <w:color w:val="231F20"/>
          <w:w w:val="80"/>
        </w:rPr>
        <w:t>involved with the prototype, which included personal friends, family members </w:t>
      </w:r>
      <w:r>
        <w:rPr>
          <w:color w:val="231F20"/>
          <w:w w:val="85"/>
        </w:rPr>
        <w:t>and local residents, as well as institutions and pressure groups.</w:t>
      </w:r>
    </w:p>
    <w:p>
      <w:pPr>
        <w:pStyle w:val="BodyText"/>
      </w:pPr>
    </w:p>
    <w:p>
      <w:pPr>
        <w:pStyle w:val="BodyText"/>
        <w:spacing w:before="60"/>
      </w:pPr>
    </w:p>
    <w:p>
      <w:pPr>
        <w:pStyle w:val="Heading1"/>
      </w:pPr>
      <w:r>
        <w:rPr>
          <w:color w:val="231F20"/>
          <w:spacing w:val="25"/>
        </w:rPr>
        <w:t>Prototype</w:t>
      </w:r>
      <w:r>
        <w:rPr>
          <w:color w:val="231F20"/>
          <w:spacing w:val="17"/>
        </w:rPr>
        <w:t> </w:t>
      </w:r>
      <w:r>
        <w:rPr>
          <w:color w:val="231F20"/>
        </w:rPr>
        <w:t>5</w:t>
      </w:r>
      <w:r>
        <w:rPr>
          <w:color w:val="231F20"/>
          <w:spacing w:val="-43"/>
        </w:rPr>
        <w:t> </w:t>
      </w:r>
      <w:r>
        <w:rPr>
          <w:color w:val="231F20"/>
        </w:rPr>
        <w:t>:</w:t>
      </w:r>
      <w:r>
        <w:rPr>
          <w:color w:val="231F20"/>
          <w:spacing w:val="33"/>
        </w:rPr>
        <w:t> </w:t>
      </w:r>
      <w:r>
        <w:rPr>
          <w:color w:val="231F20"/>
        </w:rPr>
        <w:t>‘</w:t>
      </w:r>
      <w:r>
        <w:rPr>
          <w:color w:val="231F20"/>
          <w:spacing w:val="-43"/>
        </w:rPr>
        <w:t> </w:t>
      </w:r>
      <w:r>
        <w:rPr>
          <w:color w:val="231F20"/>
        </w:rPr>
        <w:t>I</w:t>
      </w:r>
      <w:r>
        <w:rPr>
          <w:color w:val="231F20"/>
          <w:spacing w:val="34"/>
        </w:rPr>
        <w:t> </w:t>
      </w:r>
      <w:r>
        <w:rPr>
          <w:color w:val="231F20"/>
          <w:spacing w:val="29"/>
        </w:rPr>
        <w:t>Quantify</w:t>
      </w:r>
      <w:r>
        <w:rPr>
          <w:color w:val="231F20"/>
          <w:spacing w:val="33"/>
        </w:rPr>
        <w:t> </w:t>
      </w:r>
      <w:r>
        <w:rPr>
          <w:color w:val="231F20"/>
          <w:spacing w:val="23"/>
        </w:rPr>
        <w:t>AND</w:t>
      </w:r>
      <w:r>
        <w:rPr>
          <w:color w:val="231F20"/>
          <w:spacing w:val="34"/>
        </w:rPr>
        <w:t> </w:t>
      </w:r>
      <w:r>
        <w:rPr>
          <w:color w:val="231F20"/>
          <w:spacing w:val="27"/>
        </w:rPr>
        <w:t>Broadcast’</w:t>
      </w:r>
    </w:p>
    <w:p>
      <w:pPr>
        <w:pStyle w:val="BodyText"/>
        <w:spacing w:before="45"/>
        <w:rPr>
          <w:rFonts w:ascii="Gill Sans MT"/>
          <w:sz w:val="28"/>
        </w:rPr>
      </w:pPr>
    </w:p>
    <w:p>
      <w:pPr>
        <w:pStyle w:val="BodyText"/>
        <w:spacing w:line="283" w:lineRule="auto" w:before="1"/>
        <w:ind w:left="720" w:right="630"/>
        <w:jc w:val="both"/>
      </w:pPr>
      <w:r>
        <w:rPr>
          <w:color w:val="231F20"/>
          <w:w w:val="85"/>
        </w:rPr>
        <w:t>This final prototype (Fig. 4.5) uses a Raspberry Pi computer and a calibrated </w:t>
      </w:r>
      <w:r>
        <w:rPr>
          <w:color w:val="231F20"/>
          <w:spacing w:val="-2"/>
          <w:w w:val="85"/>
        </w:rPr>
        <w:t>measurement</w:t>
      </w:r>
      <w:r>
        <w:rPr>
          <w:color w:val="231F20"/>
          <w:spacing w:val="-4"/>
          <w:w w:val="85"/>
        </w:rPr>
        <w:t> </w:t>
      </w:r>
      <w:r>
        <w:rPr>
          <w:color w:val="231F20"/>
          <w:spacing w:val="-2"/>
          <w:w w:val="85"/>
        </w:rPr>
        <w:t>microphone,</w:t>
      </w:r>
      <w:r>
        <w:rPr>
          <w:color w:val="231F20"/>
          <w:spacing w:val="-3"/>
          <w:w w:val="85"/>
        </w:rPr>
        <w:t> </w:t>
      </w:r>
      <w:r>
        <w:rPr>
          <w:color w:val="231F20"/>
          <w:spacing w:val="-2"/>
          <w:w w:val="85"/>
        </w:rPr>
        <w:t>which</w:t>
      </w:r>
      <w:r>
        <w:rPr>
          <w:color w:val="231F20"/>
          <w:spacing w:val="-4"/>
          <w:w w:val="85"/>
        </w:rPr>
        <w:t> </w:t>
      </w:r>
      <w:r>
        <w:rPr>
          <w:color w:val="231F20"/>
          <w:spacing w:val="-2"/>
          <w:w w:val="85"/>
        </w:rPr>
        <w:t>were</w:t>
      </w:r>
      <w:r>
        <w:rPr>
          <w:color w:val="231F20"/>
          <w:spacing w:val="-3"/>
          <w:w w:val="85"/>
        </w:rPr>
        <w:t> </w:t>
      </w:r>
      <w:r>
        <w:rPr>
          <w:color w:val="231F20"/>
          <w:spacing w:val="-2"/>
          <w:w w:val="85"/>
        </w:rPr>
        <w:t>chosen</w:t>
      </w:r>
      <w:r>
        <w:rPr>
          <w:color w:val="231F20"/>
          <w:spacing w:val="-4"/>
          <w:w w:val="85"/>
        </w:rPr>
        <w:t> </w:t>
      </w:r>
      <w:r>
        <w:rPr>
          <w:color w:val="231F20"/>
          <w:spacing w:val="-2"/>
          <w:w w:val="85"/>
        </w:rPr>
        <w:t>for</w:t>
      </w:r>
      <w:r>
        <w:rPr>
          <w:color w:val="231F20"/>
          <w:spacing w:val="-3"/>
          <w:w w:val="85"/>
        </w:rPr>
        <w:t> </w:t>
      </w:r>
      <w:r>
        <w:rPr>
          <w:color w:val="231F20"/>
          <w:spacing w:val="-2"/>
          <w:w w:val="85"/>
        </w:rPr>
        <w:t>their</w:t>
      </w:r>
      <w:r>
        <w:rPr>
          <w:color w:val="231F20"/>
          <w:spacing w:val="-3"/>
          <w:w w:val="85"/>
        </w:rPr>
        <w:t> </w:t>
      </w:r>
      <w:r>
        <w:rPr>
          <w:color w:val="231F20"/>
          <w:spacing w:val="-2"/>
          <w:w w:val="85"/>
        </w:rPr>
        <w:t>measurement</w:t>
      </w:r>
      <w:r>
        <w:rPr>
          <w:color w:val="231F20"/>
          <w:spacing w:val="-4"/>
          <w:w w:val="85"/>
        </w:rPr>
        <w:t> </w:t>
      </w:r>
      <w:r>
        <w:rPr>
          <w:color w:val="231F20"/>
          <w:spacing w:val="-2"/>
          <w:w w:val="85"/>
        </w:rPr>
        <w:t>accuracy,</w:t>
      </w:r>
    </w:p>
    <w:p>
      <w:pPr>
        <w:spacing w:after="0" w:line="283" w:lineRule="auto"/>
        <w:jc w:val="both"/>
        <w:sectPr>
          <w:pgSz w:w="8620" w:h="12990"/>
          <w:pgMar w:header="0" w:footer="667" w:top="1060" w:bottom="860" w:left="300" w:right="500"/>
        </w:sectPr>
      </w:pPr>
    </w:p>
    <w:p>
      <w:pPr>
        <w:pStyle w:val="BodyText"/>
        <w:spacing w:before="10"/>
        <w:rPr>
          <w:sz w:val="14"/>
        </w:rPr>
      </w:pPr>
    </w:p>
    <w:p>
      <w:pPr>
        <w:pStyle w:val="BodyText"/>
        <w:ind w:left="833"/>
        <w:rPr>
          <w:sz w:val="20"/>
        </w:rPr>
      </w:pPr>
      <w:r>
        <w:rPr>
          <w:sz w:val="20"/>
        </w:rPr>
        <w:drawing>
          <wp:inline distT="0" distB="0" distL="0" distR="0">
            <wp:extent cx="4054186" cy="3573779"/>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4054186" cy="3573779"/>
                    </a:xfrm>
                    <a:prstGeom prst="rect">
                      <a:avLst/>
                    </a:prstGeom>
                  </pic:spPr>
                </pic:pic>
              </a:graphicData>
            </a:graphic>
          </wp:inline>
        </w:drawing>
      </w:r>
      <w:r>
        <w:rPr>
          <w:sz w:val="20"/>
        </w:rPr>
      </w:r>
    </w:p>
    <w:p>
      <w:pPr>
        <w:pStyle w:val="BodyText"/>
        <w:spacing w:before="48"/>
        <w:rPr>
          <w:sz w:val="20"/>
        </w:rPr>
      </w:pPr>
    </w:p>
    <w:p>
      <w:pPr>
        <w:spacing w:before="0"/>
        <w:ind w:left="833" w:right="0" w:firstLine="0"/>
        <w:jc w:val="left"/>
        <w:rPr>
          <w:rFonts w:ascii="Gill Sans MT" w:hAnsi="Gill Sans MT"/>
          <w:sz w:val="20"/>
        </w:rPr>
      </w:pPr>
      <w:r>
        <w:rPr>
          <w:rFonts w:ascii="Gill Sans MT" w:hAnsi="Gill Sans MT"/>
          <w:b/>
          <w:color w:val="231F20"/>
          <w:spacing w:val="-4"/>
          <w:sz w:val="20"/>
        </w:rPr>
        <w:t>Fig.</w:t>
      </w:r>
      <w:r>
        <w:rPr>
          <w:rFonts w:ascii="Gill Sans MT" w:hAnsi="Gill Sans MT"/>
          <w:b/>
          <w:color w:val="231F20"/>
          <w:spacing w:val="-10"/>
          <w:sz w:val="20"/>
        </w:rPr>
        <w:t> </w:t>
      </w:r>
      <w:r>
        <w:rPr>
          <w:rFonts w:ascii="Gill Sans MT" w:hAnsi="Gill Sans MT"/>
          <w:b/>
          <w:color w:val="231F20"/>
          <w:spacing w:val="-4"/>
          <w:sz w:val="20"/>
        </w:rPr>
        <w:t>4.5</w:t>
      </w:r>
      <w:r>
        <w:rPr>
          <w:rFonts w:ascii="Gill Sans MT" w:hAnsi="Gill Sans MT"/>
          <w:b/>
          <w:color w:val="231F20"/>
          <w:spacing w:val="70"/>
          <w:sz w:val="20"/>
        </w:rPr>
        <w:t> </w:t>
      </w:r>
      <w:r>
        <w:rPr>
          <w:rFonts w:ascii="Gill Sans MT" w:hAnsi="Gill Sans MT"/>
          <w:color w:val="231F20"/>
          <w:spacing w:val="-4"/>
          <w:sz w:val="20"/>
        </w:rPr>
        <w:t>Photo</w:t>
      </w:r>
      <w:r>
        <w:rPr>
          <w:rFonts w:ascii="Gill Sans MT" w:hAnsi="Gill Sans MT"/>
          <w:color w:val="231F20"/>
          <w:spacing w:val="-19"/>
          <w:sz w:val="20"/>
        </w:rPr>
        <w:t> </w:t>
      </w:r>
      <w:r>
        <w:rPr>
          <w:rFonts w:ascii="Gill Sans MT" w:hAnsi="Gill Sans MT"/>
          <w:color w:val="231F20"/>
          <w:spacing w:val="-4"/>
          <w:sz w:val="20"/>
        </w:rPr>
        <w:t>of</w:t>
      </w:r>
      <w:r>
        <w:rPr>
          <w:rFonts w:ascii="Gill Sans MT" w:hAnsi="Gill Sans MT"/>
          <w:color w:val="231F20"/>
          <w:spacing w:val="-19"/>
          <w:sz w:val="20"/>
        </w:rPr>
        <w:t> </w:t>
      </w:r>
      <w:r>
        <w:rPr>
          <w:rFonts w:ascii="Gill Sans MT" w:hAnsi="Gill Sans MT"/>
          <w:color w:val="231F20"/>
          <w:spacing w:val="-4"/>
          <w:sz w:val="20"/>
        </w:rPr>
        <w:t>the</w:t>
      </w:r>
      <w:r>
        <w:rPr>
          <w:rFonts w:ascii="Gill Sans MT" w:hAnsi="Gill Sans MT"/>
          <w:color w:val="231F20"/>
          <w:spacing w:val="-19"/>
          <w:sz w:val="20"/>
        </w:rPr>
        <w:t> </w:t>
      </w:r>
      <w:r>
        <w:rPr>
          <w:rFonts w:ascii="Gill Sans MT" w:hAnsi="Gill Sans MT"/>
          <w:color w:val="231F20"/>
          <w:spacing w:val="-4"/>
          <w:sz w:val="20"/>
        </w:rPr>
        <w:t>‘I</w:t>
      </w:r>
      <w:r>
        <w:rPr>
          <w:rFonts w:ascii="Gill Sans MT" w:hAnsi="Gill Sans MT"/>
          <w:color w:val="231F20"/>
          <w:spacing w:val="-19"/>
          <w:sz w:val="20"/>
        </w:rPr>
        <w:t> </w:t>
      </w:r>
      <w:r>
        <w:rPr>
          <w:rFonts w:ascii="Gill Sans MT" w:hAnsi="Gill Sans MT"/>
          <w:color w:val="231F20"/>
          <w:spacing w:val="-4"/>
          <w:sz w:val="20"/>
        </w:rPr>
        <w:t>quantify</w:t>
      </w:r>
      <w:r>
        <w:rPr>
          <w:rFonts w:ascii="Gill Sans MT" w:hAnsi="Gill Sans MT"/>
          <w:color w:val="231F20"/>
          <w:spacing w:val="-19"/>
          <w:sz w:val="20"/>
        </w:rPr>
        <w:t> </w:t>
      </w:r>
      <w:r>
        <w:rPr>
          <w:rFonts w:ascii="Gill Sans MT" w:hAnsi="Gill Sans MT"/>
          <w:color w:val="231F20"/>
          <w:spacing w:val="-4"/>
          <w:sz w:val="20"/>
        </w:rPr>
        <w:t>AND</w:t>
      </w:r>
      <w:r>
        <w:rPr>
          <w:rFonts w:ascii="Gill Sans MT" w:hAnsi="Gill Sans MT"/>
          <w:color w:val="231F20"/>
          <w:spacing w:val="-19"/>
          <w:sz w:val="20"/>
        </w:rPr>
        <w:t> </w:t>
      </w:r>
      <w:r>
        <w:rPr>
          <w:rFonts w:ascii="Gill Sans MT" w:hAnsi="Gill Sans MT"/>
          <w:color w:val="231F20"/>
          <w:spacing w:val="-4"/>
          <w:sz w:val="20"/>
        </w:rPr>
        <w:t>broadcast’</w:t>
      </w:r>
      <w:r>
        <w:rPr>
          <w:rFonts w:ascii="Gill Sans MT" w:hAnsi="Gill Sans MT"/>
          <w:color w:val="231F20"/>
          <w:spacing w:val="-19"/>
          <w:sz w:val="20"/>
        </w:rPr>
        <w:t> </w:t>
      </w:r>
      <w:r>
        <w:rPr>
          <w:rFonts w:ascii="Gill Sans MT" w:hAnsi="Gill Sans MT"/>
          <w:color w:val="231F20"/>
          <w:spacing w:val="-4"/>
          <w:sz w:val="20"/>
        </w:rPr>
        <w:t>prototype</w:t>
      </w:r>
      <w:r>
        <w:rPr>
          <w:rFonts w:ascii="Gill Sans MT" w:hAnsi="Gill Sans MT"/>
          <w:color w:val="231F20"/>
          <w:spacing w:val="-19"/>
          <w:sz w:val="20"/>
        </w:rPr>
        <w:t> </w:t>
      </w:r>
      <w:r>
        <w:rPr>
          <w:rFonts w:ascii="Gill Sans MT" w:hAnsi="Gill Sans MT"/>
          <w:color w:val="231F20"/>
          <w:spacing w:val="-4"/>
          <w:sz w:val="20"/>
        </w:rPr>
        <w:t>(photo:</w:t>
      </w:r>
      <w:r>
        <w:rPr>
          <w:rFonts w:ascii="Gill Sans MT" w:hAnsi="Gill Sans MT"/>
          <w:color w:val="231F20"/>
          <w:spacing w:val="-19"/>
          <w:sz w:val="20"/>
        </w:rPr>
        <w:t> </w:t>
      </w:r>
      <w:r>
        <w:rPr>
          <w:rFonts w:ascii="Gill Sans MT" w:hAnsi="Gill Sans MT"/>
          <w:color w:val="231F20"/>
          <w:spacing w:val="-4"/>
          <w:sz w:val="20"/>
        </w:rPr>
        <w:t>Christian</w:t>
      </w:r>
      <w:r>
        <w:rPr>
          <w:rFonts w:ascii="Gill Sans MT" w:hAnsi="Gill Sans MT"/>
          <w:color w:val="231F20"/>
          <w:spacing w:val="-19"/>
          <w:sz w:val="20"/>
        </w:rPr>
        <w:t> </w:t>
      </w:r>
      <w:r>
        <w:rPr>
          <w:rFonts w:ascii="Gill Sans MT" w:hAnsi="Gill Sans MT"/>
          <w:color w:val="231F20"/>
          <w:spacing w:val="-4"/>
          <w:sz w:val="20"/>
        </w:rPr>
        <w:t>Nold)</w:t>
      </w:r>
    </w:p>
    <w:p>
      <w:pPr>
        <w:pStyle w:val="BodyText"/>
        <w:rPr>
          <w:rFonts w:ascii="Gill Sans MT"/>
        </w:rPr>
      </w:pPr>
    </w:p>
    <w:p>
      <w:pPr>
        <w:pStyle w:val="BodyText"/>
        <w:spacing w:before="71"/>
        <w:rPr>
          <w:rFonts w:ascii="Gill Sans MT"/>
        </w:rPr>
      </w:pPr>
    </w:p>
    <w:p>
      <w:pPr>
        <w:pStyle w:val="BodyText"/>
        <w:spacing w:line="283" w:lineRule="auto"/>
        <w:ind w:left="833" w:right="515"/>
        <w:jc w:val="both"/>
      </w:pPr>
      <w:r>
        <w:rPr>
          <w:color w:val="231F20"/>
          <w:w w:val="85"/>
        </w:rPr>
        <w:t>low unit cost and availability for the foreseeable future. The key feature of the device is that it sets up two parallel infrastructures and ways of dealing with sound.</w:t>
      </w:r>
      <w:r>
        <w:rPr>
          <w:color w:val="231F20"/>
          <w:spacing w:val="-4"/>
          <w:w w:val="85"/>
        </w:rPr>
        <w:t> </w:t>
      </w:r>
      <w:r>
        <w:rPr>
          <w:color w:val="231F20"/>
          <w:w w:val="85"/>
        </w:rPr>
        <w:t>The</w:t>
      </w:r>
      <w:r>
        <w:rPr>
          <w:color w:val="231F20"/>
          <w:spacing w:val="-4"/>
          <w:w w:val="85"/>
        </w:rPr>
        <w:t> </w:t>
      </w:r>
      <w:r>
        <w:rPr>
          <w:color w:val="231F20"/>
          <w:w w:val="85"/>
        </w:rPr>
        <w:t>first</w:t>
      </w:r>
      <w:r>
        <w:rPr>
          <w:color w:val="231F20"/>
          <w:spacing w:val="-4"/>
          <w:w w:val="85"/>
        </w:rPr>
        <w:t> </w:t>
      </w:r>
      <w:r>
        <w:rPr>
          <w:color w:val="231F20"/>
          <w:w w:val="85"/>
        </w:rPr>
        <w:t>treats</w:t>
      </w:r>
      <w:r>
        <w:rPr>
          <w:color w:val="231F20"/>
          <w:spacing w:val="-4"/>
          <w:w w:val="85"/>
        </w:rPr>
        <w:t> </w:t>
      </w:r>
      <w:r>
        <w:rPr>
          <w:color w:val="231F20"/>
          <w:w w:val="85"/>
        </w:rPr>
        <w:t>voltage</w:t>
      </w:r>
      <w:r>
        <w:rPr>
          <w:color w:val="231F20"/>
          <w:spacing w:val="-4"/>
          <w:w w:val="85"/>
        </w:rPr>
        <w:t> </w:t>
      </w:r>
      <w:r>
        <w:rPr>
          <w:color w:val="231F20"/>
          <w:w w:val="85"/>
        </w:rPr>
        <w:t>changes</w:t>
      </w:r>
      <w:r>
        <w:rPr>
          <w:color w:val="231F20"/>
          <w:spacing w:val="-4"/>
          <w:w w:val="85"/>
        </w:rPr>
        <w:t> </w:t>
      </w:r>
      <w:r>
        <w:rPr>
          <w:color w:val="231F20"/>
          <w:w w:val="85"/>
        </w:rPr>
        <w:t>at</w:t>
      </w:r>
      <w:r>
        <w:rPr>
          <w:color w:val="231F20"/>
          <w:spacing w:val="-4"/>
          <w:w w:val="85"/>
        </w:rPr>
        <w:t> </w:t>
      </w:r>
      <w:r>
        <w:rPr>
          <w:color w:val="231F20"/>
          <w:w w:val="85"/>
        </w:rPr>
        <w:t>the</w:t>
      </w:r>
      <w:r>
        <w:rPr>
          <w:color w:val="231F20"/>
          <w:spacing w:val="-4"/>
          <w:w w:val="85"/>
        </w:rPr>
        <w:t> </w:t>
      </w:r>
      <w:r>
        <w:rPr>
          <w:color w:val="231F20"/>
          <w:w w:val="85"/>
        </w:rPr>
        <w:t>microphone</w:t>
      </w:r>
      <w:r>
        <w:rPr>
          <w:color w:val="231F20"/>
          <w:spacing w:val="-4"/>
          <w:w w:val="85"/>
        </w:rPr>
        <w:t> </w:t>
      </w:r>
      <w:r>
        <w:rPr>
          <w:color w:val="231F20"/>
          <w:w w:val="85"/>
        </w:rPr>
        <w:t>as</w:t>
      </w:r>
      <w:r>
        <w:rPr>
          <w:color w:val="231F20"/>
          <w:spacing w:val="-4"/>
          <w:w w:val="85"/>
        </w:rPr>
        <w:t> </w:t>
      </w:r>
      <w:r>
        <w:rPr>
          <w:color w:val="231F20"/>
          <w:w w:val="85"/>
        </w:rPr>
        <w:t>acoustic</w:t>
      </w:r>
      <w:r>
        <w:rPr>
          <w:color w:val="231F20"/>
          <w:spacing w:val="-4"/>
          <w:w w:val="85"/>
        </w:rPr>
        <w:t> </w:t>
      </w:r>
      <w:r>
        <w:rPr>
          <w:color w:val="231F20"/>
          <w:w w:val="85"/>
        </w:rPr>
        <w:t>pressure, which is converted into the LAeq official noise metrics of the airport. A script on the Raspberry Pi samples, filters and uploads the data to an online reposi- tory</w:t>
      </w:r>
      <w:r>
        <w:rPr>
          <w:color w:val="231F20"/>
          <w:spacing w:val="-6"/>
          <w:w w:val="85"/>
        </w:rPr>
        <w:t> </w:t>
      </w:r>
      <w:r>
        <w:rPr>
          <w:color w:val="231F20"/>
          <w:w w:val="85"/>
        </w:rPr>
        <w:t>where</w:t>
      </w:r>
      <w:r>
        <w:rPr>
          <w:color w:val="231F20"/>
          <w:spacing w:val="-5"/>
          <w:w w:val="85"/>
        </w:rPr>
        <w:t> </w:t>
      </w:r>
      <w:r>
        <w:rPr>
          <w:color w:val="231F20"/>
          <w:w w:val="85"/>
        </w:rPr>
        <w:t>it</w:t>
      </w:r>
      <w:r>
        <w:rPr>
          <w:color w:val="231F20"/>
          <w:spacing w:val="-6"/>
          <w:w w:val="85"/>
        </w:rPr>
        <w:t> </w:t>
      </w:r>
      <w:r>
        <w:rPr>
          <w:color w:val="231F20"/>
          <w:w w:val="85"/>
        </w:rPr>
        <w:t>is</w:t>
      </w:r>
      <w:r>
        <w:rPr>
          <w:color w:val="231F20"/>
          <w:spacing w:val="-5"/>
          <w:w w:val="85"/>
        </w:rPr>
        <w:t> </w:t>
      </w:r>
      <w:r>
        <w:rPr>
          <w:color w:val="231F20"/>
          <w:w w:val="85"/>
        </w:rPr>
        <w:t>viewable</w:t>
      </w:r>
      <w:r>
        <w:rPr>
          <w:color w:val="231F20"/>
          <w:spacing w:val="-6"/>
          <w:w w:val="85"/>
        </w:rPr>
        <w:t> </w:t>
      </w:r>
      <w:r>
        <w:rPr>
          <w:color w:val="231F20"/>
          <w:w w:val="85"/>
        </w:rPr>
        <w:t>as</w:t>
      </w:r>
      <w:r>
        <w:rPr>
          <w:color w:val="231F20"/>
          <w:spacing w:val="-5"/>
          <w:w w:val="85"/>
        </w:rPr>
        <w:t> </w:t>
      </w:r>
      <w:r>
        <w:rPr>
          <w:color w:val="231F20"/>
          <w:w w:val="85"/>
        </w:rPr>
        <w:t>a</w:t>
      </w:r>
      <w:r>
        <w:rPr>
          <w:color w:val="231F20"/>
          <w:spacing w:val="-6"/>
          <w:w w:val="85"/>
        </w:rPr>
        <w:t> </w:t>
      </w:r>
      <w:r>
        <w:rPr>
          <w:color w:val="231F20"/>
          <w:w w:val="85"/>
        </w:rPr>
        <w:t>time-series</w:t>
      </w:r>
      <w:r>
        <w:rPr>
          <w:color w:val="231F20"/>
          <w:spacing w:val="-5"/>
          <w:w w:val="85"/>
        </w:rPr>
        <w:t> </w:t>
      </w:r>
      <w:r>
        <w:rPr>
          <w:color w:val="231F20"/>
          <w:w w:val="85"/>
        </w:rPr>
        <w:t>graph</w:t>
      </w:r>
      <w:r>
        <w:rPr>
          <w:color w:val="231F20"/>
          <w:spacing w:val="-6"/>
          <w:w w:val="85"/>
        </w:rPr>
        <w:t> </w:t>
      </w:r>
      <w:r>
        <w:rPr>
          <w:color w:val="231F20"/>
          <w:w w:val="85"/>
        </w:rPr>
        <w:t>and</w:t>
      </w:r>
      <w:r>
        <w:rPr>
          <w:color w:val="231F20"/>
          <w:spacing w:val="-5"/>
          <w:w w:val="85"/>
        </w:rPr>
        <w:t> </w:t>
      </w:r>
      <w:r>
        <w:rPr>
          <w:color w:val="231F20"/>
          <w:w w:val="85"/>
        </w:rPr>
        <w:t>historical</w:t>
      </w:r>
      <w:r>
        <w:rPr>
          <w:color w:val="231F20"/>
          <w:spacing w:val="-6"/>
          <w:w w:val="85"/>
        </w:rPr>
        <w:t> </w:t>
      </w:r>
      <w:r>
        <w:rPr>
          <w:color w:val="231F20"/>
          <w:w w:val="85"/>
        </w:rPr>
        <w:t>data.</w:t>
      </w:r>
      <w:r>
        <w:rPr>
          <w:color w:val="231F20"/>
          <w:spacing w:val="-5"/>
          <w:w w:val="85"/>
        </w:rPr>
        <w:t> </w:t>
      </w:r>
      <w:r>
        <w:rPr>
          <w:color w:val="231F20"/>
          <w:w w:val="85"/>
        </w:rPr>
        <w:t>The</w:t>
      </w:r>
      <w:r>
        <w:rPr>
          <w:color w:val="231F20"/>
          <w:spacing w:val="-6"/>
          <w:w w:val="85"/>
        </w:rPr>
        <w:t> </w:t>
      </w:r>
      <w:r>
        <w:rPr>
          <w:color w:val="231F20"/>
          <w:w w:val="85"/>
        </w:rPr>
        <w:t>second approach treats the voltage changes at the microphone as a soundscape, and creates a sound stream that is available as a real-time internet radio station. A </w:t>
      </w:r>
      <w:r>
        <w:rPr>
          <w:color w:val="231F20"/>
          <w:spacing w:val="-2"/>
          <w:w w:val="90"/>
        </w:rPr>
        <w:t>computer program continuously encodes the microphone data and posts it </w:t>
      </w:r>
      <w:r>
        <w:rPr>
          <w:color w:val="231F20"/>
          <w:w w:val="85"/>
        </w:rPr>
        <w:t>to a public server where listeners can experience the soundscape. These two infrastructures are intended to materialise the diversity of actors involved in the</w:t>
      </w:r>
      <w:r>
        <w:rPr>
          <w:color w:val="231F20"/>
          <w:spacing w:val="-1"/>
          <w:w w:val="85"/>
        </w:rPr>
        <w:t> </w:t>
      </w:r>
      <w:r>
        <w:rPr>
          <w:color w:val="231F20"/>
          <w:w w:val="85"/>
        </w:rPr>
        <w:t>assembly</w:t>
      </w:r>
      <w:r>
        <w:rPr>
          <w:color w:val="231F20"/>
          <w:spacing w:val="-1"/>
          <w:w w:val="85"/>
        </w:rPr>
        <w:t> </w:t>
      </w:r>
      <w:r>
        <w:rPr>
          <w:color w:val="231F20"/>
          <w:w w:val="85"/>
        </w:rPr>
        <w:t>of</w:t>
      </w:r>
      <w:r>
        <w:rPr>
          <w:color w:val="231F20"/>
          <w:spacing w:val="-8"/>
        </w:rPr>
        <w:t> </w:t>
      </w:r>
      <w:r>
        <w:rPr>
          <w:color w:val="231F20"/>
          <w:w w:val="85"/>
        </w:rPr>
        <w:t>the</w:t>
      </w:r>
      <w:r>
        <w:rPr>
          <w:color w:val="231F20"/>
          <w:spacing w:val="-1"/>
          <w:w w:val="85"/>
        </w:rPr>
        <w:t> </w:t>
      </w:r>
      <w:r>
        <w:rPr>
          <w:color w:val="231F20"/>
          <w:w w:val="85"/>
        </w:rPr>
        <w:t>monitoring</w:t>
      </w:r>
      <w:r>
        <w:rPr>
          <w:color w:val="231F20"/>
          <w:spacing w:val="-9"/>
        </w:rPr>
        <w:t> </w:t>
      </w:r>
      <w:r>
        <w:rPr>
          <w:color w:val="231F20"/>
          <w:w w:val="85"/>
        </w:rPr>
        <w:t>prototype</w:t>
      </w:r>
      <w:r>
        <w:rPr>
          <w:color w:val="231F20"/>
          <w:spacing w:val="-9"/>
        </w:rPr>
        <w:t> </w:t>
      </w:r>
      <w:r>
        <w:rPr>
          <w:color w:val="231F20"/>
          <w:w w:val="85"/>
        </w:rPr>
        <w:t>and</w:t>
      </w:r>
      <w:r>
        <w:rPr>
          <w:color w:val="231F20"/>
          <w:spacing w:val="-8"/>
        </w:rPr>
        <w:t> </w:t>
      </w:r>
      <w:r>
        <w:rPr>
          <w:color w:val="231F20"/>
          <w:w w:val="85"/>
        </w:rPr>
        <w:t>the</w:t>
      </w:r>
      <w:r>
        <w:rPr>
          <w:color w:val="231F20"/>
          <w:spacing w:val="-1"/>
          <w:w w:val="85"/>
        </w:rPr>
        <w:t> </w:t>
      </w:r>
      <w:r>
        <w:rPr>
          <w:color w:val="231F20"/>
          <w:w w:val="85"/>
        </w:rPr>
        <w:t>opinions</w:t>
      </w:r>
      <w:r>
        <w:rPr>
          <w:color w:val="231F20"/>
          <w:spacing w:val="-9"/>
        </w:rPr>
        <w:t> </w:t>
      </w:r>
      <w:r>
        <w:rPr>
          <w:color w:val="231F20"/>
          <w:w w:val="85"/>
        </w:rPr>
        <w:t>articulated</w:t>
      </w:r>
      <w:r>
        <w:rPr>
          <w:color w:val="231F20"/>
          <w:spacing w:val="-8"/>
        </w:rPr>
        <w:t> </w:t>
      </w:r>
      <w:r>
        <w:rPr>
          <w:color w:val="231F20"/>
          <w:spacing w:val="-2"/>
          <w:w w:val="85"/>
        </w:rPr>
        <w:t>during</w:t>
      </w:r>
    </w:p>
    <w:p>
      <w:pPr>
        <w:spacing w:after="0" w:line="283" w:lineRule="auto"/>
        <w:jc w:val="both"/>
        <w:sectPr>
          <w:pgSz w:w="8620" w:h="12990"/>
          <w:pgMar w:header="0" w:footer="667" w:top="1060" w:bottom="860" w:left="300" w:right="500"/>
        </w:sectPr>
      </w:pPr>
    </w:p>
    <w:p>
      <w:pPr>
        <w:pStyle w:val="BodyText"/>
        <w:spacing w:line="283" w:lineRule="auto" w:before="139"/>
        <w:ind w:left="720" w:right="628"/>
        <w:jc w:val="both"/>
      </w:pPr>
      <w:r>
        <w:rPr>
          <w:color w:val="231F20"/>
          <w:w w:val="85"/>
        </w:rPr>
        <w:t>the workshops. The device relies on an ontology of noise as decibel measure- ment in order to enrol existing institutional actors such as the airport, but also </w:t>
      </w:r>
      <w:r>
        <w:rPr>
          <w:color w:val="231F20"/>
          <w:spacing w:val="-2"/>
          <w:w w:val="85"/>
        </w:rPr>
        <w:t>adds an ontology of sound as audio broadcast that is alien within the context of Heathrow noise pollution monitoring. While at a conceptual level this doubling </w:t>
      </w:r>
      <w:r>
        <w:rPr>
          <w:color w:val="231F20"/>
          <w:w w:val="85"/>
        </w:rPr>
        <w:t>up seems contradictory, at a material and technical level it is perfectly normal to</w:t>
      </w:r>
      <w:r>
        <w:rPr>
          <w:color w:val="231F20"/>
          <w:spacing w:val="-2"/>
          <w:w w:val="85"/>
        </w:rPr>
        <w:t> </w:t>
      </w:r>
      <w:r>
        <w:rPr>
          <w:color w:val="231F20"/>
          <w:w w:val="85"/>
        </w:rPr>
        <w:t>run</w:t>
      </w:r>
      <w:r>
        <w:rPr>
          <w:color w:val="231F20"/>
          <w:spacing w:val="-2"/>
          <w:w w:val="85"/>
        </w:rPr>
        <w:t> </w:t>
      </w:r>
      <w:r>
        <w:rPr>
          <w:color w:val="231F20"/>
          <w:w w:val="85"/>
        </w:rPr>
        <w:t>multiple</w:t>
      </w:r>
      <w:r>
        <w:rPr>
          <w:color w:val="231F20"/>
          <w:spacing w:val="-2"/>
          <w:w w:val="85"/>
        </w:rPr>
        <w:t> </w:t>
      </w:r>
      <w:r>
        <w:rPr>
          <w:color w:val="231F20"/>
          <w:w w:val="85"/>
        </w:rPr>
        <w:t>software</w:t>
      </w:r>
      <w:r>
        <w:rPr>
          <w:color w:val="231F20"/>
          <w:spacing w:val="-2"/>
          <w:w w:val="85"/>
        </w:rPr>
        <w:t> </w:t>
      </w:r>
      <w:r>
        <w:rPr>
          <w:color w:val="231F20"/>
          <w:w w:val="85"/>
        </w:rPr>
        <w:t>scripts</w:t>
      </w:r>
      <w:r>
        <w:rPr>
          <w:color w:val="231F20"/>
          <w:spacing w:val="-2"/>
          <w:w w:val="85"/>
        </w:rPr>
        <w:t> </w:t>
      </w:r>
      <w:r>
        <w:rPr>
          <w:color w:val="231F20"/>
          <w:w w:val="85"/>
        </w:rPr>
        <w:t>simultaneously.</w:t>
      </w:r>
      <w:r>
        <w:rPr>
          <w:color w:val="231F20"/>
          <w:spacing w:val="-2"/>
          <w:w w:val="85"/>
        </w:rPr>
        <w:t> </w:t>
      </w:r>
      <w:r>
        <w:rPr>
          <w:color w:val="231F20"/>
          <w:w w:val="85"/>
        </w:rPr>
        <w:t>In</w:t>
      </w:r>
      <w:r>
        <w:rPr>
          <w:color w:val="231F20"/>
          <w:spacing w:val="-2"/>
          <w:w w:val="85"/>
        </w:rPr>
        <w:t> </w:t>
      </w:r>
      <w:r>
        <w:rPr>
          <w:color w:val="231F20"/>
          <w:w w:val="85"/>
        </w:rPr>
        <w:t>fact,</w:t>
      </w:r>
      <w:r>
        <w:rPr>
          <w:color w:val="231F20"/>
          <w:spacing w:val="-2"/>
          <w:w w:val="85"/>
        </w:rPr>
        <w:t> </w:t>
      </w:r>
      <w:r>
        <w:rPr>
          <w:color w:val="231F20"/>
          <w:w w:val="85"/>
        </w:rPr>
        <w:t>virtually</w:t>
      </w:r>
      <w:r>
        <w:rPr>
          <w:color w:val="231F20"/>
          <w:spacing w:val="-2"/>
          <w:w w:val="85"/>
        </w:rPr>
        <w:t> </w:t>
      </w:r>
      <w:r>
        <w:rPr>
          <w:color w:val="231F20"/>
          <w:w w:val="85"/>
        </w:rPr>
        <w:t>all</w:t>
      </w:r>
      <w:r>
        <w:rPr>
          <w:color w:val="231F20"/>
          <w:spacing w:val="-2"/>
          <w:w w:val="85"/>
        </w:rPr>
        <w:t> </w:t>
      </w:r>
      <w:r>
        <w:rPr>
          <w:color w:val="231F20"/>
          <w:w w:val="85"/>
        </w:rPr>
        <w:t>computer </w:t>
      </w:r>
      <w:r>
        <w:rPr>
          <w:color w:val="231F20"/>
          <w:w w:val="90"/>
        </w:rPr>
        <w:t>systems</w:t>
      </w:r>
      <w:r>
        <w:rPr>
          <w:color w:val="231F20"/>
          <w:spacing w:val="-3"/>
          <w:w w:val="90"/>
        </w:rPr>
        <w:t> </w:t>
      </w:r>
      <w:r>
        <w:rPr>
          <w:color w:val="231F20"/>
          <w:w w:val="90"/>
        </w:rPr>
        <w:t>run</w:t>
      </w:r>
      <w:r>
        <w:rPr>
          <w:color w:val="231F20"/>
          <w:spacing w:val="-3"/>
          <w:w w:val="90"/>
        </w:rPr>
        <w:t> </w:t>
      </w:r>
      <w:r>
        <w:rPr>
          <w:color w:val="231F20"/>
          <w:w w:val="90"/>
        </w:rPr>
        <w:t>hundreds</w:t>
      </w:r>
      <w:r>
        <w:rPr>
          <w:color w:val="231F20"/>
          <w:spacing w:val="-3"/>
          <w:w w:val="90"/>
        </w:rPr>
        <w:t> </w:t>
      </w:r>
      <w:r>
        <w:rPr>
          <w:color w:val="231F20"/>
          <w:w w:val="90"/>
        </w:rPr>
        <w:t>of</w:t>
      </w:r>
      <w:r>
        <w:rPr>
          <w:color w:val="231F20"/>
          <w:spacing w:val="-3"/>
          <w:w w:val="90"/>
        </w:rPr>
        <w:t> </w:t>
      </w:r>
      <w:r>
        <w:rPr>
          <w:color w:val="231F20"/>
          <w:w w:val="90"/>
        </w:rPr>
        <w:t>scripts</w:t>
      </w:r>
      <w:r>
        <w:rPr>
          <w:color w:val="231F20"/>
          <w:spacing w:val="-3"/>
          <w:w w:val="90"/>
        </w:rPr>
        <w:t> </w:t>
      </w:r>
      <w:r>
        <w:rPr>
          <w:color w:val="231F20"/>
          <w:w w:val="90"/>
        </w:rPr>
        <w:t>as</w:t>
      </w:r>
      <w:r>
        <w:rPr>
          <w:color w:val="231F20"/>
          <w:spacing w:val="-3"/>
          <w:w w:val="90"/>
        </w:rPr>
        <w:t> </w:t>
      </w:r>
      <w:r>
        <w:rPr>
          <w:color w:val="231F20"/>
          <w:w w:val="90"/>
        </w:rPr>
        <w:t>part</w:t>
      </w:r>
      <w:r>
        <w:rPr>
          <w:color w:val="231F20"/>
          <w:spacing w:val="-3"/>
          <w:w w:val="90"/>
        </w:rPr>
        <w:t> </w:t>
      </w:r>
      <w:r>
        <w:rPr>
          <w:color w:val="231F20"/>
          <w:w w:val="90"/>
        </w:rPr>
        <w:t>of</w:t>
      </w:r>
      <w:r>
        <w:rPr>
          <w:color w:val="231F20"/>
          <w:spacing w:val="-3"/>
          <w:w w:val="90"/>
        </w:rPr>
        <w:t> </w:t>
      </w:r>
      <w:r>
        <w:rPr>
          <w:color w:val="231F20"/>
          <w:w w:val="90"/>
        </w:rPr>
        <w:t>their</w:t>
      </w:r>
      <w:r>
        <w:rPr>
          <w:color w:val="231F20"/>
          <w:spacing w:val="-3"/>
          <w:w w:val="90"/>
        </w:rPr>
        <w:t> </w:t>
      </w:r>
      <w:r>
        <w:rPr>
          <w:color w:val="231F20"/>
          <w:w w:val="90"/>
        </w:rPr>
        <w:t>operating</w:t>
      </w:r>
      <w:r>
        <w:rPr>
          <w:color w:val="231F20"/>
          <w:spacing w:val="-3"/>
          <w:w w:val="90"/>
        </w:rPr>
        <w:t> </w:t>
      </w:r>
      <w:r>
        <w:rPr>
          <w:color w:val="231F20"/>
          <w:w w:val="90"/>
        </w:rPr>
        <w:t>system.</w:t>
      </w:r>
      <w:r>
        <w:rPr>
          <w:color w:val="231F20"/>
          <w:spacing w:val="-3"/>
          <w:w w:val="90"/>
        </w:rPr>
        <w:t> </w:t>
      </w:r>
      <w:r>
        <w:rPr>
          <w:color w:val="231F20"/>
          <w:w w:val="90"/>
        </w:rPr>
        <w:t>Using</w:t>
      </w:r>
      <w:r>
        <w:rPr>
          <w:color w:val="231F20"/>
          <w:spacing w:val="-3"/>
          <w:w w:val="90"/>
        </w:rPr>
        <w:t> </w:t>
      </w:r>
      <w:r>
        <w:rPr>
          <w:color w:val="231F20"/>
          <w:w w:val="90"/>
        </w:rPr>
        <w:t>a </w:t>
      </w:r>
      <w:r>
        <w:rPr>
          <w:color w:val="231F20"/>
          <w:w w:val="85"/>
        </w:rPr>
        <w:t>design approach to deal with the ontological controversy about how to stage </w:t>
      </w:r>
      <w:r>
        <w:rPr>
          <w:color w:val="231F20"/>
          <w:spacing w:val="-2"/>
          <w:w w:val="85"/>
        </w:rPr>
        <w:t>annoyance allows an additive methodology: devices can stack multiple ontolo- </w:t>
      </w:r>
      <w:r>
        <w:rPr>
          <w:color w:val="231F20"/>
          <w:w w:val="85"/>
        </w:rPr>
        <w:t>gies on top of each other rather than having to replace one logic with another. The aim of the two infrastructures is not just to represent diversity but also to </w:t>
      </w:r>
      <w:r>
        <w:rPr>
          <w:color w:val="231F20"/>
          <w:spacing w:val="-2"/>
          <w:w w:val="90"/>
        </w:rPr>
        <w:t>enable</w:t>
      </w:r>
      <w:r>
        <w:rPr>
          <w:color w:val="231F20"/>
          <w:spacing w:val="-3"/>
          <w:w w:val="90"/>
        </w:rPr>
        <w:t> </w:t>
      </w:r>
      <w:r>
        <w:rPr>
          <w:color w:val="231F20"/>
          <w:spacing w:val="-2"/>
          <w:w w:val="90"/>
        </w:rPr>
        <w:t>a</w:t>
      </w:r>
      <w:r>
        <w:rPr>
          <w:color w:val="231F20"/>
          <w:spacing w:val="-3"/>
          <w:w w:val="90"/>
        </w:rPr>
        <w:t> </w:t>
      </w:r>
      <w:r>
        <w:rPr>
          <w:color w:val="231F20"/>
          <w:spacing w:val="-2"/>
          <w:w w:val="90"/>
        </w:rPr>
        <w:t>multiplicity</w:t>
      </w:r>
      <w:r>
        <w:rPr>
          <w:color w:val="231F20"/>
          <w:spacing w:val="-3"/>
          <w:w w:val="90"/>
        </w:rPr>
        <w:t> </w:t>
      </w:r>
      <w:r>
        <w:rPr>
          <w:color w:val="231F20"/>
          <w:spacing w:val="-2"/>
          <w:w w:val="90"/>
        </w:rPr>
        <w:t>of</w:t>
      </w:r>
      <w:r>
        <w:rPr>
          <w:color w:val="231F20"/>
          <w:spacing w:val="-3"/>
          <w:w w:val="90"/>
        </w:rPr>
        <w:t> </w:t>
      </w:r>
      <w:r>
        <w:rPr>
          <w:color w:val="231F20"/>
          <w:spacing w:val="-2"/>
          <w:w w:val="90"/>
        </w:rPr>
        <w:t>sound</w:t>
      </w:r>
      <w:r>
        <w:rPr>
          <w:color w:val="231F20"/>
          <w:spacing w:val="-3"/>
          <w:w w:val="90"/>
        </w:rPr>
        <w:t> </w:t>
      </w:r>
      <w:r>
        <w:rPr>
          <w:color w:val="231F20"/>
          <w:spacing w:val="-2"/>
          <w:w w:val="90"/>
        </w:rPr>
        <w:t>practices</w:t>
      </w:r>
      <w:r>
        <w:rPr>
          <w:color w:val="231F20"/>
          <w:spacing w:val="-3"/>
          <w:w w:val="90"/>
        </w:rPr>
        <w:t> </w:t>
      </w:r>
      <w:r>
        <w:rPr>
          <w:color w:val="231F20"/>
          <w:spacing w:val="-2"/>
          <w:w w:val="90"/>
        </w:rPr>
        <w:t>that</w:t>
      </w:r>
      <w:r>
        <w:rPr>
          <w:color w:val="231F20"/>
          <w:spacing w:val="-3"/>
          <w:w w:val="90"/>
        </w:rPr>
        <w:t> </w:t>
      </w:r>
      <w:r>
        <w:rPr>
          <w:color w:val="231F20"/>
          <w:spacing w:val="-2"/>
          <w:w w:val="90"/>
        </w:rPr>
        <w:t>support</w:t>
      </w:r>
      <w:r>
        <w:rPr>
          <w:color w:val="231F20"/>
          <w:spacing w:val="-3"/>
          <w:w w:val="90"/>
        </w:rPr>
        <w:t> </w:t>
      </w:r>
      <w:r>
        <w:rPr>
          <w:color w:val="231F20"/>
          <w:spacing w:val="-2"/>
          <w:w w:val="90"/>
        </w:rPr>
        <w:t>each</w:t>
      </w:r>
      <w:r>
        <w:rPr>
          <w:color w:val="231F20"/>
          <w:spacing w:val="-3"/>
          <w:w w:val="90"/>
        </w:rPr>
        <w:t> </w:t>
      </w:r>
      <w:r>
        <w:rPr>
          <w:color w:val="231F20"/>
          <w:spacing w:val="-2"/>
          <w:w w:val="90"/>
        </w:rPr>
        <w:t>other.</w:t>
      </w:r>
      <w:r>
        <w:rPr>
          <w:color w:val="231F20"/>
          <w:spacing w:val="-3"/>
          <w:w w:val="90"/>
        </w:rPr>
        <w:t> </w:t>
      </w:r>
      <w:r>
        <w:rPr>
          <w:color w:val="231F20"/>
          <w:spacing w:val="-2"/>
          <w:w w:val="90"/>
        </w:rPr>
        <w:t>During</w:t>
      </w:r>
      <w:r>
        <w:rPr>
          <w:color w:val="231F20"/>
          <w:spacing w:val="-3"/>
          <w:w w:val="90"/>
        </w:rPr>
        <w:t> </w:t>
      </w:r>
      <w:r>
        <w:rPr>
          <w:color w:val="231F20"/>
          <w:spacing w:val="-2"/>
          <w:w w:val="90"/>
        </w:rPr>
        <w:t>the </w:t>
      </w:r>
      <w:r>
        <w:rPr>
          <w:color w:val="231F20"/>
          <w:w w:val="85"/>
        </w:rPr>
        <w:t>EU-funded research project, our sound-monitoring activities had received the criticism that residents were measuring spikes caused by other noise sources </w:t>
      </w:r>
      <w:r>
        <w:rPr>
          <w:color w:val="231F20"/>
          <w:spacing w:val="-2"/>
          <w:w w:val="85"/>
        </w:rPr>
        <w:t>and not just aircraft. By synchronising the sound and data feeds, this prototype </w:t>
      </w:r>
      <w:r>
        <w:rPr>
          <w:color w:val="231F20"/>
          <w:w w:val="85"/>
        </w:rPr>
        <w:t>can</w:t>
      </w:r>
      <w:r>
        <w:rPr>
          <w:color w:val="231F20"/>
          <w:spacing w:val="-6"/>
          <w:w w:val="85"/>
        </w:rPr>
        <w:t> </w:t>
      </w:r>
      <w:r>
        <w:rPr>
          <w:color w:val="231F20"/>
          <w:w w:val="85"/>
        </w:rPr>
        <w:t>verify</w:t>
      </w:r>
      <w:r>
        <w:rPr>
          <w:color w:val="231F20"/>
          <w:spacing w:val="-5"/>
          <w:w w:val="85"/>
        </w:rPr>
        <w:t> </w:t>
      </w:r>
      <w:r>
        <w:rPr>
          <w:color w:val="231F20"/>
          <w:w w:val="85"/>
        </w:rPr>
        <w:t>the</w:t>
      </w:r>
      <w:r>
        <w:rPr>
          <w:color w:val="231F20"/>
          <w:spacing w:val="-6"/>
          <w:w w:val="85"/>
        </w:rPr>
        <w:t> </w:t>
      </w:r>
      <w:r>
        <w:rPr>
          <w:color w:val="231F20"/>
          <w:w w:val="85"/>
        </w:rPr>
        <w:t>source</w:t>
      </w:r>
      <w:r>
        <w:rPr>
          <w:color w:val="231F20"/>
          <w:spacing w:val="-5"/>
          <w:w w:val="85"/>
        </w:rPr>
        <w:t> </w:t>
      </w:r>
      <w:r>
        <w:rPr>
          <w:color w:val="231F20"/>
          <w:w w:val="85"/>
        </w:rPr>
        <w:t>of</w:t>
      </w:r>
      <w:r>
        <w:rPr>
          <w:color w:val="231F20"/>
          <w:spacing w:val="-6"/>
          <w:w w:val="85"/>
        </w:rPr>
        <w:t> </w:t>
      </w:r>
      <w:r>
        <w:rPr>
          <w:color w:val="231F20"/>
          <w:w w:val="85"/>
        </w:rPr>
        <w:t>a</w:t>
      </w:r>
      <w:r>
        <w:rPr>
          <w:color w:val="231F20"/>
          <w:spacing w:val="-5"/>
          <w:w w:val="85"/>
        </w:rPr>
        <w:t> </w:t>
      </w:r>
      <w:r>
        <w:rPr>
          <w:color w:val="231F20"/>
          <w:w w:val="85"/>
        </w:rPr>
        <w:t>spike,</w:t>
      </w:r>
      <w:r>
        <w:rPr>
          <w:color w:val="231F20"/>
          <w:spacing w:val="-6"/>
          <w:w w:val="85"/>
        </w:rPr>
        <w:t> </w:t>
      </w:r>
      <w:r>
        <w:rPr>
          <w:color w:val="231F20"/>
          <w:w w:val="85"/>
        </w:rPr>
        <w:t>as</w:t>
      </w:r>
      <w:r>
        <w:rPr>
          <w:color w:val="231F20"/>
          <w:spacing w:val="-5"/>
          <w:w w:val="85"/>
        </w:rPr>
        <w:t> </w:t>
      </w:r>
      <w:r>
        <w:rPr>
          <w:color w:val="231F20"/>
          <w:w w:val="85"/>
        </w:rPr>
        <w:t>well</w:t>
      </w:r>
      <w:r>
        <w:rPr>
          <w:color w:val="231F20"/>
          <w:spacing w:val="-6"/>
          <w:w w:val="85"/>
        </w:rPr>
        <w:t> </w:t>
      </w:r>
      <w:r>
        <w:rPr>
          <w:color w:val="231F20"/>
          <w:w w:val="85"/>
        </w:rPr>
        <w:t>as</w:t>
      </w:r>
      <w:r>
        <w:rPr>
          <w:color w:val="231F20"/>
          <w:spacing w:val="-5"/>
          <w:w w:val="85"/>
        </w:rPr>
        <w:t> </w:t>
      </w:r>
      <w:r>
        <w:rPr>
          <w:color w:val="231F20"/>
          <w:w w:val="85"/>
        </w:rPr>
        <w:t>allow</w:t>
      </w:r>
      <w:r>
        <w:rPr>
          <w:color w:val="231F20"/>
          <w:spacing w:val="-6"/>
          <w:w w:val="85"/>
        </w:rPr>
        <w:t> </w:t>
      </w:r>
      <w:r>
        <w:rPr>
          <w:color w:val="231F20"/>
          <w:w w:val="85"/>
        </w:rPr>
        <w:t>people</w:t>
      </w:r>
      <w:r>
        <w:rPr>
          <w:color w:val="231F20"/>
          <w:spacing w:val="-5"/>
          <w:w w:val="85"/>
        </w:rPr>
        <w:t> </w:t>
      </w:r>
      <w:r>
        <w:rPr>
          <w:color w:val="231F20"/>
          <w:w w:val="85"/>
        </w:rPr>
        <w:t>to</w:t>
      </w:r>
      <w:r>
        <w:rPr>
          <w:color w:val="231F20"/>
          <w:spacing w:val="-6"/>
          <w:w w:val="85"/>
        </w:rPr>
        <w:t> </w:t>
      </w:r>
      <w:r>
        <w:rPr>
          <w:color w:val="231F20"/>
          <w:w w:val="85"/>
        </w:rPr>
        <w:t>visually</w:t>
      </w:r>
      <w:r>
        <w:rPr>
          <w:color w:val="231F20"/>
          <w:spacing w:val="-5"/>
          <w:w w:val="85"/>
        </w:rPr>
        <w:t> </w:t>
      </w:r>
      <w:r>
        <w:rPr>
          <w:color w:val="231F20"/>
          <w:w w:val="85"/>
        </w:rPr>
        <w:t>identify</w:t>
      </w:r>
      <w:r>
        <w:rPr>
          <w:color w:val="231F20"/>
          <w:spacing w:val="-6"/>
          <w:w w:val="85"/>
        </w:rPr>
        <w:t> </w:t>
      </w:r>
      <w:r>
        <w:rPr>
          <w:color w:val="231F20"/>
          <w:w w:val="85"/>
        </w:rPr>
        <w:t>and listen</w:t>
      </w:r>
      <w:r>
        <w:rPr>
          <w:color w:val="231F20"/>
          <w:spacing w:val="-6"/>
          <w:w w:val="85"/>
        </w:rPr>
        <w:t> </w:t>
      </w:r>
      <w:r>
        <w:rPr>
          <w:color w:val="231F20"/>
          <w:w w:val="85"/>
        </w:rPr>
        <w:t>to</w:t>
      </w:r>
      <w:r>
        <w:rPr>
          <w:color w:val="231F20"/>
          <w:spacing w:val="-5"/>
          <w:w w:val="85"/>
        </w:rPr>
        <w:t> </w:t>
      </w:r>
      <w:r>
        <w:rPr>
          <w:color w:val="231F20"/>
          <w:w w:val="85"/>
        </w:rPr>
        <w:t>particularly</w:t>
      </w:r>
      <w:r>
        <w:rPr>
          <w:color w:val="231F20"/>
          <w:spacing w:val="-6"/>
          <w:w w:val="85"/>
        </w:rPr>
        <w:t> </w:t>
      </w:r>
      <w:r>
        <w:rPr>
          <w:color w:val="231F20"/>
          <w:w w:val="85"/>
        </w:rPr>
        <w:t>loud</w:t>
      </w:r>
      <w:r>
        <w:rPr>
          <w:color w:val="231F20"/>
          <w:spacing w:val="-5"/>
          <w:w w:val="85"/>
        </w:rPr>
        <w:t> </w:t>
      </w:r>
      <w:r>
        <w:rPr>
          <w:color w:val="231F20"/>
          <w:w w:val="85"/>
        </w:rPr>
        <w:t>or</w:t>
      </w:r>
      <w:r>
        <w:rPr>
          <w:color w:val="231F20"/>
          <w:spacing w:val="-6"/>
          <w:w w:val="85"/>
        </w:rPr>
        <w:t> </w:t>
      </w:r>
      <w:r>
        <w:rPr>
          <w:color w:val="231F20"/>
          <w:w w:val="85"/>
        </w:rPr>
        <w:t>quiet</w:t>
      </w:r>
      <w:r>
        <w:rPr>
          <w:color w:val="231F20"/>
          <w:spacing w:val="-5"/>
          <w:w w:val="85"/>
        </w:rPr>
        <w:t> </w:t>
      </w:r>
      <w:r>
        <w:rPr>
          <w:color w:val="231F20"/>
          <w:w w:val="85"/>
        </w:rPr>
        <w:t>parts</w:t>
      </w:r>
      <w:r>
        <w:rPr>
          <w:color w:val="231F20"/>
          <w:spacing w:val="-6"/>
          <w:w w:val="85"/>
        </w:rPr>
        <w:t> </w:t>
      </w:r>
      <w:r>
        <w:rPr>
          <w:color w:val="231F20"/>
          <w:w w:val="85"/>
        </w:rPr>
        <w:t>of</w:t>
      </w:r>
      <w:r>
        <w:rPr>
          <w:color w:val="231F20"/>
          <w:spacing w:val="-5"/>
          <w:w w:val="85"/>
        </w:rPr>
        <w:t> </w:t>
      </w:r>
      <w:r>
        <w:rPr>
          <w:color w:val="231F20"/>
          <w:w w:val="85"/>
        </w:rPr>
        <w:t>the</w:t>
      </w:r>
      <w:r>
        <w:rPr>
          <w:color w:val="231F20"/>
          <w:spacing w:val="-6"/>
          <w:w w:val="85"/>
        </w:rPr>
        <w:t> </w:t>
      </w:r>
      <w:r>
        <w:rPr>
          <w:color w:val="231F20"/>
          <w:w w:val="85"/>
        </w:rPr>
        <w:t>soundscape.</w:t>
      </w:r>
      <w:r>
        <w:rPr>
          <w:color w:val="231F20"/>
          <w:spacing w:val="-5"/>
          <w:w w:val="85"/>
        </w:rPr>
        <w:t> </w:t>
      </w:r>
      <w:r>
        <w:rPr>
          <w:color w:val="231F20"/>
          <w:w w:val="85"/>
        </w:rPr>
        <w:t>In</w:t>
      </w:r>
      <w:r>
        <w:rPr>
          <w:color w:val="231F20"/>
          <w:spacing w:val="-6"/>
          <w:w w:val="85"/>
        </w:rPr>
        <w:t> </w:t>
      </w:r>
      <w:r>
        <w:rPr>
          <w:color w:val="231F20"/>
          <w:w w:val="85"/>
        </w:rPr>
        <w:t>this</w:t>
      </w:r>
      <w:r>
        <w:rPr>
          <w:color w:val="231F20"/>
          <w:spacing w:val="-5"/>
          <w:w w:val="85"/>
        </w:rPr>
        <w:t> </w:t>
      </w:r>
      <w:r>
        <w:rPr>
          <w:color w:val="231F20"/>
          <w:w w:val="85"/>
        </w:rPr>
        <w:t>way,</w:t>
      </w:r>
      <w:r>
        <w:rPr>
          <w:color w:val="231F20"/>
          <w:spacing w:val="-6"/>
          <w:w w:val="85"/>
        </w:rPr>
        <w:t> </w:t>
      </w:r>
      <w:r>
        <w:rPr>
          <w:color w:val="231F20"/>
          <w:w w:val="85"/>
        </w:rPr>
        <w:t>the</w:t>
      </w:r>
      <w:r>
        <w:rPr>
          <w:color w:val="231F20"/>
          <w:spacing w:val="-5"/>
          <w:w w:val="85"/>
        </w:rPr>
        <w:t> </w:t>
      </w:r>
      <w:r>
        <w:rPr>
          <w:color w:val="231F20"/>
          <w:w w:val="85"/>
        </w:rPr>
        <w:t>two ontologies of the prototype start to overlap and mutually support each other.</w:t>
      </w:r>
    </w:p>
    <w:p>
      <w:pPr>
        <w:pStyle w:val="BodyText"/>
        <w:spacing w:before="227"/>
        <w:rPr>
          <w:sz w:val="20"/>
        </w:rPr>
      </w:pPr>
      <w:r>
        <w:rPr/>
        <w:drawing>
          <wp:anchor distT="0" distB="0" distL="0" distR="0" allowOverlap="1" layoutInCell="1" locked="0" behindDoc="1" simplePos="0" relativeHeight="487588352">
            <wp:simplePos x="0" y="0"/>
            <wp:positionH relativeFrom="page">
              <wp:posOffset>679849</wp:posOffset>
            </wp:positionH>
            <wp:positionV relativeFrom="paragraph">
              <wp:posOffset>317717</wp:posOffset>
            </wp:positionV>
            <wp:extent cx="4092515" cy="2240280"/>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4092515" cy="2240280"/>
                    </a:xfrm>
                    <a:prstGeom prst="rect">
                      <a:avLst/>
                    </a:prstGeom>
                  </pic:spPr>
                </pic:pic>
              </a:graphicData>
            </a:graphic>
          </wp:anchor>
        </w:drawing>
      </w:r>
    </w:p>
    <w:p>
      <w:pPr>
        <w:pStyle w:val="BodyText"/>
        <w:spacing w:before="15"/>
      </w:pPr>
    </w:p>
    <w:p>
      <w:pPr>
        <w:spacing w:line="247" w:lineRule="auto" w:before="0"/>
        <w:ind w:left="720" w:right="631" w:firstLine="0"/>
        <w:jc w:val="both"/>
        <w:rPr>
          <w:rFonts w:ascii="Gill Sans MT"/>
          <w:sz w:val="20"/>
        </w:rPr>
      </w:pPr>
      <w:r>
        <w:rPr>
          <w:rFonts w:ascii="Gill Sans MT"/>
          <w:b/>
          <w:color w:val="231F20"/>
          <w:sz w:val="20"/>
        </w:rPr>
        <w:t>Fig.</w:t>
      </w:r>
      <w:r>
        <w:rPr>
          <w:rFonts w:ascii="Gill Sans MT"/>
          <w:b/>
          <w:color w:val="231F20"/>
          <w:spacing w:val="-14"/>
          <w:sz w:val="20"/>
        </w:rPr>
        <w:t> </w:t>
      </w:r>
      <w:r>
        <w:rPr>
          <w:rFonts w:ascii="Gill Sans MT"/>
          <w:b/>
          <w:color w:val="231F20"/>
          <w:sz w:val="20"/>
        </w:rPr>
        <w:t>4.6</w:t>
      </w:r>
      <w:r>
        <w:rPr>
          <w:rFonts w:ascii="Gill Sans MT"/>
          <w:b/>
          <w:color w:val="231F20"/>
          <w:spacing w:val="24"/>
          <w:sz w:val="20"/>
        </w:rPr>
        <w:t> </w:t>
      </w:r>
      <w:r>
        <w:rPr>
          <w:rFonts w:ascii="Gill Sans MT"/>
          <w:color w:val="231F20"/>
          <w:sz w:val="20"/>
        </w:rPr>
        <w:t>Windsor</w:t>
      </w:r>
      <w:r>
        <w:rPr>
          <w:rFonts w:ascii="Gill Sans MT"/>
          <w:color w:val="231F20"/>
          <w:spacing w:val="-14"/>
          <w:sz w:val="20"/>
        </w:rPr>
        <w:t> </w:t>
      </w:r>
      <w:r>
        <w:rPr>
          <w:rFonts w:ascii="Gill Sans MT"/>
          <w:color w:val="231F20"/>
          <w:sz w:val="20"/>
        </w:rPr>
        <w:t>prototype</w:t>
      </w:r>
      <w:r>
        <w:rPr>
          <w:rFonts w:ascii="Gill Sans MT"/>
          <w:color w:val="231F20"/>
          <w:spacing w:val="-14"/>
          <w:sz w:val="20"/>
        </w:rPr>
        <w:t> </w:t>
      </w:r>
      <w:r>
        <w:rPr>
          <w:rFonts w:ascii="Gill Sans MT"/>
          <w:color w:val="231F20"/>
          <w:sz w:val="20"/>
        </w:rPr>
        <w:t>data</w:t>
      </w:r>
      <w:r>
        <w:rPr>
          <w:rFonts w:ascii="Gill Sans MT"/>
          <w:color w:val="231F20"/>
          <w:spacing w:val="-13"/>
          <w:sz w:val="20"/>
        </w:rPr>
        <w:t> </w:t>
      </w:r>
      <w:r>
        <w:rPr>
          <w:rFonts w:ascii="Gill Sans MT"/>
          <w:color w:val="231F20"/>
          <w:sz w:val="20"/>
        </w:rPr>
        <w:t>being</w:t>
      </w:r>
      <w:r>
        <w:rPr>
          <w:rFonts w:ascii="Gill Sans MT"/>
          <w:color w:val="231F20"/>
          <w:spacing w:val="-14"/>
          <w:sz w:val="20"/>
        </w:rPr>
        <w:t> </w:t>
      </w:r>
      <w:r>
        <w:rPr>
          <w:rFonts w:ascii="Gill Sans MT"/>
          <w:color w:val="231F20"/>
          <w:sz w:val="20"/>
        </w:rPr>
        <w:t>used</w:t>
      </w:r>
      <w:r>
        <w:rPr>
          <w:rFonts w:ascii="Gill Sans MT"/>
          <w:color w:val="231F20"/>
          <w:spacing w:val="-14"/>
          <w:sz w:val="20"/>
        </w:rPr>
        <w:t> </w:t>
      </w:r>
      <w:r>
        <w:rPr>
          <w:rFonts w:ascii="Gill Sans MT"/>
          <w:color w:val="231F20"/>
          <w:sz w:val="20"/>
        </w:rPr>
        <w:t>to</w:t>
      </w:r>
      <w:r>
        <w:rPr>
          <w:rFonts w:ascii="Gill Sans MT"/>
          <w:color w:val="231F20"/>
          <w:spacing w:val="-14"/>
          <w:sz w:val="20"/>
        </w:rPr>
        <w:t> </w:t>
      </w:r>
      <w:r>
        <w:rPr>
          <w:rFonts w:ascii="Gill Sans MT"/>
          <w:color w:val="231F20"/>
          <w:sz w:val="20"/>
        </w:rPr>
        <w:t>make</w:t>
      </w:r>
      <w:r>
        <w:rPr>
          <w:rFonts w:ascii="Gill Sans MT"/>
          <w:color w:val="231F20"/>
          <w:spacing w:val="-14"/>
          <w:sz w:val="20"/>
        </w:rPr>
        <w:t> </w:t>
      </w:r>
      <w:r>
        <w:rPr>
          <w:rFonts w:ascii="Gill Sans MT"/>
          <w:color w:val="231F20"/>
          <w:sz w:val="20"/>
        </w:rPr>
        <w:t>a</w:t>
      </w:r>
      <w:r>
        <w:rPr>
          <w:rFonts w:ascii="Gill Sans MT"/>
          <w:color w:val="231F20"/>
          <w:spacing w:val="-14"/>
          <w:sz w:val="20"/>
        </w:rPr>
        <w:t> </w:t>
      </w:r>
      <w:r>
        <w:rPr>
          <w:rFonts w:ascii="Gill Sans MT"/>
          <w:color w:val="231F20"/>
          <w:sz w:val="20"/>
        </w:rPr>
        <w:t>noise</w:t>
      </w:r>
      <w:r>
        <w:rPr>
          <w:rFonts w:ascii="Gill Sans MT"/>
          <w:color w:val="231F20"/>
          <w:spacing w:val="-14"/>
          <w:sz w:val="20"/>
        </w:rPr>
        <w:t> </w:t>
      </w:r>
      <w:r>
        <w:rPr>
          <w:rFonts w:ascii="Gill Sans MT"/>
          <w:color w:val="231F20"/>
          <w:sz w:val="20"/>
        </w:rPr>
        <w:t>complaint</w:t>
      </w:r>
      <w:r>
        <w:rPr>
          <w:rFonts w:ascii="Gill Sans MT"/>
          <w:color w:val="231F20"/>
          <w:spacing w:val="-14"/>
          <w:sz w:val="20"/>
        </w:rPr>
        <w:t> </w:t>
      </w:r>
      <w:r>
        <w:rPr>
          <w:rFonts w:ascii="Gill Sans MT"/>
          <w:color w:val="231F20"/>
          <w:sz w:val="20"/>
        </w:rPr>
        <w:t>about</w:t>
      </w:r>
      <w:r>
        <w:rPr>
          <w:rFonts w:ascii="Gill Sans MT"/>
          <w:color w:val="231F20"/>
          <w:spacing w:val="-14"/>
          <w:sz w:val="20"/>
        </w:rPr>
        <w:t> </w:t>
      </w:r>
      <w:r>
        <w:rPr>
          <w:rFonts w:ascii="Gill Sans MT"/>
          <w:color w:val="231F20"/>
          <w:sz w:val="20"/>
        </w:rPr>
        <w:t>an off-track aircraft</w:t>
      </w:r>
    </w:p>
    <w:p>
      <w:pPr>
        <w:spacing w:after="0" w:line="247" w:lineRule="auto"/>
        <w:jc w:val="both"/>
        <w:rPr>
          <w:rFonts w:ascii="Gill Sans MT"/>
          <w:sz w:val="20"/>
        </w:rPr>
        <w:sectPr>
          <w:pgSz w:w="8620" w:h="12990"/>
          <w:pgMar w:header="0" w:footer="667" w:top="1060" w:bottom="860" w:left="300" w:right="500"/>
        </w:sectPr>
      </w:pPr>
    </w:p>
    <w:p>
      <w:pPr>
        <w:pStyle w:val="BodyText"/>
        <w:spacing w:line="283" w:lineRule="auto" w:before="139"/>
        <w:ind w:left="833" w:right="515" w:firstLine="283"/>
        <w:jc w:val="both"/>
      </w:pPr>
      <w:r>
        <w:rPr>
          <w:color w:val="231F20"/>
          <w:w w:val="90"/>
        </w:rPr>
        <w:t>At the time of writing, in November 2016, three prototypes have been </w:t>
      </w:r>
      <w:r>
        <w:rPr>
          <w:color w:val="231F20"/>
          <w:w w:val="80"/>
        </w:rPr>
        <w:t>installed, with the oldest, in Windsor, having collected more than a year’s worth</w:t>
      </w:r>
      <w:r>
        <w:rPr>
          <w:color w:val="231F20"/>
          <w:spacing w:val="80"/>
        </w:rPr>
        <w:t> </w:t>
      </w:r>
      <w:r>
        <w:rPr>
          <w:color w:val="231F20"/>
          <w:w w:val="85"/>
        </w:rPr>
        <w:t>of</w:t>
      </w:r>
      <w:r>
        <w:rPr>
          <w:color w:val="231F20"/>
          <w:spacing w:val="-2"/>
          <w:w w:val="85"/>
        </w:rPr>
        <w:t> </w:t>
      </w:r>
      <w:r>
        <w:rPr>
          <w:color w:val="231F20"/>
          <w:w w:val="85"/>
        </w:rPr>
        <w:t>data.</w:t>
      </w:r>
      <w:r>
        <w:rPr>
          <w:color w:val="231F20"/>
          <w:spacing w:val="-2"/>
          <w:w w:val="85"/>
        </w:rPr>
        <w:t> </w:t>
      </w:r>
      <w:r>
        <w:rPr>
          <w:color w:val="231F20"/>
          <w:w w:val="85"/>
        </w:rPr>
        <w:t>The</w:t>
      </w:r>
      <w:r>
        <w:rPr>
          <w:color w:val="231F20"/>
          <w:spacing w:val="-2"/>
          <w:w w:val="85"/>
        </w:rPr>
        <w:t> </w:t>
      </w:r>
      <w:r>
        <w:rPr>
          <w:color w:val="231F20"/>
          <w:w w:val="85"/>
        </w:rPr>
        <w:t>Windsor</w:t>
      </w:r>
      <w:r>
        <w:rPr>
          <w:color w:val="231F20"/>
          <w:spacing w:val="-2"/>
          <w:w w:val="85"/>
        </w:rPr>
        <w:t> </w:t>
      </w:r>
      <w:r>
        <w:rPr>
          <w:color w:val="231F20"/>
          <w:w w:val="85"/>
        </w:rPr>
        <w:t>device</w:t>
      </w:r>
      <w:r>
        <w:rPr>
          <w:color w:val="231F20"/>
          <w:spacing w:val="-2"/>
          <w:w w:val="85"/>
        </w:rPr>
        <w:t> </w:t>
      </w:r>
      <w:r>
        <w:rPr>
          <w:color w:val="231F20"/>
          <w:w w:val="85"/>
        </w:rPr>
        <w:t>is</w:t>
      </w:r>
      <w:r>
        <w:rPr>
          <w:color w:val="231F20"/>
          <w:spacing w:val="-2"/>
          <w:w w:val="85"/>
        </w:rPr>
        <w:t> </w:t>
      </w:r>
      <w:r>
        <w:rPr>
          <w:color w:val="231F20"/>
          <w:w w:val="85"/>
        </w:rPr>
        <w:t>6.5</w:t>
      </w:r>
      <w:r>
        <w:rPr>
          <w:color w:val="231F20"/>
          <w:spacing w:val="-2"/>
          <w:w w:val="85"/>
        </w:rPr>
        <w:t> </w:t>
      </w:r>
      <w:r>
        <w:rPr>
          <w:color w:val="231F20"/>
          <w:w w:val="85"/>
        </w:rPr>
        <w:t>km</w:t>
      </w:r>
      <w:r>
        <w:rPr>
          <w:color w:val="231F20"/>
          <w:spacing w:val="-2"/>
          <w:w w:val="85"/>
        </w:rPr>
        <w:t> </w:t>
      </w:r>
      <w:r>
        <w:rPr>
          <w:color w:val="231F20"/>
          <w:w w:val="85"/>
        </w:rPr>
        <w:t>west</w:t>
      </w:r>
      <w:r>
        <w:rPr>
          <w:color w:val="231F20"/>
          <w:spacing w:val="-2"/>
          <w:w w:val="85"/>
        </w:rPr>
        <w:t> </w:t>
      </w:r>
      <w:r>
        <w:rPr>
          <w:color w:val="231F20"/>
          <w:w w:val="85"/>
        </w:rPr>
        <w:t>of</w:t>
      </w:r>
      <w:r>
        <w:rPr>
          <w:color w:val="231F20"/>
          <w:spacing w:val="-2"/>
          <w:w w:val="85"/>
        </w:rPr>
        <w:t> </w:t>
      </w:r>
      <w:r>
        <w:rPr>
          <w:color w:val="231F20"/>
          <w:w w:val="85"/>
        </w:rPr>
        <w:t>the</w:t>
      </w:r>
      <w:r>
        <w:rPr>
          <w:color w:val="231F20"/>
          <w:spacing w:val="-2"/>
          <w:w w:val="85"/>
        </w:rPr>
        <w:t> </w:t>
      </w:r>
      <w:r>
        <w:rPr>
          <w:color w:val="231F20"/>
          <w:w w:val="85"/>
        </w:rPr>
        <w:t>Heathrow</w:t>
      </w:r>
      <w:r>
        <w:rPr>
          <w:color w:val="231F20"/>
          <w:spacing w:val="-2"/>
          <w:w w:val="85"/>
        </w:rPr>
        <w:t> </w:t>
      </w:r>
      <w:r>
        <w:rPr>
          <w:color w:val="231F20"/>
          <w:w w:val="85"/>
        </w:rPr>
        <w:t>runways;</w:t>
      </w:r>
      <w:r>
        <w:rPr>
          <w:color w:val="231F20"/>
          <w:spacing w:val="-2"/>
          <w:w w:val="85"/>
        </w:rPr>
        <w:t> </w:t>
      </w:r>
      <w:r>
        <w:rPr>
          <w:color w:val="231F20"/>
          <w:w w:val="85"/>
        </w:rPr>
        <w:t>another is</w:t>
      </w:r>
      <w:r>
        <w:rPr>
          <w:color w:val="231F20"/>
          <w:spacing w:val="-5"/>
          <w:w w:val="85"/>
        </w:rPr>
        <w:t> </w:t>
      </w:r>
      <w:r>
        <w:rPr>
          <w:color w:val="231F20"/>
          <w:w w:val="85"/>
        </w:rPr>
        <w:t>in</w:t>
      </w:r>
      <w:r>
        <w:rPr>
          <w:color w:val="231F20"/>
          <w:spacing w:val="-5"/>
          <w:w w:val="85"/>
        </w:rPr>
        <w:t> </w:t>
      </w:r>
      <w:r>
        <w:rPr>
          <w:color w:val="231F20"/>
          <w:w w:val="85"/>
        </w:rPr>
        <w:t>Hanwell,</w:t>
      </w:r>
      <w:r>
        <w:rPr>
          <w:color w:val="231F20"/>
          <w:spacing w:val="-5"/>
          <w:w w:val="85"/>
        </w:rPr>
        <w:t> </w:t>
      </w:r>
      <w:r>
        <w:rPr>
          <w:color w:val="231F20"/>
          <w:w w:val="85"/>
        </w:rPr>
        <w:t>9.5</w:t>
      </w:r>
      <w:r>
        <w:rPr>
          <w:color w:val="231F20"/>
          <w:spacing w:val="-5"/>
          <w:w w:val="85"/>
        </w:rPr>
        <w:t> </w:t>
      </w:r>
      <w:r>
        <w:rPr>
          <w:color w:val="231F20"/>
          <w:w w:val="85"/>
        </w:rPr>
        <w:t>km</w:t>
      </w:r>
      <w:r>
        <w:rPr>
          <w:color w:val="231F20"/>
          <w:spacing w:val="-5"/>
          <w:w w:val="85"/>
        </w:rPr>
        <w:t> </w:t>
      </w:r>
      <w:r>
        <w:rPr>
          <w:color w:val="231F20"/>
          <w:w w:val="85"/>
        </w:rPr>
        <w:t>east</w:t>
      </w:r>
      <w:r>
        <w:rPr>
          <w:color w:val="231F20"/>
          <w:spacing w:val="-5"/>
          <w:w w:val="85"/>
        </w:rPr>
        <w:t> </w:t>
      </w:r>
      <w:r>
        <w:rPr>
          <w:color w:val="231F20"/>
          <w:w w:val="85"/>
        </w:rPr>
        <w:t>of</w:t>
      </w:r>
      <w:r>
        <w:rPr>
          <w:color w:val="231F20"/>
          <w:spacing w:val="-5"/>
          <w:w w:val="85"/>
        </w:rPr>
        <w:t> </w:t>
      </w:r>
      <w:r>
        <w:rPr>
          <w:color w:val="231F20"/>
          <w:w w:val="85"/>
        </w:rPr>
        <w:t>the</w:t>
      </w:r>
      <w:r>
        <w:rPr>
          <w:color w:val="231F20"/>
          <w:spacing w:val="-5"/>
          <w:w w:val="85"/>
        </w:rPr>
        <w:t> </w:t>
      </w:r>
      <w:r>
        <w:rPr>
          <w:color w:val="231F20"/>
          <w:w w:val="85"/>
        </w:rPr>
        <w:t>runways;</w:t>
      </w:r>
      <w:r>
        <w:rPr>
          <w:color w:val="231F20"/>
          <w:spacing w:val="-5"/>
          <w:w w:val="85"/>
        </w:rPr>
        <w:t> </w:t>
      </w:r>
      <w:r>
        <w:rPr>
          <w:color w:val="231F20"/>
          <w:w w:val="85"/>
        </w:rPr>
        <w:t>and</w:t>
      </w:r>
      <w:r>
        <w:rPr>
          <w:color w:val="231F20"/>
          <w:spacing w:val="-5"/>
          <w:w w:val="85"/>
        </w:rPr>
        <w:t> </w:t>
      </w:r>
      <w:r>
        <w:rPr>
          <w:color w:val="231F20"/>
          <w:w w:val="85"/>
        </w:rPr>
        <w:t>the</w:t>
      </w:r>
      <w:r>
        <w:rPr>
          <w:color w:val="231F20"/>
          <w:spacing w:val="-5"/>
          <w:w w:val="85"/>
        </w:rPr>
        <w:t> </w:t>
      </w:r>
      <w:r>
        <w:rPr>
          <w:color w:val="231F20"/>
          <w:w w:val="85"/>
        </w:rPr>
        <w:t>last</w:t>
      </w:r>
      <w:r>
        <w:rPr>
          <w:color w:val="231F20"/>
          <w:spacing w:val="-5"/>
          <w:w w:val="85"/>
        </w:rPr>
        <w:t> </w:t>
      </w:r>
      <w:r>
        <w:rPr>
          <w:color w:val="231F20"/>
          <w:w w:val="85"/>
        </w:rPr>
        <w:t>is</w:t>
      </w:r>
      <w:r>
        <w:rPr>
          <w:color w:val="231F20"/>
          <w:spacing w:val="-5"/>
          <w:w w:val="85"/>
        </w:rPr>
        <w:t> </w:t>
      </w:r>
      <w:r>
        <w:rPr>
          <w:color w:val="231F20"/>
          <w:w w:val="85"/>
        </w:rPr>
        <w:t>in</w:t>
      </w:r>
      <w:r>
        <w:rPr>
          <w:color w:val="231F20"/>
          <w:spacing w:val="-5"/>
          <w:w w:val="85"/>
        </w:rPr>
        <w:t> </w:t>
      </w:r>
      <w:r>
        <w:rPr>
          <w:color w:val="231F20"/>
          <w:w w:val="85"/>
        </w:rPr>
        <w:t>Camberwell,</w:t>
      </w:r>
      <w:r>
        <w:rPr>
          <w:color w:val="231F20"/>
          <w:spacing w:val="-5"/>
          <w:w w:val="85"/>
        </w:rPr>
        <w:t> </w:t>
      </w:r>
      <w:r>
        <w:rPr>
          <w:color w:val="231F20"/>
          <w:w w:val="85"/>
        </w:rPr>
        <w:t>24</w:t>
      </w:r>
      <w:r>
        <w:rPr>
          <w:color w:val="231F20"/>
          <w:spacing w:val="-5"/>
          <w:w w:val="85"/>
        </w:rPr>
        <w:t> </w:t>
      </w:r>
      <w:r>
        <w:rPr>
          <w:color w:val="231F20"/>
          <w:w w:val="85"/>
        </w:rPr>
        <w:t>km from the runways. Based on these installations, it has been possible to make some observations about the sound practices they have enabled. The Windsor device is hosted in the garden of a member of the development team who is </w:t>
      </w:r>
      <w:r>
        <w:rPr>
          <w:color w:val="231F20"/>
          <w:spacing w:val="-2"/>
          <w:w w:val="85"/>
        </w:rPr>
        <w:t>skilled in data analysis. He has used the data to identify particularly disruptive </w:t>
      </w:r>
      <w:r>
        <w:rPr>
          <w:color w:val="231F20"/>
          <w:w w:val="85"/>
        </w:rPr>
        <w:t>flights</w:t>
      </w:r>
      <w:r>
        <w:rPr>
          <w:color w:val="231F20"/>
          <w:spacing w:val="-2"/>
          <w:w w:val="85"/>
        </w:rPr>
        <w:t> </w:t>
      </w:r>
      <w:r>
        <w:rPr>
          <w:color w:val="231F20"/>
          <w:w w:val="85"/>
        </w:rPr>
        <w:t>by</w:t>
      </w:r>
      <w:r>
        <w:rPr>
          <w:color w:val="231F20"/>
          <w:spacing w:val="-2"/>
          <w:w w:val="85"/>
        </w:rPr>
        <w:t> </w:t>
      </w:r>
      <w:r>
        <w:rPr>
          <w:color w:val="231F20"/>
          <w:w w:val="85"/>
        </w:rPr>
        <w:t>correlating</w:t>
      </w:r>
      <w:r>
        <w:rPr>
          <w:color w:val="231F20"/>
          <w:spacing w:val="-2"/>
          <w:w w:val="85"/>
        </w:rPr>
        <w:t> </w:t>
      </w:r>
      <w:r>
        <w:rPr>
          <w:color w:val="231F20"/>
          <w:w w:val="85"/>
        </w:rPr>
        <w:t>noise</w:t>
      </w:r>
      <w:r>
        <w:rPr>
          <w:color w:val="231F20"/>
          <w:spacing w:val="-2"/>
          <w:w w:val="85"/>
        </w:rPr>
        <w:t> </w:t>
      </w:r>
      <w:r>
        <w:rPr>
          <w:color w:val="231F20"/>
          <w:w w:val="85"/>
        </w:rPr>
        <w:t>peaks</w:t>
      </w:r>
      <w:r>
        <w:rPr>
          <w:color w:val="231F20"/>
          <w:spacing w:val="-2"/>
          <w:w w:val="85"/>
        </w:rPr>
        <w:t> </w:t>
      </w:r>
      <w:r>
        <w:rPr>
          <w:color w:val="231F20"/>
          <w:w w:val="85"/>
        </w:rPr>
        <w:t>with</w:t>
      </w:r>
      <w:r>
        <w:rPr>
          <w:color w:val="231F20"/>
          <w:spacing w:val="-2"/>
          <w:w w:val="85"/>
        </w:rPr>
        <w:t> </w:t>
      </w:r>
      <w:r>
        <w:rPr>
          <w:color w:val="231F20"/>
          <w:w w:val="85"/>
        </w:rPr>
        <w:t>third</w:t>
      </w:r>
      <w:r>
        <w:rPr>
          <w:color w:val="231F20"/>
          <w:spacing w:val="-2"/>
          <w:w w:val="85"/>
        </w:rPr>
        <w:t> </w:t>
      </w:r>
      <w:r>
        <w:rPr>
          <w:color w:val="231F20"/>
          <w:w w:val="85"/>
        </w:rPr>
        <w:t>party</w:t>
      </w:r>
      <w:r>
        <w:rPr>
          <w:color w:val="231F20"/>
          <w:spacing w:val="-2"/>
          <w:w w:val="85"/>
        </w:rPr>
        <w:t> </w:t>
      </w:r>
      <w:r>
        <w:rPr>
          <w:color w:val="231F20"/>
          <w:w w:val="85"/>
        </w:rPr>
        <w:t>aircraft</w:t>
      </w:r>
      <w:r>
        <w:rPr>
          <w:color w:val="231F20"/>
          <w:spacing w:val="-2"/>
          <w:w w:val="85"/>
        </w:rPr>
        <w:t> </w:t>
      </w:r>
      <w:r>
        <w:rPr>
          <w:color w:val="231F20"/>
          <w:w w:val="85"/>
        </w:rPr>
        <w:t>data</w:t>
      </w:r>
      <w:r>
        <w:rPr>
          <w:color w:val="231F20"/>
          <w:spacing w:val="-2"/>
          <w:w w:val="85"/>
        </w:rPr>
        <w:t> </w:t>
      </w:r>
      <w:r>
        <w:rPr>
          <w:color w:val="231F20"/>
          <w:w w:val="85"/>
        </w:rPr>
        <w:t>as</w:t>
      </w:r>
      <w:r>
        <w:rPr>
          <w:color w:val="231F20"/>
          <w:spacing w:val="-2"/>
          <w:w w:val="85"/>
        </w:rPr>
        <w:t> </w:t>
      </w:r>
      <w:r>
        <w:rPr>
          <w:color w:val="231F20"/>
          <w:w w:val="85"/>
        </w:rPr>
        <w:t>evidence</w:t>
      </w:r>
      <w:r>
        <w:rPr>
          <w:color w:val="231F20"/>
          <w:spacing w:val="-2"/>
          <w:w w:val="85"/>
        </w:rPr>
        <w:t> </w:t>
      </w:r>
      <w:r>
        <w:rPr>
          <w:color w:val="231F20"/>
          <w:w w:val="85"/>
        </w:rPr>
        <w:t>for making complaints to the airport (Fig. 4.6). In his complaint he writes, ‘on Fri </w:t>
      </w:r>
      <w:r>
        <w:rPr>
          <w:color w:val="231F20"/>
          <w:w w:val="90"/>
        </w:rPr>
        <w:t>4th</w:t>
      </w:r>
      <w:r>
        <w:rPr>
          <w:color w:val="231F20"/>
          <w:spacing w:val="-4"/>
          <w:w w:val="90"/>
        </w:rPr>
        <w:t> </w:t>
      </w:r>
      <w:r>
        <w:rPr>
          <w:color w:val="231F20"/>
          <w:w w:val="90"/>
        </w:rPr>
        <w:t>Nov</w:t>
      </w:r>
      <w:r>
        <w:rPr>
          <w:color w:val="231F20"/>
          <w:spacing w:val="-4"/>
          <w:w w:val="90"/>
        </w:rPr>
        <w:t> </w:t>
      </w:r>
      <w:r>
        <w:rPr>
          <w:color w:val="231F20"/>
          <w:w w:val="90"/>
        </w:rPr>
        <w:t>at</w:t>
      </w:r>
      <w:r>
        <w:rPr>
          <w:color w:val="231F20"/>
          <w:spacing w:val="-4"/>
          <w:w w:val="90"/>
        </w:rPr>
        <w:t> </w:t>
      </w:r>
      <w:r>
        <w:rPr>
          <w:color w:val="231F20"/>
          <w:w w:val="90"/>
        </w:rPr>
        <w:t>13:20,</w:t>
      </w:r>
      <w:r>
        <w:rPr>
          <w:color w:val="231F20"/>
          <w:spacing w:val="-4"/>
          <w:w w:val="90"/>
        </w:rPr>
        <w:t> </w:t>
      </w:r>
      <w:r>
        <w:rPr>
          <w:color w:val="231F20"/>
          <w:w w:val="90"/>
        </w:rPr>
        <w:t>BAW17</w:t>
      </w:r>
      <w:r>
        <w:rPr>
          <w:color w:val="231F20"/>
          <w:spacing w:val="-4"/>
          <w:w w:val="90"/>
        </w:rPr>
        <w:t> </w:t>
      </w:r>
      <w:r>
        <w:rPr>
          <w:color w:val="231F20"/>
          <w:w w:val="90"/>
        </w:rPr>
        <w:t>directly</w:t>
      </w:r>
      <w:r>
        <w:rPr>
          <w:color w:val="231F20"/>
          <w:spacing w:val="-4"/>
          <w:w w:val="90"/>
        </w:rPr>
        <w:t> </w:t>
      </w:r>
      <w:r>
        <w:rPr>
          <w:color w:val="231F20"/>
          <w:w w:val="90"/>
        </w:rPr>
        <w:t>overflew,</w:t>
      </w:r>
      <w:r>
        <w:rPr>
          <w:color w:val="231F20"/>
          <w:spacing w:val="-4"/>
          <w:w w:val="90"/>
        </w:rPr>
        <w:t> </w:t>
      </w:r>
      <w:r>
        <w:rPr>
          <w:color w:val="231F20"/>
          <w:w w:val="90"/>
        </w:rPr>
        <w:t>my</w:t>
      </w:r>
      <w:r>
        <w:rPr>
          <w:color w:val="231F20"/>
          <w:spacing w:val="-4"/>
          <w:w w:val="90"/>
        </w:rPr>
        <w:t> </w:t>
      </w:r>
      <w:r>
        <w:rPr>
          <w:color w:val="231F20"/>
          <w:w w:val="90"/>
        </w:rPr>
        <w:t>house</w:t>
      </w:r>
      <w:r>
        <w:rPr>
          <w:color w:val="231F20"/>
          <w:spacing w:val="-4"/>
          <w:w w:val="90"/>
        </w:rPr>
        <w:t> </w:t>
      </w:r>
      <w:r>
        <w:rPr>
          <w:color w:val="231F20"/>
          <w:w w:val="90"/>
        </w:rPr>
        <w:t>at</w:t>
      </w:r>
      <w:r>
        <w:rPr>
          <w:color w:val="231F20"/>
          <w:spacing w:val="-4"/>
          <w:w w:val="90"/>
        </w:rPr>
        <w:t> </w:t>
      </w:r>
      <w:r>
        <w:rPr>
          <w:color w:val="231F20"/>
          <w:w w:val="90"/>
        </w:rPr>
        <w:t>73.8db</w:t>
      </w:r>
      <w:r>
        <w:rPr>
          <w:color w:val="231F20"/>
          <w:spacing w:val="-4"/>
          <w:w w:val="90"/>
        </w:rPr>
        <w:t> </w:t>
      </w:r>
      <w:r>
        <w:rPr>
          <w:color w:val="231F20"/>
          <w:w w:val="90"/>
        </w:rPr>
        <w:t>LAeq2s.</w:t>
      </w:r>
      <w:r>
        <w:rPr>
          <w:color w:val="231F20"/>
          <w:spacing w:val="-4"/>
          <w:w w:val="90"/>
        </w:rPr>
        <w:t> </w:t>
      </w:r>
      <w:r>
        <w:rPr>
          <w:color w:val="231F20"/>
          <w:w w:val="90"/>
        </w:rPr>
        <w:t>It </w:t>
      </w:r>
      <w:r>
        <w:rPr>
          <w:color w:val="231F20"/>
          <w:w w:val="85"/>
        </w:rPr>
        <w:t>was</w:t>
      </w:r>
      <w:r>
        <w:rPr>
          <w:color w:val="231F20"/>
          <w:spacing w:val="-6"/>
          <w:w w:val="85"/>
        </w:rPr>
        <w:t> </w:t>
      </w:r>
      <w:r>
        <w:rPr>
          <w:color w:val="231F20"/>
          <w:w w:val="85"/>
        </w:rPr>
        <w:t>off</w:t>
      </w:r>
      <w:r>
        <w:rPr>
          <w:color w:val="231F20"/>
          <w:spacing w:val="-5"/>
          <w:w w:val="85"/>
        </w:rPr>
        <w:t> </w:t>
      </w:r>
      <w:r>
        <w:rPr>
          <w:color w:val="231F20"/>
          <w:w w:val="85"/>
        </w:rPr>
        <w:t>track</w:t>
      </w:r>
      <w:r>
        <w:rPr>
          <w:color w:val="231F20"/>
          <w:spacing w:val="-6"/>
          <w:w w:val="85"/>
        </w:rPr>
        <w:t> </w:t>
      </w:r>
      <w:r>
        <w:rPr>
          <w:color w:val="231F20"/>
          <w:w w:val="85"/>
        </w:rPr>
        <w:t>and</w:t>
      </w:r>
      <w:r>
        <w:rPr>
          <w:color w:val="231F20"/>
          <w:spacing w:val="-5"/>
          <w:w w:val="85"/>
        </w:rPr>
        <w:t> </w:t>
      </w:r>
      <w:r>
        <w:rPr>
          <w:color w:val="231F20"/>
          <w:w w:val="85"/>
        </w:rPr>
        <w:t>should</w:t>
      </w:r>
      <w:r>
        <w:rPr>
          <w:color w:val="231F20"/>
          <w:spacing w:val="-6"/>
          <w:w w:val="85"/>
        </w:rPr>
        <w:t> </w:t>
      </w:r>
      <w:r>
        <w:rPr>
          <w:color w:val="231F20"/>
          <w:w w:val="85"/>
        </w:rPr>
        <w:t>have</w:t>
      </w:r>
      <w:r>
        <w:rPr>
          <w:color w:val="231F20"/>
          <w:spacing w:val="-5"/>
          <w:w w:val="85"/>
        </w:rPr>
        <w:t> </w:t>
      </w:r>
      <w:r>
        <w:rPr>
          <w:color w:val="231F20"/>
          <w:w w:val="85"/>
        </w:rPr>
        <w:t>been</w:t>
      </w:r>
      <w:r>
        <w:rPr>
          <w:color w:val="231F20"/>
          <w:spacing w:val="-6"/>
          <w:w w:val="85"/>
        </w:rPr>
        <w:t> </w:t>
      </w:r>
      <w:r>
        <w:rPr>
          <w:color w:val="231F20"/>
          <w:w w:val="85"/>
        </w:rPr>
        <w:t>1km</w:t>
      </w:r>
      <w:r>
        <w:rPr>
          <w:color w:val="231F20"/>
          <w:spacing w:val="-5"/>
          <w:w w:val="85"/>
        </w:rPr>
        <w:t> </w:t>
      </w:r>
      <w:r>
        <w:rPr>
          <w:color w:val="231F20"/>
          <w:w w:val="85"/>
        </w:rPr>
        <w:t>further</w:t>
      </w:r>
      <w:r>
        <w:rPr>
          <w:color w:val="231F20"/>
          <w:spacing w:val="-6"/>
          <w:w w:val="85"/>
        </w:rPr>
        <w:t> </w:t>
      </w:r>
      <w:r>
        <w:rPr>
          <w:color w:val="231F20"/>
          <w:w w:val="85"/>
        </w:rPr>
        <w:t>north.</w:t>
      </w:r>
      <w:r>
        <w:rPr>
          <w:color w:val="231F20"/>
          <w:spacing w:val="-5"/>
          <w:w w:val="85"/>
        </w:rPr>
        <w:t> </w:t>
      </w:r>
      <w:r>
        <w:rPr>
          <w:color w:val="231F20"/>
          <w:w w:val="85"/>
        </w:rPr>
        <w:t>The</w:t>
      </w:r>
      <w:r>
        <w:rPr>
          <w:color w:val="231F20"/>
          <w:spacing w:val="-6"/>
          <w:w w:val="85"/>
        </w:rPr>
        <w:t> </w:t>
      </w:r>
      <w:r>
        <w:rPr>
          <w:color w:val="231F20"/>
          <w:w w:val="85"/>
        </w:rPr>
        <w:t>usual</w:t>
      </w:r>
      <w:r>
        <w:rPr>
          <w:color w:val="231F20"/>
          <w:spacing w:val="-5"/>
          <w:w w:val="85"/>
        </w:rPr>
        <w:t> </w:t>
      </w:r>
      <w:r>
        <w:rPr>
          <w:color w:val="231F20"/>
          <w:w w:val="85"/>
        </w:rPr>
        <w:t>noise</w:t>
      </w:r>
      <w:r>
        <w:rPr>
          <w:color w:val="231F20"/>
          <w:spacing w:val="-6"/>
          <w:w w:val="85"/>
        </w:rPr>
        <w:t> </w:t>
      </w:r>
      <w:r>
        <w:rPr>
          <w:color w:val="231F20"/>
          <w:w w:val="85"/>
        </w:rPr>
        <w:t>level</w:t>
      </w:r>
      <w:r>
        <w:rPr>
          <w:color w:val="231F20"/>
          <w:spacing w:val="-5"/>
          <w:w w:val="85"/>
        </w:rPr>
        <w:t> </w:t>
      </w:r>
      <w:r>
        <w:rPr>
          <w:color w:val="231F20"/>
          <w:w w:val="85"/>
        </w:rPr>
        <w:t>of outbound flights going north is around 60–65db. Please discipline the pilot. Please</w:t>
      </w:r>
      <w:r>
        <w:rPr>
          <w:color w:val="231F20"/>
          <w:spacing w:val="-1"/>
          <w:w w:val="85"/>
        </w:rPr>
        <w:t> </w:t>
      </w:r>
      <w:r>
        <w:rPr>
          <w:color w:val="231F20"/>
          <w:w w:val="85"/>
        </w:rPr>
        <w:t>contact</w:t>
      </w:r>
      <w:r>
        <w:rPr>
          <w:color w:val="231F20"/>
          <w:spacing w:val="-1"/>
          <w:w w:val="85"/>
        </w:rPr>
        <w:t> </w:t>
      </w:r>
      <w:r>
        <w:rPr>
          <w:color w:val="231F20"/>
          <w:w w:val="85"/>
        </w:rPr>
        <w:t>me</w:t>
      </w:r>
      <w:r>
        <w:rPr>
          <w:color w:val="231F20"/>
          <w:spacing w:val="-1"/>
          <w:w w:val="85"/>
        </w:rPr>
        <w:t> </w:t>
      </w:r>
      <w:r>
        <w:rPr>
          <w:color w:val="231F20"/>
          <w:w w:val="85"/>
        </w:rPr>
        <w:t>to</w:t>
      </w:r>
      <w:r>
        <w:rPr>
          <w:color w:val="231F20"/>
          <w:spacing w:val="-1"/>
          <w:w w:val="85"/>
        </w:rPr>
        <w:t> </w:t>
      </w:r>
      <w:r>
        <w:rPr>
          <w:color w:val="231F20"/>
          <w:w w:val="85"/>
        </w:rPr>
        <w:t>confirm</w:t>
      </w:r>
      <w:r>
        <w:rPr>
          <w:color w:val="231F20"/>
          <w:spacing w:val="-1"/>
          <w:w w:val="85"/>
        </w:rPr>
        <w:t> </w:t>
      </w:r>
      <w:r>
        <w:rPr>
          <w:color w:val="231F20"/>
          <w:w w:val="85"/>
        </w:rPr>
        <w:t>this</w:t>
      </w:r>
      <w:r>
        <w:rPr>
          <w:color w:val="231F20"/>
          <w:spacing w:val="-1"/>
          <w:w w:val="85"/>
        </w:rPr>
        <w:t> </w:t>
      </w:r>
      <w:r>
        <w:rPr>
          <w:color w:val="231F20"/>
          <w:w w:val="85"/>
        </w:rPr>
        <w:t>complaint.</w:t>
      </w:r>
      <w:r>
        <w:rPr>
          <w:color w:val="231F20"/>
          <w:spacing w:val="-1"/>
          <w:w w:val="85"/>
        </w:rPr>
        <w:t> </w:t>
      </w:r>
      <w:r>
        <w:rPr>
          <w:color w:val="231F20"/>
          <w:w w:val="85"/>
        </w:rPr>
        <w:t>I</w:t>
      </w:r>
      <w:r>
        <w:rPr>
          <w:color w:val="231F20"/>
          <w:spacing w:val="-1"/>
          <w:w w:val="85"/>
        </w:rPr>
        <w:t> </w:t>
      </w:r>
      <w:r>
        <w:rPr>
          <w:color w:val="231F20"/>
          <w:w w:val="85"/>
        </w:rPr>
        <w:t>attach</w:t>
      </w:r>
      <w:r>
        <w:rPr>
          <w:color w:val="231F20"/>
          <w:spacing w:val="-1"/>
          <w:w w:val="85"/>
        </w:rPr>
        <w:t> </w:t>
      </w:r>
      <w:r>
        <w:rPr>
          <w:color w:val="231F20"/>
          <w:w w:val="85"/>
        </w:rPr>
        <w:t>screen</w:t>
      </w:r>
      <w:r>
        <w:rPr>
          <w:color w:val="231F20"/>
          <w:spacing w:val="-1"/>
          <w:w w:val="85"/>
        </w:rPr>
        <w:t> </w:t>
      </w:r>
      <w:r>
        <w:rPr>
          <w:color w:val="231F20"/>
          <w:w w:val="85"/>
        </w:rPr>
        <w:t>clips</w:t>
      </w:r>
      <w:r>
        <w:rPr>
          <w:color w:val="231F20"/>
          <w:spacing w:val="-1"/>
          <w:w w:val="85"/>
        </w:rPr>
        <w:t> </w:t>
      </w:r>
      <w:r>
        <w:rPr>
          <w:color w:val="231F20"/>
          <w:w w:val="85"/>
        </w:rPr>
        <w:t>of</w:t>
      </w:r>
      <w:r>
        <w:rPr>
          <w:color w:val="231F20"/>
          <w:spacing w:val="-1"/>
          <w:w w:val="85"/>
        </w:rPr>
        <w:t> </w:t>
      </w:r>
      <w:r>
        <w:rPr>
          <w:color w:val="231F20"/>
          <w:w w:val="85"/>
        </w:rPr>
        <w:t>noise</w:t>
      </w:r>
      <w:r>
        <w:rPr>
          <w:color w:val="231F20"/>
          <w:spacing w:val="-1"/>
          <w:w w:val="85"/>
        </w:rPr>
        <w:t> </w:t>
      </w:r>
      <w:r>
        <w:rPr>
          <w:color w:val="231F20"/>
          <w:w w:val="85"/>
        </w:rPr>
        <w:t>level </w:t>
      </w:r>
      <w:r>
        <w:rPr>
          <w:color w:val="231F20"/>
          <w:w w:val="90"/>
        </w:rPr>
        <w:t>and</w:t>
      </w:r>
      <w:r>
        <w:rPr>
          <w:color w:val="231F20"/>
          <w:spacing w:val="-9"/>
          <w:w w:val="90"/>
        </w:rPr>
        <w:t> </w:t>
      </w:r>
      <w:r>
        <w:rPr>
          <w:color w:val="231F20"/>
          <w:w w:val="90"/>
        </w:rPr>
        <w:t>track’.</w:t>
      </w:r>
      <w:r>
        <w:rPr>
          <w:color w:val="231F20"/>
          <w:spacing w:val="-8"/>
          <w:w w:val="90"/>
        </w:rPr>
        <w:t> </w:t>
      </w:r>
      <w:r>
        <w:rPr>
          <w:color w:val="231F20"/>
          <w:w w:val="90"/>
        </w:rPr>
        <w:t>The</w:t>
      </w:r>
      <w:r>
        <w:rPr>
          <w:color w:val="231F20"/>
          <w:spacing w:val="-8"/>
          <w:w w:val="90"/>
        </w:rPr>
        <w:t> </w:t>
      </w:r>
      <w:r>
        <w:rPr>
          <w:color w:val="231F20"/>
          <w:w w:val="90"/>
        </w:rPr>
        <w:t>prototype</w:t>
      </w:r>
      <w:r>
        <w:rPr>
          <w:color w:val="231F20"/>
          <w:spacing w:val="-8"/>
          <w:w w:val="90"/>
        </w:rPr>
        <w:t> </w:t>
      </w:r>
      <w:r>
        <w:rPr>
          <w:color w:val="231F20"/>
          <w:w w:val="90"/>
        </w:rPr>
        <w:t>functioned</w:t>
      </w:r>
      <w:r>
        <w:rPr>
          <w:color w:val="231F20"/>
          <w:spacing w:val="-9"/>
          <w:w w:val="90"/>
        </w:rPr>
        <w:t> </w:t>
      </w:r>
      <w:r>
        <w:rPr>
          <w:color w:val="231F20"/>
          <w:w w:val="90"/>
        </w:rPr>
        <w:t>like</w:t>
      </w:r>
      <w:r>
        <w:rPr>
          <w:color w:val="231F20"/>
          <w:spacing w:val="-8"/>
          <w:w w:val="90"/>
        </w:rPr>
        <w:t> </w:t>
      </w:r>
      <w:r>
        <w:rPr>
          <w:color w:val="231F20"/>
          <w:w w:val="90"/>
        </w:rPr>
        <w:t>this:</w:t>
      </w:r>
    </w:p>
    <w:p>
      <w:pPr>
        <w:pStyle w:val="BodyText"/>
        <w:spacing w:before="64"/>
      </w:pPr>
    </w:p>
    <w:p>
      <w:pPr>
        <w:pStyle w:val="BodyText"/>
        <w:ind w:left="325" w:right="12"/>
        <w:jc w:val="center"/>
        <w:rPr>
          <w:rFonts w:ascii="Gill Sans MT"/>
        </w:rPr>
      </w:pPr>
      <w:r>
        <w:rPr>
          <w:rFonts w:ascii="Gill Sans MT"/>
          <w:color w:val="231F20"/>
          <w:w w:val="105"/>
        </w:rPr>
        <w:t>sound</w:t>
      </w:r>
      <w:r>
        <w:rPr>
          <w:rFonts w:ascii="Gill Sans MT"/>
          <w:color w:val="231F20"/>
          <w:spacing w:val="18"/>
          <w:w w:val="105"/>
        </w:rPr>
        <w:t> </w:t>
      </w:r>
      <w:r>
        <w:rPr>
          <w:rFonts w:ascii="Gill Sans MT"/>
          <w:color w:val="231F20"/>
          <w:spacing w:val="9"/>
          <w:w w:val="105"/>
        </w:rPr>
        <w:t>sensor</w:t>
      </w:r>
      <w:r>
        <w:rPr>
          <w:rFonts w:ascii="Gill Sans MT"/>
          <w:color w:val="231F20"/>
          <w:spacing w:val="19"/>
          <w:w w:val="105"/>
        </w:rPr>
        <w:t> </w:t>
      </w:r>
      <w:r>
        <w:rPr>
          <w:rFonts w:ascii="Gill Sans MT"/>
          <w:color w:val="231F20"/>
          <w:w w:val="105"/>
        </w:rPr>
        <w:t>&gt;</w:t>
      </w:r>
      <w:r>
        <w:rPr>
          <w:rFonts w:ascii="Gill Sans MT"/>
          <w:color w:val="231F20"/>
          <w:spacing w:val="19"/>
          <w:w w:val="105"/>
        </w:rPr>
        <w:t> </w:t>
      </w:r>
      <w:r>
        <w:rPr>
          <w:rFonts w:ascii="Gill Sans MT"/>
          <w:color w:val="231F20"/>
          <w:spacing w:val="9"/>
          <w:w w:val="105"/>
        </w:rPr>
        <w:t>decibel</w:t>
      </w:r>
      <w:r>
        <w:rPr>
          <w:rFonts w:ascii="Gill Sans MT"/>
          <w:color w:val="231F20"/>
          <w:spacing w:val="19"/>
          <w:w w:val="105"/>
        </w:rPr>
        <w:t> </w:t>
      </w:r>
      <w:r>
        <w:rPr>
          <w:rFonts w:ascii="Gill Sans MT"/>
          <w:color w:val="231F20"/>
          <w:w w:val="105"/>
        </w:rPr>
        <w:t>data</w:t>
      </w:r>
      <w:r>
        <w:rPr>
          <w:rFonts w:ascii="Gill Sans MT"/>
          <w:color w:val="231F20"/>
          <w:spacing w:val="19"/>
          <w:w w:val="105"/>
        </w:rPr>
        <w:t> </w:t>
      </w:r>
      <w:r>
        <w:rPr>
          <w:rFonts w:ascii="Gill Sans MT"/>
          <w:color w:val="231F20"/>
          <w:w w:val="105"/>
        </w:rPr>
        <w:t>archive</w:t>
      </w:r>
      <w:r>
        <w:rPr>
          <w:rFonts w:ascii="Gill Sans MT"/>
          <w:color w:val="231F20"/>
          <w:spacing w:val="19"/>
          <w:w w:val="105"/>
        </w:rPr>
        <w:t> </w:t>
      </w:r>
      <w:r>
        <w:rPr>
          <w:rFonts w:ascii="Gill Sans MT"/>
          <w:color w:val="231F20"/>
          <w:w w:val="105"/>
        </w:rPr>
        <w:t>&gt;</w:t>
      </w:r>
      <w:r>
        <w:rPr>
          <w:rFonts w:ascii="Gill Sans MT"/>
          <w:color w:val="231F20"/>
          <w:spacing w:val="19"/>
          <w:w w:val="105"/>
        </w:rPr>
        <w:t> </w:t>
      </w:r>
      <w:r>
        <w:rPr>
          <w:rFonts w:ascii="Gill Sans MT"/>
          <w:color w:val="231F20"/>
          <w:spacing w:val="9"/>
          <w:w w:val="105"/>
        </w:rPr>
        <w:t>disruptive</w:t>
      </w:r>
      <w:r>
        <w:rPr>
          <w:rFonts w:ascii="Gill Sans MT"/>
          <w:color w:val="231F20"/>
          <w:spacing w:val="19"/>
          <w:w w:val="105"/>
        </w:rPr>
        <w:t> </w:t>
      </w:r>
      <w:r>
        <w:rPr>
          <w:rFonts w:ascii="Gill Sans MT"/>
          <w:color w:val="231F20"/>
          <w:w w:val="105"/>
        </w:rPr>
        <w:t>sound</w:t>
      </w:r>
      <w:r>
        <w:rPr>
          <w:rFonts w:ascii="Gill Sans MT"/>
          <w:color w:val="231F20"/>
          <w:spacing w:val="19"/>
          <w:w w:val="105"/>
        </w:rPr>
        <w:t> </w:t>
      </w:r>
      <w:r>
        <w:rPr>
          <w:rFonts w:ascii="Gill Sans MT"/>
          <w:color w:val="231F20"/>
          <w:w w:val="105"/>
        </w:rPr>
        <w:t>event</w:t>
      </w:r>
      <w:r>
        <w:rPr>
          <w:rFonts w:ascii="Gill Sans MT"/>
          <w:color w:val="231F20"/>
          <w:spacing w:val="19"/>
          <w:w w:val="105"/>
        </w:rPr>
        <w:t> </w:t>
      </w:r>
      <w:r>
        <w:rPr>
          <w:rFonts w:ascii="Gill Sans MT"/>
          <w:color w:val="231F20"/>
          <w:spacing w:val="-10"/>
          <w:w w:val="105"/>
        </w:rPr>
        <w:t>&gt;</w:t>
      </w:r>
    </w:p>
    <w:p>
      <w:pPr>
        <w:pStyle w:val="BodyText"/>
        <w:spacing w:before="68"/>
        <w:ind w:left="325" w:right="1"/>
        <w:jc w:val="center"/>
        <w:rPr>
          <w:rFonts w:ascii="Gill Sans MT"/>
        </w:rPr>
      </w:pPr>
      <w:r>
        <w:rPr>
          <w:rFonts w:ascii="Gill Sans MT"/>
          <w:color w:val="231F20"/>
          <w:spacing w:val="9"/>
          <w:w w:val="105"/>
        </w:rPr>
        <w:t>evidenced</w:t>
      </w:r>
      <w:r>
        <w:rPr>
          <w:rFonts w:ascii="Gill Sans MT"/>
          <w:color w:val="231F20"/>
          <w:spacing w:val="-4"/>
          <w:w w:val="105"/>
        </w:rPr>
        <w:t> </w:t>
      </w:r>
      <w:r>
        <w:rPr>
          <w:rFonts w:ascii="Gill Sans MT"/>
          <w:color w:val="231F20"/>
          <w:spacing w:val="9"/>
          <w:w w:val="105"/>
        </w:rPr>
        <w:t>complaint</w:t>
      </w:r>
      <w:r>
        <w:rPr>
          <w:rFonts w:ascii="Gill Sans MT"/>
          <w:color w:val="231F20"/>
          <w:spacing w:val="-3"/>
          <w:w w:val="105"/>
        </w:rPr>
        <w:t> </w:t>
      </w:r>
      <w:r>
        <w:rPr>
          <w:rFonts w:ascii="Gill Sans MT"/>
          <w:color w:val="231F20"/>
          <w:w w:val="105"/>
        </w:rPr>
        <w:t>to</w:t>
      </w:r>
      <w:r>
        <w:rPr>
          <w:rFonts w:ascii="Gill Sans MT"/>
          <w:color w:val="231F20"/>
          <w:spacing w:val="-3"/>
          <w:w w:val="105"/>
        </w:rPr>
        <w:t> </w:t>
      </w:r>
      <w:r>
        <w:rPr>
          <w:rFonts w:ascii="Gill Sans MT"/>
          <w:color w:val="231F20"/>
          <w:spacing w:val="8"/>
          <w:w w:val="105"/>
        </w:rPr>
        <w:t>authorities</w:t>
      </w:r>
    </w:p>
    <w:p>
      <w:pPr>
        <w:pStyle w:val="BodyText"/>
        <w:spacing w:before="128"/>
        <w:rPr>
          <w:rFonts w:ascii="Gill Sans MT"/>
        </w:rPr>
      </w:pPr>
    </w:p>
    <w:p>
      <w:pPr>
        <w:pStyle w:val="BodyText"/>
        <w:spacing w:line="283" w:lineRule="auto" w:before="1"/>
        <w:ind w:left="833" w:right="518"/>
        <w:jc w:val="both"/>
      </w:pPr>
      <w:r>
        <w:rPr>
          <w:color w:val="231F20"/>
          <w:w w:val="85"/>
        </w:rPr>
        <w:t>The host of the Windsor device also used the prototype to try and determine whether</w:t>
      </w:r>
      <w:r>
        <w:rPr>
          <w:color w:val="231F20"/>
          <w:spacing w:val="-2"/>
          <w:w w:val="85"/>
        </w:rPr>
        <w:t> </w:t>
      </w:r>
      <w:r>
        <w:rPr>
          <w:color w:val="231F20"/>
          <w:w w:val="85"/>
        </w:rPr>
        <w:t>‘Heathrow</w:t>
      </w:r>
      <w:r>
        <w:rPr>
          <w:color w:val="231F20"/>
          <w:spacing w:val="-2"/>
          <w:w w:val="85"/>
        </w:rPr>
        <w:t> </w:t>
      </w:r>
      <w:r>
        <w:rPr>
          <w:color w:val="231F20"/>
          <w:w w:val="85"/>
        </w:rPr>
        <w:t>[is]</w:t>
      </w:r>
      <w:r>
        <w:rPr>
          <w:color w:val="231F20"/>
          <w:spacing w:val="-2"/>
          <w:w w:val="85"/>
        </w:rPr>
        <w:t> </w:t>
      </w:r>
      <w:r>
        <w:rPr>
          <w:color w:val="231F20"/>
          <w:w w:val="85"/>
        </w:rPr>
        <w:t>getting</w:t>
      </w:r>
      <w:r>
        <w:rPr>
          <w:color w:val="231F20"/>
          <w:spacing w:val="-2"/>
          <w:w w:val="85"/>
        </w:rPr>
        <w:t> </w:t>
      </w:r>
      <w:r>
        <w:rPr>
          <w:color w:val="231F20"/>
          <w:w w:val="85"/>
        </w:rPr>
        <w:t>better</w:t>
      </w:r>
      <w:r>
        <w:rPr>
          <w:color w:val="231F20"/>
          <w:spacing w:val="-2"/>
          <w:w w:val="85"/>
        </w:rPr>
        <w:t> </w:t>
      </w:r>
      <w:r>
        <w:rPr>
          <w:color w:val="231F20"/>
          <w:w w:val="85"/>
        </w:rPr>
        <w:t>or</w:t>
      </w:r>
      <w:r>
        <w:rPr>
          <w:color w:val="231F20"/>
          <w:spacing w:val="-2"/>
          <w:w w:val="85"/>
        </w:rPr>
        <w:t> </w:t>
      </w:r>
      <w:r>
        <w:rPr>
          <w:color w:val="231F20"/>
          <w:w w:val="85"/>
        </w:rPr>
        <w:t>worse</w:t>
      </w:r>
      <w:r>
        <w:rPr>
          <w:color w:val="231F20"/>
          <w:spacing w:val="-2"/>
          <w:w w:val="85"/>
        </w:rPr>
        <w:t> </w:t>
      </w:r>
      <w:r>
        <w:rPr>
          <w:color w:val="231F20"/>
          <w:w w:val="85"/>
        </w:rPr>
        <w:t>and</w:t>
      </w:r>
      <w:r>
        <w:rPr>
          <w:color w:val="231F20"/>
          <w:spacing w:val="-2"/>
          <w:w w:val="85"/>
        </w:rPr>
        <w:t> </w:t>
      </w:r>
      <w:r>
        <w:rPr>
          <w:color w:val="231F20"/>
          <w:w w:val="85"/>
        </w:rPr>
        <w:t>how</w:t>
      </w:r>
      <w:r>
        <w:rPr>
          <w:color w:val="231F20"/>
          <w:spacing w:val="-2"/>
          <w:w w:val="85"/>
        </w:rPr>
        <w:t> </w:t>
      </w:r>
      <w:r>
        <w:rPr>
          <w:color w:val="231F20"/>
          <w:w w:val="85"/>
        </w:rPr>
        <w:t>fast’.</w:t>
      </w:r>
      <w:r>
        <w:rPr>
          <w:color w:val="231F20"/>
          <w:spacing w:val="-2"/>
          <w:w w:val="85"/>
        </w:rPr>
        <w:t> </w:t>
      </w:r>
      <w:r>
        <w:rPr>
          <w:color w:val="231F20"/>
          <w:w w:val="85"/>
        </w:rPr>
        <w:t>He</w:t>
      </w:r>
      <w:r>
        <w:rPr>
          <w:color w:val="231F20"/>
          <w:spacing w:val="-2"/>
          <w:w w:val="85"/>
        </w:rPr>
        <w:t> </w:t>
      </w:r>
      <w:r>
        <w:rPr>
          <w:color w:val="231F20"/>
          <w:w w:val="85"/>
        </w:rPr>
        <w:t>built</w:t>
      </w:r>
      <w:r>
        <w:rPr>
          <w:color w:val="231F20"/>
          <w:spacing w:val="-2"/>
          <w:w w:val="85"/>
        </w:rPr>
        <w:t> </w:t>
      </w:r>
      <w:r>
        <w:rPr>
          <w:color w:val="231F20"/>
          <w:w w:val="85"/>
        </w:rPr>
        <w:t>custom software</w:t>
      </w:r>
      <w:r>
        <w:rPr>
          <w:color w:val="231F20"/>
          <w:spacing w:val="-4"/>
          <w:w w:val="85"/>
        </w:rPr>
        <w:t> </w:t>
      </w:r>
      <w:r>
        <w:rPr>
          <w:color w:val="231F20"/>
          <w:w w:val="85"/>
        </w:rPr>
        <w:t>to</w:t>
      </w:r>
      <w:r>
        <w:rPr>
          <w:color w:val="231F20"/>
          <w:spacing w:val="-4"/>
          <w:w w:val="85"/>
        </w:rPr>
        <w:t> </w:t>
      </w:r>
      <w:r>
        <w:rPr>
          <w:color w:val="231F20"/>
          <w:w w:val="85"/>
        </w:rPr>
        <w:t>track</w:t>
      </w:r>
      <w:r>
        <w:rPr>
          <w:color w:val="231F20"/>
          <w:spacing w:val="-4"/>
          <w:w w:val="85"/>
        </w:rPr>
        <w:t> </w:t>
      </w:r>
      <w:r>
        <w:rPr>
          <w:color w:val="231F20"/>
          <w:w w:val="85"/>
        </w:rPr>
        <w:t>noise</w:t>
      </w:r>
      <w:r>
        <w:rPr>
          <w:color w:val="231F20"/>
          <w:spacing w:val="-4"/>
          <w:w w:val="85"/>
        </w:rPr>
        <w:t> </w:t>
      </w:r>
      <w:r>
        <w:rPr>
          <w:color w:val="231F20"/>
          <w:w w:val="85"/>
        </w:rPr>
        <w:t>exposure</w:t>
      </w:r>
      <w:r>
        <w:rPr>
          <w:color w:val="231F20"/>
          <w:spacing w:val="-4"/>
          <w:w w:val="85"/>
        </w:rPr>
        <w:t> </w:t>
      </w:r>
      <w:r>
        <w:rPr>
          <w:color w:val="231F20"/>
          <w:w w:val="85"/>
        </w:rPr>
        <w:t>episodes</w:t>
      </w:r>
      <w:r>
        <w:rPr>
          <w:color w:val="231F20"/>
          <w:spacing w:val="-4"/>
          <w:w w:val="85"/>
        </w:rPr>
        <w:t> </w:t>
      </w:r>
      <w:r>
        <w:rPr>
          <w:color w:val="231F20"/>
          <w:w w:val="85"/>
        </w:rPr>
        <w:t>at</w:t>
      </w:r>
      <w:r>
        <w:rPr>
          <w:color w:val="231F20"/>
          <w:spacing w:val="-4"/>
          <w:w w:val="85"/>
        </w:rPr>
        <w:t> </w:t>
      </w:r>
      <w:r>
        <w:rPr>
          <w:color w:val="231F20"/>
          <w:w w:val="85"/>
        </w:rPr>
        <w:t>different</w:t>
      </w:r>
      <w:r>
        <w:rPr>
          <w:color w:val="231F20"/>
          <w:spacing w:val="-4"/>
          <w:w w:val="85"/>
        </w:rPr>
        <w:t> </w:t>
      </w:r>
      <w:r>
        <w:rPr>
          <w:color w:val="231F20"/>
          <w:w w:val="85"/>
        </w:rPr>
        <w:t>decibel</w:t>
      </w:r>
      <w:r>
        <w:rPr>
          <w:color w:val="231F20"/>
          <w:spacing w:val="-4"/>
          <w:w w:val="85"/>
        </w:rPr>
        <w:t> </w:t>
      </w:r>
      <w:r>
        <w:rPr>
          <w:color w:val="231F20"/>
          <w:w w:val="85"/>
        </w:rPr>
        <w:t>levels</w:t>
      </w:r>
      <w:r>
        <w:rPr>
          <w:color w:val="231F20"/>
          <w:spacing w:val="-4"/>
          <w:w w:val="85"/>
        </w:rPr>
        <w:t> </w:t>
      </w:r>
      <w:r>
        <w:rPr>
          <w:color w:val="231F20"/>
          <w:w w:val="85"/>
        </w:rPr>
        <w:t>to</w:t>
      </w:r>
      <w:r>
        <w:rPr>
          <w:color w:val="231F20"/>
          <w:spacing w:val="-4"/>
          <w:w w:val="85"/>
        </w:rPr>
        <w:t> </w:t>
      </w:r>
      <w:r>
        <w:rPr>
          <w:color w:val="231F20"/>
          <w:w w:val="85"/>
        </w:rPr>
        <w:t>identify </w:t>
      </w:r>
      <w:r>
        <w:rPr>
          <w:color w:val="231F20"/>
          <w:w w:val="90"/>
        </w:rPr>
        <w:t>long-term trends in the airport’s operation. What is interesting about this </w:t>
      </w:r>
      <w:r>
        <w:rPr>
          <w:color w:val="231F20"/>
          <w:w w:val="85"/>
        </w:rPr>
        <w:t>approach is that it steps beyond the logic of individual complaints to focus on the</w:t>
      </w:r>
      <w:r>
        <w:rPr>
          <w:color w:val="231F20"/>
          <w:spacing w:val="-6"/>
          <w:w w:val="85"/>
        </w:rPr>
        <w:t> </w:t>
      </w:r>
      <w:r>
        <w:rPr>
          <w:color w:val="231F20"/>
          <w:w w:val="85"/>
        </w:rPr>
        <w:t>creation</w:t>
      </w:r>
      <w:r>
        <w:rPr>
          <w:color w:val="231F20"/>
          <w:spacing w:val="-5"/>
          <w:w w:val="85"/>
        </w:rPr>
        <w:t> </w:t>
      </w:r>
      <w:r>
        <w:rPr>
          <w:color w:val="231F20"/>
          <w:w w:val="85"/>
        </w:rPr>
        <w:t>of</w:t>
      </w:r>
      <w:r>
        <w:rPr>
          <w:color w:val="231F20"/>
          <w:spacing w:val="-6"/>
          <w:w w:val="85"/>
        </w:rPr>
        <w:t> </w:t>
      </w:r>
      <w:r>
        <w:rPr>
          <w:color w:val="231F20"/>
          <w:w w:val="85"/>
        </w:rPr>
        <w:t>longitudinal</w:t>
      </w:r>
      <w:r>
        <w:rPr>
          <w:color w:val="231F20"/>
          <w:spacing w:val="-5"/>
          <w:w w:val="85"/>
        </w:rPr>
        <w:t> </w:t>
      </w:r>
      <w:r>
        <w:rPr>
          <w:color w:val="231F20"/>
          <w:w w:val="85"/>
        </w:rPr>
        <w:t>data</w:t>
      </w:r>
      <w:r>
        <w:rPr>
          <w:color w:val="231F20"/>
          <w:spacing w:val="-6"/>
          <w:w w:val="85"/>
        </w:rPr>
        <w:t> </w:t>
      </w:r>
      <w:r>
        <w:rPr>
          <w:color w:val="231F20"/>
          <w:w w:val="85"/>
        </w:rPr>
        <w:t>models</w:t>
      </w:r>
      <w:r>
        <w:rPr>
          <w:color w:val="231F20"/>
          <w:spacing w:val="-5"/>
          <w:w w:val="85"/>
        </w:rPr>
        <w:t> </w:t>
      </w:r>
      <w:r>
        <w:rPr>
          <w:color w:val="231F20"/>
          <w:w w:val="85"/>
        </w:rPr>
        <w:t>that</w:t>
      </w:r>
      <w:r>
        <w:rPr>
          <w:color w:val="231F20"/>
          <w:spacing w:val="-6"/>
          <w:w w:val="85"/>
        </w:rPr>
        <w:t> </w:t>
      </w:r>
      <w:r>
        <w:rPr>
          <w:color w:val="231F20"/>
          <w:w w:val="85"/>
        </w:rPr>
        <w:t>until</w:t>
      </w:r>
      <w:r>
        <w:rPr>
          <w:color w:val="231F20"/>
          <w:spacing w:val="-5"/>
          <w:w w:val="85"/>
        </w:rPr>
        <w:t> </w:t>
      </w:r>
      <w:r>
        <w:rPr>
          <w:color w:val="231F20"/>
          <w:w w:val="85"/>
        </w:rPr>
        <w:t>now</w:t>
      </w:r>
      <w:r>
        <w:rPr>
          <w:color w:val="231F20"/>
          <w:spacing w:val="-6"/>
          <w:w w:val="85"/>
        </w:rPr>
        <w:t> </w:t>
      </w:r>
      <w:r>
        <w:rPr>
          <w:color w:val="231F20"/>
          <w:w w:val="85"/>
        </w:rPr>
        <w:t>had</w:t>
      </w:r>
      <w:r>
        <w:rPr>
          <w:color w:val="231F20"/>
          <w:spacing w:val="-5"/>
          <w:w w:val="85"/>
        </w:rPr>
        <w:t> </w:t>
      </w:r>
      <w:r>
        <w:rPr>
          <w:color w:val="231F20"/>
          <w:w w:val="85"/>
        </w:rPr>
        <w:t>been</w:t>
      </w:r>
      <w:r>
        <w:rPr>
          <w:color w:val="231F20"/>
          <w:spacing w:val="-6"/>
          <w:w w:val="85"/>
        </w:rPr>
        <w:t> </w:t>
      </w:r>
      <w:r>
        <w:rPr>
          <w:color w:val="231F20"/>
          <w:w w:val="85"/>
        </w:rPr>
        <w:t>the</w:t>
      </w:r>
      <w:r>
        <w:rPr>
          <w:color w:val="231F20"/>
          <w:spacing w:val="-5"/>
          <w:w w:val="85"/>
        </w:rPr>
        <w:t> </w:t>
      </w:r>
      <w:r>
        <w:rPr>
          <w:color w:val="231F20"/>
          <w:w w:val="85"/>
        </w:rPr>
        <w:t>reserve</w:t>
      </w:r>
      <w:r>
        <w:rPr>
          <w:color w:val="231F20"/>
          <w:spacing w:val="-6"/>
          <w:w w:val="85"/>
        </w:rPr>
        <w:t> </w:t>
      </w:r>
      <w:r>
        <w:rPr>
          <w:color w:val="231F20"/>
          <w:w w:val="85"/>
        </w:rPr>
        <w:t>of the</w:t>
      </w:r>
      <w:r>
        <w:rPr>
          <w:color w:val="231F20"/>
          <w:spacing w:val="-4"/>
          <w:w w:val="85"/>
        </w:rPr>
        <w:t> </w:t>
      </w:r>
      <w:r>
        <w:rPr>
          <w:color w:val="231F20"/>
          <w:w w:val="85"/>
        </w:rPr>
        <w:t>airport.</w:t>
      </w:r>
      <w:r>
        <w:rPr>
          <w:color w:val="231F20"/>
          <w:spacing w:val="-4"/>
          <w:w w:val="85"/>
        </w:rPr>
        <w:t> </w:t>
      </w:r>
      <w:r>
        <w:rPr>
          <w:color w:val="231F20"/>
          <w:w w:val="85"/>
        </w:rPr>
        <w:t>In</w:t>
      </w:r>
      <w:r>
        <w:rPr>
          <w:color w:val="231F20"/>
          <w:spacing w:val="-4"/>
          <w:w w:val="85"/>
        </w:rPr>
        <w:t> </w:t>
      </w:r>
      <w:r>
        <w:rPr>
          <w:color w:val="231F20"/>
          <w:w w:val="85"/>
        </w:rPr>
        <w:t>its</w:t>
      </w:r>
      <w:r>
        <w:rPr>
          <w:color w:val="231F20"/>
          <w:spacing w:val="-4"/>
          <w:w w:val="85"/>
        </w:rPr>
        <w:t> </w:t>
      </w:r>
      <w:r>
        <w:rPr>
          <w:color w:val="231F20"/>
          <w:w w:val="85"/>
        </w:rPr>
        <w:t>public</w:t>
      </w:r>
      <w:r>
        <w:rPr>
          <w:color w:val="231F20"/>
          <w:spacing w:val="-4"/>
          <w:w w:val="85"/>
        </w:rPr>
        <w:t> </w:t>
      </w:r>
      <w:r>
        <w:rPr>
          <w:color w:val="231F20"/>
          <w:w w:val="85"/>
        </w:rPr>
        <w:t>literature,</w:t>
      </w:r>
      <w:r>
        <w:rPr>
          <w:color w:val="231F20"/>
          <w:spacing w:val="-4"/>
          <w:w w:val="85"/>
        </w:rPr>
        <w:t> </w:t>
      </w:r>
      <w:r>
        <w:rPr>
          <w:color w:val="231F20"/>
          <w:w w:val="85"/>
        </w:rPr>
        <w:t>the</w:t>
      </w:r>
      <w:r>
        <w:rPr>
          <w:color w:val="231F20"/>
          <w:spacing w:val="-4"/>
          <w:w w:val="85"/>
        </w:rPr>
        <w:t> </w:t>
      </w:r>
      <w:r>
        <w:rPr>
          <w:color w:val="231F20"/>
          <w:w w:val="85"/>
        </w:rPr>
        <w:t>airport</w:t>
      </w:r>
      <w:r>
        <w:rPr>
          <w:color w:val="231F20"/>
          <w:spacing w:val="-4"/>
          <w:w w:val="85"/>
        </w:rPr>
        <w:t> </w:t>
      </w:r>
      <w:r>
        <w:rPr>
          <w:color w:val="231F20"/>
          <w:w w:val="85"/>
        </w:rPr>
        <w:t>continually</w:t>
      </w:r>
      <w:r>
        <w:rPr>
          <w:color w:val="231F20"/>
          <w:spacing w:val="-4"/>
          <w:w w:val="85"/>
        </w:rPr>
        <w:t> </w:t>
      </w:r>
      <w:r>
        <w:rPr>
          <w:color w:val="231F20"/>
          <w:w w:val="85"/>
        </w:rPr>
        <w:t>makes</w:t>
      </w:r>
      <w:r>
        <w:rPr>
          <w:color w:val="231F20"/>
          <w:spacing w:val="-4"/>
          <w:w w:val="85"/>
        </w:rPr>
        <w:t> </w:t>
      </w:r>
      <w:r>
        <w:rPr>
          <w:color w:val="231F20"/>
          <w:w w:val="85"/>
        </w:rPr>
        <w:t>the</w:t>
      </w:r>
      <w:r>
        <w:rPr>
          <w:color w:val="231F20"/>
          <w:spacing w:val="-4"/>
          <w:w w:val="85"/>
        </w:rPr>
        <w:t> </w:t>
      </w:r>
      <w:r>
        <w:rPr>
          <w:color w:val="231F20"/>
          <w:w w:val="85"/>
        </w:rPr>
        <w:t>claim</w:t>
      </w:r>
      <w:r>
        <w:rPr>
          <w:color w:val="231F20"/>
          <w:spacing w:val="-4"/>
          <w:w w:val="85"/>
        </w:rPr>
        <w:t> </w:t>
      </w:r>
      <w:r>
        <w:rPr>
          <w:color w:val="231F20"/>
          <w:w w:val="85"/>
        </w:rPr>
        <w:t>that ‘Heathrow is getting quieter’ (Heathrow Airport Limited 2013: 14) based on </w:t>
      </w:r>
      <w:r>
        <w:rPr>
          <w:color w:val="231F20"/>
          <w:w w:val="80"/>
        </w:rPr>
        <w:t>graphs showing shrinkage in the annoyance contour. Yet based on a visualisation </w:t>
      </w:r>
      <w:r>
        <w:rPr>
          <w:color w:val="231F20"/>
          <w:w w:val="85"/>
        </w:rPr>
        <w:t>of thirteen months of data from the Windsor prototype, it has been possible</w:t>
      </w:r>
      <w:r>
        <w:rPr>
          <w:color w:val="231F20"/>
          <w:spacing w:val="80"/>
        </w:rPr>
        <w:t> </w:t>
      </w:r>
      <w:r>
        <w:rPr>
          <w:color w:val="231F20"/>
          <w:w w:val="85"/>
        </w:rPr>
        <w:t>to demonstrate that at this site and over this duration, the noise has remained </w:t>
      </w:r>
      <w:r>
        <w:rPr>
          <w:color w:val="231F20"/>
          <w:w w:val="80"/>
        </w:rPr>
        <w:t>remarkably constant (Fig. 4.7). This visualisation thus presents situated evidence </w:t>
      </w:r>
      <w:r>
        <w:rPr>
          <w:color w:val="231F20"/>
          <w:w w:val="85"/>
        </w:rPr>
        <w:t>that</w:t>
      </w:r>
      <w:r>
        <w:rPr>
          <w:color w:val="231F20"/>
          <w:spacing w:val="-1"/>
          <w:w w:val="85"/>
        </w:rPr>
        <w:t> </w:t>
      </w:r>
      <w:r>
        <w:rPr>
          <w:color w:val="231F20"/>
          <w:w w:val="85"/>
        </w:rPr>
        <w:t>can</w:t>
      </w:r>
      <w:r>
        <w:rPr>
          <w:color w:val="231F20"/>
          <w:spacing w:val="-1"/>
          <w:w w:val="85"/>
        </w:rPr>
        <w:t> </w:t>
      </w:r>
      <w:r>
        <w:rPr>
          <w:color w:val="231F20"/>
          <w:w w:val="85"/>
        </w:rPr>
        <w:t>interrogate</w:t>
      </w:r>
      <w:r>
        <w:rPr>
          <w:color w:val="231F20"/>
          <w:spacing w:val="-1"/>
          <w:w w:val="85"/>
        </w:rPr>
        <w:t> </w:t>
      </w:r>
      <w:r>
        <w:rPr>
          <w:color w:val="231F20"/>
          <w:w w:val="85"/>
        </w:rPr>
        <w:t>the</w:t>
      </w:r>
      <w:r>
        <w:rPr>
          <w:color w:val="231F20"/>
          <w:spacing w:val="-1"/>
          <w:w w:val="85"/>
        </w:rPr>
        <w:t> </w:t>
      </w:r>
      <w:r>
        <w:rPr>
          <w:color w:val="231F20"/>
          <w:w w:val="85"/>
        </w:rPr>
        <w:t>claims</w:t>
      </w:r>
      <w:r>
        <w:rPr>
          <w:color w:val="231F20"/>
          <w:spacing w:val="-1"/>
          <w:w w:val="85"/>
        </w:rPr>
        <w:t> </w:t>
      </w:r>
      <w:r>
        <w:rPr>
          <w:color w:val="231F20"/>
          <w:w w:val="85"/>
        </w:rPr>
        <w:t>of</w:t>
      </w:r>
      <w:r>
        <w:rPr>
          <w:color w:val="231F20"/>
          <w:spacing w:val="-1"/>
          <w:w w:val="85"/>
        </w:rPr>
        <w:t> </w:t>
      </w:r>
      <w:r>
        <w:rPr>
          <w:color w:val="231F20"/>
          <w:w w:val="85"/>
        </w:rPr>
        <w:t>the</w:t>
      </w:r>
      <w:r>
        <w:rPr>
          <w:color w:val="231F20"/>
          <w:spacing w:val="-1"/>
          <w:w w:val="85"/>
        </w:rPr>
        <w:t> </w:t>
      </w:r>
      <w:r>
        <w:rPr>
          <w:color w:val="231F20"/>
          <w:w w:val="85"/>
        </w:rPr>
        <w:t>airport.</w:t>
      </w:r>
      <w:r>
        <w:rPr>
          <w:color w:val="231F20"/>
          <w:spacing w:val="-1"/>
          <w:w w:val="85"/>
        </w:rPr>
        <w:t> </w:t>
      </w:r>
      <w:r>
        <w:rPr>
          <w:color w:val="231F20"/>
          <w:w w:val="85"/>
        </w:rPr>
        <w:t>What</w:t>
      </w:r>
      <w:r>
        <w:rPr>
          <w:color w:val="231F20"/>
          <w:spacing w:val="-1"/>
          <w:w w:val="85"/>
        </w:rPr>
        <w:t> </w:t>
      </w:r>
      <w:r>
        <w:rPr>
          <w:color w:val="231F20"/>
          <w:w w:val="85"/>
        </w:rPr>
        <w:t>is</w:t>
      </w:r>
      <w:r>
        <w:rPr>
          <w:color w:val="231F20"/>
          <w:spacing w:val="-1"/>
          <w:w w:val="85"/>
        </w:rPr>
        <w:t> </w:t>
      </w:r>
      <w:r>
        <w:rPr>
          <w:color w:val="231F20"/>
          <w:w w:val="85"/>
        </w:rPr>
        <w:t>key</w:t>
      </w:r>
      <w:r>
        <w:rPr>
          <w:color w:val="231F20"/>
          <w:spacing w:val="-1"/>
          <w:w w:val="85"/>
        </w:rPr>
        <w:t> </w:t>
      </w:r>
      <w:r>
        <w:rPr>
          <w:color w:val="231F20"/>
          <w:w w:val="85"/>
        </w:rPr>
        <w:t>about</w:t>
      </w:r>
      <w:r>
        <w:rPr>
          <w:color w:val="231F20"/>
          <w:spacing w:val="-1"/>
          <w:w w:val="85"/>
        </w:rPr>
        <w:t> </w:t>
      </w:r>
      <w:r>
        <w:rPr>
          <w:color w:val="231F20"/>
          <w:w w:val="85"/>
        </w:rPr>
        <w:t>this</w:t>
      </w:r>
      <w:r>
        <w:rPr>
          <w:color w:val="231F20"/>
          <w:spacing w:val="-1"/>
          <w:w w:val="85"/>
        </w:rPr>
        <w:t> </w:t>
      </w:r>
      <w:r>
        <w:rPr>
          <w:color w:val="231F20"/>
          <w:w w:val="85"/>
        </w:rPr>
        <w:t>long-term visualisation</w:t>
      </w:r>
      <w:r>
        <w:rPr>
          <w:color w:val="231F20"/>
        </w:rPr>
        <w:t> </w:t>
      </w:r>
      <w:r>
        <w:rPr>
          <w:color w:val="231F20"/>
          <w:w w:val="85"/>
        </w:rPr>
        <w:t>is</w:t>
      </w:r>
      <w:r>
        <w:rPr>
          <w:color w:val="231F20"/>
        </w:rPr>
        <w:t> </w:t>
      </w:r>
      <w:r>
        <w:rPr>
          <w:color w:val="231F20"/>
          <w:w w:val="85"/>
        </w:rPr>
        <w:t>that</w:t>
      </w:r>
      <w:r>
        <w:rPr>
          <w:color w:val="231F20"/>
        </w:rPr>
        <w:t> </w:t>
      </w:r>
      <w:r>
        <w:rPr>
          <w:color w:val="231F20"/>
          <w:w w:val="85"/>
        </w:rPr>
        <w:t>it</w:t>
      </w:r>
      <w:r>
        <w:rPr>
          <w:color w:val="231F20"/>
        </w:rPr>
        <w:t> </w:t>
      </w:r>
      <w:r>
        <w:rPr>
          <w:color w:val="231F20"/>
          <w:w w:val="85"/>
        </w:rPr>
        <w:t>starts</w:t>
      </w:r>
      <w:r>
        <w:rPr>
          <w:color w:val="231F20"/>
        </w:rPr>
        <w:t> </w:t>
      </w:r>
      <w:r>
        <w:rPr>
          <w:color w:val="231F20"/>
          <w:w w:val="85"/>
        </w:rPr>
        <w:t>to</w:t>
      </w:r>
      <w:r>
        <w:rPr>
          <w:color w:val="231F20"/>
        </w:rPr>
        <w:t> </w:t>
      </w:r>
      <w:r>
        <w:rPr>
          <w:color w:val="231F20"/>
          <w:w w:val="85"/>
        </w:rPr>
        <w:t>rescale</w:t>
      </w:r>
      <w:r>
        <w:rPr>
          <w:color w:val="231F20"/>
        </w:rPr>
        <w:t> </w:t>
      </w:r>
      <w:r>
        <w:rPr>
          <w:color w:val="231F20"/>
          <w:w w:val="85"/>
        </w:rPr>
        <w:t>the</w:t>
      </w:r>
      <w:r>
        <w:rPr>
          <w:color w:val="231F20"/>
        </w:rPr>
        <w:t> </w:t>
      </w:r>
      <w:r>
        <w:rPr>
          <w:color w:val="231F20"/>
          <w:w w:val="85"/>
        </w:rPr>
        <w:t>prototype</w:t>
      </w:r>
      <w:r>
        <w:rPr>
          <w:color w:val="231F20"/>
        </w:rPr>
        <w:t> </w:t>
      </w:r>
      <w:r>
        <w:rPr>
          <w:color w:val="231F20"/>
          <w:w w:val="85"/>
        </w:rPr>
        <w:t>into</w:t>
      </w:r>
      <w:r>
        <w:rPr>
          <w:color w:val="231F20"/>
        </w:rPr>
        <w:t> </w:t>
      </w:r>
      <w:r>
        <w:rPr>
          <w:color w:val="231F20"/>
          <w:w w:val="85"/>
        </w:rPr>
        <w:t>a</w:t>
      </w:r>
      <w:r>
        <w:rPr>
          <w:color w:val="231F20"/>
        </w:rPr>
        <w:t> </w:t>
      </w:r>
      <w:r>
        <w:rPr>
          <w:color w:val="231F20"/>
          <w:w w:val="85"/>
        </w:rPr>
        <w:t>spokesperson</w:t>
      </w:r>
      <w:r>
        <w:rPr>
          <w:color w:val="231F20"/>
        </w:rPr>
        <w:t> </w:t>
      </w:r>
      <w:r>
        <w:rPr>
          <w:color w:val="231F20"/>
          <w:spacing w:val="-4"/>
          <w:w w:val="85"/>
        </w:rPr>
        <w:t>that</w:t>
      </w:r>
    </w:p>
    <w:p>
      <w:pPr>
        <w:spacing w:after="0" w:line="283" w:lineRule="auto"/>
        <w:jc w:val="both"/>
        <w:sectPr>
          <w:pgSz w:w="8620" w:h="12990"/>
          <w:pgMar w:header="0" w:footer="667" w:top="1060" w:bottom="860" w:left="300" w:right="500"/>
        </w:sectPr>
      </w:pPr>
    </w:p>
    <w:p>
      <w:pPr>
        <w:pStyle w:val="BodyText"/>
        <w:spacing w:line="283" w:lineRule="auto" w:before="139"/>
        <w:ind w:left="720" w:right="629"/>
        <w:jc w:val="both"/>
      </w:pPr>
      <w:r>
        <w:rPr>
          <w:color w:val="231F20"/>
          <w:w w:val="80"/>
        </w:rPr>
        <w:t>can stand alongside the official noise metrics and begin to challenge the airport’s Leviathan.</w:t>
      </w:r>
      <w:r>
        <w:rPr>
          <w:color w:val="231F20"/>
          <w:spacing w:val="-2"/>
          <w:w w:val="80"/>
        </w:rPr>
        <w:t> </w:t>
      </w:r>
      <w:r>
        <w:rPr>
          <w:color w:val="231F20"/>
          <w:w w:val="80"/>
        </w:rPr>
        <w:t>I</w:t>
      </w:r>
      <w:r>
        <w:rPr>
          <w:color w:val="231F20"/>
          <w:spacing w:val="-2"/>
          <w:w w:val="80"/>
        </w:rPr>
        <w:t> </w:t>
      </w:r>
      <w:r>
        <w:rPr>
          <w:color w:val="231F20"/>
          <w:w w:val="80"/>
        </w:rPr>
        <w:t>suggest</w:t>
      </w:r>
      <w:r>
        <w:rPr>
          <w:color w:val="231F20"/>
          <w:spacing w:val="-2"/>
          <w:w w:val="80"/>
        </w:rPr>
        <w:t> </w:t>
      </w:r>
      <w:r>
        <w:rPr>
          <w:color w:val="231F20"/>
          <w:w w:val="80"/>
        </w:rPr>
        <w:t>that</w:t>
      </w:r>
      <w:r>
        <w:rPr>
          <w:color w:val="231F20"/>
          <w:spacing w:val="-2"/>
          <w:w w:val="80"/>
        </w:rPr>
        <w:t> </w:t>
      </w:r>
      <w:r>
        <w:rPr>
          <w:color w:val="231F20"/>
          <w:w w:val="80"/>
        </w:rPr>
        <w:t>this</w:t>
      </w:r>
      <w:r>
        <w:rPr>
          <w:color w:val="231F20"/>
          <w:spacing w:val="-2"/>
          <w:w w:val="80"/>
        </w:rPr>
        <w:t> </w:t>
      </w:r>
      <w:r>
        <w:rPr>
          <w:color w:val="231F20"/>
          <w:w w:val="80"/>
        </w:rPr>
        <w:t>approach</w:t>
      </w:r>
      <w:r>
        <w:rPr>
          <w:color w:val="231F20"/>
          <w:spacing w:val="-2"/>
          <w:w w:val="80"/>
        </w:rPr>
        <w:t> </w:t>
      </w:r>
      <w:r>
        <w:rPr>
          <w:color w:val="231F20"/>
          <w:w w:val="80"/>
        </w:rPr>
        <w:t>points</w:t>
      </w:r>
      <w:r>
        <w:rPr>
          <w:color w:val="231F20"/>
          <w:spacing w:val="-2"/>
          <w:w w:val="80"/>
        </w:rPr>
        <w:t> </w:t>
      </w:r>
      <w:r>
        <w:rPr>
          <w:color w:val="231F20"/>
          <w:w w:val="80"/>
        </w:rPr>
        <w:t>the</w:t>
      </w:r>
      <w:r>
        <w:rPr>
          <w:color w:val="231F20"/>
          <w:spacing w:val="-2"/>
          <w:w w:val="80"/>
        </w:rPr>
        <w:t> </w:t>
      </w:r>
      <w:r>
        <w:rPr>
          <w:color w:val="231F20"/>
          <w:w w:val="80"/>
        </w:rPr>
        <w:t>way</w:t>
      </w:r>
      <w:r>
        <w:rPr>
          <w:color w:val="231F20"/>
          <w:spacing w:val="-2"/>
          <w:w w:val="80"/>
        </w:rPr>
        <w:t> </w:t>
      </w:r>
      <w:r>
        <w:rPr>
          <w:color w:val="231F20"/>
          <w:w w:val="80"/>
        </w:rPr>
        <w:t>towards</w:t>
      </w:r>
      <w:r>
        <w:rPr>
          <w:color w:val="231F20"/>
          <w:spacing w:val="-2"/>
          <w:w w:val="80"/>
        </w:rPr>
        <w:t> </w:t>
      </w:r>
      <w:r>
        <w:rPr>
          <w:color w:val="231F20"/>
          <w:w w:val="80"/>
        </w:rPr>
        <w:t>a</w:t>
      </w:r>
      <w:r>
        <w:rPr>
          <w:color w:val="231F20"/>
          <w:spacing w:val="-2"/>
          <w:w w:val="80"/>
        </w:rPr>
        <w:t> </w:t>
      </w:r>
      <w:r>
        <w:rPr>
          <w:color w:val="231F20"/>
          <w:w w:val="80"/>
        </w:rPr>
        <w:t>model</w:t>
      </w:r>
      <w:r>
        <w:rPr>
          <w:color w:val="231F20"/>
          <w:spacing w:val="-2"/>
          <w:w w:val="80"/>
        </w:rPr>
        <w:t> </w:t>
      </w:r>
      <w:r>
        <w:rPr>
          <w:color w:val="231F20"/>
          <w:w w:val="80"/>
        </w:rPr>
        <w:t>for</w:t>
      </w:r>
      <w:r>
        <w:rPr>
          <w:color w:val="231F20"/>
          <w:spacing w:val="-2"/>
          <w:w w:val="80"/>
        </w:rPr>
        <w:t> </w:t>
      </w:r>
      <w:r>
        <w:rPr>
          <w:color w:val="231F20"/>
          <w:w w:val="80"/>
        </w:rPr>
        <w:t>staging </w:t>
      </w:r>
      <w:r>
        <w:rPr>
          <w:color w:val="231F20"/>
          <w:w w:val="85"/>
        </w:rPr>
        <w:t>annoyance based on situated empirical data collected by residents rather than aggregated social</w:t>
      </w:r>
      <w:r>
        <w:rPr>
          <w:color w:val="231F20"/>
          <w:spacing w:val="-1"/>
          <w:w w:val="85"/>
        </w:rPr>
        <w:t> </w:t>
      </w:r>
      <w:r>
        <w:rPr>
          <w:color w:val="231F20"/>
          <w:w w:val="85"/>
        </w:rPr>
        <w:t>surveys. The</w:t>
      </w:r>
      <w:r>
        <w:rPr>
          <w:color w:val="231F20"/>
          <w:spacing w:val="-1"/>
          <w:w w:val="85"/>
        </w:rPr>
        <w:t> </w:t>
      </w:r>
      <w:r>
        <w:rPr>
          <w:color w:val="231F20"/>
          <w:w w:val="85"/>
        </w:rPr>
        <w:t>dataset has</w:t>
      </w:r>
      <w:r>
        <w:rPr>
          <w:color w:val="231F20"/>
          <w:spacing w:val="-1"/>
          <w:w w:val="85"/>
        </w:rPr>
        <w:t> </w:t>
      </w:r>
      <w:r>
        <w:rPr>
          <w:color w:val="231F20"/>
          <w:w w:val="85"/>
        </w:rPr>
        <w:t>also been</w:t>
      </w:r>
      <w:r>
        <w:rPr>
          <w:color w:val="231F20"/>
          <w:spacing w:val="-1"/>
          <w:w w:val="85"/>
        </w:rPr>
        <w:t> </w:t>
      </w:r>
      <w:r>
        <w:rPr>
          <w:color w:val="231F20"/>
          <w:w w:val="85"/>
        </w:rPr>
        <w:t>shared with</w:t>
      </w:r>
      <w:r>
        <w:rPr>
          <w:color w:val="231F20"/>
          <w:spacing w:val="-1"/>
          <w:w w:val="85"/>
        </w:rPr>
        <w:t> </w:t>
      </w:r>
      <w:r>
        <w:rPr>
          <w:color w:val="231F20"/>
          <w:w w:val="85"/>
        </w:rPr>
        <w:t>the Aviation Forum</w:t>
      </w:r>
      <w:r>
        <w:rPr>
          <w:color w:val="231F20"/>
          <w:spacing w:val="-1"/>
          <w:w w:val="85"/>
        </w:rPr>
        <w:t> </w:t>
      </w:r>
      <w:r>
        <w:rPr>
          <w:color w:val="231F20"/>
          <w:w w:val="85"/>
        </w:rPr>
        <w:t>and</w:t>
      </w:r>
      <w:r>
        <w:rPr>
          <w:color w:val="231F20"/>
          <w:spacing w:val="-1"/>
          <w:w w:val="85"/>
        </w:rPr>
        <w:t> </w:t>
      </w:r>
      <w:r>
        <w:rPr>
          <w:color w:val="231F20"/>
          <w:w w:val="85"/>
        </w:rPr>
        <w:t>the</w:t>
      </w:r>
      <w:r>
        <w:rPr>
          <w:color w:val="231F20"/>
          <w:spacing w:val="-1"/>
          <w:w w:val="85"/>
        </w:rPr>
        <w:t> </w:t>
      </w:r>
      <w:r>
        <w:rPr>
          <w:color w:val="231F20"/>
          <w:w w:val="85"/>
        </w:rPr>
        <w:t>environmental</w:t>
      </w:r>
      <w:r>
        <w:rPr>
          <w:color w:val="231F20"/>
          <w:spacing w:val="-1"/>
          <w:w w:val="85"/>
        </w:rPr>
        <w:t> </w:t>
      </w:r>
      <w:r>
        <w:rPr>
          <w:color w:val="231F20"/>
          <w:w w:val="85"/>
        </w:rPr>
        <w:t>officers</w:t>
      </w:r>
      <w:r>
        <w:rPr>
          <w:color w:val="231F20"/>
          <w:spacing w:val="-1"/>
          <w:w w:val="85"/>
        </w:rPr>
        <w:t> </w:t>
      </w:r>
      <w:r>
        <w:rPr>
          <w:color w:val="231F20"/>
          <w:w w:val="85"/>
        </w:rPr>
        <w:t>of</w:t>
      </w:r>
      <w:r>
        <w:rPr>
          <w:color w:val="231F20"/>
          <w:spacing w:val="-1"/>
          <w:w w:val="85"/>
        </w:rPr>
        <w:t> </w:t>
      </w:r>
      <w:r>
        <w:rPr>
          <w:color w:val="231F20"/>
          <w:w w:val="85"/>
        </w:rPr>
        <w:t>the</w:t>
      </w:r>
      <w:r>
        <w:rPr>
          <w:color w:val="231F20"/>
          <w:spacing w:val="-1"/>
          <w:w w:val="85"/>
        </w:rPr>
        <w:t> </w:t>
      </w:r>
      <w:r>
        <w:rPr>
          <w:color w:val="231F20"/>
          <w:w w:val="85"/>
        </w:rPr>
        <w:t>local</w:t>
      </w:r>
      <w:r>
        <w:rPr>
          <w:color w:val="231F20"/>
          <w:spacing w:val="-1"/>
          <w:w w:val="85"/>
        </w:rPr>
        <w:t> </w:t>
      </w:r>
      <w:r>
        <w:rPr>
          <w:color w:val="231F20"/>
          <w:w w:val="85"/>
        </w:rPr>
        <w:t>council,</w:t>
      </w:r>
      <w:r>
        <w:rPr>
          <w:color w:val="231F20"/>
          <w:spacing w:val="-1"/>
          <w:w w:val="85"/>
        </w:rPr>
        <w:t> </w:t>
      </w:r>
      <w:r>
        <w:rPr>
          <w:color w:val="231F20"/>
          <w:w w:val="85"/>
        </w:rPr>
        <w:t>and</w:t>
      </w:r>
      <w:r>
        <w:rPr>
          <w:color w:val="231F20"/>
          <w:spacing w:val="-1"/>
          <w:w w:val="85"/>
        </w:rPr>
        <w:t> </w:t>
      </w:r>
      <w:r>
        <w:rPr>
          <w:color w:val="231F20"/>
          <w:w w:val="85"/>
        </w:rPr>
        <w:t>presents</w:t>
      </w:r>
      <w:r>
        <w:rPr>
          <w:color w:val="231F20"/>
          <w:spacing w:val="-1"/>
          <w:w w:val="85"/>
        </w:rPr>
        <w:t> </w:t>
      </w:r>
      <w:r>
        <w:rPr>
          <w:color w:val="231F20"/>
          <w:w w:val="85"/>
        </w:rPr>
        <w:t>a</w:t>
      </w:r>
      <w:r>
        <w:rPr>
          <w:color w:val="231F20"/>
          <w:spacing w:val="-1"/>
          <w:w w:val="85"/>
        </w:rPr>
        <w:t> </w:t>
      </w:r>
      <w:r>
        <w:rPr>
          <w:color w:val="231F20"/>
          <w:w w:val="85"/>
        </w:rPr>
        <w:t>new </w:t>
      </w:r>
      <w:r>
        <w:rPr>
          <w:color w:val="231F20"/>
          <w:spacing w:val="-2"/>
          <w:w w:val="85"/>
        </w:rPr>
        <w:t>way for residents to collaborate with the local authorities in holding the airport </w:t>
      </w:r>
      <w:r>
        <w:rPr>
          <w:color w:val="231F20"/>
          <w:spacing w:val="-2"/>
          <w:w w:val="90"/>
        </w:rPr>
        <w:t>to account. The prototype thus enacts the following infrastructure:</w:t>
      </w:r>
    </w:p>
    <w:p>
      <w:pPr>
        <w:pStyle w:val="BodyText"/>
        <w:spacing w:before="60"/>
      </w:pPr>
    </w:p>
    <w:p>
      <w:pPr>
        <w:pStyle w:val="BodyText"/>
        <w:spacing w:line="304" w:lineRule="auto"/>
        <w:ind w:left="2050" w:right="150" w:hanging="1067"/>
        <w:rPr>
          <w:rFonts w:ascii="Gill Sans MT"/>
        </w:rPr>
      </w:pPr>
      <w:r>
        <w:rPr>
          <w:rFonts w:ascii="Gill Sans MT"/>
          <w:color w:val="231F20"/>
          <w:w w:val="110"/>
        </w:rPr>
        <w:t>sound</w:t>
      </w:r>
      <w:r>
        <w:rPr>
          <w:rFonts w:ascii="Gill Sans MT"/>
          <w:color w:val="231F20"/>
          <w:spacing w:val="-1"/>
          <w:w w:val="110"/>
        </w:rPr>
        <w:t> </w:t>
      </w:r>
      <w:r>
        <w:rPr>
          <w:rFonts w:ascii="Gill Sans MT"/>
          <w:color w:val="231F20"/>
          <w:spacing w:val="9"/>
          <w:w w:val="110"/>
        </w:rPr>
        <w:t>sensor</w:t>
      </w:r>
      <w:r>
        <w:rPr>
          <w:rFonts w:ascii="Gill Sans MT"/>
          <w:color w:val="231F20"/>
          <w:spacing w:val="-1"/>
          <w:w w:val="110"/>
        </w:rPr>
        <w:t> </w:t>
      </w:r>
      <w:r>
        <w:rPr>
          <w:rFonts w:ascii="Gill Sans MT"/>
          <w:color w:val="231F20"/>
          <w:w w:val="110"/>
        </w:rPr>
        <w:t>&gt;</w:t>
      </w:r>
      <w:r>
        <w:rPr>
          <w:rFonts w:ascii="Gill Sans MT"/>
          <w:color w:val="231F20"/>
          <w:spacing w:val="-1"/>
          <w:w w:val="110"/>
        </w:rPr>
        <w:t> </w:t>
      </w:r>
      <w:r>
        <w:rPr>
          <w:rFonts w:ascii="Gill Sans MT"/>
          <w:color w:val="231F20"/>
          <w:spacing w:val="9"/>
          <w:w w:val="110"/>
        </w:rPr>
        <w:t>decibel</w:t>
      </w:r>
      <w:r>
        <w:rPr>
          <w:rFonts w:ascii="Gill Sans MT"/>
          <w:color w:val="231F20"/>
          <w:spacing w:val="-1"/>
          <w:w w:val="110"/>
        </w:rPr>
        <w:t> </w:t>
      </w:r>
      <w:r>
        <w:rPr>
          <w:rFonts w:ascii="Gill Sans MT"/>
          <w:color w:val="231F20"/>
          <w:w w:val="110"/>
        </w:rPr>
        <w:t>data</w:t>
      </w:r>
      <w:r>
        <w:rPr>
          <w:rFonts w:ascii="Gill Sans MT"/>
          <w:color w:val="231F20"/>
          <w:spacing w:val="-1"/>
          <w:w w:val="110"/>
        </w:rPr>
        <w:t> </w:t>
      </w:r>
      <w:r>
        <w:rPr>
          <w:rFonts w:ascii="Gill Sans MT"/>
          <w:color w:val="231F20"/>
          <w:w w:val="110"/>
        </w:rPr>
        <w:t>archive</w:t>
      </w:r>
      <w:r>
        <w:rPr>
          <w:rFonts w:ascii="Gill Sans MT"/>
          <w:color w:val="231F20"/>
          <w:spacing w:val="-1"/>
          <w:w w:val="110"/>
        </w:rPr>
        <w:t> </w:t>
      </w:r>
      <w:r>
        <w:rPr>
          <w:rFonts w:ascii="Gill Sans MT"/>
          <w:color w:val="231F20"/>
          <w:w w:val="110"/>
        </w:rPr>
        <w:t>&gt;</w:t>
      </w:r>
      <w:r>
        <w:rPr>
          <w:rFonts w:ascii="Gill Sans MT"/>
          <w:color w:val="231F20"/>
          <w:spacing w:val="-1"/>
          <w:w w:val="110"/>
        </w:rPr>
        <w:t> </w:t>
      </w:r>
      <w:r>
        <w:rPr>
          <w:rFonts w:ascii="Gill Sans MT"/>
          <w:color w:val="231F20"/>
          <w:w w:val="110"/>
        </w:rPr>
        <w:t>long</w:t>
      </w:r>
      <w:r>
        <w:rPr>
          <w:rFonts w:ascii="Gill Sans MT"/>
          <w:color w:val="231F20"/>
          <w:spacing w:val="-1"/>
          <w:w w:val="110"/>
        </w:rPr>
        <w:t> </w:t>
      </w:r>
      <w:r>
        <w:rPr>
          <w:rFonts w:ascii="Gill Sans MT"/>
          <w:color w:val="231F20"/>
          <w:w w:val="110"/>
        </w:rPr>
        <w:t>term</w:t>
      </w:r>
      <w:r>
        <w:rPr>
          <w:rFonts w:ascii="Gill Sans MT"/>
          <w:color w:val="231F20"/>
          <w:spacing w:val="-1"/>
          <w:w w:val="110"/>
        </w:rPr>
        <w:t> </w:t>
      </w:r>
      <w:r>
        <w:rPr>
          <w:rFonts w:ascii="Gill Sans MT"/>
          <w:color w:val="231F20"/>
          <w:spacing w:val="9"/>
          <w:w w:val="110"/>
        </w:rPr>
        <w:t>metric</w:t>
      </w:r>
      <w:r>
        <w:rPr>
          <w:rFonts w:ascii="Gill Sans MT"/>
          <w:color w:val="231F20"/>
          <w:spacing w:val="-1"/>
          <w:w w:val="110"/>
        </w:rPr>
        <w:t> </w:t>
      </w:r>
      <w:r>
        <w:rPr>
          <w:rFonts w:ascii="Gill Sans MT"/>
          <w:color w:val="231F20"/>
          <w:w w:val="110"/>
        </w:rPr>
        <w:t>to monitor </w:t>
      </w:r>
      <w:r>
        <w:rPr>
          <w:rFonts w:ascii="Gill Sans MT"/>
          <w:color w:val="231F20"/>
          <w:spacing w:val="9"/>
          <w:w w:val="110"/>
        </w:rPr>
        <w:t>changes </w:t>
      </w:r>
      <w:r>
        <w:rPr>
          <w:rFonts w:ascii="Gill Sans MT"/>
          <w:color w:val="231F20"/>
          <w:w w:val="110"/>
        </w:rPr>
        <w:t>in airport </w:t>
      </w:r>
      <w:r>
        <w:rPr>
          <w:rFonts w:ascii="Gill Sans MT"/>
          <w:color w:val="231F20"/>
          <w:spacing w:val="9"/>
          <w:w w:val="110"/>
        </w:rPr>
        <w:t>operation</w:t>
      </w:r>
    </w:p>
    <w:p>
      <w:pPr>
        <w:pStyle w:val="BodyText"/>
        <w:spacing w:before="58"/>
        <w:rPr>
          <w:rFonts w:ascii="Gill Sans MT"/>
        </w:rPr>
      </w:pPr>
    </w:p>
    <w:p>
      <w:pPr>
        <w:pStyle w:val="BodyText"/>
        <w:spacing w:line="283" w:lineRule="auto"/>
        <w:ind w:left="720" w:right="634"/>
        <w:jc w:val="both"/>
      </w:pPr>
      <w:r>
        <w:rPr>
          <w:color w:val="231F20"/>
          <w:spacing w:val="-2"/>
          <w:w w:val="90"/>
        </w:rPr>
        <w:t>The internet radio station part of the prototype has also enabled two public art installations that were attended by over 1200 people. These installations </w:t>
      </w:r>
      <w:r>
        <w:rPr>
          <w:color w:val="231F20"/>
          <w:w w:val="85"/>
        </w:rPr>
        <w:t>allowed visitors to see the data feeds, read an account by one of the prototype hosts and listen to the live soundscapes at Windsor and Camberwell in order </w:t>
      </w:r>
      <w:r>
        <w:rPr>
          <w:color w:val="231F20"/>
          <w:w w:val="90"/>
        </w:rPr>
        <w:t>to</w:t>
      </w:r>
      <w:r>
        <w:rPr>
          <w:color w:val="231F20"/>
          <w:spacing w:val="-9"/>
          <w:w w:val="90"/>
        </w:rPr>
        <w:t> </w:t>
      </w:r>
      <w:r>
        <w:rPr>
          <w:color w:val="231F20"/>
          <w:w w:val="90"/>
        </w:rPr>
        <w:t>compare</w:t>
      </w:r>
      <w:r>
        <w:rPr>
          <w:color w:val="231F20"/>
          <w:spacing w:val="-8"/>
          <w:w w:val="90"/>
        </w:rPr>
        <w:t> </w:t>
      </w:r>
      <w:r>
        <w:rPr>
          <w:color w:val="231F20"/>
          <w:w w:val="90"/>
        </w:rPr>
        <w:t>them</w:t>
      </w:r>
      <w:r>
        <w:rPr>
          <w:color w:val="231F20"/>
          <w:spacing w:val="-8"/>
          <w:w w:val="90"/>
        </w:rPr>
        <w:t> </w:t>
      </w:r>
      <w:r>
        <w:rPr>
          <w:color w:val="231F20"/>
          <w:w w:val="90"/>
        </w:rPr>
        <w:t>(Fig.</w:t>
      </w:r>
      <w:r>
        <w:rPr>
          <w:color w:val="231F20"/>
          <w:spacing w:val="-8"/>
          <w:w w:val="90"/>
        </w:rPr>
        <w:t> </w:t>
      </w:r>
      <w:r>
        <w:rPr>
          <w:color w:val="231F20"/>
          <w:w w:val="90"/>
        </w:rPr>
        <w:t>4.8).</w:t>
      </w:r>
      <w:r>
        <w:rPr>
          <w:color w:val="231F20"/>
          <w:spacing w:val="-9"/>
          <w:w w:val="90"/>
        </w:rPr>
        <w:t> </w:t>
      </w:r>
      <w:r>
        <w:rPr>
          <w:color w:val="231F20"/>
          <w:w w:val="90"/>
        </w:rPr>
        <w:t>The</w:t>
      </w:r>
      <w:r>
        <w:rPr>
          <w:color w:val="231F20"/>
          <w:spacing w:val="-8"/>
          <w:w w:val="90"/>
        </w:rPr>
        <w:t> </w:t>
      </w:r>
      <w:r>
        <w:rPr>
          <w:color w:val="231F20"/>
          <w:w w:val="90"/>
        </w:rPr>
        <w:t>hosts</w:t>
      </w:r>
      <w:r>
        <w:rPr>
          <w:color w:val="231F20"/>
          <w:spacing w:val="-8"/>
          <w:w w:val="90"/>
        </w:rPr>
        <w:t> </w:t>
      </w:r>
      <w:r>
        <w:rPr>
          <w:color w:val="231F20"/>
          <w:w w:val="90"/>
        </w:rPr>
        <w:t>of</w:t>
      </w:r>
      <w:r>
        <w:rPr>
          <w:color w:val="231F20"/>
          <w:spacing w:val="-8"/>
          <w:w w:val="90"/>
        </w:rPr>
        <w:t> </w:t>
      </w:r>
      <w:r>
        <w:rPr>
          <w:color w:val="231F20"/>
          <w:w w:val="90"/>
        </w:rPr>
        <w:t>the</w:t>
      </w:r>
      <w:r>
        <w:rPr>
          <w:color w:val="231F20"/>
          <w:spacing w:val="-9"/>
          <w:w w:val="90"/>
        </w:rPr>
        <w:t> </w:t>
      </w:r>
      <w:r>
        <w:rPr>
          <w:color w:val="231F20"/>
          <w:w w:val="90"/>
        </w:rPr>
        <w:t>prototypes</w:t>
      </w:r>
      <w:r>
        <w:rPr>
          <w:color w:val="231F20"/>
          <w:spacing w:val="-8"/>
          <w:w w:val="90"/>
        </w:rPr>
        <w:t> </w:t>
      </w:r>
      <w:r>
        <w:rPr>
          <w:color w:val="231F20"/>
          <w:w w:val="90"/>
        </w:rPr>
        <w:t>were</w:t>
      </w:r>
      <w:r>
        <w:rPr>
          <w:color w:val="231F20"/>
          <w:spacing w:val="-8"/>
          <w:w w:val="90"/>
        </w:rPr>
        <w:t> </w:t>
      </w:r>
      <w:r>
        <w:rPr>
          <w:color w:val="231F20"/>
          <w:w w:val="90"/>
        </w:rPr>
        <w:t>present</w:t>
      </w:r>
      <w:r>
        <w:rPr>
          <w:color w:val="231F20"/>
          <w:spacing w:val="-8"/>
          <w:w w:val="90"/>
        </w:rPr>
        <w:t> </w:t>
      </w:r>
      <w:r>
        <w:rPr>
          <w:color w:val="231F20"/>
          <w:w w:val="90"/>
        </w:rPr>
        <w:t>to</w:t>
      </w:r>
      <w:r>
        <w:rPr>
          <w:color w:val="231F20"/>
          <w:spacing w:val="-9"/>
          <w:w w:val="90"/>
        </w:rPr>
        <w:t> </w:t>
      </w:r>
      <w:r>
        <w:rPr>
          <w:color w:val="231F20"/>
          <w:w w:val="90"/>
        </w:rPr>
        <w:t>talk </w:t>
      </w:r>
      <w:r>
        <w:rPr>
          <w:color w:val="231F20"/>
          <w:w w:val="85"/>
        </w:rPr>
        <w:t>to</w:t>
      </w:r>
      <w:r>
        <w:rPr>
          <w:color w:val="231F20"/>
          <w:spacing w:val="-3"/>
          <w:w w:val="85"/>
        </w:rPr>
        <w:t> </w:t>
      </w:r>
      <w:r>
        <w:rPr>
          <w:color w:val="231F20"/>
          <w:w w:val="85"/>
        </w:rPr>
        <w:t>members</w:t>
      </w:r>
      <w:r>
        <w:rPr>
          <w:color w:val="231F20"/>
          <w:spacing w:val="-3"/>
          <w:w w:val="85"/>
        </w:rPr>
        <w:t> </w:t>
      </w:r>
      <w:r>
        <w:rPr>
          <w:color w:val="231F20"/>
          <w:w w:val="85"/>
        </w:rPr>
        <w:t>of</w:t>
      </w:r>
      <w:r>
        <w:rPr>
          <w:color w:val="231F20"/>
          <w:spacing w:val="-3"/>
          <w:w w:val="85"/>
        </w:rPr>
        <w:t> </w:t>
      </w:r>
      <w:r>
        <w:rPr>
          <w:color w:val="231F20"/>
          <w:w w:val="85"/>
        </w:rPr>
        <w:t>the</w:t>
      </w:r>
      <w:r>
        <w:rPr>
          <w:color w:val="231F20"/>
          <w:spacing w:val="-3"/>
          <w:w w:val="85"/>
        </w:rPr>
        <w:t> </w:t>
      </w:r>
      <w:r>
        <w:rPr>
          <w:color w:val="231F20"/>
          <w:w w:val="85"/>
        </w:rPr>
        <w:t>public</w:t>
      </w:r>
      <w:r>
        <w:rPr>
          <w:color w:val="231F20"/>
          <w:spacing w:val="-3"/>
          <w:w w:val="85"/>
        </w:rPr>
        <w:t> </w:t>
      </w:r>
      <w:r>
        <w:rPr>
          <w:color w:val="231F20"/>
          <w:w w:val="85"/>
        </w:rPr>
        <w:t>about</w:t>
      </w:r>
      <w:r>
        <w:rPr>
          <w:color w:val="231F20"/>
          <w:spacing w:val="-3"/>
          <w:w w:val="85"/>
        </w:rPr>
        <w:t> </w:t>
      </w:r>
      <w:r>
        <w:rPr>
          <w:color w:val="231F20"/>
          <w:w w:val="85"/>
        </w:rPr>
        <w:t>their</w:t>
      </w:r>
      <w:r>
        <w:rPr>
          <w:color w:val="231F20"/>
          <w:spacing w:val="-3"/>
          <w:w w:val="85"/>
        </w:rPr>
        <w:t> </w:t>
      </w:r>
      <w:r>
        <w:rPr>
          <w:color w:val="231F20"/>
          <w:w w:val="85"/>
        </w:rPr>
        <w:t>own</w:t>
      </w:r>
      <w:r>
        <w:rPr>
          <w:color w:val="231F20"/>
          <w:spacing w:val="-3"/>
          <w:w w:val="85"/>
        </w:rPr>
        <w:t> </w:t>
      </w:r>
      <w:r>
        <w:rPr>
          <w:color w:val="231F20"/>
          <w:w w:val="85"/>
        </w:rPr>
        <w:t>experience</w:t>
      </w:r>
      <w:r>
        <w:rPr>
          <w:color w:val="231F20"/>
          <w:spacing w:val="-3"/>
          <w:w w:val="85"/>
        </w:rPr>
        <w:t> </w:t>
      </w:r>
      <w:r>
        <w:rPr>
          <w:color w:val="231F20"/>
          <w:w w:val="85"/>
        </w:rPr>
        <w:t>with</w:t>
      </w:r>
      <w:r>
        <w:rPr>
          <w:color w:val="231F20"/>
          <w:spacing w:val="-3"/>
          <w:w w:val="85"/>
        </w:rPr>
        <w:t> </w:t>
      </w:r>
      <w:r>
        <w:rPr>
          <w:color w:val="231F20"/>
          <w:w w:val="85"/>
        </w:rPr>
        <w:t>noise,</w:t>
      </w:r>
      <w:r>
        <w:rPr>
          <w:color w:val="231F20"/>
          <w:spacing w:val="-3"/>
          <w:w w:val="85"/>
        </w:rPr>
        <w:t> </w:t>
      </w:r>
      <w:r>
        <w:rPr>
          <w:color w:val="231F20"/>
          <w:w w:val="85"/>
        </w:rPr>
        <w:t>as</w:t>
      </w:r>
      <w:r>
        <w:rPr>
          <w:color w:val="231F20"/>
          <w:spacing w:val="-3"/>
          <w:w w:val="85"/>
        </w:rPr>
        <w:t> </w:t>
      </w:r>
      <w:r>
        <w:rPr>
          <w:color w:val="231F20"/>
          <w:w w:val="85"/>
        </w:rPr>
        <w:t>well</w:t>
      </w:r>
      <w:r>
        <w:rPr>
          <w:color w:val="231F20"/>
          <w:spacing w:val="-3"/>
          <w:w w:val="85"/>
        </w:rPr>
        <w:t> </w:t>
      </w:r>
      <w:r>
        <w:rPr>
          <w:color w:val="231F20"/>
          <w:w w:val="85"/>
        </w:rPr>
        <w:t>as</w:t>
      </w:r>
      <w:r>
        <w:rPr>
          <w:color w:val="231F20"/>
          <w:spacing w:val="-3"/>
          <w:w w:val="85"/>
        </w:rPr>
        <w:t> </w:t>
      </w:r>
      <w:r>
        <w:rPr>
          <w:color w:val="231F20"/>
          <w:w w:val="85"/>
        </w:rPr>
        <w:t>the wider</w:t>
      </w:r>
      <w:r>
        <w:rPr>
          <w:color w:val="231F20"/>
          <w:spacing w:val="-13"/>
          <w:w w:val="85"/>
        </w:rPr>
        <w:t> </w:t>
      </w:r>
      <w:r>
        <w:rPr>
          <w:color w:val="231F20"/>
          <w:w w:val="85"/>
        </w:rPr>
        <w:t>issue</w:t>
      </w:r>
      <w:r>
        <w:rPr>
          <w:color w:val="231F20"/>
          <w:spacing w:val="-12"/>
          <w:w w:val="85"/>
        </w:rPr>
        <w:t> </w:t>
      </w:r>
      <w:r>
        <w:rPr>
          <w:color w:val="231F20"/>
          <w:w w:val="85"/>
        </w:rPr>
        <w:t>of</w:t>
      </w:r>
      <w:r>
        <w:rPr>
          <w:color w:val="231F20"/>
          <w:spacing w:val="-12"/>
          <w:w w:val="85"/>
        </w:rPr>
        <w:t> </w:t>
      </w:r>
      <w:r>
        <w:rPr>
          <w:color w:val="231F20"/>
          <w:w w:val="85"/>
        </w:rPr>
        <w:t>Heathrow.</w:t>
      </w:r>
      <w:r>
        <w:rPr>
          <w:color w:val="231F20"/>
          <w:spacing w:val="-12"/>
          <w:w w:val="85"/>
        </w:rPr>
        <w:t> </w:t>
      </w:r>
      <w:r>
        <w:rPr>
          <w:color w:val="231F20"/>
          <w:w w:val="85"/>
        </w:rPr>
        <w:t>While</w:t>
      </w:r>
      <w:r>
        <w:rPr>
          <w:color w:val="231F20"/>
          <w:spacing w:val="-12"/>
          <w:w w:val="85"/>
        </w:rPr>
        <w:t> </w:t>
      </w:r>
      <w:r>
        <w:rPr>
          <w:color w:val="231F20"/>
          <w:w w:val="85"/>
        </w:rPr>
        <w:t>the</w:t>
      </w:r>
      <w:r>
        <w:rPr>
          <w:color w:val="231F20"/>
          <w:spacing w:val="-12"/>
          <w:w w:val="85"/>
        </w:rPr>
        <w:t> </w:t>
      </w:r>
      <w:r>
        <w:rPr>
          <w:color w:val="231F20"/>
          <w:w w:val="85"/>
        </w:rPr>
        <w:t>visitors</w:t>
      </w:r>
      <w:r>
        <w:rPr>
          <w:color w:val="231F20"/>
          <w:spacing w:val="-12"/>
          <w:w w:val="85"/>
        </w:rPr>
        <w:t> </w:t>
      </w:r>
      <w:r>
        <w:rPr>
          <w:color w:val="231F20"/>
          <w:w w:val="85"/>
        </w:rPr>
        <w:t>expected</w:t>
      </w:r>
      <w:r>
        <w:rPr>
          <w:color w:val="231F20"/>
          <w:spacing w:val="-13"/>
          <w:w w:val="85"/>
        </w:rPr>
        <w:t> </w:t>
      </w:r>
      <w:r>
        <w:rPr>
          <w:color w:val="231F20"/>
          <w:w w:val="85"/>
        </w:rPr>
        <w:t>aircraft</w:t>
      </w:r>
      <w:r>
        <w:rPr>
          <w:color w:val="231F20"/>
          <w:spacing w:val="-12"/>
          <w:w w:val="85"/>
        </w:rPr>
        <w:t> </w:t>
      </w:r>
      <w:r>
        <w:rPr>
          <w:color w:val="231F20"/>
          <w:w w:val="85"/>
        </w:rPr>
        <w:t>noise</w:t>
      </w:r>
      <w:r>
        <w:rPr>
          <w:color w:val="231F20"/>
          <w:spacing w:val="-12"/>
          <w:w w:val="85"/>
        </w:rPr>
        <w:t> </w:t>
      </w:r>
      <w:r>
        <w:rPr>
          <w:color w:val="231F20"/>
          <w:w w:val="85"/>
        </w:rPr>
        <w:t>in</w:t>
      </w:r>
      <w:r>
        <w:rPr>
          <w:color w:val="231F20"/>
          <w:spacing w:val="-12"/>
          <w:w w:val="85"/>
        </w:rPr>
        <w:t> </w:t>
      </w:r>
      <w:r>
        <w:rPr>
          <w:color w:val="231F20"/>
          <w:spacing w:val="-2"/>
          <w:w w:val="85"/>
        </w:rPr>
        <w:t>Windsor,</w:t>
      </w:r>
    </w:p>
    <w:p>
      <w:pPr>
        <w:pStyle w:val="BodyText"/>
        <w:spacing w:before="2"/>
        <w:rPr>
          <w:sz w:val="14"/>
        </w:rPr>
      </w:pPr>
      <w:r>
        <w:rPr/>
        <w:drawing>
          <wp:anchor distT="0" distB="0" distL="0" distR="0" allowOverlap="1" layoutInCell="1" locked="0" behindDoc="1" simplePos="0" relativeHeight="487588864">
            <wp:simplePos x="0" y="0"/>
            <wp:positionH relativeFrom="page">
              <wp:posOffset>255367</wp:posOffset>
            </wp:positionH>
            <wp:positionV relativeFrom="paragraph">
              <wp:posOffset>127211</wp:posOffset>
            </wp:positionV>
            <wp:extent cx="4877904" cy="2343150"/>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4877904" cy="2343150"/>
                    </a:xfrm>
                    <a:prstGeom prst="rect">
                      <a:avLst/>
                    </a:prstGeom>
                  </pic:spPr>
                </pic:pic>
              </a:graphicData>
            </a:graphic>
          </wp:anchor>
        </w:drawing>
      </w:r>
    </w:p>
    <w:p>
      <w:pPr>
        <w:spacing w:line="247" w:lineRule="auto" w:before="181"/>
        <w:ind w:left="720" w:right="632" w:firstLine="0"/>
        <w:jc w:val="both"/>
        <w:rPr>
          <w:rFonts w:ascii="Gill Sans MT"/>
          <w:sz w:val="20"/>
        </w:rPr>
      </w:pPr>
      <w:r>
        <w:rPr>
          <w:rFonts w:ascii="Gill Sans MT"/>
          <w:b/>
          <w:color w:val="231F20"/>
          <w:sz w:val="20"/>
        </w:rPr>
        <w:t>Fig. 4.7</w:t>
      </w:r>
      <w:r>
        <w:rPr>
          <w:rFonts w:ascii="Gill Sans MT"/>
          <w:b/>
          <w:color w:val="231F20"/>
          <w:spacing w:val="80"/>
          <w:sz w:val="20"/>
        </w:rPr>
        <w:t> </w:t>
      </w:r>
      <w:r>
        <w:rPr>
          <w:rFonts w:ascii="Gill Sans MT"/>
          <w:color w:val="231F20"/>
          <w:sz w:val="20"/>
        </w:rPr>
        <w:t>Visualisation</w:t>
      </w:r>
      <w:r>
        <w:rPr>
          <w:rFonts w:ascii="Gill Sans MT"/>
          <w:color w:val="231F20"/>
          <w:spacing w:val="-6"/>
          <w:sz w:val="20"/>
        </w:rPr>
        <w:t> </w:t>
      </w:r>
      <w:r>
        <w:rPr>
          <w:rFonts w:ascii="Gill Sans MT"/>
          <w:color w:val="231F20"/>
          <w:sz w:val="20"/>
        </w:rPr>
        <w:t>of</w:t>
      </w:r>
      <w:r>
        <w:rPr>
          <w:rFonts w:ascii="Gill Sans MT"/>
          <w:color w:val="231F20"/>
          <w:spacing w:val="-6"/>
          <w:sz w:val="20"/>
        </w:rPr>
        <w:t> </w:t>
      </w:r>
      <w:r>
        <w:rPr>
          <w:rFonts w:ascii="Gill Sans MT"/>
          <w:color w:val="231F20"/>
          <w:sz w:val="20"/>
        </w:rPr>
        <w:t>thirteen</w:t>
      </w:r>
      <w:r>
        <w:rPr>
          <w:rFonts w:ascii="Gill Sans MT"/>
          <w:color w:val="231F20"/>
          <w:spacing w:val="-6"/>
          <w:sz w:val="20"/>
        </w:rPr>
        <w:t> </w:t>
      </w:r>
      <w:r>
        <w:rPr>
          <w:rFonts w:ascii="Gill Sans MT"/>
          <w:color w:val="231F20"/>
          <w:sz w:val="20"/>
        </w:rPr>
        <w:t>months</w:t>
      </w:r>
      <w:r>
        <w:rPr>
          <w:rFonts w:ascii="Gill Sans MT"/>
          <w:color w:val="231F20"/>
          <w:spacing w:val="-6"/>
          <w:sz w:val="20"/>
        </w:rPr>
        <w:t> </w:t>
      </w:r>
      <w:r>
        <w:rPr>
          <w:rFonts w:ascii="Gill Sans MT"/>
          <w:color w:val="231F20"/>
          <w:sz w:val="20"/>
        </w:rPr>
        <w:t>of</w:t>
      </w:r>
      <w:r>
        <w:rPr>
          <w:rFonts w:ascii="Gill Sans MT"/>
          <w:color w:val="231F20"/>
          <w:spacing w:val="-6"/>
          <w:sz w:val="20"/>
        </w:rPr>
        <w:t> </w:t>
      </w:r>
      <w:r>
        <w:rPr>
          <w:rFonts w:ascii="Gill Sans MT"/>
          <w:color w:val="231F20"/>
          <w:sz w:val="20"/>
        </w:rPr>
        <w:t>data</w:t>
      </w:r>
      <w:r>
        <w:rPr>
          <w:rFonts w:ascii="Gill Sans MT"/>
          <w:color w:val="231F20"/>
          <w:spacing w:val="-6"/>
          <w:sz w:val="20"/>
        </w:rPr>
        <w:t> </w:t>
      </w:r>
      <w:r>
        <w:rPr>
          <w:rFonts w:ascii="Gill Sans MT"/>
          <w:color w:val="231F20"/>
          <w:sz w:val="20"/>
        </w:rPr>
        <w:t>from</w:t>
      </w:r>
      <w:r>
        <w:rPr>
          <w:rFonts w:ascii="Gill Sans MT"/>
          <w:color w:val="231F20"/>
          <w:spacing w:val="-6"/>
          <w:sz w:val="20"/>
        </w:rPr>
        <w:t> </w:t>
      </w:r>
      <w:r>
        <w:rPr>
          <w:rFonts w:ascii="Gill Sans MT"/>
          <w:color w:val="231F20"/>
          <w:sz w:val="20"/>
        </w:rPr>
        <w:t>the</w:t>
      </w:r>
      <w:r>
        <w:rPr>
          <w:rFonts w:ascii="Gill Sans MT"/>
          <w:color w:val="231F20"/>
          <w:spacing w:val="-6"/>
          <w:sz w:val="20"/>
        </w:rPr>
        <w:t> </w:t>
      </w:r>
      <w:r>
        <w:rPr>
          <w:rFonts w:ascii="Gill Sans MT"/>
          <w:color w:val="231F20"/>
          <w:sz w:val="20"/>
        </w:rPr>
        <w:t>Windsor</w:t>
      </w:r>
      <w:r>
        <w:rPr>
          <w:rFonts w:ascii="Gill Sans MT"/>
          <w:color w:val="231F20"/>
          <w:spacing w:val="-6"/>
          <w:sz w:val="20"/>
        </w:rPr>
        <w:t> </w:t>
      </w:r>
      <w:r>
        <w:rPr>
          <w:rFonts w:ascii="Gill Sans MT"/>
          <w:color w:val="231F20"/>
          <w:sz w:val="20"/>
        </w:rPr>
        <w:t>prototype. </w:t>
      </w:r>
      <w:r>
        <w:rPr>
          <w:rFonts w:ascii="Gill Sans MT"/>
          <w:color w:val="231F20"/>
          <w:spacing w:val="-2"/>
          <w:sz w:val="20"/>
        </w:rPr>
        <w:t>Each</w:t>
      </w:r>
      <w:r>
        <w:rPr>
          <w:rFonts w:ascii="Gill Sans MT"/>
          <w:color w:val="231F20"/>
          <w:spacing w:val="-12"/>
          <w:sz w:val="20"/>
        </w:rPr>
        <w:t> </w:t>
      </w:r>
      <w:r>
        <w:rPr>
          <w:rFonts w:ascii="Gill Sans MT"/>
          <w:color w:val="231F20"/>
          <w:spacing w:val="-2"/>
          <w:sz w:val="20"/>
        </w:rPr>
        <w:t>day</w:t>
      </w:r>
      <w:r>
        <w:rPr>
          <w:rFonts w:ascii="Gill Sans MT"/>
          <w:color w:val="231F20"/>
          <w:spacing w:val="-12"/>
          <w:sz w:val="20"/>
        </w:rPr>
        <w:t> </w:t>
      </w:r>
      <w:r>
        <w:rPr>
          <w:rFonts w:ascii="Gill Sans MT"/>
          <w:color w:val="231F20"/>
          <w:spacing w:val="-2"/>
          <w:sz w:val="20"/>
        </w:rPr>
        <w:t>is</w:t>
      </w:r>
      <w:r>
        <w:rPr>
          <w:rFonts w:ascii="Gill Sans MT"/>
          <w:color w:val="231F20"/>
          <w:spacing w:val="-12"/>
          <w:sz w:val="20"/>
        </w:rPr>
        <w:t> </w:t>
      </w:r>
      <w:r>
        <w:rPr>
          <w:rFonts w:ascii="Gill Sans MT"/>
          <w:color w:val="231F20"/>
          <w:spacing w:val="-2"/>
          <w:sz w:val="20"/>
        </w:rPr>
        <w:t>represented</w:t>
      </w:r>
      <w:r>
        <w:rPr>
          <w:rFonts w:ascii="Gill Sans MT"/>
          <w:color w:val="231F20"/>
          <w:spacing w:val="-12"/>
          <w:sz w:val="20"/>
        </w:rPr>
        <w:t> </w:t>
      </w:r>
      <w:r>
        <w:rPr>
          <w:rFonts w:ascii="Gill Sans MT"/>
          <w:color w:val="231F20"/>
          <w:spacing w:val="-2"/>
          <w:sz w:val="20"/>
        </w:rPr>
        <w:t>by</w:t>
      </w:r>
      <w:r>
        <w:rPr>
          <w:rFonts w:ascii="Gill Sans MT"/>
          <w:color w:val="231F20"/>
          <w:spacing w:val="-12"/>
          <w:sz w:val="20"/>
        </w:rPr>
        <w:t> </w:t>
      </w:r>
      <w:r>
        <w:rPr>
          <w:rFonts w:ascii="Gill Sans MT"/>
          <w:color w:val="231F20"/>
          <w:spacing w:val="-2"/>
          <w:sz w:val="20"/>
        </w:rPr>
        <w:t>a</w:t>
      </w:r>
      <w:r>
        <w:rPr>
          <w:rFonts w:ascii="Gill Sans MT"/>
          <w:color w:val="231F20"/>
          <w:spacing w:val="-12"/>
          <w:sz w:val="20"/>
        </w:rPr>
        <w:t> </w:t>
      </w:r>
      <w:r>
        <w:rPr>
          <w:rFonts w:ascii="Gill Sans MT"/>
          <w:color w:val="231F20"/>
          <w:spacing w:val="-2"/>
          <w:sz w:val="20"/>
        </w:rPr>
        <w:t>vertical</w:t>
      </w:r>
      <w:r>
        <w:rPr>
          <w:rFonts w:ascii="Gill Sans MT"/>
          <w:color w:val="231F20"/>
          <w:spacing w:val="-12"/>
          <w:sz w:val="20"/>
        </w:rPr>
        <w:t> </w:t>
      </w:r>
      <w:r>
        <w:rPr>
          <w:rFonts w:ascii="Gill Sans MT"/>
          <w:color w:val="231F20"/>
          <w:spacing w:val="-2"/>
          <w:sz w:val="20"/>
        </w:rPr>
        <w:t>line</w:t>
      </w:r>
      <w:r>
        <w:rPr>
          <w:rFonts w:ascii="Gill Sans MT"/>
          <w:color w:val="231F20"/>
          <w:spacing w:val="-12"/>
          <w:sz w:val="20"/>
        </w:rPr>
        <w:t> </w:t>
      </w:r>
      <w:r>
        <w:rPr>
          <w:rFonts w:ascii="Gill Sans MT"/>
          <w:color w:val="231F20"/>
          <w:spacing w:val="-2"/>
          <w:sz w:val="20"/>
        </w:rPr>
        <w:t>with</w:t>
      </w:r>
      <w:r>
        <w:rPr>
          <w:rFonts w:ascii="Gill Sans MT"/>
          <w:color w:val="231F20"/>
          <w:spacing w:val="-12"/>
          <w:sz w:val="20"/>
        </w:rPr>
        <w:t> </w:t>
      </w:r>
      <w:r>
        <w:rPr>
          <w:rFonts w:ascii="Gill Sans MT"/>
          <w:color w:val="231F20"/>
          <w:spacing w:val="-2"/>
          <w:sz w:val="20"/>
        </w:rPr>
        <w:t>yellow</w:t>
      </w:r>
      <w:r>
        <w:rPr>
          <w:rFonts w:ascii="Gill Sans MT"/>
          <w:color w:val="231F20"/>
          <w:spacing w:val="-11"/>
          <w:sz w:val="20"/>
        </w:rPr>
        <w:t> </w:t>
      </w:r>
      <w:r>
        <w:rPr>
          <w:rFonts w:ascii="Gill Sans MT"/>
          <w:color w:val="231F20"/>
          <w:spacing w:val="-2"/>
          <w:sz w:val="20"/>
        </w:rPr>
        <w:t>indicating</w:t>
      </w:r>
      <w:r>
        <w:rPr>
          <w:rFonts w:ascii="Gill Sans MT"/>
          <w:color w:val="231F20"/>
          <w:spacing w:val="-12"/>
          <w:sz w:val="20"/>
        </w:rPr>
        <w:t> </w:t>
      </w:r>
      <w:r>
        <w:rPr>
          <w:rFonts w:ascii="Gill Sans MT"/>
          <w:color w:val="231F20"/>
          <w:spacing w:val="-2"/>
          <w:sz w:val="20"/>
        </w:rPr>
        <w:t>many</w:t>
      </w:r>
      <w:r>
        <w:rPr>
          <w:rFonts w:ascii="Gill Sans MT"/>
          <w:color w:val="231F20"/>
          <w:spacing w:val="-12"/>
          <w:sz w:val="20"/>
        </w:rPr>
        <w:t> </w:t>
      </w:r>
      <w:r>
        <w:rPr>
          <w:rFonts w:ascii="Gill Sans MT"/>
          <w:color w:val="231F20"/>
          <w:spacing w:val="-2"/>
          <w:sz w:val="20"/>
        </w:rPr>
        <w:t>loud</w:t>
      </w:r>
      <w:r>
        <w:rPr>
          <w:rFonts w:ascii="Gill Sans MT"/>
          <w:color w:val="231F20"/>
          <w:spacing w:val="-12"/>
          <w:sz w:val="20"/>
        </w:rPr>
        <w:t> </w:t>
      </w:r>
      <w:r>
        <w:rPr>
          <w:rFonts w:ascii="Gill Sans MT"/>
          <w:color w:val="231F20"/>
          <w:spacing w:val="-2"/>
          <w:sz w:val="20"/>
        </w:rPr>
        <w:t>episodes </w:t>
      </w:r>
      <w:r>
        <w:rPr>
          <w:rFonts w:ascii="Gill Sans MT"/>
          <w:color w:val="231F20"/>
          <w:sz w:val="20"/>
        </w:rPr>
        <w:t>above</w:t>
      </w:r>
      <w:r>
        <w:rPr>
          <w:rFonts w:ascii="Gill Sans MT"/>
          <w:color w:val="231F20"/>
          <w:spacing w:val="-7"/>
          <w:sz w:val="20"/>
        </w:rPr>
        <w:t> </w:t>
      </w:r>
      <w:r>
        <w:rPr>
          <w:rFonts w:ascii="Gill Sans MT"/>
          <w:color w:val="231F20"/>
          <w:sz w:val="20"/>
        </w:rPr>
        <w:t>50dB</w:t>
      </w:r>
      <w:r>
        <w:rPr>
          <w:rFonts w:ascii="Gill Sans MT"/>
          <w:color w:val="231F20"/>
          <w:spacing w:val="-7"/>
          <w:sz w:val="20"/>
        </w:rPr>
        <w:t> </w:t>
      </w:r>
      <w:r>
        <w:rPr>
          <w:rFonts w:ascii="Gill Sans MT"/>
          <w:color w:val="231F20"/>
          <w:sz w:val="20"/>
        </w:rPr>
        <w:t>LAeq2s.</w:t>
      </w:r>
      <w:r>
        <w:rPr>
          <w:rFonts w:ascii="Gill Sans MT"/>
          <w:color w:val="231F20"/>
          <w:spacing w:val="-7"/>
          <w:sz w:val="20"/>
        </w:rPr>
        <w:t> </w:t>
      </w:r>
      <w:r>
        <w:rPr>
          <w:rFonts w:ascii="Gill Sans MT"/>
          <w:color w:val="231F20"/>
          <w:sz w:val="20"/>
        </w:rPr>
        <w:t>The</w:t>
      </w:r>
      <w:r>
        <w:rPr>
          <w:rFonts w:ascii="Gill Sans MT"/>
          <w:color w:val="231F20"/>
          <w:spacing w:val="-7"/>
          <w:sz w:val="20"/>
        </w:rPr>
        <w:t> </w:t>
      </w:r>
      <w:r>
        <w:rPr>
          <w:rFonts w:ascii="Gill Sans MT"/>
          <w:color w:val="231F20"/>
          <w:sz w:val="20"/>
        </w:rPr>
        <w:t>red</w:t>
      </w:r>
      <w:r>
        <w:rPr>
          <w:rFonts w:ascii="Gill Sans MT"/>
          <w:color w:val="231F20"/>
          <w:spacing w:val="-7"/>
          <w:sz w:val="20"/>
        </w:rPr>
        <w:t> </w:t>
      </w:r>
      <w:r>
        <w:rPr>
          <w:rFonts w:ascii="Gill Sans MT"/>
          <w:color w:val="231F20"/>
          <w:sz w:val="20"/>
        </w:rPr>
        <w:t>line</w:t>
      </w:r>
      <w:r>
        <w:rPr>
          <w:rFonts w:ascii="Gill Sans MT"/>
          <w:color w:val="231F20"/>
          <w:spacing w:val="-7"/>
          <w:sz w:val="20"/>
        </w:rPr>
        <w:t> </w:t>
      </w:r>
      <w:r>
        <w:rPr>
          <w:rFonts w:ascii="Gill Sans MT"/>
          <w:color w:val="231F20"/>
          <w:sz w:val="20"/>
        </w:rPr>
        <w:t>indicates</w:t>
      </w:r>
      <w:r>
        <w:rPr>
          <w:rFonts w:ascii="Gill Sans MT"/>
          <w:color w:val="231F20"/>
          <w:spacing w:val="-7"/>
          <w:sz w:val="20"/>
        </w:rPr>
        <w:t> </w:t>
      </w:r>
      <w:r>
        <w:rPr>
          <w:rFonts w:ascii="Gill Sans MT"/>
          <w:color w:val="231F20"/>
          <w:sz w:val="20"/>
        </w:rPr>
        <w:t>the</w:t>
      </w:r>
      <w:r>
        <w:rPr>
          <w:rFonts w:ascii="Gill Sans MT"/>
          <w:color w:val="231F20"/>
          <w:spacing w:val="-7"/>
          <w:sz w:val="20"/>
        </w:rPr>
        <w:t> </w:t>
      </w:r>
      <w:r>
        <w:rPr>
          <w:rFonts w:ascii="Gill Sans MT"/>
          <w:color w:val="231F20"/>
          <w:sz w:val="20"/>
        </w:rPr>
        <w:t>noise</w:t>
      </w:r>
      <w:r>
        <w:rPr>
          <w:rFonts w:ascii="Gill Sans MT"/>
          <w:color w:val="231F20"/>
          <w:spacing w:val="-7"/>
          <w:sz w:val="20"/>
        </w:rPr>
        <w:t> </w:t>
      </w:r>
      <w:r>
        <w:rPr>
          <w:rFonts w:ascii="Gill Sans MT"/>
          <w:color w:val="231F20"/>
          <w:sz w:val="20"/>
        </w:rPr>
        <w:t>trend</w:t>
      </w:r>
    </w:p>
    <w:p>
      <w:pPr>
        <w:spacing w:after="0" w:line="247" w:lineRule="auto"/>
        <w:jc w:val="both"/>
        <w:rPr>
          <w:rFonts w:ascii="Gill Sans MT"/>
          <w:sz w:val="20"/>
        </w:rPr>
        <w:sectPr>
          <w:pgSz w:w="8620" w:h="12990"/>
          <w:pgMar w:header="0" w:footer="667" w:top="1060" w:bottom="860" w:left="300" w:right="500"/>
        </w:sectPr>
      </w:pPr>
    </w:p>
    <w:p>
      <w:pPr>
        <w:pStyle w:val="BodyText"/>
        <w:spacing w:line="283" w:lineRule="auto" w:before="139"/>
        <w:ind w:left="833" w:right="518"/>
        <w:jc w:val="both"/>
      </w:pPr>
      <w:r>
        <w:rPr>
          <w:color w:val="231F20"/>
          <w:w w:val="85"/>
        </w:rPr>
        <w:t>the frequent and loud aircraft in Camberwell, which was 24 km from the run- ways and outside the annoyance contours, shocked them. This was the first time that many visitors had paid active attention to aircraft noise and noted the different sonic qualities of the aircraft and their effects on wildlife. When I </w:t>
      </w:r>
      <w:r>
        <w:rPr>
          <w:color w:val="231F20"/>
          <w:w w:val="80"/>
        </w:rPr>
        <w:t>was present, I would draw people’s attention to the way birds seemed to screech</w:t>
      </w:r>
      <w:r>
        <w:rPr>
          <w:color w:val="231F20"/>
          <w:spacing w:val="40"/>
        </w:rPr>
        <w:t> </w:t>
      </w:r>
      <w:r>
        <w:rPr>
          <w:color w:val="231F20"/>
          <w:spacing w:val="-2"/>
          <w:w w:val="90"/>
        </w:rPr>
        <w:t>in</w:t>
      </w:r>
      <w:r>
        <w:rPr>
          <w:color w:val="231F20"/>
          <w:spacing w:val="-5"/>
          <w:w w:val="90"/>
        </w:rPr>
        <w:t> </w:t>
      </w:r>
      <w:r>
        <w:rPr>
          <w:color w:val="231F20"/>
          <w:spacing w:val="-2"/>
          <w:w w:val="90"/>
        </w:rPr>
        <w:t>shock</w:t>
      </w:r>
      <w:r>
        <w:rPr>
          <w:color w:val="231F20"/>
          <w:spacing w:val="-5"/>
          <w:w w:val="90"/>
        </w:rPr>
        <w:t> </w:t>
      </w:r>
      <w:r>
        <w:rPr>
          <w:color w:val="231F20"/>
          <w:spacing w:val="-2"/>
          <w:w w:val="90"/>
        </w:rPr>
        <w:t>from</w:t>
      </w:r>
      <w:r>
        <w:rPr>
          <w:color w:val="231F20"/>
          <w:spacing w:val="-5"/>
          <w:w w:val="90"/>
        </w:rPr>
        <w:t> </w:t>
      </w:r>
      <w:r>
        <w:rPr>
          <w:color w:val="231F20"/>
          <w:spacing w:val="-2"/>
          <w:w w:val="90"/>
        </w:rPr>
        <w:t>the</w:t>
      </w:r>
      <w:r>
        <w:rPr>
          <w:color w:val="231F20"/>
          <w:spacing w:val="-5"/>
          <w:w w:val="90"/>
        </w:rPr>
        <w:t> </w:t>
      </w:r>
      <w:r>
        <w:rPr>
          <w:color w:val="231F20"/>
          <w:spacing w:val="-2"/>
          <w:w w:val="90"/>
        </w:rPr>
        <w:t>aircraft.</w:t>
      </w:r>
      <w:r>
        <w:rPr>
          <w:color w:val="231F20"/>
          <w:spacing w:val="-5"/>
          <w:w w:val="90"/>
        </w:rPr>
        <w:t> </w:t>
      </w:r>
      <w:r>
        <w:rPr>
          <w:color w:val="231F20"/>
          <w:spacing w:val="-2"/>
          <w:w w:val="90"/>
        </w:rPr>
        <w:t>Even</w:t>
      </w:r>
      <w:r>
        <w:rPr>
          <w:color w:val="231F20"/>
          <w:spacing w:val="-5"/>
          <w:w w:val="90"/>
        </w:rPr>
        <w:t> </w:t>
      </w:r>
      <w:r>
        <w:rPr>
          <w:color w:val="231F20"/>
          <w:spacing w:val="-2"/>
          <w:w w:val="90"/>
        </w:rPr>
        <w:t>after</w:t>
      </w:r>
      <w:r>
        <w:rPr>
          <w:color w:val="231F20"/>
          <w:spacing w:val="-5"/>
          <w:w w:val="90"/>
        </w:rPr>
        <w:t> </w:t>
      </w:r>
      <w:r>
        <w:rPr>
          <w:color w:val="231F20"/>
          <w:spacing w:val="-2"/>
          <w:w w:val="90"/>
        </w:rPr>
        <w:t>a</w:t>
      </w:r>
      <w:r>
        <w:rPr>
          <w:color w:val="231F20"/>
          <w:spacing w:val="-5"/>
          <w:w w:val="90"/>
        </w:rPr>
        <w:t> </w:t>
      </w:r>
      <w:r>
        <w:rPr>
          <w:color w:val="231F20"/>
          <w:spacing w:val="-2"/>
          <w:w w:val="90"/>
        </w:rPr>
        <w:t>jet</w:t>
      </w:r>
      <w:r>
        <w:rPr>
          <w:color w:val="231F20"/>
          <w:spacing w:val="-5"/>
          <w:w w:val="90"/>
        </w:rPr>
        <w:t> </w:t>
      </w:r>
      <w:r>
        <w:rPr>
          <w:color w:val="231F20"/>
          <w:spacing w:val="-2"/>
          <w:w w:val="90"/>
        </w:rPr>
        <w:t>passed,</w:t>
      </w:r>
      <w:r>
        <w:rPr>
          <w:color w:val="231F20"/>
          <w:spacing w:val="-5"/>
          <w:w w:val="90"/>
        </w:rPr>
        <w:t> </w:t>
      </w:r>
      <w:r>
        <w:rPr>
          <w:color w:val="231F20"/>
          <w:spacing w:val="-2"/>
          <w:w w:val="90"/>
        </w:rPr>
        <w:t>it</w:t>
      </w:r>
      <w:r>
        <w:rPr>
          <w:color w:val="231F20"/>
          <w:spacing w:val="-5"/>
          <w:w w:val="90"/>
        </w:rPr>
        <w:t> </w:t>
      </w:r>
      <w:r>
        <w:rPr>
          <w:color w:val="231F20"/>
          <w:spacing w:val="-2"/>
          <w:w w:val="90"/>
        </w:rPr>
        <w:t>was</w:t>
      </w:r>
      <w:r>
        <w:rPr>
          <w:color w:val="231F20"/>
          <w:spacing w:val="-5"/>
          <w:w w:val="90"/>
        </w:rPr>
        <w:t> </w:t>
      </w:r>
      <w:r>
        <w:rPr>
          <w:color w:val="231F20"/>
          <w:spacing w:val="-2"/>
          <w:w w:val="90"/>
        </w:rPr>
        <w:t>possible</w:t>
      </w:r>
      <w:r>
        <w:rPr>
          <w:color w:val="231F20"/>
          <w:spacing w:val="-5"/>
          <w:w w:val="90"/>
        </w:rPr>
        <w:t> </w:t>
      </w:r>
      <w:r>
        <w:rPr>
          <w:color w:val="231F20"/>
          <w:spacing w:val="-2"/>
          <w:w w:val="90"/>
        </w:rPr>
        <w:t>to</w:t>
      </w:r>
      <w:r>
        <w:rPr>
          <w:color w:val="231F20"/>
          <w:spacing w:val="-5"/>
          <w:w w:val="90"/>
        </w:rPr>
        <w:t> </w:t>
      </w:r>
      <w:r>
        <w:rPr>
          <w:color w:val="231F20"/>
          <w:spacing w:val="-2"/>
          <w:w w:val="90"/>
        </w:rPr>
        <w:t>hear</w:t>
      </w:r>
      <w:r>
        <w:rPr>
          <w:color w:val="231F20"/>
          <w:spacing w:val="-5"/>
          <w:w w:val="90"/>
        </w:rPr>
        <w:t> </w:t>
      </w:r>
      <w:r>
        <w:rPr>
          <w:color w:val="231F20"/>
          <w:spacing w:val="-2"/>
          <w:w w:val="90"/>
        </w:rPr>
        <w:t>the </w:t>
      </w:r>
      <w:r>
        <w:rPr>
          <w:color w:val="231F20"/>
          <w:w w:val="85"/>
        </w:rPr>
        <w:t>lingering</w:t>
      </w:r>
      <w:r>
        <w:rPr>
          <w:color w:val="231F20"/>
          <w:spacing w:val="-2"/>
          <w:w w:val="85"/>
        </w:rPr>
        <w:t> </w:t>
      </w:r>
      <w:r>
        <w:rPr>
          <w:color w:val="231F20"/>
          <w:w w:val="85"/>
        </w:rPr>
        <w:t>effect</w:t>
      </w:r>
      <w:r>
        <w:rPr>
          <w:color w:val="231F20"/>
          <w:spacing w:val="-2"/>
          <w:w w:val="85"/>
        </w:rPr>
        <w:t> </w:t>
      </w:r>
      <w:r>
        <w:rPr>
          <w:color w:val="231F20"/>
          <w:w w:val="85"/>
        </w:rPr>
        <w:t>on</w:t>
      </w:r>
      <w:r>
        <w:rPr>
          <w:color w:val="231F20"/>
          <w:spacing w:val="-2"/>
          <w:w w:val="85"/>
        </w:rPr>
        <w:t> </w:t>
      </w:r>
      <w:r>
        <w:rPr>
          <w:color w:val="231F20"/>
          <w:w w:val="85"/>
        </w:rPr>
        <w:t>the</w:t>
      </w:r>
      <w:r>
        <w:rPr>
          <w:color w:val="231F20"/>
          <w:spacing w:val="-2"/>
          <w:w w:val="85"/>
        </w:rPr>
        <w:t> </w:t>
      </w:r>
      <w:r>
        <w:rPr>
          <w:color w:val="231F20"/>
          <w:w w:val="85"/>
        </w:rPr>
        <w:t>birds</w:t>
      </w:r>
      <w:r>
        <w:rPr>
          <w:color w:val="231F20"/>
          <w:spacing w:val="-2"/>
          <w:w w:val="85"/>
        </w:rPr>
        <w:t> </w:t>
      </w:r>
      <w:r>
        <w:rPr>
          <w:color w:val="231F20"/>
          <w:w w:val="85"/>
        </w:rPr>
        <w:t>as</w:t>
      </w:r>
      <w:r>
        <w:rPr>
          <w:color w:val="231F20"/>
          <w:spacing w:val="-2"/>
          <w:w w:val="85"/>
        </w:rPr>
        <w:t> </w:t>
      </w:r>
      <w:r>
        <w:rPr>
          <w:color w:val="231F20"/>
          <w:w w:val="85"/>
        </w:rPr>
        <w:t>they</w:t>
      </w:r>
      <w:r>
        <w:rPr>
          <w:color w:val="231F20"/>
          <w:spacing w:val="-2"/>
          <w:w w:val="85"/>
        </w:rPr>
        <w:t> </w:t>
      </w:r>
      <w:r>
        <w:rPr>
          <w:color w:val="231F20"/>
          <w:w w:val="85"/>
        </w:rPr>
        <w:t>continued</w:t>
      </w:r>
      <w:r>
        <w:rPr>
          <w:color w:val="231F20"/>
          <w:spacing w:val="-2"/>
          <w:w w:val="85"/>
        </w:rPr>
        <w:t> </w:t>
      </w:r>
      <w:r>
        <w:rPr>
          <w:color w:val="231F20"/>
          <w:w w:val="85"/>
        </w:rPr>
        <w:t>to</w:t>
      </w:r>
      <w:r>
        <w:rPr>
          <w:color w:val="231F20"/>
          <w:spacing w:val="-2"/>
          <w:w w:val="85"/>
        </w:rPr>
        <w:t> </w:t>
      </w:r>
      <w:r>
        <w:rPr>
          <w:color w:val="231F20"/>
          <w:w w:val="85"/>
        </w:rPr>
        <w:t>squawk.</w:t>
      </w:r>
      <w:r>
        <w:rPr>
          <w:color w:val="231F20"/>
          <w:spacing w:val="-2"/>
          <w:w w:val="85"/>
        </w:rPr>
        <w:t> </w:t>
      </w:r>
      <w:r>
        <w:rPr>
          <w:color w:val="231F20"/>
          <w:w w:val="85"/>
        </w:rPr>
        <w:t>Despite</w:t>
      </w:r>
      <w:r>
        <w:rPr>
          <w:color w:val="231F20"/>
          <w:spacing w:val="-2"/>
          <w:w w:val="85"/>
        </w:rPr>
        <w:t> </w:t>
      </w:r>
      <w:r>
        <w:rPr>
          <w:color w:val="231F20"/>
          <w:w w:val="85"/>
        </w:rPr>
        <w:t>the</w:t>
      </w:r>
      <w:r>
        <w:rPr>
          <w:color w:val="231F20"/>
          <w:spacing w:val="-2"/>
          <w:w w:val="85"/>
        </w:rPr>
        <w:t> </w:t>
      </w:r>
      <w:r>
        <w:rPr>
          <w:color w:val="231F20"/>
          <w:w w:val="85"/>
        </w:rPr>
        <w:t>fact</w:t>
      </w:r>
      <w:r>
        <w:rPr>
          <w:color w:val="231F20"/>
          <w:spacing w:val="-2"/>
          <w:w w:val="85"/>
        </w:rPr>
        <w:t> </w:t>
      </w:r>
      <w:r>
        <w:rPr>
          <w:color w:val="231F20"/>
          <w:w w:val="85"/>
        </w:rPr>
        <w:t>that the visitors were listening remotely, the sound installation created a tangible experiential connection to Heathrow. In this deployment, the prototype had </w:t>
      </w:r>
      <w:r>
        <w:rPr>
          <w:color w:val="231F20"/>
          <w:w w:val="90"/>
        </w:rPr>
        <w:t>the following infrastructure:</w:t>
      </w:r>
    </w:p>
    <w:p>
      <w:pPr>
        <w:pStyle w:val="BodyText"/>
        <w:spacing w:before="79"/>
      </w:pPr>
    </w:p>
    <w:p>
      <w:pPr>
        <w:spacing w:line="333" w:lineRule="auto" w:before="0"/>
        <w:ind w:left="1259" w:right="842" w:firstLine="0"/>
        <w:jc w:val="left"/>
        <w:rPr>
          <w:rFonts w:ascii="Gill Sans MT"/>
          <w:sz w:val="20"/>
        </w:rPr>
      </w:pPr>
      <w:r>
        <w:rPr>
          <w:rFonts w:ascii="Gill Sans MT"/>
          <w:color w:val="231F20"/>
          <w:w w:val="105"/>
          <w:sz w:val="20"/>
        </w:rPr>
        <w:t>sound</w:t>
      </w:r>
      <w:r>
        <w:rPr>
          <w:rFonts w:ascii="Gill Sans MT"/>
          <w:color w:val="231F20"/>
          <w:spacing w:val="40"/>
          <w:w w:val="105"/>
          <w:sz w:val="20"/>
        </w:rPr>
        <w:t> </w:t>
      </w:r>
      <w:r>
        <w:rPr>
          <w:rFonts w:ascii="Gill Sans MT"/>
          <w:color w:val="231F20"/>
          <w:w w:val="105"/>
          <w:sz w:val="20"/>
        </w:rPr>
        <w:t>sensor</w:t>
      </w:r>
      <w:r>
        <w:rPr>
          <w:rFonts w:ascii="Gill Sans MT"/>
          <w:color w:val="231F20"/>
          <w:spacing w:val="40"/>
          <w:w w:val="105"/>
          <w:sz w:val="20"/>
        </w:rPr>
        <w:t> </w:t>
      </w:r>
      <w:r>
        <w:rPr>
          <w:rFonts w:ascii="Gill Sans MT"/>
          <w:color w:val="231F20"/>
          <w:w w:val="105"/>
          <w:sz w:val="20"/>
        </w:rPr>
        <w:t>&gt;</w:t>
      </w:r>
      <w:r>
        <w:rPr>
          <w:rFonts w:ascii="Gill Sans MT"/>
          <w:color w:val="231F20"/>
          <w:spacing w:val="40"/>
          <w:w w:val="105"/>
          <w:sz w:val="20"/>
        </w:rPr>
        <w:t> </w:t>
      </w:r>
      <w:r>
        <w:rPr>
          <w:rFonts w:ascii="Gill Sans MT"/>
          <w:color w:val="231F20"/>
          <w:w w:val="105"/>
          <w:sz w:val="20"/>
        </w:rPr>
        <w:t>online</w:t>
      </w:r>
      <w:r>
        <w:rPr>
          <w:rFonts w:ascii="Gill Sans MT"/>
          <w:color w:val="231F20"/>
          <w:spacing w:val="40"/>
          <w:w w:val="105"/>
          <w:sz w:val="20"/>
        </w:rPr>
        <w:t> </w:t>
      </w:r>
      <w:r>
        <w:rPr>
          <w:rFonts w:ascii="Gill Sans MT"/>
          <w:color w:val="231F20"/>
          <w:w w:val="105"/>
          <w:sz w:val="20"/>
        </w:rPr>
        <w:t>radio</w:t>
      </w:r>
      <w:r>
        <w:rPr>
          <w:rFonts w:ascii="Gill Sans MT"/>
          <w:color w:val="231F20"/>
          <w:spacing w:val="40"/>
          <w:w w:val="105"/>
          <w:sz w:val="20"/>
        </w:rPr>
        <w:t> </w:t>
      </w:r>
      <w:r>
        <w:rPr>
          <w:rFonts w:ascii="Gill Sans MT"/>
          <w:color w:val="231F20"/>
          <w:w w:val="105"/>
          <w:sz w:val="20"/>
        </w:rPr>
        <w:t>station</w:t>
      </w:r>
      <w:r>
        <w:rPr>
          <w:rFonts w:ascii="Gill Sans MT"/>
          <w:color w:val="231F20"/>
          <w:spacing w:val="40"/>
          <w:w w:val="105"/>
          <w:sz w:val="20"/>
        </w:rPr>
        <w:t> </w:t>
      </w:r>
      <w:r>
        <w:rPr>
          <w:rFonts w:ascii="Gill Sans MT"/>
          <w:color w:val="231F20"/>
          <w:w w:val="105"/>
          <w:sz w:val="20"/>
        </w:rPr>
        <w:t>&gt;</w:t>
      </w:r>
      <w:r>
        <w:rPr>
          <w:rFonts w:ascii="Gill Sans MT"/>
          <w:color w:val="231F20"/>
          <w:spacing w:val="40"/>
          <w:w w:val="105"/>
          <w:sz w:val="20"/>
        </w:rPr>
        <w:t> </w:t>
      </w:r>
      <w:r>
        <w:rPr>
          <w:rFonts w:ascii="Gill Sans MT"/>
          <w:color w:val="231F20"/>
          <w:w w:val="105"/>
          <w:sz w:val="20"/>
        </w:rPr>
        <w:t>public</w:t>
      </w:r>
      <w:r>
        <w:rPr>
          <w:rFonts w:ascii="Gill Sans MT"/>
          <w:color w:val="231F20"/>
          <w:spacing w:val="40"/>
          <w:w w:val="105"/>
          <w:sz w:val="20"/>
        </w:rPr>
        <w:t> </w:t>
      </w:r>
      <w:r>
        <w:rPr>
          <w:rFonts w:ascii="Gill Sans MT"/>
          <w:color w:val="231F20"/>
          <w:w w:val="105"/>
          <w:sz w:val="20"/>
        </w:rPr>
        <w:t>sound</w:t>
      </w:r>
      <w:r>
        <w:rPr>
          <w:rFonts w:ascii="Gill Sans MT"/>
          <w:color w:val="231F20"/>
          <w:spacing w:val="40"/>
          <w:w w:val="105"/>
          <w:sz w:val="20"/>
        </w:rPr>
        <w:t> </w:t>
      </w:r>
      <w:r>
        <w:rPr>
          <w:rFonts w:ascii="Gill Sans MT"/>
          <w:color w:val="231F20"/>
          <w:w w:val="105"/>
          <w:sz w:val="20"/>
        </w:rPr>
        <w:t>installa- tion &gt; visitors experience heathrow </w:t>
      </w:r>
      <w:r>
        <w:rPr>
          <w:rFonts w:ascii="Gill Sans MT"/>
          <w:color w:val="231F20"/>
          <w:spacing w:val="10"/>
          <w:w w:val="105"/>
          <w:sz w:val="20"/>
        </w:rPr>
        <w:t>noise</w:t>
      </w:r>
    </w:p>
    <w:p>
      <w:pPr>
        <w:pStyle w:val="BodyText"/>
        <w:spacing w:before="67"/>
        <w:rPr>
          <w:rFonts w:ascii="Gill Sans MT"/>
          <w:sz w:val="20"/>
        </w:rPr>
      </w:pPr>
    </w:p>
    <w:p>
      <w:pPr>
        <w:pStyle w:val="BodyText"/>
        <w:spacing w:line="283" w:lineRule="auto"/>
        <w:ind w:left="833" w:right="521"/>
        <w:jc w:val="both"/>
      </w:pPr>
      <w:r>
        <w:rPr/>
        <w:drawing>
          <wp:anchor distT="0" distB="0" distL="0" distR="0" allowOverlap="1" layoutInCell="1" locked="0" behindDoc="0" simplePos="0" relativeHeight="15730176">
            <wp:simplePos x="0" y="0"/>
            <wp:positionH relativeFrom="page">
              <wp:posOffset>2883369</wp:posOffset>
            </wp:positionH>
            <wp:positionV relativeFrom="paragraph">
              <wp:posOffset>339469</wp:posOffset>
            </wp:positionV>
            <wp:extent cx="1940629" cy="3036650"/>
            <wp:effectExtent l="0" t="0" r="0" b="0"/>
            <wp:wrapNone/>
            <wp:docPr id="14" name="Image 14"/>
            <wp:cNvGraphicFramePr>
              <a:graphicFrameLocks/>
            </wp:cNvGraphicFramePr>
            <a:graphic>
              <a:graphicData uri="http://schemas.openxmlformats.org/drawingml/2006/picture">
                <pic:pic>
                  <pic:nvPicPr>
                    <pic:cNvPr id="14" name="Image 14"/>
                    <pic:cNvPicPr/>
                  </pic:nvPicPr>
                  <pic:blipFill>
                    <a:blip r:embed="rId18" cstate="print"/>
                    <a:stretch>
                      <a:fillRect/>
                    </a:stretch>
                  </pic:blipFill>
                  <pic:spPr>
                    <a:xfrm>
                      <a:off x="0" y="0"/>
                      <a:ext cx="1940629" cy="3036650"/>
                    </a:xfrm>
                    <a:prstGeom prst="rect">
                      <a:avLst/>
                    </a:prstGeom>
                  </pic:spPr>
                </pic:pic>
              </a:graphicData>
            </a:graphic>
          </wp:anchor>
        </w:drawing>
      </w:r>
      <w:r>
        <w:rPr>
          <w:color w:val="231F20"/>
          <w:w w:val="90"/>
        </w:rPr>
        <w:t>These multiple functions of the prototype as noise complaint, monitoring </w:t>
      </w:r>
      <w:r>
        <w:rPr>
          <w:color w:val="231F20"/>
          <w:w w:val="95"/>
        </w:rPr>
        <w:t>device and sound installation have</w:t>
      </w:r>
    </w:p>
    <w:p>
      <w:pPr>
        <w:pStyle w:val="BodyText"/>
        <w:spacing w:line="283" w:lineRule="auto" w:before="1"/>
        <w:ind w:left="833" w:right="3861"/>
        <w:jc w:val="both"/>
      </w:pPr>
      <w:r>
        <w:rPr>
          <w:color w:val="231F20"/>
          <w:w w:val="90"/>
        </w:rPr>
        <w:t>demonstrated the versatility of the device. The prototype has enabled</w:t>
      </w:r>
      <w:r>
        <w:rPr>
          <w:color w:val="231F20"/>
          <w:spacing w:val="40"/>
        </w:rPr>
        <w:t> </w:t>
      </w:r>
      <w:r>
        <w:rPr>
          <w:color w:val="231F20"/>
          <w:w w:val="90"/>
        </w:rPr>
        <w:t>a</w:t>
      </w:r>
      <w:r>
        <w:rPr>
          <w:color w:val="231F20"/>
          <w:spacing w:val="-9"/>
          <w:w w:val="90"/>
        </w:rPr>
        <w:t> </w:t>
      </w:r>
      <w:r>
        <w:rPr>
          <w:color w:val="231F20"/>
          <w:w w:val="90"/>
        </w:rPr>
        <w:t>variety</w:t>
      </w:r>
      <w:r>
        <w:rPr>
          <w:color w:val="231F20"/>
          <w:spacing w:val="-8"/>
          <w:w w:val="90"/>
        </w:rPr>
        <w:t> </w:t>
      </w:r>
      <w:r>
        <w:rPr>
          <w:color w:val="231F20"/>
          <w:w w:val="90"/>
        </w:rPr>
        <w:t>of</w:t>
      </w:r>
      <w:r>
        <w:rPr>
          <w:color w:val="231F20"/>
          <w:spacing w:val="-8"/>
          <w:w w:val="90"/>
        </w:rPr>
        <w:t> </w:t>
      </w:r>
      <w:r>
        <w:rPr>
          <w:color w:val="231F20"/>
          <w:w w:val="90"/>
        </w:rPr>
        <w:t>different</w:t>
      </w:r>
      <w:r>
        <w:rPr>
          <w:color w:val="231F20"/>
          <w:spacing w:val="-8"/>
          <w:w w:val="90"/>
        </w:rPr>
        <w:t> </w:t>
      </w:r>
      <w:r>
        <w:rPr>
          <w:color w:val="231F20"/>
          <w:w w:val="90"/>
        </w:rPr>
        <w:t>infrastructures </w:t>
      </w:r>
      <w:r>
        <w:rPr>
          <w:color w:val="231F20"/>
          <w:w w:val="80"/>
        </w:rPr>
        <w:t>that engage existing participants in the </w:t>
      </w:r>
      <w:r>
        <w:rPr>
          <w:color w:val="231F20"/>
          <w:spacing w:val="-2"/>
          <w:w w:val="85"/>
        </w:rPr>
        <w:t>controversy, such as the local councils </w:t>
      </w:r>
      <w:r>
        <w:rPr>
          <w:color w:val="231F20"/>
          <w:w w:val="90"/>
        </w:rPr>
        <w:t>and</w:t>
      </w:r>
      <w:r>
        <w:rPr>
          <w:color w:val="231F20"/>
          <w:spacing w:val="-7"/>
          <w:w w:val="90"/>
        </w:rPr>
        <w:t> </w:t>
      </w:r>
      <w:r>
        <w:rPr>
          <w:color w:val="231F20"/>
          <w:w w:val="90"/>
        </w:rPr>
        <w:t>airport</w:t>
      </w:r>
      <w:r>
        <w:rPr>
          <w:color w:val="231F20"/>
          <w:spacing w:val="-7"/>
          <w:w w:val="90"/>
        </w:rPr>
        <w:t> </w:t>
      </w:r>
      <w:r>
        <w:rPr>
          <w:color w:val="231F20"/>
          <w:w w:val="90"/>
        </w:rPr>
        <w:t>authorities,</w:t>
      </w:r>
      <w:r>
        <w:rPr>
          <w:color w:val="231F20"/>
          <w:spacing w:val="-7"/>
          <w:w w:val="90"/>
        </w:rPr>
        <w:t> </w:t>
      </w:r>
      <w:r>
        <w:rPr>
          <w:color w:val="231F20"/>
          <w:w w:val="90"/>
        </w:rPr>
        <w:t>but</w:t>
      </w:r>
      <w:r>
        <w:rPr>
          <w:color w:val="231F20"/>
          <w:spacing w:val="-7"/>
          <w:w w:val="90"/>
        </w:rPr>
        <w:t> </w:t>
      </w:r>
      <w:r>
        <w:rPr>
          <w:color w:val="231F20"/>
          <w:w w:val="90"/>
        </w:rPr>
        <w:t>has</w:t>
      </w:r>
      <w:r>
        <w:rPr>
          <w:color w:val="231F20"/>
          <w:spacing w:val="-7"/>
          <w:w w:val="90"/>
        </w:rPr>
        <w:t> </w:t>
      </w:r>
      <w:r>
        <w:rPr>
          <w:color w:val="231F20"/>
          <w:w w:val="90"/>
        </w:rPr>
        <w:t>also </w:t>
      </w:r>
      <w:r>
        <w:rPr>
          <w:color w:val="231F20"/>
          <w:w w:val="85"/>
        </w:rPr>
        <w:t>made a connection to a broader audi- ence of people who did not have any </w:t>
      </w:r>
      <w:r>
        <w:rPr>
          <w:color w:val="231F20"/>
          <w:w w:val="80"/>
        </w:rPr>
        <w:t>specific personal relation to the issue of </w:t>
      </w:r>
      <w:r>
        <w:rPr>
          <w:color w:val="231F20"/>
          <w:w w:val="85"/>
        </w:rPr>
        <w:t>Heathrow.</w:t>
      </w:r>
      <w:r>
        <w:rPr>
          <w:color w:val="231F20"/>
          <w:spacing w:val="-6"/>
          <w:w w:val="85"/>
        </w:rPr>
        <w:t> </w:t>
      </w:r>
      <w:r>
        <w:rPr>
          <w:color w:val="231F20"/>
          <w:w w:val="85"/>
        </w:rPr>
        <w:t>The</w:t>
      </w:r>
      <w:r>
        <w:rPr>
          <w:color w:val="231F20"/>
          <w:spacing w:val="-5"/>
          <w:w w:val="85"/>
        </w:rPr>
        <w:t> </w:t>
      </w:r>
      <w:r>
        <w:rPr>
          <w:color w:val="231F20"/>
          <w:w w:val="85"/>
        </w:rPr>
        <w:t>project</w:t>
      </w:r>
      <w:r>
        <w:rPr>
          <w:color w:val="231F20"/>
          <w:spacing w:val="-6"/>
          <w:w w:val="85"/>
        </w:rPr>
        <w:t> </w:t>
      </w:r>
      <w:r>
        <w:rPr>
          <w:color w:val="231F20"/>
          <w:w w:val="85"/>
        </w:rPr>
        <w:t>is</w:t>
      </w:r>
      <w:r>
        <w:rPr>
          <w:color w:val="231F20"/>
          <w:spacing w:val="-5"/>
          <w:w w:val="85"/>
        </w:rPr>
        <w:t> </w:t>
      </w:r>
      <w:r>
        <w:rPr>
          <w:color w:val="231F20"/>
          <w:w w:val="85"/>
        </w:rPr>
        <w:t>ongoing</w:t>
      </w:r>
      <w:r>
        <w:rPr>
          <w:color w:val="231F20"/>
          <w:spacing w:val="-6"/>
          <w:w w:val="85"/>
        </w:rPr>
        <w:t> </w:t>
      </w:r>
      <w:r>
        <w:rPr>
          <w:color w:val="231F20"/>
          <w:w w:val="85"/>
        </w:rPr>
        <w:t>and growing,</w:t>
      </w:r>
      <w:r>
        <w:rPr>
          <w:color w:val="231F20"/>
          <w:spacing w:val="-6"/>
          <w:w w:val="85"/>
        </w:rPr>
        <w:t> </w:t>
      </w:r>
      <w:r>
        <w:rPr>
          <w:color w:val="231F20"/>
          <w:w w:val="85"/>
        </w:rPr>
        <w:t>as</w:t>
      </w:r>
      <w:r>
        <w:rPr>
          <w:color w:val="231F20"/>
          <w:spacing w:val="-5"/>
          <w:w w:val="85"/>
        </w:rPr>
        <w:t> </w:t>
      </w:r>
      <w:r>
        <w:rPr>
          <w:color w:val="231F20"/>
          <w:w w:val="85"/>
        </w:rPr>
        <w:t>there</w:t>
      </w:r>
      <w:r>
        <w:rPr>
          <w:color w:val="231F20"/>
          <w:spacing w:val="-6"/>
          <w:w w:val="85"/>
        </w:rPr>
        <w:t> </w:t>
      </w:r>
      <w:r>
        <w:rPr>
          <w:color w:val="231F20"/>
          <w:w w:val="85"/>
        </w:rPr>
        <w:t>are</w:t>
      </w:r>
      <w:r>
        <w:rPr>
          <w:color w:val="231F20"/>
          <w:spacing w:val="-5"/>
          <w:w w:val="85"/>
        </w:rPr>
        <w:t> </w:t>
      </w:r>
      <w:r>
        <w:rPr>
          <w:color w:val="231F20"/>
          <w:w w:val="85"/>
        </w:rPr>
        <w:t>other</w:t>
      </w:r>
      <w:r>
        <w:rPr>
          <w:color w:val="231F20"/>
          <w:spacing w:val="-6"/>
          <w:w w:val="85"/>
        </w:rPr>
        <w:t> </w:t>
      </w:r>
      <w:r>
        <w:rPr>
          <w:color w:val="231F20"/>
          <w:w w:val="85"/>
        </w:rPr>
        <w:t>Heathrow residents</w:t>
      </w:r>
      <w:r>
        <w:rPr>
          <w:color w:val="231F20"/>
          <w:spacing w:val="-8"/>
          <w:w w:val="85"/>
        </w:rPr>
        <w:t> </w:t>
      </w:r>
      <w:r>
        <w:rPr>
          <w:color w:val="231F20"/>
          <w:w w:val="85"/>
        </w:rPr>
        <w:t>waiting</w:t>
      </w:r>
      <w:r>
        <w:rPr>
          <w:color w:val="231F20"/>
          <w:spacing w:val="-5"/>
          <w:w w:val="85"/>
        </w:rPr>
        <w:t> </w:t>
      </w:r>
      <w:r>
        <w:rPr>
          <w:color w:val="231F20"/>
          <w:w w:val="85"/>
        </w:rPr>
        <w:t>to</w:t>
      </w:r>
      <w:r>
        <w:rPr>
          <w:color w:val="231F20"/>
          <w:spacing w:val="-6"/>
          <w:w w:val="85"/>
        </w:rPr>
        <w:t> </w:t>
      </w:r>
      <w:r>
        <w:rPr>
          <w:color w:val="231F20"/>
          <w:w w:val="85"/>
        </w:rPr>
        <w:t>install</w:t>
      </w:r>
      <w:r>
        <w:rPr>
          <w:color w:val="231F20"/>
          <w:spacing w:val="-5"/>
          <w:w w:val="85"/>
        </w:rPr>
        <w:t> </w:t>
      </w:r>
      <w:r>
        <w:rPr>
          <w:color w:val="231F20"/>
          <w:w w:val="85"/>
        </w:rPr>
        <w:t>prototypes at</w:t>
      </w:r>
      <w:r>
        <w:rPr>
          <w:color w:val="231F20"/>
          <w:spacing w:val="-4"/>
          <w:w w:val="85"/>
        </w:rPr>
        <w:t> </w:t>
      </w:r>
      <w:r>
        <w:rPr>
          <w:color w:val="231F20"/>
          <w:w w:val="85"/>
        </w:rPr>
        <w:t>their</w:t>
      </w:r>
      <w:r>
        <w:rPr>
          <w:color w:val="231F20"/>
          <w:spacing w:val="-4"/>
          <w:w w:val="85"/>
        </w:rPr>
        <w:t> </w:t>
      </w:r>
      <w:r>
        <w:rPr>
          <w:color w:val="231F20"/>
          <w:w w:val="85"/>
        </w:rPr>
        <w:t>homes.</w:t>
      </w:r>
      <w:r>
        <w:rPr>
          <w:color w:val="231F20"/>
          <w:spacing w:val="-4"/>
          <w:w w:val="85"/>
        </w:rPr>
        <w:t> </w:t>
      </w:r>
      <w:r>
        <w:rPr>
          <w:color w:val="231F20"/>
          <w:w w:val="85"/>
        </w:rPr>
        <w:t>The</w:t>
      </w:r>
      <w:r>
        <w:rPr>
          <w:color w:val="231F20"/>
          <w:spacing w:val="-4"/>
          <w:w w:val="85"/>
        </w:rPr>
        <w:t> </w:t>
      </w:r>
      <w:r>
        <w:rPr>
          <w:color w:val="231F20"/>
          <w:w w:val="85"/>
        </w:rPr>
        <w:t>plan</w:t>
      </w:r>
      <w:r>
        <w:rPr>
          <w:color w:val="231F20"/>
          <w:spacing w:val="-4"/>
          <w:w w:val="85"/>
        </w:rPr>
        <w:t> </w:t>
      </w:r>
      <w:r>
        <w:rPr>
          <w:color w:val="231F20"/>
          <w:w w:val="85"/>
        </w:rPr>
        <w:t>for</w:t>
      </w:r>
      <w:r>
        <w:rPr>
          <w:color w:val="231F20"/>
          <w:spacing w:val="-4"/>
          <w:w w:val="85"/>
        </w:rPr>
        <w:t> </w:t>
      </w:r>
      <w:r>
        <w:rPr>
          <w:color w:val="231F20"/>
          <w:w w:val="85"/>
        </w:rPr>
        <w:t>this</w:t>
      </w:r>
      <w:r>
        <w:rPr>
          <w:color w:val="231F20"/>
          <w:spacing w:val="-4"/>
          <w:w w:val="85"/>
        </w:rPr>
        <w:t> </w:t>
      </w:r>
      <w:r>
        <w:rPr>
          <w:color w:val="231F20"/>
          <w:w w:val="85"/>
        </w:rPr>
        <w:t>loose prototype collective is to support the </w:t>
      </w:r>
      <w:r>
        <w:rPr>
          <w:color w:val="231F20"/>
          <w:w w:val="90"/>
        </w:rPr>
        <w:t>deployment</w:t>
      </w:r>
      <w:r>
        <w:rPr>
          <w:color w:val="231F20"/>
          <w:spacing w:val="-6"/>
        </w:rPr>
        <w:t> </w:t>
      </w:r>
      <w:r>
        <w:rPr>
          <w:color w:val="231F20"/>
          <w:w w:val="90"/>
        </w:rPr>
        <w:t>of</w:t>
      </w:r>
      <w:r>
        <w:rPr>
          <w:color w:val="231F20"/>
          <w:spacing w:val="-5"/>
        </w:rPr>
        <w:t> </w:t>
      </w:r>
      <w:r>
        <w:rPr>
          <w:color w:val="231F20"/>
          <w:w w:val="90"/>
        </w:rPr>
        <w:t>a</w:t>
      </w:r>
      <w:r>
        <w:rPr>
          <w:color w:val="231F20"/>
          <w:spacing w:val="-5"/>
        </w:rPr>
        <w:t> </w:t>
      </w:r>
      <w:r>
        <w:rPr>
          <w:color w:val="231F20"/>
          <w:w w:val="90"/>
        </w:rPr>
        <w:t>dozen</w:t>
      </w:r>
      <w:r>
        <w:rPr>
          <w:color w:val="231F20"/>
          <w:spacing w:val="-5"/>
        </w:rPr>
        <w:t> </w:t>
      </w:r>
      <w:r>
        <w:rPr>
          <w:color w:val="231F20"/>
          <w:w w:val="90"/>
        </w:rPr>
        <w:t>devices</w:t>
      </w:r>
      <w:r>
        <w:rPr>
          <w:color w:val="231F20"/>
          <w:spacing w:val="-5"/>
        </w:rPr>
        <w:t> </w:t>
      </w:r>
      <w:r>
        <w:rPr>
          <w:color w:val="231F20"/>
          <w:spacing w:val="-5"/>
          <w:w w:val="90"/>
        </w:rPr>
        <w:t>and</w:t>
      </w:r>
    </w:p>
    <w:p>
      <w:pPr>
        <w:spacing w:after="0" w:line="283" w:lineRule="auto"/>
        <w:jc w:val="both"/>
        <w:sectPr>
          <w:pgSz w:w="8620" w:h="12990"/>
          <w:pgMar w:header="0" w:footer="667" w:top="1060" w:bottom="860" w:left="300" w:right="500"/>
        </w:sectPr>
      </w:pPr>
    </w:p>
    <w:p>
      <w:pPr>
        <w:pStyle w:val="BodyText"/>
        <w:spacing w:line="283" w:lineRule="auto" w:before="6"/>
        <w:ind w:left="833"/>
      </w:pPr>
      <w:r>
        <w:rPr>
          <w:color w:val="231F20"/>
          <w:spacing w:val="-2"/>
          <w:w w:val="85"/>
        </w:rPr>
        <w:t>continue</w:t>
      </w:r>
      <w:r>
        <w:rPr>
          <w:color w:val="231F20"/>
          <w:spacing w:val="-11"/>
          <w:w w:val="85"/>
        </w:rPr>
        <w:t> </w:t>
      </w:r>
      <w:r>
        <w:rPr>
          <w:color w:val="231F20"/>
          <w:spacing w:val="-2"/>
          <w:w w:val="85"/>
        </w:rPr>
        <w:t>developing</w:t>
      </w:r>
      <w:r>
        <w:rPr>
          <w:color w:val="231F20"/>
          <w:spacing w:val="-11"/>
          <w:w w:val="85"/>
        </w:rPr>
        <w:t> </w:t>
      </w:r>
      <w:r>
        <w:rPr>
          <w:color w:val="231F20"/>
          <w:spacing w:val="-2"/>
          <w:w w:val="85"/>
        </w:rPr>
        <w:t>functionality</w:t>
      </w:r>
      <w:r>
        <w:rPr>
          <w:color w:val="231F20"/>
          <w:spacing w:val="-11"/>
          <w:w w:val="85"/>
        </w:rPr>
        <w:t> </w:t>
      </w:r>
      <w:r>
        <w:rPr>
          <w:color w:val="231F20"/>
          <w:spacing w:val="-2"/>
          <w:w w:val="85"/>
        </w:rPr>
        <w:t>that </w:t>
      </w:r>
      <w:r>
        <w:rPr>
          <w:color w:val="231F20"/>
          <w:w w:val="90"/>
        </w:rPr>
        <w:t>could</w:t>
      </w:r>
      <w:r>
        <w:rPr>
          <w:color w:val="231F20"/>
          <w:spacing w:val="22"/>
        </w:rPr>
        <w:t> </w:t>
      </w:r>
      <w:r>
        <w:rPr>
          <w:color w:val="231F20"/>
          <w:w w:val="90"/>
        </w:rPr>
        <w:t>enable</w:t>
      </w:r>
      <w:r>
        <w:rPr>
          <w:color w:val="231F20"/>
          <w:spacing w:val="22"/>
        </w:rPr>
        <w:t> </w:t>
      </w:r>
      <w:r>
        <w:rPr>
          <w:color w:val="231F20"/>
          <w:w w:val="90"/>
        </w:rPr>
        <w:t>programmatic</w:t>
      </w:r>
      <w:r>
        <w:rPr>
          <w:color w:val="231F20"/>
          <w:spacing w:val="22"/>
        </w:rPr>
        <w:t> </w:t>
      </w:r>
      <w:r>
        <w:rPr>
          <w:color w:val="231F20"/>
          <w:spacing w:val="-2"/>
          <w:w w:val="90"/>
        </w:rPr>
        <w:t>sound</w:t>
      </w:r>
    </w:p>
    <w:p>
      <w:pPr>
        <w:spacing w:line="247" w:lineRule="auto" w:before="94"/>
        <w:ind w:left="242" w:right="517" w:firstLine="0"/>
        <w:jc w:val="left"/>
        <w:rPr>
          <w:rFonts w:ascii="Gill Sans MT" w:hAnsi="Gill Sans MT"/>
          <w:sz w:val="20"/>
        </w:rPr>
      </w:pPr>
      <w:r>
        <w:rPr/>
        <w:br w:type="column"/>
      </w:r>
      <w:r>
        <w:rPr>
          <w:rFonts w:ascii="Gill Sans MT" w:hAnsi="Gill Sans MT"/>
          <w:b/>
          <w:color w:val="231F20"/>
          <w:sz w:val="20"/>
        </w:rPr>
        <w:t>Fig.</w:t>
      </w:r>
      <w:r>
        <w:rPr>
          <w:rFonts w:ascii="Gill Sans MT" w:hAnsi="Gill Sans MT"/>
          <w:b/>
          <w:color w:val="231F20"/>
          <w:spacing w:val="17"/>
          <w:sz w:val="20"/>
        </w:rPr>
        <w:t> </w:t>
      </w:r>
      <w:r>
        <w:rPr>
          <w:rFonts w:ascii="Gill Sans MT" w:hAnsi="Gill Sans MT"/>
          <w:b/>
          <w:color w:val="231F20"/>
          <w:sz w:val="20"/>
        </w:rPr>
        <w:t>4.8</w:t>
      </w:r>
      <w:r>
        <w:rPr>
          <w:rFonts w:ascii="Gill Sans MT" w:hAnsi="Gill Sans MT"/>
          <w:b/>
          <w:color w:val="231F20"/>
          <w:spacing w:val="80"/>
          <w:sz w:val="20"/>
        </w:rPr>
        <w:t> </w:t>
      </w:r>
      <w:r>
        <w:rPr>
          <w:rFonts w:ascii="Gill Sans MT" w:hAnsi="Gill Sans MT"/>
          <w:color w:val="231F20"/>
          <w:sz w:val="20"/>
        </w:rPr>
        <w:t>Detail</w:t>
      </w:r>
      <w:r>
        <w:rPr>
          <w:rFonts w:ascii="Gill Sans MT" w:hAnsi="Gill Sans MT"/>
          <w:color w:val="231F20"/>
          <w:spacing w:val="-5"/>
          <w:sz w:val="20"/>
        </w:rPr>
        <w:t> </w:t>
      </w:r>
      <w:r>
        <w:rPr>
          <w:rFonts w:ascii="Gill Sans MT" w:hAnsi="Gill Sans MT"/>
          <w:color w:val="231F20"/>
          <w:sz w:val="20"/>
        </w:rPr>
        <w:t>of</w:t>
      </w:r>
      <w:r>
        <w:rPr>
          <w:rFonts w:ascii="Gill Sans MT" w:hAnsi="Gill Sans MT"/>
          <w:color w:val="231F20"/>
          <w:spacing w:val="-5"/>
          <w:sz w:val="20"/>
        </w:rPr>
        <w:t> </w:t>
      </w:r>
      <w:r>
        <w:rPr>
          <w:rFonts w:ascii="Gill Sans MT" w:hAnsi="Gill Sans MT"/>
          <w:color w:val="231F20"/>
          <w:sz w:val="20"/>
        </w:rPr>
        <w:t>the</w:t>
      </w:r>
      <w:r>
        <w:rPr>
          <w:rFonts w:ascii="Gill Sans MT" w:hAnsi="Gill Sans MT"/>
          <w:color w:val="231F20"/>
          <w:spacing w:val="-5"/>
          <w:sz w:val="20"/>
        </w:rPr>
        <w:t> </w:t>
      </w:r>
      <w:r>
        <w:rPr>
          <w:rFonts w:ascii="Gill Sans MT" w:hAnsi="Gill Sans MT"/>
          <w:color w:val="231F20"/>
          <w:sz w:val="20"/>
        </w:rPr>
        <w:t>‘Prototyping</w:t>
      </w:r>
      <w:r>
        <w:rPr>
          <w:rFonts w:ascii="Gill Sans MT" w:hAnsi="Gill Sans MT"/>
          <w:color w:val="231F20"/>
          <w:spacing w:val="-5"/>
          <w:sz w:val="20"/>
        </w:rPr>
        <w:t> </w:t>
      </w:r>
      <w:r>
        <w:rPr>
          <w:rFonts w:ascii="Gill Sans MT" w:hAnsi="Gill Sans MT"/>
          <w:color w:val="231F20"/>
          <w:sz w:val="20"/>
        </w:rPr>
        <w:t>a </w:t>
      </w:r>
      <w:r>
        <w:rPr>
          <w:rFonts w:ascii="Gill Sans MT" w:hAnsi="Gill Sans MT"/>
          <w:color w:val="231F20"/>
          <w:w w:val="90"/>
          <w:sz w:val="20"/>
        </w:rPr>
        <w:t>new</w:t>
      </w:r>
      <w:r>
        <w:rPr>
          <w:rFonts w:ascii="Gill Sans MT" w:hAnsi="Gill Sans MT"/>
          <w:color w:val="231F20"/>
          <w:spacing w:val="-6"/>
          <w:w w:val="90"/>
          <w:sz w:val="20"/>
        </w:rPr>
        <w:t> </w:t>
      </w:r>
      <w:r>
        <w:rPr>
          <w:rFonts w:ascii="Gill Sans MT" w:hAnsi="Gill Sans MT"/>
          <w:color w:val="231F20"/>
          <w:w w:val="90"/>
          <w:sz w:val="20"/>
        </w:rPr>
        <w:t>Heathrow</w:t>
      </w:r>
      <w:r>
        <w:rPr>
          <w:rFonts w:ascii="Gill Sans MT" w:hAnsi="Gill Sans MT"/>
          <w:color w:val="231F20"/>
          <w:spacing w:val="-5"/>
          <w:w w:val="90"/>
          <w:sz w:val="20"/>
        </w:rPr>
        <w:t> </w:t>
      </w:r>
      <w:r>
        <w:rPr>
          <w:rFonts w:ascii="Gill Sans MT" w:hAnsi="Gill Sans MT"/>
          <w:color w:val="231F20"/>
          <w:w w:val="90"/>
          <w:sz w:val="20"/>
        </w:rPr>
        <w:t>Airport’</w:t>
      </w:r>
      <w:r>
        <w:rPr>
          <w:rFonts w:ascii="Gill Sans MT" w:hAnsi="Gill Sans MT"/>
          <w:color w:val="231F20"/>
          <w:spacing w:val="-5"/>
          <w:w w:val="90"/>
          <w:sz w:val="20"/>
        </w:rPr>
        <w:t> </w:t>
      </w:r>
      <w:r>
        <w:rPr>
          <w:rFonts w:ascii="Gill Sans MT" w:hAnsi="Gill Sans MT"/>
          <w:color w:val="231F20"/>
          <w:w w:val="90"/>
          <w:sz w:val="20"/>
        </w:rPr>
        <w:t>sound</w:t>
      </w:r>
      <w:r>
        <w:rPr>
          <w:rFonts w:ascii="Gill Sans MT" w:hAnsi="Gill Sans MT"/>
          <w:color w:val="231F20"/>
          <w:spacing w:val="-5"/>
          <w:w w:val="90"/>
          <w:sz w:val="20"/>
        </w:rPr>
        <w:t> </w:t>
      </w:r>
      <w:r>
        <w:rPr>
          <w:rFonts w:ascii="Gill Sans MT" w:hAnsi="Gill Sans MT"/>
          <w:color w:val="231F20"/>
          <w:spacing w:val="-2"/>
          <w:w w:val="90"/>
          <w:sz w:val="20"/>
        </w:rPr>
        <w:t>installation</w:t>
      </w:r>
    </w:p>
    <w:p>
      <w:pPr>
        <w:spacing w:after="0" w:line="247" w:lineRule="auto"/>
        <w:jc w:val="left"/>
        <w:rPr>
          <w:rFonts w:ascii="Gill Sans MT" w:hAnsi="Gill Sans MT"/>
          <w:sz w:val="20"/>
        </w:rPr>
        <w:sectPr>
          <w:type w:val="continuous"/>
          <w:pgSz w:w="8620" w:h="12990"/>
          <w:pgMar w:header="0" w:footer="667" w:top="1480" w:bottom="860" w:left="300" w:right="500"/>
          <w:cols w:num="2" w:equalWidth="0">
            <w:col w:w="3953" w:space="40"/>
            <w:col w:w="3827"/>
          </w:cols>
        </w:sectPr>
      </w:pPr>
    </w:p>
    <w:p>
      <w:pPr>
        <w:pStyle w:val="BodyText"/>
        <w:spacing w:line="283" w:lineRule="auto" w:before="139"/>
        <w:ind w:left="720" w:right="631"/>
        <w:jc w:val="both"/>
      </w:pPr>
      <w:r>
        <w:rPr>
          <w:color w:val="231F20"/>
          <w:spacing w:val="-2"/>
          <w:w w:val="85"/>
        </w:rPr>
        <w:t>identification of birds in order to demonstrate the broad impact of aircraft noise </w:t>
      </w:r>
      <w:r>
        <w:rPr>
          <w:color w:val="231F20"/>
          <w:w w:val="90"/>
        </w:rPr>
        <w:t>on</w:t>
      </w:r>
      <w:r>
        <w:rPr>
          <w:color w:val="231F20"/>
          <w:spacing w:val="-2"/>
          <w:w w:val="90"/>
        </w:rPr>
        <w:t> </w:t>
      </w:r>
      <w:r>
        <w:rPr>
          <w:color w:val="231F20"/>
          <w:w w:val="90"/>
        </w:rPr>
        <w:t>living</w:t>
      </w:r>
      <w:r>
        <w:rPr>
          <w:color w:val="231F20"/>
          <w:spacing w:val="-2"/>
          <w:w w:val="90"/>
        </w:rPr>
        <w:t> </w:t>
      </w:r>
      <w:r>
        <w:rPr>
          <w:color w:val="231F20"/>
          <w:w w:val="90"/>
        </w:rPr>
        <w:t>entities</w:t>
      </w:r>
      <w:r>
        <w:rPr>
          <w:color w:val="231F20"/>
          <w:spacing w:val="-2"/>
          <w:w w:val="90"/>
        </w:rPr>
        <w:t> </w:t>
      </w:r>
      <w:r>
        <w:rPr>
          <w:color w:val="231F20"/>
          <w:w w:val="90"/>
        </w:rPr>
        <w:t>at</w:t>
      </w:r>
      <w:r>
        <w:rPr>
          <w:color w:val="231F20"/>
          <w:spacing w:val="-2"/>
          <w:w w:val="90"/>
        </w:rPr>
        <w:t> </w:t>
      </w:r>
      <w:r>
        <w:rPr>
          <w:color w:val="231F20"/>
          <w:w w:val="90"/>
        </w:rPr>
        <w:t>Heathrow.</w:t>
      </w:r>
    </w:p>
    <w:p>
      <w:pPr>
        <w:pStyle w:val="BodyText"/>
      </w:pPr>
    </w:p>
    <w:p>
      <w:pPr>
        <w:pStyle w:val="BodyText"/>
        <w:spacing w:before="51"/>
      </w:pPr>
    </w:p>
    <w:p>
      <w:pPr>
        <w:pStyle w:val="Heading1"/>
        <w:jc w:val="left"/>
      </w:pPr>
      <w:r>
        <w:rPr>
          <w:color w:val="231F20"/>
          <w:spacing w:val="29"/>
        </w:rPr>
        <w:t>Discussion </w:t>
      </w:r>
    </w:p>
    <w:p>
      <w:pPr>
        <w:pStyle w:val="BodyText"/>
        <w:spacing w:before="46"/>
        <w:rPr>
          <w:rFonts w:ascii="Gill Sans MT"/>
          <w:sz w:val="28"/>
        </w:rPr>
      </w:pPr>
    </w:p>
    <w:p>
      <w:pPr>
        <w:pStyle w:val="BodyText"/>
        <w:spacing w:line="283" w:lineRule="auto"/>
        <w:ind w:left="720" w:right="629"/>
        <w:jc w:val="both"/>
      </w:pPr>
      <w:r>
        <w:rPr>
          <w:color w:val="231F20"/>
          <w:w w:val="90"/>
        </w:rPr>
        <w:t>This chapter has added to the existing literature on controversies by out- </w:t>
      </w:r>
      <w:r>
        <w:rPr>
          <w:color w:val="231F20"/>
          <w:w w:val="85"/>
        </w:rPr>
        <w:t>lining an approach to turning controversies into questions of design, and by presenting preliminary results of my project to prototype the Heathrow noise pollution controversy. Key to my approach are the metaphors and methods</w:t>
      </w:r>
      <w:r>
        <w:rPr>
          <w:color w:val="231F20"/>
          <w:spacing w:val="80"/>
        </w:rPr>
        <w:t> </w:t>
      </w:r>
      <w:r>
        <w:rPr>
          <w:color w:val="231F20"/>
          <w:w w:val="90"/>
        </w:rPr>
        <w:t>of infrastructure and infrastructuring. My project sought to extend these using a method of scaling in order to identify and challenge the existing infrastructure</w:t>
      </w:r>
      <w:r>
        <w:rPr>
          <w:color w:val="231F20"/>
          <w:spacing w:val="-6"/>
          <w:w w:val="90"/>
        </w:rPr>
        <w:t> </w:t>
      </w:r>
      <w:r>
        <w:rPr>
          <w:color w:val="231F20"/>
          <w:w w:val="90"/>
        </w:rPr>
        <w:t>of</w:t>
      </w:r>
      <w:r>
        <w:rPr>
          <w:color w:val="231F20"/>
          <w:spacing w:val="-6"/>
          <w:w w:val="90"/>
        </w:rPr>
        <w:t> </w:t>
      </w:r>
      <w:r>
        <w:rPr>
          <w:color w:val="231F20"/>
          <w:w w:val="90"/>
        </w:rPr>
        <w:t>the</w:t>
      </w:r>
      <w:r>
        <w:rPr>
          <w:color w:val="231F20"/>
          <w:spacing w:val="-6"/>
          <w:w w:val="90"/>
        </w:rPr>
        <w:t> </w:t>
      </w:r>
      <w:r>
        <w:rPr>
          <w:color w:val="231F20"/>
          <w:w w:val="90"/>
        </w:rPr>
        <w:t>Heathrow</w:t>
      </w:r>
      <w:r>
        <w:rPr>
          <w:color w:val="231F20"/>
          <w:spacing w:val="-6"/>
          <w:w w:val="90"/>
        </w:rPr>
        <w:t> </w:t>
      </w:r>
      <w:r>
        <w:rPr>
          <w:color w:val="231F20"/>
          <w:w w:val="90"/>
        </w:rPr>
        <w:t>controversy.</w:t>
      </w:r>
      <w:r>
        <w:rPr>
          <w:color w:val="231F20"/>
          <w:spacing w:val="-6"/>
          <w:w w:val="90"/>
        </w:rPr>
        <w:t> </w:t>
      </w:r>
      <w:r>
        <w:rPr>
          <w:color w:val="231F20"/>
          <w:w w:val="90"/>
        </w:rPr>
        <w:t>The</w:t>
      </w:r>
      <w:r>
        <w:rPr>
          <w:color w:val="231F20"/>
          <w:spacing w:val="-6"/>
          <w:w w:val="90"/>
        </w:rPr>
        <w:t> </w:t>
      </w:r>
      <w:r>
        <w:rPr>
          <w:color w:val="231F20"/>
          <w:w w:val="90"/>
        </w:rPr>
        <w:t>combination</w:t>
      </w:r>
      <w:r>
        <w:rPr>
          <w:color w:val="231F20"/>
          <w:spacing w:val="-6"/>
          <w:w w:val="90"/>
        </w:rPr>
        <w:t> </w:t>
      </w:r>
      <w:r>
        <w:rPr>
          <w:color w:val="231F20"/>
          <w:w w:val="90"/>
        </w:rPr>
        <w:t>of</w:t>
      </w:r>
      <w:r>
        <w:rPr>
          <w:color w:val="231F20"/>
          <w:spacing w:val="-6"/>
          <w:w w:val="90"/>
        </w:rPr>
        <w:t> </w:t>
      </w:r>
      <w:r>
        <w:rPr>
          <w:color w:val="231F20"/>
          <w:w w:val="90"/>
        </w:rPr>
        <w:t>these</w:t>
      </w:r>
      <w:r>
        <w:rPr>
          <w:color w:val="231F20"/>
          <w:spacing w:val="-6"/>
          <w:w w:val="90"/>
        </w:rPr>
        <w:t> </w:t>
      </w:r>
      <w:r>
        <w:rPr>
          <w:color w:val="231F20"/>
          <w:w w:val="90"/>
        </w:rPr>
        <w:t>two metaphors – infrastructure and scale – has highlighted the importance of the</w:t>
      </w:r>
      <w:r>
        <w:rPr>
          <w:color w:val="231F20"/>
          <w:spacing w:val="-4"/>
          <w:w w:val="90"/>
        </w:rPr>
        <w:t> </w:t>
      </w:r>
      <w:r>
        <w:rPr>
          <w:color w:val="231F20"/>
          <w:w w:val="90"/>
        </w:rPr>
        <w:t>community</w:t>
      </w:r>
      <w:r>
        <w:rPr>
          <w:color w:val="231F20"/>
          <w:spacing w:val="-4"/>
          <w:w w:val="90"/>
        </w:rPr>
        <w:t> </w:t>
      </w:r>
      <w:r>
        <w:rPr>
          <w:color w:val="231F20"/>
          <w:w w:val="90"/>
        </w:rPr>
        <w:t>annoyance</w:t>
      </w:r>
      <w:r>
        <w:rPr>
          <w:color w:val="231F20"/>
          <w:spacing w:val="-4"/>
          <w:w w:val="90"/>
        </w:rPr>
        <w:t> </w:t>
      </w:r>
      <w:r>
        <w:rPr>
          <w:color w:val="231F20"/>
          <w:w w:val="90"/>
        </w:rPr>
        <w:t>metric</w:t>
      </w:r>
      <w:r>
        <w:rPr>
          <w:color w:val="231F20"/>
          <w:spacing w:val="-4"/>
          <w:w w:val="90"/>
        </w:rPr>
        <w:t> </w:t>
      </w:r>
      <w:r>
        <w:rPr>
          <w:color w:val="231F20"/>
          <w:w w:val="90"/>
        </w:rPr>
        <w:t>as</w:t>
      </w:r>
      <w:r>
        <w:rPr>
          <w:color w:val="231F20"/>
          <w:spacing w:val="-4"/>
          <w:w w:val="90"/>
        </w:rPr>
        <w:t> </w:t>
      </w:r>
      <w:r>
        <w:rPr>
          <w:color w:val="231F20"/>
          <w:w w:val="90"/>
        </w:rPr>
        <w:t>a</w:t>
      </w:r>
      <w:r>
        <w:rPr>
          <w:color w:val="231F20"/>
          <w:spacing w:val="-4"/>
          <w:w w:val="90"/>
        </w:rPr>
        <w:t> </w:t>
      </w:r>
      <w:r>
        <w:rPr>
          <w:color w:val="231F20"/>
          <w:w w:val="90"/>
        </w:rPr>
        <w:t>key</w:t>
      </w:r>
      <w:r>
        <w:rPr>
          <w:color w:val="231F20"/>
          <w:spacing w:val="-4"/>
          <w:w w:val="90"/>
        </w:rPr>
        <w:t> </w:t>
      </w:r>
      <w:r>
        <w:rPr>
          <w:color w:val="231F20"/>
          <w:w w:val="90"/>
        </w:rPr>
        <w:t>socio-technical</w:t>
      </w:r>
      <w:r>
        <w:rPr>
          <w:color w:val="231F20"/>
          <w:spacing w:val="-4"/>
          <w:w w:val="90"/>
        </w:rPr>
        <w:t> </w:t>
      </w:r>
      <w:r>
        <w:rPr>
          <w:color w:val="231F20"/>
          <w:w w:val="90"/>
        </w:rPr>
        <w:t>device</w:t>
      </w:r>
      <w:r>
        <w:rPr>
          <w:color w:val="231F20"/>
          <w:spacing w:val="-4"/>
          <w:w w:val="90"/>
        </w:rPr>
        <w:t> </w:t>
      </w:r>
      <w:r>
        <w:rPr>
          <w:color w:val="231F20"/>
          <w:w w:val="90"/>
        </w:rPr>
        <w:t>that</w:t>
      </w:r>
      <w:r>
        <w:rPr>
          <w:color w:val="231F20"/>
          <w:spacing w:val="-4"/>
          <w:w w:val="90"/>
        </w:rPr>
        <w:t> </w:t>
      </w:r>
      <w:r>
        <w:rPr>
          <w:color w:val="231F20"/>
          <w:w w:val="90"/>
        </w:rPr>
        <w:t>con- nects aircraft, residents and governance, and one that has the capacity to structure decision making on the third runway. The metric functions as a spokesperson that speaks on behalf of residents about their experience of </w:t>
      </w:r>
      <w:r>
        <w:rPr>
          <w:color w:val="231F20"/>
          <w:w w:val="85"/>
        </w:rPr>
        <w:t>noise, yet acts against their wishes. The issue of Heathrow pollution actually </w:t>
      </w:r>
      <w:r>
        <w:rPr>
          <w:color w:val="231F20"/>
          <w:w w:val="90"/>
        </w:rPr>
        <w:t>consists of three different controversies: a media controversy around eco- nomic</w:t>
      </w:r>
      <w:r>
        <w:rPr>
          <w:color w:val="231F20"/>
          <w:spacing w:val="-9"/>
          <w:w w:val="90"/>
        </w:rPr>
        <w:t> </w:t>
      </w:r>
      <w:r>
        <w:rPr>
          <w:color w:val="231F20"/>
          <w:w w:val="90"/>
        </w:rPr>
        <w:t>trade-offs,</w:t>
      </w:r>
      <w:r>
        <w:rPr>
          <w:color w:val="231F20"/>
          <w:spacing w:val="-8"/>
          <w:w w:val="90"/>
        </w:rPr>
        <w:t> </w:t>
      </w:r>
      <w:r>
        <w:rPr>
          <w:color w:val="231F20"/>
          <w:w w:val="90"/>
        </w:rPr>
        <w:t>a</w:t>
      </w:r>
      <w:r>
        <w:rPr>
          <w:color w:val="231F20"/>
          <w:spacing w:val="-8"/>
          <w:w w:val="90"/>
        </w:rPr>
        <w:t> </w:t>
      </w:r>
      <w:r>
        <w:rPr>
          <w:color w:val="231F20"/>
          <w:w w:val="90"/>
        </w:rPr>
        <w:t>failed</w:t>
      </w:r>
      <w:r>
        <w:rPr>
          <w:color w:val="231F20"/>
          <w:spacing w:val="-8"/>
          <w:w w:val="90"/>
        </w:rPr>
        <w:t> </w:t>
      </w:r>
      <w:r>
        <w:rPr>
          <w:color w:val="231F20"/>
          <w:w w:val="90"/>
        </w:rPr>
        <w:t>political</w:t>
      </w:r>
      <w:r>
        <w:rPr>
          <w:color w:val="231F20"/>
          <w:spacing w:val="-9"/>
          <w:w w:val="90"/>
        </w:rPr>
        <w:t> </w:t>
      </w:r>
      <w:r>
        <w:rPr>
          <w:color w:val="231F20"/>
          <w:w w:val="90"/>
        </w:rPr>
        <w:t>controversy</w:t>
      </w:r>
      <w:r>
        <w:rPr>
          <w:color w:val="231F20"/>
          <w:spacing w:val="-8"/>
          <w:w w:val="90"/>
        </w:rPr>
        <w:t> </w:t>
      </w:r>
      <w:r>
        <w:rPr>
          <w:color w:val="231F20"/>
          <w:w w:val="90"/>
        </w:rPr>
        <w:t>about</w:t>
      </w:r>
      <w:r>
        <w:rPr>
          <w:color w:val="231F20"/>
          <w:spacing w:val="-8"/>
          <w:w w:val="90"/>
        </w:rPr>
        <w:t> </w:t>
      </w:r>
      <w:r>
        <w:rPr>
          <w:color w:val="231F20"/>
          <w:w w:val="90"/>
        </w:rPr>
        <w:t>the</w:t>
      </w:r>
      <w:r>
        <w:rPr>
          <w:color w:val="231F20"/>
          <w:spacing w:val="-8"/>
          <w:w w:val="90"/>
        </w:rPr>
        <w:t> </w:t>
      </w:r>
      <w:r>
        <w:rPr>
          <w:color w:val="231F20"/>
          <w:w w:val="90"/>
        </w:rPr>
        <w:t>number</w:t>
      </w:r>
      <w:r>
        <w:rPr>
          <w:color w:val="231F20"/>
          <w:spacing w:val="-9"/>
          <w:w w:val="90"/>
        </w:rPr>
        <w:t> </w:t>
      </w:r>
      <w:r>
        <w:rPr>
          <w:color w:val="231F20"/>
          <w:w w:val="90"/>
        </w:rPr>
        <w:t>of</w:t>
      </w:r>
      <w:r>
        <w:rPr>
          <w:color w:val="231F20"/>
          <w:spacing w:val="-8"/>
          <w:w w:val="90"/>
        </w:rPr>
        <w:t> </w:t>
      </w:r>
      <w:r>
        <w:rPr>
          <w:color w:val="231F20"/>
          <w:w w:val="90"/>
        </w:rPr>
        <w:t>people </w:t>
      </w:r>
      <w:r>
        <w:rPr>
          <w:color w:val="231F20"/>
          <w:w w:val="85"/>
        </w:rPr>
        <w:t>affected by noise, and an ontological controversy about how to stage annoy- </w:t>
      </w:r>
      <w:r>
        <w:rPr>
          <w:color w:val="231F20"/>
          <w:w w:val="90"/>
        </w:rPr>
        <w:t>ance. Yet the opponents to the airport extension have so far not made use </w:t>
      </w:r>
      <w:r>
        <w:rPr>
          <w:color w:val="231F20"/>
          <w:w w:val="85"/>
        </w:rPr>
        <w:t>of this ontological controversy. This case study presents a way of turning the ontological controversy of Heathrow into a space for participatory prototyp- ing.</w:t>
      </w:r>
      <w:r>
        <w:rPr>
          <w:color w:val="231F20"/>
          <w:spacing w:val="-1"/>
          <w:w w:val="85"/>
        </w:rPr>
        <w:t> </w:t>
      </w:r>
      <w:r>
        <w:rPr>
          <w:color w:val="231F20"/>
          <w:w w:val="85"/>
        </w:rPr>
        <w:t>The</w:t>
      </w:r>
      <w:r>
        <w:rPr>
          <w:color w:val="231F20"/>
          <w:spacing w:val="-1"/>
          <w:w w:val="85"/>
        </w:rPr>
        <w:t> </w:t>
      </w:r>
      <w:r>
        <w:rPr>
          <w:color w:val="231F20"/>
          <w:w w:val="85"/>
        </w:rPr>
        <w:t>prototype devices</w:t>
      </w:r>
      <w:r>
        <w:rPr>
          <w:color w:val="231F20"/>
          <w:spacing w:val="-1"/>
          <w:w w:val="85"/>
        </w:rPr>
        <w:t> </w:t>
      </w:r>
      <w:r>
        <w:rPr>
          <w:color w:val="231F20"/>
          <w:w w:val="85"/>
        </w:rPr>
        <w:t>explored</w:t>
      </w:r>
      <w:r>
        <w:rPr>
          <w:color w:val="231F20"/>
          <w:spacing w:val="-1"/>
          <w:w w:val="85"/>
        </w:rPr>
        <w:t> </w:t>
      </w:r>
      <w:r>
        <w:rPr>
          <w:color w:val="231F20"/>
          <w:w w:val="85"/>
        </w:rPr>
        <w:t>different</w:t>
      </w:r>
      <w:r>
        <w:rPr>
          <w:color w:val="231F20"/>
          <w:spacing w:val="-1"/>
          <w:w w:val="85"/>
        </w:rPr>
        <w:t> </w:t>
      </w:r>
      <w:r>
        <w:rPr>
          <w:color w:val="231F20"/>
          <w:w w:val="85"/>
        </w:rPr>
        <w:t>ways</w:t>
      </w:r>
      <w:r>
        <w:rPr>
          <w:color w:val="231F20"/>
          <w:spacing w:val="-1"/>
          <w:w w:val="85"/>
        </w:rPr>
        <w:t> </w:t>
      </w:r>
      <w:r>
        <w:rPr>
          <w:color w:val="231F20"/>
          <w:w w:val="85"/>
        </w:rPr>
        <w:t>of</w:t>
      </w:r>
      <w:r>
        <w:rPr>
          <w:color w:val="231F20"/>
          <w:spacing w:val="-1"/>
          <w:w w:val="85"/>
        </w:rPr>
        <w:t> </w:t>
      </w:r>
      <w:r>
        <w:rPr>
          <w:color w:val="231F20"/>
          <w:w w:val="85"/>
        </w:rPr>
        <w:t>staging</w:t>
      </w:r>
      <w:r>
        <w:rPr>
          <w:color w:val="231F20"/>
          <w:spacing w:val="-1"/>
          <w:w w:val="85"/>
        </w:rPr>
        <w:t> </w:t>
      </w:r>
      <w:r>
        <w:rPr>
          <w:color w:val="231F20"/>
          <w:w w:val="85"/>
        </w:rPr>
        <w:t>annoyance, and </w:t>
      </w:r>
      <w:r>
        <w:rPr>
          <w:color w:val="231F20"/>
          <w:w w:val="90"/>
        </w:rPr>
        <w:t>identified</w:t>
      </w:r>
      <w:r>
        <w:rPr>
          <w:color w:val="231F20"/>
          <w:spacing w:val="-9"/>
          <w:w w:val="90"/>
        </w:rPr>
        <w:t> </w:t>
      </w:r>
      <w:r>
        <w:rPr>
          <w:color w:val="231F20"/>
          <w:w w:val="90"/>
        </w:rPr>
        <w:t>a</w:t>
      </w:r>
      <w:r>
        <w:rPr>
          <w:color w:val="231F20"/>
          <w:spacing w:val="-8"/>
          <w:w w:val="90"/>
        </w:rPr>
        <w:t> </w:t>
      </w:r>
      <w:r>
        <w:rPr>
          <w:color w:val="231F20"/>
          <w:w w:val="90"/>
        </w:rPr>
        <w:t>need</w:t>
      </w:r>
      <w:r>
        <w:rPr>
          <w:color w:val="231F20"/>
          <w:spacing w:val="-8"/>
          <w:w w:val="90"/>
        </w:rPr>
        <w:t> </w:t>
      </w:r>
      <w:r>
        <w:rPr>
          <w:color w:val="231F20"/>
          <w:w w:val="90"/>
        </w:rPr>
        <w:t>for</w:t>
      </w:r>
      <w:r>
        <w:rPr>
          <w:color w:val="231F20"/>
          <w:spacing w:val="-8"/>
          <w:w w:val="90"/>
        </w:rPr>
        <w:t> </w:t>
      </w:r>
      <w:r>
        <w:rPr>
          <w:color w:val="231F20"/>
          <w:w w:val="90"/>
        </w:rPr>
        <w:t>multiple</w:t>
      </w:r>
      <w:r>
        <w:rPr>
          <w:color w:val="231F20"/>
          <w:spacing w:val="-9"/>
          <w:w w:val="90"/>
        </w:rPr>
        <w:t> </w:t>
      </w:r>
      <w:r>
        <w:rPr>
          <w:color w:val="231F20"/>
          <w:w w:val="90"/>
        </w:rPr>
        <w:t>ways</w:t>
      </w:r>
      <w:r>
        <w:rPr>
          <w:color w:val="231F20"/>
          <w:spacing w:val="-8"/>
          <w:w w:val="90"/>
        </w:rPr>
        <w:t> </w:t>
      </w:r>
      <w:r>
        <w:rPr>
          <w:color w:val="231F20"/>
          <w:w w:val="90"/>
        </w:rPr>
        <w:t>of</w:t>
      </w:r>
      <w:r>
        <w:rPr>
          <w:color w:val="231F20"/>
          <w:spacing w:val="-8"/>
          <w:w w:val="90"/>
        </w:rPr>
        <w:t> </w:t>
      </w:r>
      <w:r>
        <w:rPr>
          <w:color w:val="231F20"/>
          <w:w w:val="90"/>
        </w:rPr>
        <w:t>providing</w:t>
      </w:r>
      <w:r>
        <w:rPr>
          <w:color w:val="231F20"/>
          <w:spacing w:val="-8"/>
          <w:w w:val="90"/>
        </w:rPr>
        <w:t> </w:t>
      </w:r>
      <w:r>
        <w:rPr>
          <w:color w:val="231F20"/>
          <w:w w:val="90"/>
        </w:rPr>
        <w:t>evidence</w:t>
      </w:r>
      <w:r>
        <w:rPr>
          <w:color w:val="231F20"/>
          <w:spacing w:val="-9"/>
          <w:w w:val="90"/>
        </w:rPr>
        <w:t> </w:t>
      </w:r>
      <w:r>
        <w:rPr>
          <w:color w:val="231F20"/>
          <w:w w:val="90"/>
        </w:rPr>
        <w:t>for</w:t>
      </w:r>
      <w:r>
        <w:rPr>
          <w:color w:val="231F20"/>
          <w:spacing w:val="-8"/>
          <w:w w:val="90"/>
        </w:rPr>
        <w:t> </w:t>
      </w:r>
      <w:r>
        <w:rPr>
          <w:color w:val="231F20"/>
          <w:w w:val="90"/>
        </w:rPr>
        <w:t>the</w:t>
      </w:r>
      <w:r>
        <w:rPr>
          <w:color w:val="231F20"/>
          <w:spacing w:val="-8"/>
          <w:w w:val="90"/>
        </w:rPr>
        <w:t> </w:t>
      </w:r>
      <w:r>
        <w:rPr>
          <w:color w:val="231F20"/>
          <w:w w:val="90"/>
        </w:rPr>
        <w:t>impact</w:t>
      </w:r>
      <w:r>
        <w:rPr>
          <w:color w:val="231F20"/>
          <w:spacing w:val="-8"/>
          <w:w w:val="90"/>
        </w:rPr>
        <w:t> </w:t>
      </w:r>
      <w:r>
        <w:rPr>
          <w:color w:val="231F20"/>
          <w:w w:val="90"/>
        </w:rPr>
        <w:t>of noise.</w:t>
      </w:r>
      <w:r>
        <w:rPr>
          <w:color w:val="231F20"/>
          <w:spacing w:val="-9"/>
          <w:w w:val="90"/>
        </w:rPr>
        <w:t> </w:t>
      </w:r>
      <w:r>
        <w:rPr>
          <w:color w:val="231F20"/>
          <w:w w:val="90"/>
        </w:rPr>
        <w:t>The</w:t>
      </w:r>
      <w:r>
        <w:rPr>
          <w:color w:val="231F20"/>
          <w:spacing w:val="-8"/>
          <w:w w:val="90"/>
        </w:rPr>
        <w:t> </w:t>
      </w:r>
      <w:r>
        <w:rPr>
          <w:color w:val="231F20"/>
          <w:w w:val="90"/>
        </w:rPr>
        <w:t>prototyping</w:t>
      </w:r>
      <w:r>
        <w:rPr>
          <w:color w:val="231F20"/>
          <w:spacing w:val="-8"/>
          <w:w w:val="90"/>
        </w:rPr>
        <w:t> </w:t>
      </w:r>
      <w:r>
        <w:rPr>
          <w:color w:val="231F20"/>
          <w:w w:val="90"/>
        </w:rPr>
        <w:t>process</w:t>
      </w:r>
      <w:r>
        <w:rPr>
          <w:color w:val="231F20"/>
          <w:spacing w:val="-8"/>
          <w:w w:val="90"/>
        </w:rPr>
        <w:t> </w:t>
      </w:r>
      <w:r>
        <w:rPr>
          <w:color w:val="231F20"/>
          <w:w w:val="90"/>
        </w:rPr>
        <w:t>also</w:t>
      </w:r>
      <w:r>
        <w:rPr>
          <w:color w:val="231F20"/>
          <w:spacing w:val="-9"/>
          <w:w w:val="90"/>
        </w:rPr>
        <w:t> </w:t>
      </w:r>
      <w:r>
        <w:rPr>
          <w:color w:val="231F20"/>
          <w:w w:val="90"/>
        </w:rPr>
        <w:t>resulted</w:t>
      </w:r>
      <w:r>
        <w:rPr>
          <w:color w:val="231F20"/>
          <w:spacing w:val="-8"/>
          <w:w w:val="90"/>
        </w:rPr>
        <w:t> </w:t>
      </w:r>
      <w:r>
        <w:rPr>
          <w:color w:val="231F20"/>
          <w:w w:val="90"/>
        </w:rPr>
        <w:t>in</w:t>
      </w:r>
      <w:r>
        <w:rPr>
          <w:color w:val="231F20"/>
          <w:spacing w:val="-8"/>
          <w:w w:val="90"/>
        </w:rPr>
        <w:t> </w:t>
      </w:r>
      <w:r>
        <w:rPr>
          <w:color w:val="231F20"/>
          <w:w w:val="90"/>
        </w:rPr>
        <w:t>the</w:t>
      </w:r>
      <w:r>
        <w:rPr>
          <w:color w:val="231F20"/>
          <w:spacing w:val="-8"/>
          <w:w w:val="90"/>
        </w:rPr>
        <w:t> </w:t>
      </w:r>
      <w:r>
        <w:rPr>
          <w:color w:val="231F20"/>
          <w:w w:val="90"/>
        </w:rPr>
        <w:t>gathering</w:t>
      </w:r>
      <w:r>
        <w:rPr>
          <w:color w:val="231F20"/>
          <w:spacing w:val="-9"/>
          <w:w w:val="90"/>
        </w:rPr>
        <w:t> </w:t>
      </w:r>
      <w:r>
        <w:rPr>
          <w:color w:val="231F20"/>
          <w:w w:val="90"/>
        </w:rPr>
        <w:t>of</w:t>
      </w:r>
      <w:r>
        <w:rPr>
          <w:color w:val="231F20"/>
          <w:spacing w:val="-8"/>
          <w:w w:val="90"/>
        </w:rPr>
        <w:t> </w:t>
      </w:r>
      <w:r>
        <w:rPr>
          <w:color w:val="231F20"/>
          <w:w w:val="90"/>
        </w:rPr>
        <w:t>a</w:t>
      </w:r>
      <w:r>
        <w:rPr>
          <w:color w:val="231F20"/>
          <w:spacing w:val="-8"/>
          <w:w w:val="90"/>
        </w:rPr>
        <w:t> </w:t>
      </w:r>
      <w:r>
        <w:rPr>
          <w:color w:val="231F20"/>
          <w:w w:val="90"/>
        </w:rPr>
        <w:t>loose</w:t>
      </w:r>
      <w:r>
        <w:rPr>
          <w:color w:val="231F20"/>
          <w:spacing w:val="-8"/>
          <w:w w:val="90"/>
        </w:rPr>
        <w:t> </w:t>
      </w:r>
      <w:r>
        <w:rPr>
          <w:color w:val="231F20"/>
          <w:w w:val="90"/>
        </w:rPr>
        <w:t>col- </w:t>
      </w:r>
      <w:r>
        <w:rPr>
          <w:color w:val="231F20"/>
          <w:w w:val="85"/>
        </w:rPr>
        <w:t>lective focused on building a sound-monitoring network that could use the </w:t>
      </w:r>
      <w:r>
        <w:rPr>
          <w:color w:val="231F20"/>
          <w:w w:val="90"/>
        </w:rPr>
        <w:t>logic</w:t>
      </w:r>
      <w:r>
        <w:rPr>
          <w:color w:val="231F20"/>
          <w:spacing w:val="-9"/>
          <w:w w:val="90"/>
        </w:rPr>
        <w:t> </w:t>
      </w:r>
      <w:r>
        <w:rPr>
          <w:color w:val="231F20"/>
          <w:w w:val="90"/>
        </w:rPr>
        <w:t>of</w:t>
      </w:r>
      <w:r>
        <w:rPr>
          <w:color w:val="231F20"/>
          <w:spacing w:val="-8"/>
          <w:w w:val="90"/>
        </w:rPr>
        <w:t> </w:t>
      </w:r>
      <w:r>
        <w:rPr>
          <w:color w:val="231F20"/>
          <w:w w:val="90"/>
        </w:rPr>
        <w:t>sound</w:t>
      </w:r>
      <w:r>
        <w:rPr>
          <w:color w:val="231F20"/>
          <w:spacing w:val="-8"/>
          <w:w w:val="90"/>
        </w:rPr>
        <w:t> </w:t>
      </w:r>
      <w:r>
        <w:rPr>
          <w:color w:val="231F20"/>
          <w:w w:val="90"/>
        </w:rPr>
        <w:t>measurement</w:t>
      </w:r>
      <w:r>
        <w:rPr>
          <w:color w:val="231F20"/>
          <w:spacing w:val="-8"/>
          <w:w w:val="90"/>
        </w:rPr>
        <w:t> </w:t>
      </w:r>
      <w:r>
        <w:rPr>
          <w:color w:val="231F20"/>
          <w:w w:val="90"/>
        </w:rPr>
        <w:t>to</w:t>
      </w:r>
      <w:r>
        <w:rPr>
          <w:color w:val="231F20"/>
          <w:spacing w:val="-9"/>
          <w:w w:val="90"/>
        </w:rPr>
        <w:t> </w:t>
      </w:r>
      <w:r>
        <w:rPr>
          <w:color w:val="231F20"/>
          <w:w w:val="90"/>
        </w:rPr>
        <w:t>allow</w:t>
      </w:r>
      <w:r>
        <w:rPr>
          <w:color w:val="231F20"/>
          <w:spacing w:val="-8"/>
          <w:w w:val="90"/>
        </w:rPr>
        <w:t> </w:t>
      </w:r>
      <w:r>
        <w:rPr>
          <w:color w:val="231F20"/>
          <w:w w:val="90"/>
        </w:rPr>
        <w:t>targeted</w:t>
      </w:r>
      <w:r>
        <w:rPr>
          <w:color w:val="231F20"/>
          <w:spacing w:val="-8"/>
          <w:w w:val="90"/>
        </w:rPr>
        <w:t> </w:t>
      </w:r>
      <w:r>
        <w:rPr>
          <w:color w:val="231F20"/>
          <w:w w:val="90"/>
        </w:rPr>
        <w:t>complaints</w:t>
      </w:r>
      <w:r>
        <w:rPr>
          <w:color w:val="231F20"/>
          <w:spacing w:val="-8"/>
          <w:w w:val="90"/>
        </w:rPr>
        <w:t> </w:t>
      </w:r>
      <w:r>
        <w:rPr>
          <w:color w:val="231F20"/>
          <w:w w:val="90"/>
        </w:rPr>
        <w:t>and</w:t>
      </w:r>
      <w:r>
        <w:rPr>
          <w:color w:val="231F20"/>
          <w:spacing w:val="-9"/>
          <w:w w:val="90"/>
        </w:rPr>
        <w:t> </w:t>
      </w:r>
      <w:r>
        <w:rPr>
          <w:color w:val="231F20"/>
          <w:w w:val="90"/>
        </w:rPr>
        <w:t>to</w:t>
      </w:r>
      <w:r>
        <w:rPr>
          <w:color w:val="231F20"/>
          <w:spacing w:val="-8"/>
          <w:w w:val="90"/>
        </w:rPr>
        <w:t> </w:t>
      </w:r>
      <w:r>
        <w:rPr>
          <w:color w:val="231F20"/>
          <w:w w:val="90"/>
        </w:rPr>
        <w:t>develop</w:t>
      </w:r>
      <w:r>
        <w:rPr>
          <w:color w:val="231F20"/>
          <w:spacing w:val="-8"/>
          <w:w w:val="90"/>
        </w:rPr>
        <w:t> </w:t>
      </w:r>
      <w:r>
        <w:rPr>
          <w:color w:val="231F20"/>
          <w:w w:val="90"/>
        </w:rPr>
        <w:t>a </w:t>
      </w:r>
      <w:r>
        <w:rPr>
          <w:color w:val="231F20"/>
          <w:spacing w:val="-2"/>
          <w:w w:val="90"/>
        </w:rPr>
        <w:t>new metric that could challenge the airport’s claims, as well as allow a new </w:t>
      </w:r>
      <w:r>
        <w:rPr>
          <w:color w:val="231F20"/>
          <w:spacing w:val="-2"/>
          <w:w w:val="85"/>
        </w:rPr>
        <w:t>public to experience and discuss the impact of Heathrow by listening remotely. </w:t>
      </w:r>
      <w:r>
        <w:rPr>
          <w:color w:val="231F20"/>
          <w:w w:val="85"/>
        </w:rPr>
        <w:t>This object-centred design approach made it possible to stack multiple ways</w:t>
      </w:r>
    </w:p>
    <w:p>
      <w:pPr>
        <w:spacing w:after="0" w:line="283" w:lineRule="auto"/>
        <w:jc w:val="both"/>
        <w:sectPr>
          <w:pgSz w:w="8620" w:h="12990"/>
          <w:pgMar w:header="0" w:footer="667" w:top="1060" w:bottom="860" w:left="300" w:right="500"/>
        </w:sectPr>
      </w:pPr>
    </w:p>
    <w:p>
      <w:pPr>
        <w:pStyle w:val="BodyText"/>
        <w:spacing w:line="283" w:lineRule="auto" w:before="139"/>
        <w:ind w:left="833" w:right="517"/>
        <w:jc w:val="both"/>
      </w:pPr>
      <w:r>
        <w:rPr>
          <w:color w:val="231F20"/>
          <w:w w:val="85"/>
        </w:rPr>
        <w:t>of staging annoyance within a single device and collective. The device points </w:t>
      </w:r>
      <w:r>
        <w:rPr>
          <w:color w:val="231F20"/>
          <w:w w:val="90"/>
        </w:rPr>
        <w:t>the</w:t>
      </w:r>
      <w:r>
        <w:rPr>
          <w:color w:val="231F20"/>
          <w:spacing w:val="-6"/>
          <w:w w:val="90"/>
        </w:rPr>
        <w:t> </w:t>
      </w:r>
      <w:r>
        <w:rPr>
          <w:color w:val="231F20"/>
          <w:w w:val="90"/>
        </w:rPr>
        <w:t>way</w:t>
      </w:r>
      <w:r>
        <w:rPr>
          <w:color w:val="231F20"/>
          <w:spacing w:val="-6"/>
          <w:w w:val="90"/>
        </w:rPr>
        <w:t> </w:t>
      </w:r>
      <w:r>
        <w:rPr>
          <w:color w:val="231F20"/>
          <w:w w:val="90"/>
        </w:rPr>
        <w:t>towards</w:t>
      </w:r>
      <w:r>
        <w:rPr>
          <w:color w:val="231F20"/>
          <w:spacing w:val="-6"/>
          <w:w w:val="90"/>
        </w:rPr>
        <w:t> </w:t>
      </w:r>
      <w:r>
        <w:rPr>
          <w:color w:val="231F20"/>
          <w:w w:val="90"/>
        </w:rPr>
        <w:t>building</w:t>
      </w:r>
      <w:r>
        <w:rPr>
          <w:color w:val="231F20"/>
          <w:spacing w:val="-6"/>
          <w:w w:val="90"/>
        </w:rPr>
        <w:t> </w:t>
      </w:r>
      <w:r>
        <w:rPr>
          <w:color w:val="231F20"/>
          <w:w w:val="90"/>
        </w:rPr>
        <w:t>alternative</w:t>
      </w:r>
      <w:r>
        <w:rPr>
          <w:color w:val="231F20"/>
          <w:spacing w:val="-6"/>
          <w:w w:val="90"/>
        </w:rPr>
        <w:t> </w:t>
      </w:r>
      <w:r>
        <w:rPr>
          <w:rFonts w:ascii="Times New Roman"/>
          <w:i/>
          <w:color w:val="231F20"/>
          <w:w w:val="90"/>
        </w:rPr>
        <w:t>spokespeople</w:t>
      </w:r>
      <w:r>
        <w:rPr>
          <w:rFonts w:ascii="Times New Roman"/>
          <w:i/>
          <w:color w:val="231F20"/>
          <w:spacing w:val="-6"/>
          <w:w w:val="90"/>
        </w:rPr>
        <w:t> </w:t>
      </w:r>
      <w:r>
        <w:rPr>
          <w:color w:val="231F20"/>
          <w:w w:val="90"/>
        </w:rPr>
        <w:t>that</w:t>
      </w:r>
      <w:r>
        <w:rPr>
          <w:color w:val="231F20"/>
          <w:spacing w:val="-6"/>
          <w:w w:val="90"/>
        </w:rPr>
        <w:t> </w:t>
      </w:r>
      <w:r>
        <w:rPr>
          <w:color w:val="231F20"/>
          <w:w w:val="90"/>
        </w:rPr>
        <w:t>can</w:t>
      </w:r>
      <w:r>
        <w:rPr>
          <w:color w:val="231F20"/>
          <w:spacing w:val="-6"/>
          <w:w w:val="90"/>
        </w:rPr>
        <w:t> </w:t>
      </w:r>
      <w:r>
        <w:rPr>
          <w:color w:val="231F20"/>
          <w:w w:val="90"/>
        </w:rPr>
        <w:t>act</w:t>
      </w:r>
      <w:r>
        <w:rPr>
          <w:color w:val="231F20"/>
          <w:spacing w:val="-6"/>
          <w:w w:val="90"/>
        </w:rPr>
        <w:t> </w:t>
      </w:r>
      <w:r>
        <w:rPr>
          <w:color w:val="231F20"/>
          <w:w w:val="90"/>
        </w:rPr>
        <w:t>on</w:t>
      </w:r>
      <w:r>
        <w:rPr>
          <w:color w:val="231F20"/>
          <w:spacing w:val="-6"/>
          <w:w w:val="90"/>
        </w:rPr>
        <w:t> </w:t>
      </w:r>
      <w:r>
        <w:rPr>
          <w:color w:val="231F20"/>
          <w:w w:val="90"/>
        </w:rPr>
        <w:t>behalf</w:t>
      </w:r>
      <w:r>
        <w:rPr>
          <w:color w:val="231F20"/>
          <w:spacing w:val="-6"/>
          <w:w w:val="90"/>
        </w:rPr>
        <w:t> </w:t>
      </w:r>
      <w:r>
        <w:rPr>
          <w:color w:val="231F20"/>
          <w:w w:val="90"/>
        </w:rPr>
        <w:t>of </w:t>
      </w:r>
      <w:r>
        <w:rPr>
          <w:color w:val="231F20"/>
          <w:w w:val="85"/>
        </w:rPr>
        <w:t>local</w:t>
      </w:r>
      <w:r>
        <w:rPr>
          <w:color w:val="231F20"/>
          <w:spacing w:val="-5"/>
          <w:w w:val="85"/>
        </w:rPr>
        <w:t> </w:t>
      </w:r>
      <w:r>
        <w:rPr>
          <w:color w:val="231F20"/>
          <w:w w:val="85"/>
        </w:rPr>
        <w:t>residents</w:t>
      </w:r>
      <w:r>
        <w:rPr>
          <w:color w:val="231F20"/>
          <w:spacing w:val="-5"/>
          <w:w w:val="85"/>
        </w:rPr>
        <w:t> </w:t>
      </w:r>
      <w:r>
        <w:rPr>
          <w:color w:val="231F20"/>
          <w:w w:val="85"/>
        </w:rPr>
        <w:t>and</w:t>
      </w:r>
      <w:r>
        <w:rPr>
          <w:color w:val="231F20"/>
          <w:spacing w:val="-5"/>
          <w:w w:val="85"/>
        </w:rPr>
        <w:t> </w:t>
      </w:r>
      <w:r>
        <w:rPr>
          <w:color w:val="231F20"/>
          <w:w w:val="85"/>
        </w:rPr>
        <w:t>speak</w:t>
      </w:r>
      <w:r>
        <w:rPr>
          <w:color w:val="231F20"/>
          <w:spacing w:val="-5"/>
          <w:w w:val="85"/>
        </w:rPr>
        <w:t> </w:t>
      </w:r>
      <w:r>
        <w:rPr>
          <w:color w:val="231F20"/>
          <w:w w:val="85"/>
        </w:rPr>
        <w:t>about</w:t>
      </w:r>
      <w:r>
        <w:rPr>
          <w:color w:val="231F20"/>
          <w:spacing w:val="-5"/>
          <w:w w:val="85"/>
        </w:rPr>
        <w:t> </w:t>
      </w:r>
      <w:r>
        <w:rPr>
          <w:color w:val="231F20"/>
          <w:w w:val="85"/>
        </w:rPr>
        <w:t>the</w:t>
      </w:r>
      <w:r>
        <w:rPr>
          <w:color w:val="231F20"/>
          <w:spacing w:val="-5"/>
          <w:w w:val="85"/>
        </w:rPr>
        <w:t> </w:t>
      </w:r>
      <w:r>
        <w:rPr>
          <w:color w:val="231F20"/>
          <w:w w:val="85"/>
        </w:rPr>
        <w:t>impact</w:t>
      </w:r>
      <w:r>
        <w:rPr>
          <w:color w:val="231F20"/>
          <w:spacing w:val="-5"/>
          <w:w w:val="85"/>
        </w:rPr>
        <w:t> </w:t>
      </w:r>
      <w:r>
        <w:rPr>
          <w:color w:val="231F20"/>
          <w:w w:val="85"/>
        </w:rPr>
        <w:t>of</w:t>
      </w:r>
      <w:r>
        <w:rPr>
          <w:color w:val="231F20"/>
          <w:spacing w:val="-5"/>
          <w:w w:val="85"/>
        </w:rPr>
        <w:t> </w:t>
      </w:r>
      <w:r>
        <w:rPr>
          <w:color w:val="231F20"/>
          <w:w w:val="85"/>
        </w:rPr>
        <w:t>noise</w:t>
      </w:r>
      <w:r>
        <w:rPr>
          <w:color w:val="231F20"/>
          <w:spacing w:val="-5"/>
          <w:w w:val="85"/>
        </w:rPr>
        <w:t> </w:t>
      </w:r>
      <w:r>
        <w:rPr>
          <w:color w:val="231F20"/>
          <w:w w:val="85"/>
        </w:rPr>
        <w:t>in</w:t>
      </w:r>
      <w:r>
        <w:rPr>
          <w:color w:val="231F20"/>
          <w:spacing w:val="-5"/>
          <w:w w:val="85"/>
        </w:rPr>
        <w:t> </w:t>
      </w:r>
      <w:r>
        <w:rPr>
          <w:color w:val="231F20"/>
          <w:w w:val="85"/>
        </w:rPr>
        <w:t>multiple</w:t>
      </w:r>
      <w:r>
        <w:rPr>
          <w:color w:val="231F20"/>
          <w:spacing w:val="-5"/>
          <w:w w:val="85"/>
        </w:rPr>
        <w:t> </w:t>
      </w:r>
      <w:r>
        <w:rPr>
          <w:color w:val="231F20"/>
          <w:w w:val="85"/>
        </w:rPr>
        <w:t>ways.</w:t>
      </w:r>
      <w:r>
        <w:rPr>
          <w:color w:val="231F20"/>
          <w:spacing w:val="-5"/>
          <w:w w:val="85"/>
        </w:rPr>
        <w:t> </w:t>
      </w:r>
      <w:r>
        <w:rPr>
          <w:color w:val="231F20"/>
          <w:w w:val="85"/>
        </w:rPr>
        <w:t>This</w:t>
      </w:r>
      <w:r>
        <w:rPr>
          <w:color w:val="231F20"/>
          <w:spacing w:val="-5"/>
          <w:w w:val="85"/>
        </w:rPr>
        <w:t> </w:t>
      </w:r>
      <w:r>
        <w:rPr>
          <w:color w:val="231F20"/>
          <w:w w:val="85"/>
        </w:rPr>
        <w:t>case </w:t>
      </w:r>
      <w:r>
        <w:rPr>
          <w:color w:val="231F20"/>
          <w:w w:val="90"/>
        </w:rPr>
        <w:t>study</w:t>
      </w:r>
      <w:r>
        <w:rPr>
          <w:color w:val="231F20"/>
          <w:spacing w:val="-8"/>
          <w:w w:val="90"/>
        </w:rPr>
        <w:t> </w:t>
      </w:r>
      <w:r>
        <w:rPr>
          <w:color w:val="231F20"/>
          <w:w w:val="90"/>
        </w:rPr>
        <w:t>has</w:t>
      </w:r>
      <w:r>
        <w:rPr>
          <w:color w:val="231F20"/>
          <w:spacing w:val="-8"/>
          <w:w w:val="90"/>
        </w:rPr>
        <w:t> </w:t>
      </w:r>
      <w:r>
        <w:rPr>
          <w:color w:val="231F20"/>
          <w:w w:val="90"/>
        </w:rPr>
        <w:t>demonstrated</w:t>
      </w:r>
      <w:r>
        <w:rPr>
          <w:color w:val="231F20"/>
          <w:spacing w:val="-8"/>
          <w:w w:val="90"/>
        </w:rPr>
        <w:t> </w:t>
      </w:r>
      <w:r>
        <w:rPr>
          <w:color w:val="231F20"/>
          <w:w w:val="90"/>
        </w:rPr>
        <w:t>the</w:t>
      </w:r>
      <w:r>
        <w:rPr>
          <w:color w:val="231F20"/>
          <w:spacing w:val="-8"/>
          <w:w w:val="90"/>
        </w:rPr>
        <w:t> </w:t>
      </w:r>
      <w:r>
        <w:rPr>
          <w:color w:val="231F20"/>
          <w:w w:val="90"/>
        </w:rPr>
        <w:t>unique</w:t>
      </w:r>
      <w:r>
        <w:rPr>
          <w:color w:val="231F20"/>
          <w:spacing w:val="-8"/>
          <w:w w:val="90"/>
        </w:rPr>
        <w:t> </w:t>
      </w:r>
      <w:r>
        <w:rPr>
          <w:color w:val="231F20"/>
          <w:w w:val="90"/>
        </w:rPr>
        <w:t>qualities</w:t>
      </w:r>
      <w:r>
        <w:rPr>
          <w:color w:val="231F20"/>
          <w:spacing w:val="-8"/>
          <w:w w:val="90"/>
        </w:rPr>
        <w:t> </w:t>
      </w:r>
      <w:r>
        <w:rPr>
          <w:color w:val="231F20"/>
          <w:w w:val="90"/>
        </w:rPr>
        <w:t>of</w:t>
      </w:r>
      <w:r>
        <w:rPr>
          <w:color w:val="231F20"/>
          <w:spacing w:val="-8"/>
          <w:w w:val="90"/>
        </w:rPr>
        <w:t> </w:t>
      </w:r>
      <w:r>
        <w:rPr>
          <w:color w:val="231F20"/>
          <w:w w:val="90"/>
        </w:rPr>
        <w:t>a</w:t>
      </w:r>
      <w:r>
        <w:rPr>
          <w:color w:val="231F20"/>
          <w:spacing w:val="-8"/>
          <w:w w:val="90"/>
        </w:rPr>
        <w:t> </w:t>
      </w:r>
      <w:r>
        <w:rPr>
          <w:color w:val="231F20"/>
          <w:w w:val="90"/>
        </w:rPr>
        <w:t>design</w:t>
      </w:r>
      <w:r>
        <w:rPr>
          <w:color w:val="231F20"/>
          <w:spacing w:val="-8"/>
          <w:w w:val="90"/>
        </w:rPr>
        <w:t> </w:t>
      </w:r>
      <w:r>
        <w:rPr>
          <w:color w:val="231F20"/>
          <w:w w:val="90"/>
        </w:rPr>
        <w:t>approach</w:t>
      </w:r>
      <w:r>
        <w:rPr>
          <w:color w:val="231F20"/>
          <w:spacing w:val="-8"/>
          <w:w w:val="90"/>
        </w:rPr>
        <w:t> </w:t>
      </w:r>
      <w:r>
        <w:rPr>
          <w:color w:val="231F20"/>
          <w:w w:val="90"/>
        </w:rPr>
        <w:t>that</w:t>
      </w:r>
      <w:r>
        <w:rPr>
          <w:color w:val="231F20"/>
          <w:spacing w:val="-8"/>
          <w:w w:val="90"/>
        </w:rPr>
        <w:t> </w:t>
      </w:r>
      <w:r>
        <w:rPr>
          <w:color w:val="231F20"/>
          <w:w w:val="90"/>
        </w:rPr>
        <w:t>not </w:t>
      </w:r>
      <w:r>
        <w:rPr>
          <w:color w:val="231F20"/>
          <w:w w:val="85"/>
        </w:rPr>
        <w:t>only analyses a socio-technical controversy but also allows experimentation and intervention in it. It is worth speculating how many other controversies </w:t>
      </w:r>
      <w:r>
        <w:rPr>
          <w:color w:val="231F20"/>
          <w:w w:val="90"/>
        </w:rPr>
        <w:t>might benefit by being turned into questions of design.</w:t>
      </w:r>
    </w:p>
    <w:p>
      <w:pPr>
        <w:pStyle w:val="BodyText"/>
      </w:pPr>
    </w:p>
    <w:p>
      <w:pPr>
        <w:pStyle w:val="BodyText"/>
        <w:spacing w:before="53"/>
      </w:pPr>
    </w:p>
    <w:p>
      <w:pPr>
        <w:pStyle w:val="Heading1"/>
        <w:ind w:left="833"/>
        <w:jc w:val="left"/>
      </w:pPr>
      <w:r>
        <w:rPr>
          <w:color w:val="231F20"/>
          <w:spacing w:val="14"/>
        </w:rPr>
        <w:t>Ac</w:t>
      </w:r>
      <w:r>
        <w:rPr>
          <w:color w:val="231F20"/>
          <w:spacing w:val="-43"/>
        </w:rPr>
        <w:t> </w:t>
      </w:r>
      <w:r>
        <w:rPr>
          <w:color w:val="231F20"/>
        </w:rPr>
        <w:t>k</w:t>
      </w:r>
      <w:r>
        <w:rPr>
          <w:color w:val="231F20"/>
          <w:spacing w:val="-42"/>
        </w:rPr>
        <w:t> </w:t>
      </w:r>
      <w:r>
        <w:rPr>
          <w:color w:val="231F20"/>
          <w:spacing w:val="14"/>
        </w:rPr>
        <w:t>nowle</w:t>
      </w:r>
      <w:r>
        <w:rPr>
          <w:color w:val="231F20"/>
          <w:spacing w:val="-42"/>
        </w:rPr>
        <w:t> </w:t>
      </w:r>
      <w:r>
        <w:rPr>
          <w:color w:val="231F20"/>
          <w:spacing w:val="14"/>
        </w:rPr>
        <w:t>dge</w:t>
      </w:r>
      <w:r>
        <w:rPr>
          <w:color w:val="231F20"/>
          <w:spacing w:val="-42"/>
        </w:rPr>
        <w:t> </w:t>
      </w:r>
      <w:r>
        <w:rPr>
          <w:color w:val="231F20"/>
        </w:rPr>
        <w:t>m</w:t>
      </w:r>
      <w:r>
        <w:rPr>
          <w:color w:val="231F20"/>
          <w:spacing w:val="-42"/>
        </w:rPr>
        <w:t> </w:t>
      </w:r>
      <w:r>
        <w:rPr>
          <w:color w:val="231F20"/>
        </w:rPr>
        <w:t>e</w:t>
      </w:r>
      <w:r>
        <w:rPr>
          <w:color w:val="231F20"/>
          <w:spacing w:val="-42"/>
        </w:rPr>
        <w:t> </w:t>
      </w:r>
      <w:r>
        <w:rPr>
          <w:color w:val="231F20"/>
          <w:spacing w:val="9"/>
        </w:rPr>
        <w:t>nts</w:t>
      </w:r>
    </w:p>
    <w:p>
      <w:pPr>
        <w:pStyle w:val="BodyText"/>
        <w:spacing w:before="46"/>
        <w:rPr>
          <w:rFonts w:ascii="Gill Sans MT"/>
          <w:sz w:val="28"/>
        </w:rPr>
      </w:pPr>
    </w:p>
    <w:p>
      <w:pPr>
        <w:pStyle w:val="BodyText"/>
        <w:spacing w:line="283" w:lineRule="auto"/>
        <w:ind w:left="833" w:right="515"/>
        <w:jc w:val="both"/>
      </w:pPr>
      <w:r>
        <w:rPr>
          <w:color w:val="231F20"/>
          <w:w w:val="80"/>
        </w:rPr>
        <w:t>This research was made possible through collaboration with Andrew Hall, Grant </w:t>
      </w:r>
      <w:r>
        <w:rPr>
          <w:color w:val="231F20"/>
          <w:w w:val="85"/>
        </w:rPr>
        <w:t>Smith,</w:t>
      </w:r>
      <w:r>
        <w:rPr>
          <w:color w:val="231F20"/>
          <w:spacing w:val="-6"/>
          <w:w w:val="85"/>
        </w:rPr>
        <w:t> </w:t>
      </w:r>
      <w:r>
        <w:rPr>
          <w:color w:val="231F20"/>
          <w:w w:val="85"/>
        </w:rPr>
        <w:t>Max</w:t>
      </w:r>
      <w:r>
        <w:rPr>
          <w:color w:val="231F20"/>
          <w:spacing w:val="-5"/>
          <w:w w:val="85"/>
        </w:rPr>
        <w:t> </w:t>
      </w:r>
      <w:r>
        <w:rPr>
          <w:color w:val="231F20"/>
          <w:w w:val="85"/>
        </w:rPr>
        <w:t>Baraitser</w:t>
      </w:r>
      <w:r>
        <w:rPr>
          <w:color w:val="231F20"/>
          <w:spacing w:val="-6"/>
          <w:w w:val="85"/>
        </w:rPr>
        <w:t> </w:t>
      </w:r>
      <w:r>
        <w:rPr>
          <w:color w:val="231F20"/>
          <w:w w:val="85"/>
        </w:rPr>
        <w:t>Smith</w:t>
      </w:r>
      <w:r>
        <w:rPr>
          <w:color w:val="231F20"/>
          <w:spacing w:val="-5"/>
          <w:w w:val="85"/>
        </w:rPr>
        <w:t> </w:t>
      </w:r>
      <w:r>
        <w:rPr>
          <w:color w:val="231F20"/>
          <w:w w:val="85"/>
        </w:rPr>
        <w:t>and</w:t>
      </w:r>
      <w:r>
        <w:rPr>
          <w:color w:val="231F20"/>
          <w:spacing w:val="-6"/>
          <w:w w:val="85"/>
        </w:rPr>
        <w:t> </w:t>
      </w:r>
      <w:r>
        <w:rPr>
          <w:color w:val="231F20"/>
          <w:w w:val="85"/>
        </w:rPr>
        <w:t>Matthias</w:t>
      </w:r>
      <w:r>
        <w:rPr>
          <w:color w:val="231F20"/>
          <w:spacing w:val="-5"/>
          <w:w w:val="85"/>
        </w:rPr>
        <w:t> </w:t>
      </w:r>
      <w:r>
        <w:rPr>
          <w:color w:val="231F20"/>
          <w:w w:val="85"/>
        </w:rPr>
        <w:t>Stevens.</w:t>
      </w:r>
      <w:r>
        <w:rPr>
          <w:color w:val="231F20"/>
          <w:spacing w:val="-6"/>
          <w:w w:val="85"/>
        </w:rPr>
        <w:t> </w:t>
      </w:r>
      <w:r>
        <w:rPr>
          <w:color w:val="231F20"/>
          <w:w w:val="85"/>
        </w:rPr>
        <w:t>The</w:t>
      </w:r>
      <w:r>
        <w:rPr>
          <w:color w:val="231F20"/>
          <w:spacing w:val="-5"/>
          <w:w w:val="85"/>
        </w:rPr>
        <w:t> </w:t>
      </w:r>
      <w:r>
        <w:rPr>
          <w:color w:val="231F20"/>
          <w:w w:val="85"/>
        </w:rPr>
        <w:t>research</w:t>
      </w:r>
      <w:r>
        <w:rPr>
          <w:color w:val="231F20"/>
          <w:spacing w:val="-6"/>
          <w:w w:val="85"/>
        </w:rPr>
        <w:t> </w:t>
      </w:r>
      <w:r>
        <w:rPr>
          <w:color w:val="231F20"/>
          <w:w w:val="85"/>
        </w:rPr>
        <w:t>was</w:t>
      </w:r>
      <w:r>
        <w:rPr>
          <w:color w:val="231F20"/>
          <w:spacing w:val="-5"/>
          <w:w w:val="85"/>
        </w:rPr>
        <w:t> </w:t>
      </w:r>
      <w:r>
        <w:rPr>
          <w:color w:val="231F20"/>
          <w:w w:val="85"/>
        </w:rPr>
        <w:t>part</w:t>
      </w:r>
      <w:r>
        <w:rPr>
          <w:color w:val="231F20"/>
          <w:spacing w:val="-6"/>
          <w:w w:val="85"/>
        </w:rPr>
        <w:t> </w:t>
      </w:r>
      <w:r>
        <w:rPr>
          <w:color w:val="231F20"/>
          <w:w w:val="85"/>
        </w:rPr>
        <w:t>of</w:t>
      </w:r>
      <w:r>
        <w:rPr>
          <w:color w:val="231F20"/>
          <w:spacing w:val="-5"/>
          <w:w w:val="85"/>
        </w:rPr>
        <w:t> </w:t>
      </w:r>
      <w:r>
        <w:rPr>
          <w:color w:val="231F20"/>
          <w:w w:val="85"/>
        </w:rPr>
        <w:t>the </w:t>
      </w:r>
      <w:r>
        <w:rPr>
          <w:color w:val="231F20"/>
          <w:spacing w:val="-2"/>
          <w:w w:val="85"/>
        </w:rPr>
        <w:t>Hubbub</w:t>
      </w:r>
      <w:r>
        <w:rPr>
          <w:color w:val="231F20"/>
          <w:spacing w:val="-4"/>
          <w:w w:val="85"/>
        </w:rPr>
        <w:t> </w:t>
      </w:r>
      <w:r>
        <w:rPr>
          <w:color w:val="231F20"/>
          <w:spacing w:val="-2"/>
          <w:w w:val="85"/>
        </w:rPr>
        <w:t>project</w:t>
      </w:r>
      <w:r>
        <w:rPr>
          <w:color w:val="231F20"/>
          <w:spacing w:val="-3"/>
          <w:w w:val="85"/>
        </w:rPr>
        <w:t> </w:t>
      </w:r>
      <w:r>
        <w:rPr>
          <w:color w:val="231F20"/>
          <w:spacing w:val="-2"/>
          <w:w w:val="85"/>
        </w:rPr>
        <w:t>investigating</w:t>
      </w:r>
      <w:r>
        <w:rPr>
          <w:color w:val="231F20"/>
          <w:spacing w:val="-4"/>
          <w:w w:val="85"/>
        </w:rPr>
        <w:t> </w:t>
      </w:r>
      <w:r>
        <w:rPr>
          <w:color w:val="231F20"/>
          <w:spacing w:val="-2"/>
          <w:w w:val="85"/>
        </w:rPr>
        <w:t>rest</w:t>
      </w:r>
      <w:r>
        <w:rPr>
          <w:color w:val="231F20"/>
          <w:spacing w:val="-3"/>
          <w:w w:val="85"/>
        </w:rPr>
        <w:t> </w:t>
      </w:r>
      <w:r>
        <w:rPr>
          <w:color w:val="231F20"/>
          <w:spacing w:val="-2"/>
          <w:w w:val="85"/>
        </w:rPr>
        <w:t>and</w:t>
      </w:r>
      <w:r>
        <w:rPr>
          <w:color w:val="231F20"/>
          <w:spacing w:val="-4"/>
          <w:w w:val="85"/>
        </w:rPr>
        <w:t> </w:t>
      </w:r>
      <w:r>
        <w:rPr>
          <w:color w:val="231F20"/>
          <w:spacing w:val="-2"/>
          <w:w w:val="85"/>
        </w:rPr>
        <w:t>its</w:t>
      </w:r>
      <w:r>
        <w:rPr>
          <w:color w:val="231F20"/>
          <w:spacing w:val="-3"/>
          <w:w w:val="85"/>
        </w:rPr>
        <w:t> </w:t>
      </w:r>
      <w:r>
        <w:rPr>
          <w:color w:val="231F20"/>
          <w:spacing w:val="-2"/>
          <w:w w:val="85"/>
        </w:rPr>
        <w:t>opposites,</w:t>
      </w:r>
      <w:r>
        <w:rPr>
          <w:color w:val="231F20"/>
          <w:spacing w:val="-4"/>
          <w:w w:val="85"/>
        </w:rPr>
        <w:t> </w:t>
      </w:r>
      <w:r>
        <w:rPr>
          <w:color w:val="231F20"/>
          <w:spacing w:val="-2"/>
          <w:w w:val="85"/>
        </w:rPr>
        <w:t>supported</w:t>
      </w:r>
      <w:r>
        <w:rPr>
          <w:color w:val="231F20"/>
          <w:spacing w:val="-3"/>
          <w:w w:val="85"/>
        </w:rPr>
        <w:t> </w:t>
      </w:r>
      <w:r>
        <w:rPr>
          <w:color w:val="231F20"/>
          <w:spacing w:val="-2"/>
          <w:w w:val="85"/>
        </w:rPr>
        <w:t>by</w:t>
      </w:r>
      <w:r>
        <w:rPr>
          <w:color w:val="231F20"/>
          <w:spacing w:val="-4"/>
          <w:w w:val="85"/>
        </w:rPr>
        <w:t> </w:t>
      </w:r>
      <w:r>
        <w:rPr>
          <w:color w:val="231F20"/>
          <w:spacing w:val="-2"/>
          <w:w w:val="85"/>
        </w:rPr>
        <w:t>the</w:t>
      </w:r>
      <w:r>
        <w:rPr>
          <w:color w:val="231F20"/>
          <w:spacing w:val="-3"/>
          <w:w w:val="85"/>
        </w:rPr>
        <w:t> </w:t>
      </w:r>
      <w:r>
        <w:rPr>
          <w:color w:val="231F20"/>
          <w:spacing w:val="-2"/>
          <w:w w:val="85"/>
        </w:rPr>
        <w:t>Wellcome </w:t>
      </w:r>
      <w:r>
        <w:rPr>
          <w:color w:val="231F20"/>
          <w:w w:val="85"/>
        </w:rPr>
        <w:t>Trust [103817/Z/14/Z]. Thanks to Noortje Marres, Alex Wilkie and Daniela </w:t>
      </w:r>
      <w:r>
        <w:rPr>
          <w:color w:val="231F20"/>
          <w:w w:val="90"/>
        </w:rPr>
        <w:t>Boraschi</w:t>
      </w:r>
      <w:r>
        <w:rPr>
          <w:color w:val="231F20"/>
          <w:spacing w:val="-2"/>
          <w:w w:val="90"/>
        </w:rPr>
        <w:t> </w:t>
      </w:r>
      <w:r>
        <w:rPr>
          <w:color w:val="231F20"/>
          <w:w w:val="90"/>
        </w:rPr>
        <w:t>for</w:t>
      </w:r>
      <w:r>
        <w:rPr>
          <w:color w:val="231F20"/>
          <w:spacing w:val="-2"/>
          <w:w w:val="90"/>
        </w:rPr>
        <w:t> </w:t>
      </w:r>
      <w:r>
        <w:rPr>
          <w:color w:val="231F20"/>
          <w:w w:val="90"/>
        </w:rPr>
        <w:t>their</w:t>
      </w:r>
      <w:r>
        <w:rPr>
          <w:color w:val="231F20"/>
          <w:spacing w:val="-2"/>
          <w:w w:val="90"/>
        </w:rPr>
        <w:t> </w:t>
      </w:r>
      <w:r>
        <w:rPr>
          <w:color w:val="231F20"/>
          <w:w w:val="90"/>
        </w:rPr>
        <w:t>feedback</w:t>
      </w:r>
      <w:r>
        <w:rPr>
          <w:color w:val="231F20"/>
          <w:spacing w:val="-2"/>
          <w:w w:val="90"/>
        </w:rPr>
        <w:t> </w:t>
      </w:r>
      <w:r>
        <w:rPr>
          <w:color w:val="231F20"/>
          <w:w w:val="90"/>
        </w:rPr>
        <w:t>on</w:t>
      </w:r>
      <w:r>
        <w:rPr>
          <w:color w:val="231F20"/>
          <w:spacing w:val="-2"/>
          <w:w w:val="90"/>
        </w:rPr>
        <w:t> </w:t>
      </w:r>
      <w:r>
        <w:rPr>
          <w:color w:val="231F20"/>
          <w:w w:val="90"/>
        </w:rPr>
        <w:t>the</w:t>
      </w:r>
      <w:r>
        <w:rPr>
          <w:color w:val="231F20"/>
          <w:spacing w:val="-2"/>
          <w:w w:val="90"/>
        </w:rPr>
        <w:t> </w:t>
      </w:r>
      <w:r>
        <w:rPr>
          <w:color w:val="231F20"/>
          <w:w w:val="90"/>
        </w:rPr>
        <w:t>chapter.</w:t>
      </w:r>
    </w:p>
    <w:p>
      <w:pPr>
        <w:pStyle w:val="BodyText"/>
      </w:pPr>
    </w:p>
    <w:p>
      <w:pPr>
        <w:pStyle w:val="BodyText"/>
        <w:spacing w:before="52"/>
      </w:pPr>
    </w:p>
    <w:p>
      <w:pPr>
        <w:pStyle w:val="Heading1"/>
        <w:ind w:left="833"/>
        <w:jc w:val="left"/>
      </w:pPr>
      <w:r>
        <w:rPr>
          <w:color w:val="231F20"/>
          <w:spacing w:val="29"/>
        </w:rPr>
        <w:t>References </w:t>
      </w:r>
    </w:p>
    <w:p>
      <w:pPr>
        <w:pStyle w:val="BodyText"/>
        <w:spacing w:before="19"/>
        <w:rPr>
          <w:rFonts w:ascii="Gill Sans MT"/>
          <w:sz w:val="28"/>
        </w:rPr>
      </w:pPr>
    </w:p>
    <w:p>
      <w:pPr>
        <w:spacing w:line="252" w:lineRule="auto" w:before="0"/>
        <w:ind w:left="1259" w:right="515" w:hanging="426"/>
        <w:jc w:val="both"/>
        <w:rPr>
          <w:sz w:val="20"/>
        </w:rPr>
      </w:pPr>
      <w:r>
        <w:rPr>
          <w:color w:val="231F20"/>
          <w:w w:val="80"/>
          <w:sz w:val="20"/>
        </w:rPr>
        <w:t>Airports Commission, </w:t>
      </w:r>
      <w:r>
        <w:rPr>
          <w:rFonts w:ascii="Times New Roman"/>
          <w:i/>
          <w:color w:val="231F20"/>
          <w:w w:val="80"/>
          <w:sz w:val="20"/>
        </w:rPr>
        <w:t>Airports Commission: Final Report </w:t>
      </w:r>
      <w:r>
        <w:rPr>
          <w:color w:val="231F20"/>
          <w:w w:val="80"/>
          <w:sz w:val="20"/>
        </w:rPr>
        <w:t>(London, 2015) &lt; https://assets.</w:t>
      </w:r>
      <w:r>
        <w:rPr>
          <w:color w:val="231F20"/>
          <w:sz w:val="20"/>
        </w:rPr>
        <w:t> </w:t>
      </w:r>
      <w:r>
        <w:rPr>
          <w:color w:val="231F20"/>
          <w:spacing w:val="-2"/>
          <w:w w:val="80"/>
          <w:sz w:val="20"/>
        </w:rPr>
        <w:t>publishing.service.gov.uk/government/uploads/system/uploads/attachment_</w:t>
      </w:r>
      <w:r>
        <w:rPr>
          <w:color w:val="231F20"/>
          <w:spacing w:val="2"/>
          <w:w w:val="80"/>
          <w:sz w:val="20"/>
        </w:rPr>
        <w:t> data/file/440316/airports-commission-final-report.pdf&gt;</w:t>
      </w:r>
      <w:r>
        <w:rPr>
          <w:color w:val="231F20"/>
          <w:spacing w:val="-4"/>
          <w:w w:val="80"/>
          <w:sz w:val="20"/>
        </w:rPr>
        <w:t> </w:t>
      </w:r>
      <w:r>
        <w:rPr>
          <w:color w:val="231F20"/>
          <w:spacing w:val="2"/>
          <w:w w:val="80"/>
          <w:sz w:val="20"/>
        </w:rPr>
        <w:t>[accessed</w:t>
      </w:r>
      <w:r>
        <w:rPr>
          <w:color w:val="231F20"/>
          <w:spacing w:val="-4"/>
          <w:w w:val="80"/>
          <w:sz w:val="20"/>
        </w:rPr>
        <w:t> </w:t>
      </w:r>
      <w:r>
        <w:rPr>
          <w:color w:val="231F20"/>
          <w:spacing w:val="2"/>
          <w:w w:val="80"/>
          <w:sz w:val="20"/>
        </w:rPr>
        <w:t>30</w:t>
      </w:r>
      <w:r>
        <w:rPr>
          <w:color w:val="231F20"/>
          <w:spacing w:val="-4"/>
          <w:w w:val="80"/>
          <w:sz w:val="20"/>
        </w:rPr>
        <w:t> </w:t>
      </w:r>
      <w:r>
        <w:rPr>
          <w:color w:val="231F20"/>
          <w:spacing w:val="2"/>
          <w:w w:val="80"/>
          <w:sz w:val="20"/>
        </w:rPr>
        <w:t>April</w:t>
      </w:r>
      <w:r>
        <w:rPr>
          <w:color w:val="231F20"/>
          <w:spacing w:val="-3"/>
          <w:w w:val="80"/>
          <w:sz w:val="20"/>
        </w:rPr>
        <w:t> </w:t>
      </w:r>
      <w:r>
        <w:rPr>
          <w:color w:val="231F20"/>
          <w:spacing w:val="-2"/>
          <w:w w:val="80"/>
          <w:sz w:val="20"/>
        </w:rPr>
        <w:t>2018].</w:t>
      </w:r>
    </w:p>
    <w:p>
      <w:pPr>
        <w:spacing w:line="252" w:lineRule="auto" w:before="0"/>
        <w:ind w:left="1259" w:right="517" w:hanging="426"/>
        <w:jc w:val="both"/>
        <w:rPr>
          <w:sz w:val="20"/>
        </w:rPr>
      </w:pPr>
      <w:r>
        <w:rPr>
          <w:color w:val="231F20"/>
          <w:spacing w:val="-2"/>
          <w:w w:val="85"/>
          <w:sz w:val="20"/>
        </w:rPr>
        <w:t>——‘Member of the Public 16: Noise Discussion Paper’ (London, 2013) &lt;https://</w:t>
      </w:r>
      <w:hyperlink r:id="rId19">
        <w:r>
          <w:rPr>
            <w:color w:val="231F20"/>
            <w:spacing w:val="-2"/>
            <w:w w:val="85"/>
            <w:sz w:val="20"/>
          </w:rPr>
          <w:t>www.</w:t>
        </w:r>
      </w:hyperlink>
      <w:r>
        <w:rPr>
          <w:color w:val="231F20"/>
          <w:spacing w:val="-2"/>
          <w:w w:val="85"/>
          <w:sz w:val="20"/>
        </w:rPr>
        <w:t> </w:t>
      </w:r>
      <w:r>
        <w:rPr>
          <w:color w:val="231F20"/>
          <w:spacing w:val="-2"/>
          <w:w w:val="80"/>
          <w:sz w:val="20"/>
        </w:rPr>
        <w:t>gov.uk/government/publications/stakeholder-responses-to-airports-commission-</w:t>
      </w:r>
      <w:r>
        <w:rPr>
          <w:color w:val="231F20"/>
          <w:spacing w:val="-2"/>
          <w:w w:val="90"/>
          <w:sz w:val="20"/>
        </w:rPr>
        <w:t> </w:t>
      </w:r>
      <w:r>
        <w:rPr>
          <w:color w:val="231F20"/>
          <w:w w:val="90"/>
          <w:sz w:val="20"/>
        </w:rPr>
        <w:t>discussion-papers&gt;</w:t>
      </w:r>
      <w:r>
        <w:rPr>
          <w:color w:val="231F20"/>
          <w:spacing w:val="-1"/>
          <w:w w:val="90"/>
          <w:sz w:val="20"/>
        </w:rPr>
        <w:t> </w:t>
      </w:r>
      <w:r>
        <w:rPr>
          <w:color w:val="231F20"/>
          <w:w w:val="90"/>
          <w:sz w:val="20"/>
        </w:rPr>
        <w:t>[accessed</w:t>
      </w:r>
      <w:r>
        <w:rPr>
          <w:color w:val="231F20"/>
          <w:spacing w:val="-1"/>
          <w:w w:val="90"/>
          <w:sz w:val="20"/>
        </w:rPr>
        <w:t> </w:t>
      </w:r>
      <w:r>
        <w:rPr>
          <w:color w:val="231F20"/>
          <w:w w:val="90"/>
          <w:sz w:val="20"/>
        </w:rPr>
        <w:t>15</w:t>
      </w:r>
      <w:r>
        <w:rPr>
          <w:color w:val="231F20"/>
          <w:spacing w:val="-1"/>
          <w:w w:val="90"/>
          <w:sz w:val="20"/>
        </w:rPr>
        <w:t> </w:t>
      </w:r>
      <w:r>
        <w:rPr>
          <w:color w:val="231F20"/>
          <w:w w:val="90"/>
          <w:sz w:val="20"/>
        </w:rPr>
        <w:t>December</w:t>
      </w:r>
      <w:r>
        <w:rPr>
          <w:color w:val="231F20"/>
          <w:spacing w:val="-1"/>
          <w:w w:val="90"/>
          <w:sz w:val="20"/>
        </w:rPr>
        <w:t> </w:t>
      </w:r>
      <w:r>
        <w:rPr>
          <w:color w:val="231F20"/>
          <w:w w:val="90"/>
          <w:sz w:val="20"/>
        </w:rPr>
        <w:t>2015].</w:t>
      </w:r>
    </w:p>
    <w:p>
      <w:pPr>
        <w:spacing w:line="252" w:lineRule="auto" w:before="0"/>
        <w:ind w:left="1259" w:right="518" w:hanging="426"/>
        <w:jc w:val="both"/>
        <w:rPr>
          <w:sz w:val="20"/>
        </w:rPr>
      </w:pPr>
      <w:r>
        <w:rPr>
          <w:color w:val="231F20"/>
          <w:w w:val="85"/>
          <w:sz w:val="20"/>
        </w:rPr>
        <w:t>Airportwatch, ‘2M Group of Councils Call for New Study into Attitudes to Aircraft Noise’, </w:t>
      </w:r>
      <w:r>
        <w:rPr>
          <w:rFonts w:ascii="Times New Roman" w:hAnsi="Times New Roman"/>
          <w:i/>
          <w:color w:val="231F20"/>
          <w:w w:val="85"/>
          <w:sz w:val="20"/>
        </w:rPr>
        <w:t>Airportwatch </w:t>
      </w:r>
      <w:r>
        <w:rPr>
          <w:color w:val="231F20"/>
          <w:w w:val="85"/>
          <w:sz w:val="20"/>
        </w:rPr>
        <w:t>(2013) &lt;</w:t>
      </w:r>
      <w:hyperlink r:id="rId20">
        <w:r>
          <w:rPr>
            <w:color w:val="231F20"/>
            <w:w w:val="85"/>
            <w:sz w:val="20"/>
          </w:rPr>
          <w:t>http://www.airportwatch.org.uk/2013/09/2m-</w:t>
        </w:r>
      </w:hyperlink>
      <w:r>
        <w:rPr>
          <w:color w:val="231F20"/>
          <w:w w:val="85"/>
          <w:sz w:val="20"/>
        </w:rPr>
        <w:t> </w:t>
      </w:r>
      <w:r>
        <w:rPr>
          <w:color w:val="231F20"/>
          <w:spacing w:val="-2"/>
          <w:w w:val="85"/>
          <w:sz w:val="20"/>
        </w:rPr>
        <w:t>group-of-councils-call-for-new-study-into-attitudes-to-aircraft-noise/&gt; [accessed</w:t>
      </w:r>
      <w:r>
        <w:rPr>
          <w:color w:val="231F20"/>
          <w:spacing w:val="40"/>
          <w:sz w:val="20"/>
        </w:rPr>
        <w:t> </w:t>
      </w:r>
      <w:r>
        <w:rPr>
          <w:color w:val="231F20"/>
          <w:w w:val="95"/>
          <w:sz w:val="20"/>
        </w:rPr>
        <w:t>4 December 2013].</w:t>
      </w:r>
    </w:p>
    <w:p>
      <w:pPr>
        <w:spacing w:line="252" w:lineRule="auto" w:before="0"/>
        <w:ind w:left="1259" w:right="519" w:hanging="426"/>
        <w:jc w:val="both"/>
        <w:rPr>
          <w:sz w:val="20"/>
        </w:rPr>
      </w:pPr>
      <w:r>
        <w:rPr>
          <w:color w:val="231F20"/>
          <w:w w:val="85"/>
          <w:sz w:val="20"/>
        </w:rPr>
        <w:t>Berg, M., ‘The Politics of Technology: On Bringing Social Theory into Technological </w:t>
      </w:r>
      <w:r>
        <w:rPr>
          <w:color w:val="231F20"/>
          <w:w w:val="90"/>
          <w:sz w:val="20"/>
        </w:rPr>
        <w:t>Design’, </w:t>
      </w:r>
      <w:r>
        <w:rPr>
          <w:rFonts w:ascii="Times New Roman" w:hAnsi="Times New Roman"/>
          <w:i/>
          <w:color w:val="231F20"/>
          <w:w w:val="90"/>
          <w:sz w:val="20"/>
        </w:rPr>
        <w:t>Science, Technology &amp; Human Values</w:t>
      </w:r>
      <w:r>
        <w:rPr>
          <w:color w:val="231F20"/>
          <w:w w:val="90"/>
          <w:sz w:val="20"/>
        </w:rPr>
        <w:t>, 23 (1998), 456–90.</w:t>
      </w:r>
    </w:p>
    <w:p>
      <w:pPr>
        <w:spacing w:line="252" w:lineRule="auto" w:before="0"/>
        <w:ind w:left="1259" w:right="517" w:hanging="426"/>
        <w:jc w:val="both"/>
        <w:rPr>
          <w:sz w:val="20"/>
        </w:rPr>
      </w:pPr>
      <w:r>
        <w:rPr>
          <w:color w:val="231F20"/>
          <w:w w:val="85"/>
          <w:sz w:val="20"/>
        </w:rPr>
        <w:t>Björgvinsson,</w:t>
      </w:r>
      <w:r>
        <w:rPr>
          <w:color w:val="231F20"/>
          <w:spacing w:val="-1"/>
          <w:w w:val="85"/>
          <w:sz w:val="20"/>
        </w:rPr>
        <w:t> </w:t>
      </w:r>
      <w:r>
        <w:rPr>
          <w:color w:val="231F20"/>
          <w:w w:val="85"/>
          <w:sz w:val="20"/>
        </w:rPr>
        <w:t>E.,</w:t>
      </w:r>
      <w:r>
        <w:rPr>
          <w:color w:val="231F20"/>
          <w:spacing w:val="-1"/>
          <w:w w:val="85"/>
          <w:sz w:val="20"/>
        </w:rPr>
        <w:t> </w:t>
      </w:r>
      <w:r>
        <w:rPr>
          <w:color w:val="231F20"/>
          <w:w w:val="85"/>
          <w:sz w:val="20"/>
        </w:rPr>
        <w:t>P.</w:t>
      </w:r>
      <w:r>
        <w:rPr>
          <w:color w:val="231F20"/>
          <w:spacing w:val="-1"/>
          <w:w w:val="85"/>
          <w:sz w:val="20"/>
        </w:rPr>
        <w:t> </w:t>
      </w:r>
      <w:r>
        <w:rPr>
          <w:color w:val="231F20"/>
          <w:w w:val="85"/>
          <w:sz w:val="20"/>
        </w:rPr>
        <w:t>Ehn,</w:t>
      </w:r>
      <w:r>
        <w:rPr>
          <w:color w:val="231F20"/>
          <w:spacing w:val="-1"/>
          <w:w w:val="85"/>
          <w:sz w:val="20"/>
        </w:rPr>
        <w:t> </w:t>
      </w:r>
      <w:r>
        <w:rPr>
          <w:color w:val="231F20"/>
          <w:w w:val="85"/>
          <w:sz w:val="20"/>
        </w:rPr>
        <w:t>and</w:t>
      </w:r>
      <w:r>
        <w:rPr>
          <w:color w:val="231F20"/>
          <w:spacing w:val="-1"/>
          <w:w w:val="85"/>
          <w:sz w:val="20"/>
        </w:rPr>
        <w:t> </w:t>
      </w:r>
      <w:r>
        <w:rPr>
          <w:color w:val="231F20"/>
          <w:w w:val="85"/>
          <w:sz w:val="20"/>
        </w:rPr>
        <w:t>P.</w:t>
      </w:r>
      <w:r>
        <w:rPr>
          <w:color w:val="231F20"/>
          <w:spacing w:val="-1"/>
          <w:w w:val="85"/>
          <w:sz w:val="20"/>
        </w:rPr>
        <w:t> </w:t>
      </w:r>
      <w:r>
        <w:rPr>
          <w:color w:val="231F20"/>
          <w:w w:val="85"/>
          <w:sz w:val="20"/>
        </w:rPr>
        <w:t>A.</w:t>
      </w:r>
      <w:r>
        <w:rPr>
          <w:color w:val="231F20"/>
          <w:spacing w:val="-1"/>
          <w:w w:val="85"/>
          <w:sz w:val="20"/>
        </w:rPr>
        <w:t> </w:t>
      </w:r>
      <w:r>
        <w:rPr>
          <w:color w:val="231F20"/>
          <w:w w:val="85"/>
          <w:sz w:val="20"/>
        </w:rPr>
        <w:t>Hillgren,</w:t>
      </w:r>
      <w:r>
        <w:rPr>
          <w:color w:val="231F20"/>
          <w:spacing w:val="-1"/>
          <w:w w:val="85"/>
          <w:sz w:val="20"/>
        </w:rPr>
        <w:t> </w:t>
      </w:r>
      <w:r>
        <w:rPr>
          <w:color w:val="231F20"/>
          <w:w w:val="85"/>
          <w:sz w:val="20"/>
        </w:rPr>
        <w:t>‘Agonistic</w:t>
      </w:r>
      <w:r>
        <w:rPr>
          <w:color w:val="231F20"/>
          <w:spacing w:val="-1"/>
          <w:w w:val="85"/>
          <w:sz w:val="20"/>
        </w:rPr>
        <w:t> </w:t>
      </w:r>
      <w:r>
        <w:rPr>
          <w:color w:val="231F20"/>
          <w:w w:val="85"/>
          <w:sz w:val="20"/>
        </w:rPr>
        <w:t>Participatory</w:t>
      </w:r>
      <w:r>
        <w:rPr>
          <w:color w:val="231F20"/>
          <w:spacing w:val="-1"/>
          <w:w w:val="85"/>
          <w:sz w:val="20"/>
        </w:rPr>
        <w:t> </w:t>
      </w:r>
      <w:r>
        <w:rPr>
          <w:color w:val="231F20"/>
          <w:w w:val="85"/>
          <w:sz w:val="20"/>
        </w:rPr>
        <w:t>Design:</w:t>
      </w:r>
      <w:r>
        <w:rPr>
          <w:color w:val="231F20"/>
          <w:spacing w:val="-1"/>
          <w:w w:val="85"/>
          <w:sz w:val="20"/>
        </w:rPr>
        <w:t> </w:t>
      </w:r>
      <w:r>
        <w:rPr>
          <w:color w:val="231F20"/>
          <w:w w:val="85"/>
          <w:sz w:val="20"/>
        </w:rPr>
        <w:t>Working </w:t>
      </w:r>
      <w:r>
        <w:rPr>
          <w:color w:val="231F20"/>
          <w:w w:val="90"/>
          <w:sz w:val="20"/>
        </w:rPr>
        <w:t>with</w:t>
      </w:r>
      <w:r>
        <w:rPr>
          <w:color w:val="231F20"/>
          <w:spacing w:val="-8"/>
          <w:w w:val="90"/>
          <w:sz w:val="20"/>
        </w:rPr>
        <w:t> </w:t>
      </w:r>
      <w:r>
        <w:rPr>
          <w:color w:val="231F20"/>
          <w:w w:val="90"/>
          <w:sz w:val="20"/>
        </w:rPr>
        <w:t>Marginalised</w:t>
      </w:r>
      <w:r>
        <w:rPr>
          <w:color w:val="231F20"/>
          <w:spacing w:val="-7"/>
          <w:w w:val="90"/>
          <w:sz w:val="20"/>
        </w:rPr>
        <w:t> </w:t>
      </w:r>
      <w:r>
        <w:rPr>
          <w:color w:val="231F20"/>
          <w:w w:val="90"/>
          <w:sz w:val="20"/>
        </w:rPr>
        <w:t>Social</w:t>
      </w:r>
      <w:r>
        <w:rPr>
          <w:color w:val="231F20"/>
          <w:spacing w:val="-8"/>
          <w:w w:val="90"/>
          <w:sz w:val="20"/>
        </w:rPr>
        <w:t> </w:t>
      </w:r>
      <w:r>
        <w:rPr>
          <w:color w:val="231F20"/>
          <w:w w:val="90"/>
          <w:sz w:val="20"/>
        </w:rPr>
        <w:t>Movements’,</w:t>
      </w:r>
      <w:r>
        <w:rPr>
          <w:color w:val="231F20"/>
          <w:spacing w:val="-7"/>
          <w:w w:val="90"/>
          <w:sz w:val="20"/>
        </w:rPr>
        <w:t> </w:t>
      </w:r>
      <w:r>
        <w:rPr>
          <w:rFonts w:ascii="Times New Roman" w:hAnsi="Times New Roman"/>
          <w:i/>
          <w:color w:val="231F20"/>
          <w:w w:val="90"/>
          <w:sz w:val="20"/>
        </w:rPr>
        <w:t>CoDesign</w:t>
      </w:r>
      <w:r>
        <w:rPr>
          <w:color w:val="231F20"/>
          <w:w w:val="90"/>
          <w:sz w:val="20"/>
        </w:rPr>
        <w:t>,</w:t>
      </w:r>
      <w:r>
        <w:rPr>
          <w:color w:val="231F20"/>
          <w:spacing w:val="-8"/>
          <w:w w:val="90"/>
          <w:sz w:val="20"/>
        </w:rPr>
        <w:t> </w:t>
      </w:r>
      <w:r>
        <w:rPr>
          <w:color w:val="231F20"/>
          <w:w w:val="90"/>
          <w:sz w:val="20"/>
        </w:rPr>
        <w:t>8</w:t>
      </w:r>
      <w:r>
        <w:rPr>
          <w:color w:val="231F20"/>
          <w:spacing w:val="-7"/>
          <w:w w:val="90"/>
          <w:sz w:val="20"/>
        </w:rPr>
        <w:t> </w:t>
      </w:r>
      <w:r>
        <w:rPr>
          <w:color w:val="231F20"/>
          <w:w w:val="90"/>
          <w:sz w:val="20"/>
        </w:rPr>
        <w:t>(2012),</w:t>
      </w:r>
      <w:r>
        <w:rPr>
          <w:color w:val="231F20"/>
          <w:spacing w:val="-8"/>
          <w:w w:val="90"/>
          <w:sz w:val="20"/>
        </w:rPr>
        <w:t> </w:t>
      </w:r>
      <w:r>
        <w:rPr>
          <w:color w:val="231F20"/>
          <w:w w:val="90"/>
          <w:sz w:val="20"/>
        </w:rPr>
        <w:t>127–44.</w:t>
      </w:r>
    </w:p>
    <w:p>
      <w:pPr>
        <w:spacing w:line="252" w:lineRule="auto" w:before="0"/>
        <w:ind w:left="1259" w:right="518" w:hanging="426"/>
        <w:jc w:val="both"/>
        <w:rPr>
          <w:sz w:val="20"/>
        </w:rPr>
      </w:pPr>
      <w:r>
        <w:rPr>
          <w:color w:val="231F20"/>
          <w:w w:val="85"/>
          <w:sz w:val="20"/>
        </w:rPr>
        <w:t>——‘Participatory Design and “Democratizing Innovation”’, in </w:t>
      </w:r>
      <w:r>
        <w:rPr>
          <w:rFonts w:ascii="Times New Roman" w:hAnsi="Times New Roman"/>
          <w:i/>
          <w:color w:val="231F20"/>
          <w:w w:val="85"/>
          <w:sz w:val="20"/>
        </w:rPr>
        <w:t>Proceedings of the 11th</w:t>
      </w:r>
      <w:r>
        <w:rPr>
          <w:rFonts w:ascii="Times New Roman" w:hAnsi="Times New Roman"/>
          <w:i/>
          <w:color w:val="231F20"/>
          <w:w w:val="85"/>
          <w:sz w:val="20"/>
        </w:rPr>
        <w:t> </w:t>
      </w:r>
      <w:r>
        <w:rPr>
          <w:rFonts w:ascii="Times New Roman" w:hAnsi="Times New Roman"/>
          <w:i/>
          <w:color w:val="231F20"/>
          <w:w w:val="90"/>
          <w:sz w:val="20"/>
        </w:rPr>
        <w:t>Biennial</w:t>
      </w:r>
      <w:r>
        <w:rPr>
          <w:rFonts w:ascii="Times New Roman" w:hAnsi="Times New Roman"/>
          <w:i/>
          <w:color w:val="231F20"/>
          <w:spacing w:val="-8"/>
          <w:w w:val="90"/>
          <w:sz w:val="20"/>
        </w:rPr>
        <w:t> </w:t>
      </w:r>
      <w:r>
        <w:rPr>
          <w:rFonts w:ascii="Times New Roman" w:hAnsi="Times New Roman"/>
          <w:i/>
          <w:color w:val="231F20"/>
          <w:w w:val="90"/>
          <w:sz w:val="20"/>
        </w:rPr>
        <w:t>Participatory</w:t>
      </w:r>
      <w:r>
        <w:rPr>
          <w:rFonts w:ascii="Times New Roman" w:hAnsi="Times New Roman"/>
          <w:i/>
          <w:color w:val="231F20"/>
          <w:spacing w:val="-7"/>
          <w:w w:val="90"/>
          <w:sz w:val="20"/>
        </w:rPr>
        <w:t> </w:t>
      </w:r>
      <w:r>
        <w:rPr>
          <w:rFonts w:ascii="Times New Roman" w:hAnsi="Times New Roman"/>
          <w:i/>
          <w:color w:val="231F20"/>
          <w:w w:val="90"/>
          <w:sz w:val="20"/>
        </w:rPr>
        <w:t>Design</w:t>
      </w:r>
      <w:r>
        <w:rPr>
          <w:rFonts w:ascii="Times New Roman" w:hAnsi="Times New Roman"/>
          <w:i/>
          <w:color w:val="231F20"/>
          <w:spacing w:val="-8"/>
          <w:w w:val="90"/>
          <w:sz w:val="20"/>
        </w:rPr>
        <w:t> </w:t>
      </w:r>
      <w:r>
        <w:rPr>
          <w:rFonts w:ascii="Times New Roman" w:hAnsi="Times New Roman"/>
          <w:i/>
          <w:color w:val="231F20"/>
          <w:w w:val="90"/>
          <w:sz w:val="20"/>
        </w:rPr>
        <w:t>Conference</w:t>
      </w:r>
      <w:r>
        <w:rPr>
          <w:rFonts w:ascii="Times New Roman" w:hAnsi="Times New Roman"/>
          <w:i/>
          <w:color w:val="231F20"/>
          <w:spacing w:val="-7"/>
          <w:w w:val="90"/>
          <w:sz w:val="20"/>
        </w:rPr>
        <w:t> </w:t>
      </w:r>
      <w:r>
        <w:rPr>
          <w:color w:val="231F20"/>
          <w:w w:val="90"/>
          <w:sz w:val="20"/>
        </w:rPr>
        <w:t>(New</w:t>
      </w:r>
      <w:r>
        <w:rPr>
          <w:color w:val="231F20"/>
          <w:spacing w:val="-8"/>
          <w:w w:val="90"/>
          <w:sz w:val="20"/>
        </w:rPr>
        <w:t> </w:t>
      </w:r>
      <w:r>
        <w:rPr>
          <w:color w:val="231F20"/>
          <w:w w:val="90"/>
          <w:sz w:val="20"/>
        </w:rPr>
        <w:t>York:</w:t>
      </w:r>
      <w:r>
        <w:rPr>
          <w:color w:val="231F20"/>
          <w:spacing w:val="-7"/>
          <w:w w:val="90"/>
          <w:sz w:val="20"/>
        </w:rPr>
        <w:t> </w:t>
      </w:r>
      <w:r>
        <w:rPr>
          <w:color w:val="231F20"/>
          <w:w w:val="90"/>
          <w:sz w:val="20"/>
        </w:rPr>
        <w:t>ACM,</w:t>
      </w:r>
      <w:r>
        <w:rPr>
          <w:color w:val="231F20"/>
          <w:spacing w:val="-8"/>
          <w:w w:val="90"/>
          <w:sz w:val="20"/>
        </w:rPr>
        <w:t> </w:t>
      </w:r>
      <w:r>
        <w:rPr>
          <w:color w:val="231F20"/>
          <w:w w:val="90"/>
          <w:sz w:val="20"/>
        </w:rPr>
        <w:t>2010),</w:t>
      </w:r>
      <w:r>
        <w:rPr>
          <w:color w:val="231F20"/>
          <w:spacing w:val="-7"/>
          <w:w w:val="90"/>
          <w:sz w:val="20"/>
        </w:rPr>
        <w:t> </w:t>
      </w:r>
      <w:r>
        <w:rPr>
          <w:color w:val="231F20"/>
          <w:w w:val="90"/>
          <w:sz w:val="20"/>
        </w:rPr>
        <w:t>pp.</w:t>
      </w:r>
      <w:r>
        <w:rPr>
          <w:color w:val="231F20"/>
          <w:spacing w:val="-8"/>
          <w:w w:val="90"/>
          <w:sz w:val="20"/>
        </w:rPr>
        <w:t> </w:t>
      </w:r>
      <w:r>
        <w:rPr>
          <w:color w:val="231F20"/>
          <w:w w:val="90"/>
          <w:sz w:val="20"/>
        </w:rPr>
        <w:t>41–50.</w:t>
      </w:r>
    </w:p>
    <w:p>
      <w:pPr>
        <w:spacing w:after="0" w:line="252" w:lineRule="auto"/>
        <w:jc w:val="both"/>
        <w:rPr>
          <w:sz w:val="20"/>
        </w:rPr>
        <w:sectPr>
          <w:pgSz w:w="8620" w:h="12990"/>
          <w:pgMar w:header="0" w:footer="667" w:top="1060" w:bottom="860" w:left="300" w:right="500"/>
        </w:sectPr>
      </w:pPr>
    </w:p>
    <w:p>
      <w:pPr>
        <w:spacing w:line="252" w:lineRule="auto" w:before="85"/>
        <w:ind w:left="1145" w:right="513" w:hanging="426"/>
        <w:jc w:val="left"/>
        <w:rPr>
          <w:sz w:val="20"/>
        </w:rPr>
      </w:pPr>
      <w:r>
        <w:rPr>
          <w:color w:val="231F20"/>
          <w:spacing w:val="-2"/>
          <w:w w:val="85"/>
          <w:sz w:val="20"/>
        </w:rPr>
        <w:t>Braun, B., and S. J. Whatmore, eds, </w:t>
      </w:r>
      <w:r>
        <w:rPr>
          <w:rFonts w:ascii="Times New Roman"/>
          <w:i/>
          <w:color w:val="231F20"/>
          <w:spacing w:val="-2"/>
          <w:w w:val="85"/>
          <w:sz w:val="20"/>
        </w:rPr>
        <w:t>Political Matter: Technoscience, Democracy, and Public</w:t>
      </w:r>
      <w:r>
        <w:rPr>
          <w:rFonts w:ascii="Times New Roman"/>
          <w:i/>
          <w:color w:val="231F20"/>
          <w:spacing w:val="-2"/>
          <w:w w:val="85"/>
          <w:sz w:val="20"/>
        </w:rPr>
        <w:t> </w:t>
      </w:r>
      <w:r>
        <w:rPr>
          <w:rFonts w:ascii="Times New Roman"/>
          <w:i/>
          <w:color w:val="231F20"/>
          <w:w w:val="90"/>
          <w:sz w:val="20"/>
        </w:rPr>
        <w:t>Life</w:t>
      </w:r>
      <w:r>
        <w:rPr>
          <w:rFonts w:ascii="Times New Roman"/>
          <w:i/>
          <w:color w:val="231F20"/>
          <w:spacing w:val="-6"/>
          <w:w w:val="90"/>
          <w:sz w:val="20"/>
        </w:rPr>
        <w:t> </w:t>
      </w:r>
      <w:r>
        <w:rPr>
          <w:color w:val="231F20"/>
          <w:w w:val="90"/>
          <w:sz w:val="20"/>
        </w:rPr>
        <w:t>(Minneapolis:</w:t>
      </w:r>
      <w:r>
        <w:rPr>
          <w:color w:val="231F20"/>
          <w:spacing w:val="-6"/>
          <w:w w:val="90"/>
          <w:sz w:val="20"/>
        </w:rPr>
        <w:t> </w:t>
      </w:r>
      <w:r>
        <w:rPr>
          <w:color w:val="231F20"/>
          <w:w w:val="90"/>
          <w:sz w:val="20"/>
        </w:rPr>
        <w:t>University</w:t>
      </w:r>
      <w:r>
        <w:rPr>
          <w:color w:val="231F20"/>
          <w:spacing w:val="-6"/>
          <w:w w:val="90"/>
          <w:sz w:val="20"/>
        </w:rPr>
        <w:t> </w:t>
      </w:r>
      <w:r>
        <w:rPr>
          <w:color w:val="231F20"/>
          <w:w w:val="90"/>
          <w:sz w:val="20"/>
        </w:rPr>
        <w:t>of</w:t>
      </w:r>
      <w:r>
        <w:rPr>
          <w:color w:val="231F20"/>
          <w:spacing w:val="-6"/>
          <w:w w:val="90"/>
          <w:sz w:val="20"/>
        </w:rPr>
        <w:t> </w:t>
      </w:r>
      <w:r>
        <w:rPr>
          <w:color w:val="231F20"/>
          <w:w w:val="90"/>
          <w:sz w:val="20"/>
        </w:rPr>
        <w:t>Minnesota</w:t>
      </w:r>
      <w:r>
        <w:rPr>
          <w:color w:val="231F20"/>
          <w:spacing w:val="-6"/>
          <w:w w:val="90"/>
          <w:sz w:val="20"/>
        </w:rPr>
        <w:t> </w:t>
      </w:r>
      <w:r>
        <w:rPr>
          <w:color w:val="231F20"/>
          <w:w w:val="90"/>
          <w:sz w:val="20"/>
        </w:rPr>
        <w:t>Press,</w:t>
      </w:r>
      <w:r>
        <w:rPr>
          <w:color w:val="231F20"/>
          <w:spacing w:val="-6"/>
          <w:w w:val="90"/>
          <w:sz w:val="20"/>
        </w:rPr>
        <w:t> </w:t>
      </w:r>
      <w:r>
        <w:rPr>
          <w:color w:val="231F20"/>
          <w:w w:val="90"/>
          <w:sz w:val="20"/>
        </w:rPr>
        <w:t>2010).</w:t>
      </w:r>
    </w:p>
    <w:p>
      <w:pPr>
        <w:spacing w:line="252" w:lineRule="auto" w:before="0"/>
        <w:ind w:left="1145" w:right="513" w:hanging="426"/>
        <w:jc w:val="left"/>
        <w:rPr>
          <w:sz w:val="20"/>
        </w:rPr>
      </w:pPr>
      <w:r>
        <w:rPr>
          <w:color w:val="231F20"/>
          <w:w w:val="85"/>
          <w:sz w:val="20"/>
        </w:rPr>
        <w:t>Brooker,</w:t>
      </w:r>
      <w:r>
        <w:rPr>
          <w:color w:val="231F20"/>
          <w:spacing w:val="-7"/>
          <w:w w:val="85"/>
          <w:sz w:val="20"/>
        </w:rPr>
        <w:t> </w:t>
      </w:r>
      <w:r>
        <w:rPr>
          <w:color w:val="231F20"/>
          <w:w w:val="85"/>
          <w:sz w:val="20"/>
        </w:rPr>
        <w:t>P.,</w:t>
      </w:r>
      <w:r>
        <w:rPr>
          <w:color w:val="231F20"/>
          <w:spacing w:val="-7"/>
          <w:w w:val="85"/>
          <w:sz w:val="20"/>
        </w:rPr>
        <w:t> </w:t>
      </w:r>
      <w:r>
        <w:rPr>
          <w:color w:val="231F20"/>
          <w:w w:val="85"/>
          <w:sz w:val="20"/>
        </w:rPr>
        <w:t>J.</w:t>
      </w:r>
      <w:r>
        <w:rPr>
          <w:color w:val="231F20"/>
          <w:spacing w:val="-7"/>
          <w:w w:val="85"/>
          <w:sz w:val="20"/>
        </w:rPr>
        <w:t> </w:t>
      </w:r>
      <w:r>
        <w:rPr>
          <w:color w:val="231F20"/>
          <w:w w:val="85"/>
          <w:sz w:val="20"/>
        </w:rPr>
        <w:t>B.</w:t>
      </w:r>
      <w:r>
        <w:rPr>
          <w:color w:val="231F20"/>
          <w:spacing w:val="-7"/>
          <w:w w:val="85"/>
          <w:sz w:val="20"/>
        </w:rPr>
        <w:t> </w:t>
      </w:r>
      <w:r>
        <w:rPr>
          <w:color w:val="231F20"/>
          <w:w w:val="85"/>
          <w:sz w:val="20"/>
        </w:rPr>
        <w:t>Critchley,</w:t>
      </w:r>
      <w:r>
        <w:rPr>
          <w:color w:val="231F20"/>
          <w:spacing w:val="-7"/>
          <w:w w:val="85"/>
          <w:sz w:val="20"/>
        </w:rPr>
        <w:t> </w:t>
      </w:r>
      <w:r>
        <w:rPr>
          <w:color w:val="231F20"/>
          <w:w w:val="85"/>
          <w:sz w:val="20"/>
        </w:rPr>
        <w:t>D.</w:t>
      </w:r>
      <w:r>
        <w:rPr>
          <w:color w:val="231F20"/>
          <w:spacing w:val="-7"/>
          <w:w w:val="85"/>
          <w:sz w:val="20"/>
        </w:rPr>
        <w:t> </w:t>
      </w:r>
      <w:r>
        <w:rPr>
          <w:color w:val="231F20"/>
          <w:w w:val="85"/>
          <w:sz w:val="20"/>
        </w:rPr>
        <w:t>J.</w:t>
      </w:r>
      <w:r>
        <w:rPr>
          <w:color w:val="231F20"/>
          <w:spacing w:val="-7"/>
          <w:w w:val="85"/>
          <w:sz w:val="20"/>
        </w:rPr>
        <w:t> </w:t>
      </w:r>
      <w:r>
        <w:rPr>
          <w:color w:val="231F20"/>
          <w:w w:val="85"/>
          <w:sz w:val="20"/>
        </w:rPr>
        <w:t>Monkman,</w:t>
      </w:r>
      <w:r>
        <w:rPr>
          <w:color w:val="231F20"/>
          <w:spacing w:val="-7"/>
          <w:w w:val="85"/>
          <w:sz w:val="20"/>
        </w:rPr>
        <w:t> </w:t>
      </w:r>
      <w:r>
        <w:rPr>
          <w:color w:val="231F20"/>
          <w:w w:val="85"/>
          <w:sz w:val="20"/>
        </w:rPr>
        <w:t>and</w:t>
      </w:r>
      <w:r>
        <w:rPr>
          <w:color w:val="231F20"/>
          <w:spacing w:val="-7"/>
          <w:w w:val="85"/>
          <w:sz w:val="20"/>
        </w:rPr>
        <w:t> </w:t>
      </w:r>
      <w:r>
        <w:rPr>
          <w:color w:val="231F20"/>
          <w:w w:val="85"/>
          <w:sz w:val="20"/>
        </w:rPr>
        <w:t>C.</w:t>
      </w:r>
      <w:r>
        <w:rPr>
          <w:color w:val="231F20"/>
          <w:spacing w:val="-7"/>
          <w:w w:val="85"/>
          <w:sz w:val="20"/>
        </w:rPr>
        <w:t> </w:t>
      </w:r>
      <w:r>
        <w:rPr>
          <w:color w:val="231F20"/>
          <w:w w:val="85"/>
          <w:sz w:val="20"/>
        </w:rPr>
        <w:t>Richmond,</w:t>
      </w:r>
      <w:r>
        <w:rPr>
          <w:color w:val="231F20"/>
          <w:spacing w:val="-7"/>
          <w:w w:val="85"/>
          <w:sz w:val="20"/>
        </w:rPr>
        <w:t> </w:t>
      </w:r>
      <w:r>
        <w:rPr>
          <w:rFonts w:ascii="Times New Roman"/>
          <w:i/>
          <w:color w:val="231F20"/>
          <w:w w:val="85"/>
          <w:sz w:val="20"/>
        </w:rPr>
        <w:t>Aircraft</w:t>
      </w:r>
      <w:r>
        <w:rPr>
          <w:rFonts w:ascii="Times New Roman"/>
          <w:i/>
          <w:color w:val="231F20"/>
          <w:spacing w:val="-5"/>
          <w:w w:val="85"/>
          <w:sz w:val="20"/>
        </w:rPr>
        <w:t> </w:t>
      </w:r>
      <w:r>
        <w:rPr>
          <w:rFonts w:ascii="Times New Roman"/>
          <w:i/>
          <w:color w:val="231F20"/>
          <w:w w:val="85"/>
          <w:sz w:val="20"/>
        </w:rPr>
        <w:t>Noise</w:t>
      </w:r>
      <w:r>
        <w:rPr>
          <w:rFonts w:ascii="Times New Roman"/>
          <w:i/>
          <w:color w:val="231F20"/>
          <w:spacing w:val="-5"/>
          <w:w w:val="85"/>
          <w:sz w:val="20"/>
        </w:rPr>
        <w:t> </w:t>
      </w:r>
      <w:r>
        <w:rPr>
          <w:rFonts w:ascii="Times New Roman"/>
          <w:i/>
          <w:color w:val="231F20"/>
          <w:w w:val="85"/>
          <w:sz w:val="20"/>
        </w:rPr>
        <w:t>Index</w:t>
      </w:r>
      <w:r>
        <w:rPr>
          <w:rFonts w:ascii="Times New Roman"/>
          <w:i/>
          <w:color w:val="231F20"/>
          <w:spacing w:val="-5"/>
          <w:w w:val="85"/>
          <w:sz w:val="20"/>
        </w:rPr>
        <w:t> </w:t>
      </w:r>
      <w:r>
        <w:rPr>
          <w:rFonts w:ascii="Times New Roman"/>
          <w:i/>
          <w:color w:val="231F20"/>
          <w:w w:val="85"/>
          <w:sz w:val="20"/>
        </w:rPr>
        <w:t>Study:</w:t>
      </w:r>
      <w:r>
        <w:rPr>
          <w:rFonts w:ascii="Times New Roman"/>
          <w:i/>
          <w:color w:val="231F20"/>
          <w:w w:val="85"/>
          <w:sz w:val="20"/>
        </w:rPr>
        <w:t> </w:t>
      </w:r>
      <w:r>
        <w:rPr>
          <w:rFonts w:ascii="Times New Roman"/>
          <w:i/>
          <w:color w:val="231F20"/>
          <w:spacing w:val="-2"/>
          <w:w w:val="85"/>
          <w:sz w:val="20"/>
        </w:rPr>
        <w:t>Main</w:t>
      </w:r>
      <w:r>
        <w:rPr>
          <w:rFonts w:ascii="Times New Roman"/>
          <w:i/>
          <w:color w:val="231F20"/>
          <w:spacing w:val="-4"/>
          <w:w w:val="85"/>
          <w:sz w:val="20"/>
        </w:rPr>
        <w:t> </w:t>
      </w:r>
      <w:r>
        <w:rPr>
          <w:rFonts w:ascii="Times New Roman"/>
          <w:i/>
          <w:color w:val="231F20"/>
          <w:spacing w:val="-2"/>
          <w:w w:val="85"/>
          <w:sz w:val="20"/>
        </w:rPr>
        <w:t>Report</w:t>
      </w:r>
      <w:r>
        <w:rPr>
          <w:rFonts w:ascii="Times New Roman"/>
          <w:i/>
          <w:color w:val="231F20"/>
          <w:spacing w:val="-4"/>
          <w:w w:val="85"/>
          <w:sz w:val="20"/>
        </w:rPr>
        <w:t> </w:t>
      </w:r>
      <w:r>
        <w:rPr>
          <w:color w:val="231F20"/>
          <w:spacing w:val="-2"/>
          <w:w w:val="85"/>
          <w:sz w:val="20"/>
        </w:rPr>
        <w:t>(London,</w:t>
      </w:r>
      <w:r>
        <w:rPr>
          <w:color w:val="231F20"/>
          <w:spacing w:val="-4"/>
          <w:w w:val="85"/>
          <w:sz w:val="20"/>
        </w:rPr>
        <w:t> </w:t>
      </w:r>
      <w:r>
        <w:rPr>
          <w:color w:val="231F20"/>
          <w:spacing w:val="-2"/>
          <w:w w:val="85"/>
          <w:sz w:val="20"/>
        </w:rPr>
        <w:t>1985)</w:t>
      </w:r>
      <w:r>
        <w:rPr>
          <w:color w:val="231F20"/>
          <w:spacing w:val="-4"/>
          <w:w w:val="85"/>
          <w:sz w:val="20"/>
        </w:rPr>
        <w:t> </w:t>
      </w:r>
      <w:r>
        <w:rPr>
          <w:color w:val="231F20"/>
          <w:spacing w:val="-2"/>
          <w:w w:val="85"/>
          <w:sz w:val="20"/>
        </w:rPr>
        <w:t>&lt;https://publicapps.caa.co.uk/docs/33/ERCD</w:t>
      </w:r>
      <w:r>
        <w:rPr>
          <w:color w:val="231F20"/>
          <w:spacing w:val="-3"/>
          <w:w w:val="85"/>
          <w:sz w:val="20"/>
        </w:rPr>
        <w:t> </w:t>
      </w:r>
      <w:r>
        <w:rPr>
          <w:color w:val="231F20"/>
          <w:spacing w:val="-2"/>
          <w:w w:val="85"/>
          <w:sz w:val="20"/>
        </w:rPr>
        <w:t>8402.</w:t>
      </w:r>
    </w:p>
    <w:p>
      <w:pPr>
        <w:spacing w:line="247" w:lineRule="exact" w:before="0"/>
        <w:ind w:left="1145" w:right="0" w:firstLine="0"/>
        <w:jc w:val="left"/>
        <w:rPr>
          <w:sz w:val="20"/>
        </w:rPr>
      </w:pPr>
      <w:r>
        <w:rPr>
          <w:color w:val="231F20"/>
          <w:w w:val="85"/>
          <w:sz w:val="20"/>
        </w:rPr>
        <w:t>PDF&gt;</w:t>
      </w:r>
      <w:r>
        <w:rPr>
          <w:color w:val="231F20"/>
          <w:spacing w:val="-5"/>
          <w:sz w:val="20"/>
        </w:rPr>
        <w:t> </w:t>
      </w:r>
      <w:r>
        <w:rPr>
          <w:color w:val="231F20"/>
          <w:w w:val="85"/>
          <w:sz w:val="20"/>
        </w:rPr>
        <w:t>[accessed</w:t>
      </w:r>
      <w:r>
        <w:rPr>
          <w:color w:val="231F20"/>
          <w:spacing w:val="-4"/>
          <w:sz w:val="20"/>
        </w:rPr>
        <w:t> </w:t>
      </w:r>
      <w:r>
        <w:rPr>
          <w:color w:val="231F20"/>
          <w:w w:val="85"/>
          <w:sz w:val="20"/>
        </w:rPr>
        <w:t>30</w:t>
      </w:r>
      <w:r>
        <w:rPr>
          <w:color w:val="231F20"/>
          <w:spacing w:val="-4"/>
          <w:sz w:val="20"/>
        </w:rPr>
        <w:t> </w:t>
      </w:r>
      <w:r>
        <w:rPr>
          <w:color w:val="231F20"/>
          <w:w w:val="85"/>
          <w:sz w:val="20"/>
        </w:rPr>
        <w:t>April</w:t>
      </w:r>
      <w:r>
        <w:rPr>
          <w:color w:val="231F20"/>
          <w:spacing w:val="-4"/>
          <w:sz w:val="20"/>
        </w:rPr>
        <w:t> </w:t>
      </w:r>
      <w:r>
        <w:rPr>
          <w:color w:val="231F20"/>
          <w:spacing w:val="-2"/>
          <w:w w:val="85"/>
          <w:sz w:val="20"/>
        </w:rPr>
        <w:t>2018].</w:t>
      </w:r>
    </w:p>
    <w:p>
      <w:pPr>
        <w:spacing w:line="252" w:lineRule="auto" w:before="9"/>
        <w:ind w:left="1145" w:right="627" w:hanging="426"/>
        <w:jc w:val="left"/>
        <w:rPr>
          <w:sz w:val="20"/>
        </w:rPr>
      </w:pPr>
      <w:r>
        <w:rPr>
          <w:color w:val="231F20"/>
          <w:w w:val="85"/>
          <w:sz w:val="20"/>
        </w:rPr>
        <w:t>Callon,</w:t>
      </w:r>
      <w:r>
        <w:rPr>
          <w:color w:val="231F20"/>
          <w:spacing w:val="-12"/>
          <w:w w:val="85"/>
          <w:sz w:val="20"/>
        </w:rPr>
        <w:t> </w:t>
      </w:r>
      <w:r>
        <w:rPr>
          <w:color w:val="231F20"/>
          <w:w w:val="85"/>
          <w:sz w:val="20"/>
        </w:rPr>
        <w:t>M.,</w:t>
      </w:r>
      <w:r>
        <w:rPr>
          <w:color w:val="231F20"/>
          <w:spacing w:val="-11"/>
          <w:w w:val="85"/>
          <w:sz w:val="20"/>
        </w:rPr>
        <w:t> </w:t>
      </w:r>
      <w:r>
        <w:rPr>
          <w:color w:val="231F20"/>
          <w:w w:val="85"/>
          <w:sz w:val="20"/>
        </w:rPr>
        <w:t>and</w:t>
      </w:r>
      <w:r>
        <w:rPr>
          <w:color w:val="231F20"/>
          <w:spacing w:val="-12"/>
          <w:w w:val="85"/>
          <w:sz w:val="20"/>
        </w:rPr>
        <w:t> </w:t>
      </w:r>
      <w:r>
        <w:rPr>
          <w:color w:val="231F20"/>
          <w:w w:val="85"/>
          <w:sz w:val="20"/>
        </w:rPr>
        <w:t>B.</w:t>
      </w:r>
      <w:r>
        <w:rPr>
          <w:color w:val="231F20"/>
          <w:spacing w:val="-11"/>
          <w:w w:val="85"/>
          <w:sz w:val="20"/>
        </w:rPr>
        <w:t> </w:t>
      </w:r>
      <w:r>
        <w:rPr>
          <w:color w:val="231F20"/>
          <w:w w:val="85"/>
          <w:sz w:val="20"/>
        </w:rPr>
        <w:t>Latour,</w:t>
      </w:r>
      <w:r>
        <w:rPr>
          <w:color w:val="231F20"/>
          <w:spacing w:val="-12"/>
          <w:w w:val="85"/>
          <w:sz w:val="20"/>
        </w:rPr>
        <w:t> </w:t>
      </w:r>
      <w:r>
        <w:rPr>
          <w:color w:val="231F20"/>
          <w:w w:val="85"/>
          <w:sz w:val="20"/>
        </w:rPr>
        <w:t>‘Unscrewing</w:t>
      </w:r>
      <w:r>
        <w:rPr>
          <w:color w:val="231F20"/>
          <w:spacing w:val="-11"/>
          <w:w w:val="85"/>
          <w:sz w:val="20"/>
        </w:rPr>
        <w:t> </w:t>
      </w:r>
      <w:r>
        <w:rPr>
          <w:color w:val="231F20"/>
          <w:w w:val="85"/>
          <w:sz w:val="20"/>
        </w:rPr>
        <w:t>the</w:t>
      </w:r>
      <w:r>
        <w:rPr>
          <w:color w:val="231F20"/>
          <w:spacing w:val="-12"/>
          <w:w w:val="85"/>
          <w:sz w:val="20"/>
        </w:rPr>
        <w:t> </w:t>
      </w:r>
      <w:r>
        <w:rPr>
          <w:color w:val="231F20"/>
          <w:w w:val="85"/>
          <w:sz w:val="20"/>
        </w:rPr>
        <w:t>Big</w:t>
      </w:r>
      <w:r>
        <w:rPr>
          <w:color w:val="231F20"/>
          <w:spacing w:val="-11"/>
          <w:w w:val="85"/>
          <w:sz w:val="20"/>
        </w:rPr>
        <w:t> </w:t>
      </w:r>
      <w:r>
        <w:rPr>
          <w:color w:val="231F20"/>
          <w:w w:val="85"/>
          <w:sz w:val="20"/>
        </w:rPr>
        <w:t>Leviathan:</w:t>
      </w:r>
      <w:r>
        <w:rPr>
          <w:color w:val="231F20"/>
          <w:spacing w:val="-12"/>
          <w:w w:val="85"/>
          <w:sz w:val="20"/>
        </w:rPr>
        <w:t> </w:t>
      </w:r>
      <w:r>
        <w:rPr>
          <w:color w:val="231F20"/>
          <w:w w:val="85"/>
          <w:sz w:val="20"/>
        </w:rPr>
        <w:t>How</w:t>
      </w:r>
      <w:r>
        <w:rPr>
          <w:color w:val="231F20"/>
          <w:spacing w:val="-11"/>
          <w:w w:val="85"/>
          <w:sz w:val="20"/>
        </w:rPr>
        <w:t> </w:t>
      </w:r>
      <w:r>
        <w:rPr>
          <w:color w:val="231F20"/>
          <w:w w:val="85"/>
          <w:sz w:val="20"/>
        </w:rPr>
        <w:t>Actors</w:t>
      </w:r>
      <w:r>
        <w:rPr>
          <w:color w:val="231F20"/>
          <w:spacing w:val="-12"/>
          <w:w w:val="85"/>
          <w:sz w:val="20"/>
        </w:rPr>
        <w:t> </w:t>
      </w:r>
      <w:r>
        <w:rPr>
          <w:color w:val="231F20"/>
          <w:w w:val="85"/>
          <w:sz w:val="20"/>
        </w:rPr>
        <w:t>Macro-Structure </w:t>
      </w:r>
      <w:r>
        <w:rPr>
          <w:color w:val="231F20"/>
          <w:spacing w:val="-2"/>
          <w:w w:val="85"/>
          <w:sz w:val="20"/>
        </w:rPr>
        <w:t>Reality</w:t>
      </w:r>
      <w:r>
        <w:rPr>
          <w:color w:val="231F20"/>
          <w:spacing w:val="-5"/>
          <w:sz w:val="20"/>
        </w:rPr>
        <w:t> </w:t>
      </w:r>
      <w:r>
        <w:rPr>
          <w:color w:val="231F20"/>
          <w:spacing w:val="-2"/>
          <w:w w:val="85"/>
          <w:sz w:val="20"/>
        </w:rPr>
        <w:t>and</w:t>
      </w:r>
      <w:r>
        <w:rPr>
          <w:color w:val="231F20"/>
          <w:spacing w:val="-4"/>
          <w:sz w:val="20"/>
        </w:rPr>
        <w:t> </w:t>
      </w:r>
      <w:r>
        <w:rPr>
          <w:color w:val="231F20"/>
          <w:spacing w:val="-2"/>
          <w:w w:val="85"/>
          <w:sz w:val="20"/>
        </w:rPr>
        <w:t>How</w:t>
      </w:r>
      <w:r>
        <w:rPr>
          <w:color w:val="231F20"/>
          <w:spacing w:val="-4"/>
          <w:sz w:val="20"/>
        </w:rPr>
        <w:t> </w:t>
      </w:r>
      <w:r>
        <w:rPr>
          <w:color w:val="231F20"/>
          <w:spacing w:val="-2"/>
          <w:w w:val="85"/>
          <w:sz w:val="20"/>
        </w:rPr>
        <w:t>Sociologists</w:t>
      </w:r>
      <w:r>
        <w:rPr>
          <w:color w:val="231F20"/>
          <w:spacing w:val="-4"/>
          <w:sz w:val="20"/>
        </w:rPr>
        <w:t> </w:t>
      </w:r>
      <w:r>
        <w:rPr>
          <w:color w:val="231F20"/>
          <w:spacing w:val="-2"/>
          <w:w w:val="85"/>
          <w:sz w:val="20"/>
        </w:rPr>
        <w:t>Help</w:t>
      </w:r>
      <w:r>
        <w:rPr>
          <w:color w:val="231F20"/>
          <w:spacing w:val="-4"/>
          <w:sz w:val="20"/>
        </w:rPr>
        <w:t> </w:t>
      </w:r>
      <w:r>
        <w:rPr>
          <w:color w:val="231F20"/>
          <w:spacing w:val="-2"/>
          <w:w w:val="85"/>
          <w:sz w:val="20"/>
        </w:rPr>
        <w:t>Them</w:t>
      </w:r>
      <w:r>
        <w:rPr>
          <w:color w:val="231F20"/>
          <w:spacing w:val="-4"/>
          <w:sz w:val="20"/>
        </w:rPr>
        <w:t> </w:t>
      </w:r>
      <w:r>
        <w:rPr>
          <w:color w:val="231F20"/>
          <w:spacing w:val="-2"/>
          <w:w w:val="85"/>
          <w:sz w:val="20"/>
        </w:rPr>
        <w:t>to</w:t>
      </w:r>
      <w:r>
        <w:rPr>
          <w:color w:val="231F20"/>
          <w:spacing w:val="-5"/>
          <w:sz w:val="20"/>
        </w:rPr>
        <w:t> </w:t>
      </w:r>
      <w:r>
        <w:rPr>
          <w:color w:val="231F20"/>
          <w:spacing w:val="-2"/>
          <w:w w:val="85"/>
          <w:sz w:val="20"/>
        </w:rPr>
        <w:t>Do</w:t>
      </w:r>
      <w:r>
        <w:rPr>
          <w:color w:val="231F20"/>
          <w:spacing w:val="-4"/>
          <w:sz w:val="20"/>
        </w:rPr>
        <w:t> </w:t>
      </w:r>
      <w:r>
        <w:rPr>
          <w:color w:val="231F20"/>
          <w:spacing w:val="-2"/>
          <w:w w:val="85"/>
          <w:sz w:val="20"/>
        </w:rPr>
        <w:t>So’,</w:t>
      </w:r>
      <w:r>
        <w:rPr>
          <w:color w:val="231F20"/>
          <w:spacing w:val="-4"/>
          <w:sz w:val="20"/>
        </w:rPr>
        <w:t> </w:t>
      </w:r>
      <w:r>
        <w:rPr>
          <w:color w:val="231F20"/>
          <w:spacing w:val="-2"/>
          <w:w w:val="85"/>
          <w:sz w:val="20"/>
        </w:rPr>
        <w:t>in</w:t>
      </w:r>
      <w:r>
        <w:rPr>
          <w:color w:val="231F20"/>
          <w:spacing w:val="-4"/>
          <w:sz w:val="20"/>
        </w:rPr>
        <w:t> </w:t>
      </w:r>
      <w:r>
        <w:rPr>
          <w:color w:val="231F20"/>
          <w:spacing w:val="-2"/>
          <w:w w:val="85"/>
          <w:sz w:val="20"/>
        </w:rPr>
        <w:t>K.</w:t>
      </w:r>
      <w:r>
        <w:rPr>
          <w:color w:val="231F20"/>
          <w:spacing w:val="-4"/>
          <w:sz w:val="20"/>
        </w:rPr>
        <w:t> </w:t>
      </w:r>
      <w:r>
        <w:rPr>
          <w:color w:val="231F20"/>
          <w:spacing w:val="-2"/>
          <w:w w:val="85"/>
          <w:sz w:val="20"/>
        </w:rPr>
        <w:t>D.</w:t>
      </w:r>
      <w:r>
        <w:rPr>
          <w:color w:val="231F20"/>
          <w:spacing w:val="-5"/>
          <w:sz w:val="20"/>
        </w:rPr>
        <w:t> </w:t>
      </w:r>
      <w:r>
        <w:rPr>
          <w:color w:val="231F20"/>
          <w:spacing w:val="-2"/>
          <w:w w:val="85"/>
          <w:sz w:val="20"/>
        </w:rPr>
        <w:t>Knorr-Cetina</w:t>
      </w:r>
      <w:r>
        <w:rPr>
          <w:color w:val="231F20"/>
          <w:spacing w:val="-6"/>
          <w:sz w:val="20"/>
        </w:rPr>
        <w:t> </w:t>
      </w:r>
      <w:r>
        <w:rPr>
          <w:color w:val="231F20"/>
          <w:spacing w:val="-2"/>
          <w:w w:val="85"/>
          <w:sz w:val="20"/>
        </w:rPr>
        <w:t>and</w:t>
      </w:r>
      <w:r>
        <w:rPr>
          <w:color w:val="231F20"/>
          <w:spacing w:val="-4"/>
          <w:sz w:val="20"/>
        </w:rPr>
        <w:t> </w:t>
      </w:r>
      <w:r>
        <w:rPr>
          <w:color w:val="231F20"/>
          <w:spacing w:val="-5"/>
          <w:w w:val="85"/>
          <w:sz w:val="20"/>
        </w:rPr>
        <w:t>A.</w:t>
      </w:r>
    </w:p>
    <w:p>
      <w:pPr>
        <w:spacing w:line="252" w:lineRule="auto" w:before="0"/>
        <w:ind w:left="1145" w:right="627" w:firstLine="0"/>
        <w:jc w:val="left"/>
        <w:rPr>
          <w:sz w:val="20"/>
        </w:rPr>
      </w:pPr>
      <w:r>
        <w:rPr>
          <w:color w:val="231F20"/>
          <w:w w:val="85"/>
          <w:sz w:val="20"/>
        </w:rPr>
        <w:t>V. Cicourel eds, </w:t>
      </w:r>
      <w:r>
        <w:rPr>
          <w:rFonts w:ascii="Times New Roman" w:hAnsi="Times New Roman"/>
          <w:i/>
          <w:color w:val="231F20"/>
          <w:w w:val="85"/>
          <w:sz w:val="20"/>
        </w:rPr>
        <w:t>Advances in Social Theory and Methodology: Toward an Integration</w:t>
      </w:r>
      <w:r>
        <w:rPr>
          <w:rFonts w:ascii="Times New Roman" w:hAnsi="Times New Roman"/>
          <w:i/>
          <w:color w:val="231F20"/>
          <w:w w:val="85"/>
          <w:sz w:val="20"/>
        </w:rPr>
        <w:t> </w:t>
      </w:r>
      <w:r>
        <w:rPr>
          <w:rFonts w:ascii="Times New Roman" w:hAnsi="Times New Roman"/>
          <w:i/>
          <w:color w:val="231F20"/>
          <w:w w:val="90"/>
          <w:sz w:val="20"/>
        </w:rPr>
        <w:t>of</w:t>
      </w:r>
      <w:r>
        <w:rPr>
          <w:rFonts w:ascii="Times New Roman" w:hAnsi="Times New Roman"/>
          <w:i/>
          <w:color w:val="231F20"/>
          <w:spacing w:val="-8"/>
          <w:w w:val="90"/>
          <w:sz w:val="20"/>
        </w:rPr>
        <w:t> </w:t>
      </w:r>
      <w:r>
        <w:rPr>
          <w:rFonts w:ascii="Times New Roman" w:hAnsi="Times New Roman"/>
          <w:i/>
          <w:color w:val="231F20"/>
          <w:w w:val="90"/>
          <w:sz w:val="20"/>
        </w:rPr>
        <w:t>Micro-</w:t>
      </w:r>
      <w:r>
        <w:rPr>
          <w:rFonts w:ascii="Times New Roman" w:hAnsi="Times New Roman"/>
          <w:i/>
          <w:color w:val="231F20"/>
          <w:spacing w:val="-7"/>
          <w:w w:val="90"/>
          <w:sz w:val="20"/>
        </w:rPr>
        <w:t> </w:t>
      </w:r>
      <w:r>
        <w:rPr>
          <w:rFonts w:ascii="Times New Roman" w:hAnsi="Times New Roman"/>
          <w:i/>
          <w:color w:val="231F20"/>
          <w:w w:val="90"/>
          <w:sz w:val="20"/>
        </w:rPr>
        <w:t>and</w:t>
      </w:r>
      <w:r>
        <w:rPr>
          <w:rFonts w:ascii="Times New Roman" w:hAnsi="Times New Roman"/>
          <w:i/>
          <w:color w:val="231F20"/>
          <w:spacing w:val="-8"/>
          <w:w w:val="90"/>
          <w:sz w:val="20"/>
        </w:rPr>
        <w:t> </w:t>
      </w:r>
      <w:r>
        <w:rPr>
          <w:rFonts w:ascii="Times New Roman" w:hAnsi="Times New Roman"/>
          <w:i/>
          <w:color w:val="231F20"/>
          <w:w w:val="90"/>
          <w:sz w:val="20"/>
        </w:rPr>
        <w:t>Macro-Sociologies</w:t>
      </w:r>
      <w:r>
        <w:rPr>
          <w:rFonts w:ascii="Times New Roman" w:hAnsi="Times New Roman"/>
          <w:i/>
          <w:color w:val="231F20"/>
          <w:spacing w:val="-7"/>
          <w:w w:val="90"/>
          <w:sz w:val="20"/>
        </w:rPr>
        <w:t> </w:t>
      </w:r>
      <w:r>
        <w:rPr>
          <w:color w:val="231F20"/>
          <w:w w:val="90"/>
          <w:sz w:val="20"/>
        </w:rPr>
        <w:t>(New</w:t>
      </w:r>
      <w:r>
        <w:rPr>
          <w:color w:val="231F20"/>
          <w:spacing w:val="-8"/>
          <w:w w:val="90"/>
          <w:sz w:val="20"/>
        </w:rPr>
        <w:t> </w:t>
      </w:r>
      <w:r>
        <w:rPr>
          <w:color w:val="231F20"/>
          <w:w w:val="90"/>
          <w:sz w:val="20"/>
        </w:rPr>
        <w:t>York:</w:t>
      </w:r>
      <w:r>
        <w:rPr>
          <w:color w:val="231F20"/>
          <w:spacing w:val="-7"/>
          <w:w w:val="90"/>
          <w:sz w:val="20"/>
        </w:rPr>
        <w:t> </w:t>
      </w:r>
      <w:r>
        <w:rPr>
          <w:color w:val="231F20"/>
          <w:w w:val="90"/>
          <w:sz w:val="20"/>
        </w:rPr>
        <w:t>Routledge,</w:t>
      </w:r>
      <w:r>
        <w:rPr>
          <w:color w:val="231F20"/>
          <w:spacing w:val="-8"/>
          <w:w w:val="90"/>
          <w:sz w:val="20"/>
        </w:rPr>
        <w:t> </w:t>
      </w:r>
      <w:r>
        <w:rPr>
          <w:color w:val="231F20"/>
          <w:w w:val="90"/>
          <w:sz w:val="20"/>
        </w:rPr>
        <w:t>1981),</w:t>
      </w:r>
      <w:r>
        <w:rPr>
          <w:color w:val="231F20"/>
          <w:spacing w:val="-7"/>
          <w:w w:val="90"/>
          <w:sz w:val="20"/>
        </w:rPr>
        <w:t> </w:t>
      </w:r>
      <w:r>
        <w:rPr>
          <w:color w:val="231F20"/>
          <w:w w:val="90"/>
          <w:sz w:val="20"/>
        </w:rPr>
        <w:t>pp.</w:t>
      </w:r>
      <w:r>
        <w:rPr>
          <w:color w:val="231F20"/>
          <w:spacing w:val="-8"/>
          <w:w w:val="90"/>
          <w:sz w:val="20"/>
        </w:rPr>
        <w:t> </w:t>
      </w:r>
      <w:r>
        <w:rPr>
          <w:color w:val="231F20"/>
          <w:w w:val="90"/>
          <w:sz w:val="20"/>
        </w:rPr>
        <w:t>277–303.</w:t>
      </w:r>
    </w:p>
    <w:p>
      <w:pPr>
        <w:spacing w:line="252" w:lineRule="auto" w:before="0"/>
        <w:ind w:left="1145" w:right="633" w:hanging="426"/>
        <w:jc w:val="both"/>
        <w:rPr>
          <w:sz w:val="20"/>
        </w:rPr>
      </w:pPr>
      <w:r>
        <w:rPr>
          <w:color w:val="231F20"/>
          <w:w w:val="90"/>
          <w:sz w:val="20"/>
        </w:rPr>
        <w:t>Civil Aviation Authority, </w:t>
      </w:r>
      <w:r>
        <w:rPr>
          <w:rFonts w:ascii="Times New Roman"/>
          <w:i/>
          <w:color w:val="231F20"/>
          <w:w w:val="90"/>
          <w:sz w:val="20"/>
        </w:rPr>
        <w:t>The Noise and Number Index </w:t>
      </w:r>
      <w:r>
        <w:rPr>
          <w:color w:val="231F20"/>
          <w:w w:val="90"/>
          <w:sz w:val="20"/>
        </w:rPr>
        <w:t>(London, 1981) &lt;https:// </w:t>
      </w:r>
      <w:r>
        <w:rPr>
          <w:color w:val="231F20"/>
          <w:w w:val="85"/>
          <w:sz w:val="20"/>
        </w:rPr>
        <w:t>publicapps.caa.co.uk/docs/33/ERCD7907.pdf&gt; [accessed 30 November 2012].</w:t>
      </w:r>
    </w:p>
    <w:p>
      <w:pPr>
        <w:spacing w:line="252" w:lineRule="auto" w:before="0"/>
        <w:ind w:left="1145" w:right="632" w:hanging="426"/>
        <w:jc w:val="both"/>
        <w:rPr>
          <w:sz w:val="20"/>
        </w:rPr>
      </w:pPr>
      <w:r>
        <w:rPr>
          <w:color w:val="231F20"/>
          <w:w w:val="85"/>
          <w:sz w:val="20"/>
        </w:rPr>
        <w:t>Civil Aviation Authority, and Bureau Vertias, </w:t>
      </w:r>
      <w:r>
        <w:rPr>
          <w:rFonts w:ascii="Times New Roman"/>
          <w:i/>
          <w:color w:val="231F20"/>
          <w:w w:val="85"/>
          <w:sz w:val="20"/>
        </w:rPr>
        <w:t>Attitudes to Noise from Aviation Sources in</w:t>
      </w:r>
      <w:r>
        <w:rPr>
          <w:rFonts w:ascii="Times New Roman"/>
          <w:i/>
          <w:color w:val="231F20"/>
          <w:w w:val="85"/>
          <w:sz w:val="20"/>
        </w:rPr>
        <w:t> </w:t>
      </w:r>
      <w:r>
        <w:rPr>
          <w:rFonts w:ascii="Times New Roman"/>
          <w:i/>
          <w:color w:val="231F20"/>
          <w:w w:val="90"/>
          <w:sz w:val="20"/>
        </w:rPr>
        <w:t>England</w:t>
      </w:r>
      <w:r>
        <w:rPr>
          <w:rFonts w:ascii="Times New Roman"/>
          <w:i/>
          <w:color w:val="231F20"/>
          <w:spacing w:val="-3"/>
          <w:w w:val="90"/>
          <w:sz w:val="20"/>
        </w:rPr>
        <w:t> </w:t>
      </w:r>
      <w:r>
        <w:rPr>
          <w:rFonts w:ascii="Times New Roman"/>
          <w:i/>
          <w:color w:val="231F20"/>
          <w:w w:val="90"/>
          <w:sz w:val="20"/>
        </w:rPr>
        <w:t>Non</w:t>
      </w:r>
      <w:r>
        <w:rPr>
          <w:rFonts w:ascii="Times New Roman"/>
          <w:i/>
          <w:color w:val="231F20"/>
          <w:spacing w:val="-3"/>
          <w:w w:val="90"/>
          <w:sz w:val="20"/>
        </w:rPr>
        <w:t> </w:t>
      </w:r>
      <w:r>
        <w:rPr>
          <w:rFonts w:ascii="Times New Roman"/>
          <w:i/>
          <w:color w:val="231F20"/>
          <w:w w:val="90"/>
          <w:sz w:val="20"/>
        </w:rPr>
        <w:t>SP</w:t>
      </w:r>
      <w:r>
        <w:rPr>
          <w:rFonts w:ascii="Times New Roman"/>
          <w:i/>
          <w:color w:val="231F20"/>
          <w:spacing w:val="-3"/>
          <w:w w:val="90"/>
          <w:sz w:val="20"/>
        </w:rPr>
        <w:t> </w:t>
      </w:r>
      <w:r>
        <w:rPr>
          <w:rFonts w:ascii="Times New Roman"/>
          <w:i/>
          <w:color w:val="231F20"/>
          <w:w w:val="90"/>
          <w:sz w:val="20"/>
        </w:rPr>
        <w:t>Peer</w:t>
      </w:r>
      <w:r>
        <w:rPr>
          <w:rFonts w:ascii="Times New Roman"/>
          <w:i/>
          <w:color w:val="231F20"/>
          <w:spacing w:val="-3"/>
          <w:w w:val="90"/>
          <w:sz w:val="20"/>
        </w:rPr>
        <w:t> </w:t>
      </w:r>
      <w:r>
        <w:rPr>
          <w:rFonts w:ascii="Times New Roman"/>
          <w:i/>
          <w:color w:val="231F20"/>
          <w:w w:val="90"/>
          <w:sz w:val="20"/>
        </w:rPr>
        <w:t>Review</w:t>
      </w:r>
      <w:r>
        <w:rPr>
          <w:rFonts w:ascii="Times New Roman"/>
          <w:i/>
          <w:color w:val="231F20"/>
          <w:spacing w:val="-3"/>
          <w:w w:val="90"/>
          <w:sz w:val="20"/>
        </w:rPr>
        <w:t> </w:t>
      </w:r>
      <w:r>
        <w:rPr>
          <w:color w:val="231F20"/>
          <w:w w:val="90"/>
          <w:sz w:val="20"/>
        </w:rPr>
        <w:t>(London:</w:t>
      </w:r>
      <w:r>
        <w:rPr>
          <w:color w:val="231F20"/>
          <w:spacing w:val="-3"/>
          <w:w w:val="90"/>
          <w:sz w:val="20"/>
        </w:rPr>
        <w:t> </w:t>
      </w:r>
      <w:r>
        <w:rPr>
          <w:color w:val="231F20"/>
          <w:w w:val="90"/>
          <w:sz w:val="20"/>
        </w:rPr>
        <w:t>Department</w:t>
      </w:r>
      <w:r>
        <w:rPr>
          <w:color w:val="231F20"/>
          <w:spacing w:val="-3"/>
          <w:w w:val="90"/>
          <w:sz w:val="20"/>
        </w:rPr>
        <w:t> </w:t>
      </w:r>
      <w:r>
        <w:rPr>
          <w:color w:val="231F20"/>
          <w:w w:val="90"/>
          <w:sz w:val="20"/>
        </w:rPr>
        <w:t>for</w:t>
      </w:r>
      <w:r>
        <w:rPr>
          <w:color w:val="231F20"/>
          <w:spacing w:val="-3"/>
          <w:w w:val="90"/>
          <w:sz w:val="20"/>
        </w:rPr>
        <w:t> </w:t>
      </w:r>
      <w:r>
        <w:rPr>
          <w:color w:val="231F20"/>
          <w:w w:val="90"/>
          <w:sz w:val="20"/>
        </w:rPr>
        <w:t>Transport,</w:t>
      </w:r>
      <w:r>
        <w:rPr>
          <w:color w:val="231F20"/>
          <w:spacing w:val="-3"/>
          <w:w w:val="90"/>
          <w:sz w:val="20"/>
        </w:rPr>
        <w:t> </w:t>
      </w:r>
      <w:r>
        <w:rPr>
          <w:color w:val="231F20"/>
          <w:w w:val="90"/>
          <w:sz w:val="20"/>
        </w:rPr>
        <w:t>2007).</w:t>
      </w:r>
    </w:p>
    <w:p>
      <w:pPr>
        <w:spacing w:line="252" w:lineRule="auto" w:before="0"/>
        <w:ind w:left="1145" w:right="631" w:hanging="426"/>
        <w:jc w:val="both"/>
        <w:rPr>
          <w:sz w:val="20"/>
        </w:rPr>
      </w:pPr>
      <w:r>
        <w:rPr>
          <w:color w:val="231F20"/>
          <w:w w:val="85"/>
          <w:sz w:val="20"/>
        </w:rPr>
        <w:t>Le Dantec, C. A., ‘Participation and Publics: Supporting Community Engagement’, in </w:t>
      </w:r>
      <w:r>
        <w:rPr>
          <w:rFonts w:ascii="Times New Roman" w:hAnsi="Times New Roman"/>
          <w:i/>
          <w:color w:val="231F20"/>
          <w:w w:val="85"/>
          <w:sz w:val="20"/>
        </w:rPr>
        <w:t>Proceedings</w:t>
      </w:r>
      <w:r>
        <w:rPr>
          <w:rFonts w:ascii="Times New Roman" w:hAnsi="Times New Roman"/>
          <w:i/>
          <w:color w:val="231F20"/>
          <w:spacing w:val="-5"/>
          <w:w w:val="85"/>
          <w:sz w:val="20"/>
        </w:rPr>
        <w:t> </w:t>
      </w:r>
      <w:r>
        <w:rPr>
          <w:rFonts w:ascii="Times New Roman" w:hAnsi="Times New Roman"/>
          <w:i/>
          <w:color w:val="231F20"/>
          <w:w w:val="85"/>
          <w:sz w:val="20"/>
        </w:rPr>
        <w:t>of</w:t>
      </w:r>
      <w:r>
        <w:rPr>
          <w:rFonts w:ascii="Times New Roman" w:hAnsi="Times New Roman"/>
          <w:i/>
          <w:color w:val="231F20"/>
          <w:spacing w:val="-4"/>
          <w:w w:val="85"/>
          <w:sz w:val="20"/>
        </w:rPr>
        <w:t> </w:t>
      </w:r>
      <w:r>
        <w:rPr>
          <w:rFonts w:ascii="Times New Roman" w:hAnsi="Times New Roman"/>
          <w:i/>
          <w:color w:val="231F20"/>
          <w:w w:val="85"/>
          <w:sz w:val="20"/>
        </w:rPr>
        <w:t>the</w:t>
      </w:r>
      <w:r>
        <w:rPr>
          <w:rFonts w:ascii="Times New Roman" w:hAnsi="Times New Roman"/>
          <w:i/>
          <w:color w:val="231F20"/>
          <w:spacing w:val="-4"/>
          <w:w w:val="85"/>
          <w:sz w:val="20"/>
        </w:rPr>
        <w:t> </w:t>
      </w:r>
      <w:r>
        <w:rPr>
          <w:rFonts w:ascii="Times New Roman" w:hAnsi="Times New Roman"/>
          <w:i/>
          <w:color w:val="231F20"/>
          <w:w w:val="85"/>
          <w:sz w:val="20"/>
        </w:rPr>
        <w:t>SIGCHI</w:t>
      </w:r>
      <w:r>
        <w:rPr>
          <w:rFonts w:ascii="Times New Roman" w:hAnsi="Times New Roman"/>
          <w:i/>
          <w:color w:val="231F20"/>
          <w:spacing w:val="-4"/>
          <w:w w:val="85"/>
          <w:sz w:val="20"/>
        </w:rPr>
        <w:t> </w:t>
      </w:r>
      <w:r>
        <w:rPr>
          <w:rFonts w:ascii="Times New Roman" w:hAnsi="Times New Roman"/>
          <w:i/>
          <w:color w:val="231F20"/>
          <w:w w:val="85"/>
          <w:sz w:val="20"/>
        </w:rPr>
        <w:t>Conference</w:t>
      </w:r>
      <w:r>
        <w:rPr>
          <w:rFonts w:ascii="Times New Roman" w:hAnsi="Times New Roman"/>
          <w:i/>
          <w:color w:val="231F20"/>
          <w:spacing w:val="-4"/>
          <w:w w:val="85"/>
          <w:sz w:val="20"/>
        </w:rPr>
        <w:t> </w:t>
      </w:r>
      <w:r>
        <w:rPr>
          <w:rFonts w:ascii="Times New Roman" w:hAnsi="Times New Roman"/>
          <w:i/>
          <w:color w:val="231F20"/>
          <w:w w:val="85"/>
          <w:sz w:val="20"/>
        </w:rPr>
        <w:t>on</w:t>
      </w:r>
      <w:r>
        <w:rPr>
          <w:rFonts w:ascii="Times New Roman" w:hAnsi="Times New Roman"/>
          <w:i/>
          <w:color w:val="231F20"/>
          <w:spacing w:val="-4"/>
          <w:w w:val="85"/>
          <w:sz w:val="20"/>
        </w:rPr>
        <w:t> </w:t>
      </w:r>
      <w:r>
        <w:rPr>
          <w:rFonts w:ascii="Times New Roman" w:hAnsi="Times New Roman"/>
          <w:i/>
          <w:color w:val="231F20"/>
          <w:w w:val="85"/>
          <w:sz w:val="20"/>
        </w:rPr>
        <w:t>Human</w:t>
      </w:r>
      <w:r>
        <w:rPr>
          <w:rFonts w:ascii="Times New Roman" w:hAnsi="Times New Roman"/>
          <w:i/>
          <w:color w:val="231F20"/>
          <w:spacing w:val="-4"/>
          <w:w w:val="85"/>
          <w:sz w:val="20"/>
        </w:rPr>
        <w:t> </w:t>
      </w:r>
      <w:r>
        <w:rPr>
          <w:rFonts w:ascii="Times New Roman" w:hAnsi="Times New Roman"/>
          <w:i/>
          <w:color w:val="231F20"/>
          <w:w w:val="85"/>
          <w:sz w:val="20"/>
        </w:rPr>
        <w:t>Factors</w:t>
      </w:r>
      <w:r>
        <w:rPr>
          <w:rFonts w:ascii="Times New Roman" w:hAnsi="Times New Roman"/>
          <w:i/>
          <w:color w:val="231F20"/>
          <w:spacing w:val="-4"/>
          <w:w w:val="85"/>
          <w:sz w:val="20"/>
        </w:rPr>
        <w:t> </w:t>
      </w:r>
      <w:r>
        <w:rPr>
          <w:rFonts w:ascii="Times New Roman" w:hAnsi="Times New Roman"/>
          <w:i/>
          <w:color w:val="231F20"/>
          <w:w w:val="85"/>
          <w:sz w:val="20"/>
        </w:rPr>
        <w:t>in</w:t>
      </w:r>
      <w:r>
        <w:rPr>
          <w:rFonts w:ascii="Times New Roman" w:hAnsi="Times New Roman"/>
          <w:i/>
          <w:color w:val="231F20"/>
          <w:spacing w:val="-4"/>
          <w:w w:val="85"/>
          <w:sz w:val="20"/>
        </w:rPr>
        <w:t> </w:t>
      </w:r>
      <w:r>
        <w:rPr>
          <w:rFonts w:ascii="Times New Roman" w:hAnsi="Times New Roman"/>
          <w:i/>
          <w:color w:val="231F20"/>
          <w:w w:val="85"/>
          <w:sz w:val="20"/>
        </w:rPr>
        <w:t>Computing</w:t>
      </w:r>
      <w:r>
        <w:rPr>
          <w:rFonts w:ascii="Times New Roman" w:hAnsi="Times New Roman"/>
          <w:i/>
          <w:color w:val="231F20"/>
          <w:spacing w:val="-4"/>
          <w:w w:val="85"/>
          <w:sz w:val="20"/>
        </w:rPr>
        <w:t> </w:t>
      </w:r>
      <w:r>
        <w:rPr>
          <w:rFonts w:ascii="Times New Roman" w:hAnsi="Times New Roman"/>
          <w:i/>
          <w:color w:val="231F20"/>
          <w:w w:val="85"/>
          <w:sz w:val="20"/>
        </w:rPr>
        <w:t>Systems</w:t>
      </w:r>
      <w:r>
        <w:rPr>
          <w:rFonts w:ascii="Times New Roman" w:hAnsi="Times New Roman"/>
          <w:i/>
          <w:color w:val="231F20"/>
          <w:spacing w:val="-5"/>
          <w:w w:val="85"/>
          <w:sz w:val="20"/>
        </w:rPr>
        <w:t> </w:t>
      </w:r>
      <w:r>
        <w:rPr>
          <w:color w:val="231F20"/>
          <w:w w:val="85"/>
          <w:sz w:val="20"/>
        </w:rPr>
        <w:t>(New </w:t>
      </w:r>
      <w:r>
        <w:rPr>
          <w:color w:val="231F20"/>
          <w:w w:val="95"/>
          <w:sz w:val="20"/>
        </w:rPr>
        <w:t>York:</w:t>
      </w:r>
      <w:r>
        <w:rPr>
          <w:color w:val="231F20"/>
          <w:spacing w:val="-4"/>
          <w:w w:val="95"/>
          <w:sz w:val="20"/>
        </w:rPr>
        <w:t> </w:t>
      </w:r>
      <w:r>
        <w:rPr>
          <w:color w:val="231F20"/>
          <w:w w:val="95"/>
          <w:sz w:val="20"/>
        </w:rPr>
        <w:t>ACM,</w:t>
      </w:r>
      <w:r>
        <w:rPr>
          <w:color w:val="231F20"/>
          <w:spacing w:val="-4"/>
          <w:w w:val="95"/>
          <w:sz w:val="20"/>
        </w:rPr>
        <w:t> </w:t>
      </w:r>
      <w:r>
        <w:rPr>
          <w:color w:val="231F20"/>
          <w:w w:val="95"/>
          <w:sz w:val="20"/>
        </w:rPr>
        <w:t>2012),</w:t>
      </w:r>
      <w:r>
        <w:rPr>
          <w:color w:val="231F20"/>
          <w:spacing w:val="-4"/>
          <w:w w:val="95"/>
          <w:sz w:val="20"/>
        </w:rPr>
        <w:t> </w:t>
      </w:r>
      <w:r>
        <w:rPr>
          <w:color w:val="231F20"/>
          <w:w w:val="95"/>
          <w:sz w:val="20"/>
        </w:rPr>
        <w:t>pp.</w:t>
      </w:r>
      <w:r>
        <w:rPr>
          <w:color w:val="231F20"/>
          <w:spacing w:val="-4"/>
          <w:w w:val="95"/>
          <w:sz w:val="20"/>
        </w:rPr>
        <w:t> </w:t>
      </w:r>
      <w:r>
        <w:rPr>
          <w:color w:val="231F20"/>
          <w:w w:val="95"/>
          <w:sz w:val="20"/>
        </w:rPr>
        <w:t>1351–60.</w:t>
      </w:r>
    </w:p>
    <w:p>
      <w:pPr>
        <w:spacing w:line="252" w:lineRule="auto" w:before="0"/>
        <w:ind w:left="1145" w:right="628" w:hanging="426"/>
        <w:jc w:val="both"/>
        <w:rPr>
          <w:sz w:val="20"/>
        </w:rPr>
      </w:pPr>
      <w:r>
        <w:rPr>
          <w:color w:val="231F20"/>
          <w:w w:val="90"/>
          <w:sz w:val="20"/>
        </w:rPr>
        <w:t>Le</w:t>
      </w:r>
      <w:r>
        <w:rPr>
          <w:color w:val="231F20"/>
          <w:spacing w:val="-8"/>
          <w:w w:val="90"/>
          <w:sz w:val="20"/>
        </w:rPr>
        <w:t> </w:t>
      </w:r>
      <w:r>
        <w:rPr>
          <w:color w:val="231F20"/>
          <w:w w:val="90"/>
          <w:sz w:val="20"/>
        </w:rPr>
        <w:t>Dantec,</w:t>
      </w:r>
      <w:r>
        <w:rPr>
          <w:color w:val="231F20"/>
          <w:spacing w:val="-7"/>
          <w:w w:val="90"/>
          <w:sz w:val="20"/>
        </w:rPr>
        <w:t> </w:t>
      </w:r>
      <w:r>
        <w:rPr>
          <w:color w:val="231F20"/>
          <w:w w:val="90"/>
          <w:sz w:val="20"/>
        </w:rPr>
        <w:t>C.</w:t>
      </w:r>
      <w:r>
        <w:rPr>
          <w:color w:val="231F20"/>
          <w:spacing w:val="-8"/>
          <w:w w:val="90"/>
          <w:sz w:val="20"/>
        </w:rPr>
        <w:t> </w:t>
      </w:r>
      <w:r>
        <w:rPr>
          <w:color w:val="231F20"/>
          <w:w w:val="90"/>
          <w:sz w:val="20"/>
        </w:rPr>
        <w:t>A.,</w:t>
      </w:r>
      <w:r>
        <w:rPr>
          <w:color w:val="231F20"/>
          <w:spacing w:val="-7"/>
          <w:w w:val="90"/>
          <w:sz w:val="20"/>
        </w:rPr>
        <w:t> </w:t>
      </w:r>
      <w:r>
        <w:rPr>
          <w:color w:val="231F20"/>
          <w:w w:val="90"/>
          <w:sz w:val="20"/>
        </w:rPr>
        <w:t>and</w:t>
      </w:r>
      <w:r>
        <w:rPr>
          <w:color w:val="231F20"/>
          <w:spacing w:val="-8"/>
          <w:w w:val="90"/>
          <w:sz w:val="20"/>
        </w:rPr>
        <w:t> </w:t>
      </w:r>
      <w:r>
        <w:rPr>
          <w:color w:val="231F20"/>
          <w:w w:val="90"/>
          <w:sz w:val="20"/>
        </w:rPr>
        <w:t>C.</w:t>
      </w:r>
      <w:r>
        <w:rPr>
          <w:color w:val="231F20"/>
          <w:spacing w:val="-7"/>
          <w:w w:val="90"/>
          <w:sz w:val="20"/>
        </w:rPr>
        <w:t> </w:t>
      </w:r>
      <w:r>
        <w:rPr>
          <w:color w:val="231F20"/>
          <w:w w:val="90"/>
          <w:sz w:val="20"/>
        </w:rPr>
        <w:t>DiSalvo,</w:t>
      </w:r>
      <w:r>
        <w:rPr>
          <w:color w:val="231F20"/>
          <w:spacing w:val="-8"/>
          <w:w w:val="90"/>
          <w:sz w:val="20"/>
        </w:rPr>
        <w:t> </w:t>
      </w:r>
      <w:r>
        <w:rPr>
          <w:color w:val="231F20"/>
          <w:w w:val="90"/>
          <w:sz w:val="20"/>
        </w:rPr>
        <w:t>‘Infrastructuring</w:t>
      </w:r>
      <w:r>
        <w:rPr>
          <w:color w:val="231F20"/>
          <w:spacing w:val="-7"/>
          <w:w w:val="90"/>
          <w:sz w:val="20"/>
        </w:rPr>
        <w:t> </w:t>
      </w:r>
      <w:r>
        <w:rPr>
          <w:color w:val="231F20"/>
          <w:w w:val="90"/>
          <w:sz w:val="20"/>
        </w:rPr>
        <w:t>and</w:t>
      </w:r>
      <w:r>
        <w:rPr>
          <w:color w:val="231F20"/>
          <w:spacing w:val="-8"/>
          <w:w w:val="90"/>
          <w:sz w:val="20"/>
        </w:rPr>
        <w:t> </w:t>
      </w:r>
      <w:r>
        <w:rPr>
          <w:color w:val="231F20"/>
          <w:w w:val="90"/>
          <w:sz w:val="20"/>
        </w:rPr>
        <w:t>the</w:t>
      </w:r>
      <w:r>
        <w:rPr>
          <w:color w:val="231F20"/>
          <w:spacing w:val="-7"/>
          <w:w w:val="90"/>
          <w:sz w:val="20"/>
        </w:rPr>
        <w:t> </w:t>
      </w:r>
      <w:r>
        <w:rPr>
          <w:color w:val="231F20"/>
          <w:w w:val="90"/>
          <w:sz w:val="20"/>
        </w:rPr>
        <w:t>Formation</w:t>
      </w:r>
      <w:r>
        <w:rPr>
          <w:color w:val="231F20"/>
          <w:spacing w:val="-8"/>
          <w:w w:val="90"/>
          <w:sz w:val="20"/>
        </w:rPr>
        <w:t> </w:t>
      </w:r>
      <w:r>
        <w:rPr>
          <w:color w:val="231F20"/>
          <w:w w:val="90"/>
          <w:sz w:val="20"/>
        </w:rPr>
        <w:t>of</w:t>
      </w:r>
      <w:r>
        <w:rPr>
          <w:color w:val="231F20"/>
          <w:spacing w:val="-7"/>
          <w:w w:val="90"/>
          <w:sz w:val="20"/>
        </w:rPr>
        <w:t> </w:t>
      </w:r>
      <w:r>
        <w:rPr>
          <w:color w:val="231F20"/>
          <w:w w:val="90"/>
          <w:sz w:val="20"/>
        </w:rPr>
        <w:t>Publics</w:t>
      </w:r>
      <w:r>
        <w:rPr>
          <w:color w:val="231F20"/>
          <w:spacing w:val="-8"/>
          <w:w w:val="90"/>
          <w:sz w:val="20"/>
        </w:rPr>
        <w:t> </w:t>
      </w:r>
      <w:r>
        <w:rPr>
          <w:color w:val="231F20"/>
          <w:w w:val="90"/>
          <w:sz w:val="20"/>
        </w:rPr>
        <w:t>in Participatory</w:t>
      </w:r>
      <w:r>
        <w:rPr>
          <w:color w:val="231F20"/>
          <w:spacing w:val="-5"/>
          <w:w w:val="90"/>
          <w:sz w:val="20"/>
        </w:rPr>
        <w:t> </w:t>
      </w:r>
      <w:r>
        <w:rPr>
          <w:color w:val="231F20"/>
          <w:w w:val="90"/>
          <w:sz w:val="20"/>
        </w:rPr>
        <w:t>Design’,</w:t>
      </w:r>
      <w:r>
        <w:rPr>
          <w:color w:val="231F20"/>
          <w:spacing w:val="-5"/>
          <w:w w:val="90"/>
          <w:sz w:val="20"/>
        </w:rPr>
        <w:t> </w:t>
      </w:r>
      <w:r>
        <w:rPr>
          <w:rFonts w:ascii="Times New Roman" w:hAnsi="Times New Roman"/>
          <w:i/>
          <w:color w:val="231F20"/>
          <w:w w:val="90"/>
          <w:sz w:val="20"/>
        </w:rPr>
        <w:t>Social</w:t>
      </w:r>
      <w:r>
        <w:rPr>
          <w:rFonts w:ascii="Times New Roman" w:hAnsi="Times New Roman"/>
          <w:i/>
          <w:color w:val="231F20"/>
          <w:spacing w:val="-5"/>
          <w:w w:val="90"/>
          <w:sz w:val="20"/>
        </w:rPr>
        <w:t> </w:t>
      </w:r>
      <w:r>
        <w:rPr>
          <w:rFonts w:ascii="Times New Roman" w:hAnsi="Times New Roman"/>
          <w:i/>
          <w:color w:val="231F20"/>
          <w:w w:val="90"/>
          <w:sz w:val="20"/>
        </w:rPr>
        <w:t>Studies</w:t>
      </w:r>
      <w:r>
        <w:rPr>
          <w:rFonts w:ascii="Times New Roman" w:hAnsi="Times New Roman"/>
          <w:i/>
          <w:color w:val="231F20"/>
          <w:spacing w:val="-5"/>
          <w:w w:val="90"/>
          <w:sz w:val="20"/>
        </w:rPr>
        <w:t> </w:t>
      </w:r>
      <w:r>
        <w:rPr>
          <w:rFonts w:ascii="Times New Roman" w:hAnsi="Times New Roman"/>
          <w:i/>
          <w:color w:val="231F20"/>
          <w:w w:val="90"/>
          <w:sz w:val="20"/>
        </w:rPr>
        <w:t>of</w:t>
      </w:r>
      <w:r>
        <w:rPr>
          <w:rFonts w:ascii="Times New Roman" w:hAnsi="Times New Roman"/>
          <w:i/>
          <w:color w:val="231F20"/>
          <w:spacing w:val="-5"/>
          <w:w w:val="90"/>
          <w:sz w:val="20"/>
        </w:rPr>
        <w:t> </w:t>
      </w:r>
      <w:r>
        <w:rPr>
          <w:rFonts w:ascii="Times New Roman" w:hAnsi="Times New Roman"/>
          <w:i/>
          <w:color w:val="231F20"/>
          <w:w w:val="90"/>
          <w:sz w:val="20"/>
        </w:rPr>
        <w:t>Science</w:t>
      </w:r>
      <w:r>
        <w:rPr>
          <w:color w:val="231F20"/>
          <w:w w:val="90"/>
          <w:sz w:val="20"/>
        </w:rPr>
        <w:t>,</w:t>
      </w:r>
      <w:r>
        <w:rPr>
          <w:color w:val="231F20"/>
          <w:spacing w:val="-5"/>
          <w:w w:val="90"/>
          <w:sz w:val="20"/>
        </w:rPr>
        <w:t> </w:t>
      </w:r>
      <w:r>
        <w:rPr>
          <w:color w:val="231F20"/>
          <w:w w:val="90"/>
          <w:sz w:val="20"/>
        </w:rPr>
        <w:t>43</w:t>
      </w:r>
      <w:r>
        <w:rPr>
          <w:color w:val="231F20"/>
          <w:spacing w:val="-5"/>
          <w:w w:val="90"/>
          <w:sz w:val="20"/>
        </w:rPr>
        <w:t> </w:t>
      </w:r>
      <w:r>
        <w:rPr>
          <w:color w:val="231F20"/>
          <w:w w:val="90"/>
          <w:sz w:val="20"/>
        </w:rPr>
        <w:t>(2013),</w:t>
      </w:r>
      <w:r>
        <w:rPr>
          <w:color w:val="231F20"/>
          <w:spacing w:val="-5"/>
          <w:w w:val="90"/>
          <w:sz w:val="20"/>
        </w:rPr>
        <w:t> </w:t>
      </w:r>
      <w:r>
        <w:rPr>
          <w:color w:val="231F20"/>
          <w:w w:val="90"/>
          <w:sz w:val="20"/>
        </w:rPr>
        <w:t>241–64.</w:t>
      </w:r>
    </w:p>
    <w:p>
      <w:pPr>
        <w:spacing w:line="252" w:lineRule="auto" w:before="0"/>
        <w:ind w:left="1145" w:right="632" w:hanging="426"/>
        <w:jc w:val="both"/>
        <w:rPr>
          <w:sz w:val="20"/>
        </w:rPr>
      </w:pPr>
      <w:r>
        <w:rPr>
          <w:color w:val="231F20"/>
          <w:w w:val="90"/>
          <w:sz w:val="20"/>
        </w:rPr>
        <w:t>Le</w:t>
      </w:r>
      <w:r>
        <w:rPr>
          <w:color w:val="231F20"/>
          <w:spacing w:val="-6"/>
          <w:w w:val="90"/>
          <w:sz w:val="20"/>
        </w:rPr>
        <w:t> </w:t>
      </w:r>
      <w:r>
        <w:rPr>
          <w:color w:val="231F20"/>
          <w:w w:val="90"/>
          <w:sz w:val="20"/>
        </w:rPr>
        <w:t>Dantec,</w:t>
      </w:r>
      <w:r>
        <w:rPr>
          <w:color w:val="231F20"/>
          <w:spacing w:val="-6"/>
          <w:w w:val="90"/>
          <w:sz w:val="20"/>
        </w:rPr>
        <w:t> </w:t>
      </w:r>
      <w:r>
        <w:rPr>
          <w:color w:val="231F20"/>
          <w:w w:val="90"/>
          <w:sz w:val="20"/>
        </w:rPr>
        <w:t>C.</w:t>
      </w:r>
      <w:r>
        <w:rPr>
          <w:color w:val="231F20"/>
          <w:spacing w:val="-6"/>
          <w:w w:val="90"/>
          <w:sz w:val="20"/>
        </w:rPr>
        <w:t> </w:t>
      </w:r>
      <w:r>
        <w:rPr>
          <w:color w:val="231F20"/>
          <w:w w:val="90"/>
          <w:sz w:val="20"/>
        </w:rPr>
        <w:t>A.,</w:t>
      </w:r>
      <w:r>
        <w:rPr>
          <w:color w:val="231F20"/>
          <w:spacing w:val="-6"/>
          <w:w w:val="90"/>
          <w:sz w:val="20"/>
        </w:rPr>
        <w:t> </w:t>
      </w:r>
      <w:r>
        <w:rPr>
          <w:color w:val="231F20"/>
          <w:w w:val="90"/>
          <w:sz w:val="20"/>
        </w:rPr>
        <w:t>et</w:t>
      </w:r>
      <w:r>
        <w:rPr>
          <w:color w:val="231F20"/>
          <w:spacing w:val="-6"/>
          <w:w w:val="90"/>
          <w:sz w:val="20"/>
        </w:rPr>
        <w:t> </w:t>
      </w:r>
      <w:r>
        <w:rPr>
          <w:color w:val="231F20"/>
          <w:w w:val="90"/>
          <w:sz w:val="20"/>
        </w:rPr>
        <w:t>al.,</w:t>
      </w:r>
      <w:r>
        <w:rPr>
          <w:color w:val="231F20"/>
          <w:spacing w:val="-6"/>
          <w:w w:val="90"/>
          <w:sz w:val="20"/>
        </w:rPr>
        <w:t> </w:t>
      </w:r>
      <w:r>
        <w:rPr>
          <w:color w:val="231F20"/>
          <w:w w:val="90"/>
          <w:sz w:val="20"/>
        </w:rPr>
        <w:t>‘Publics</w:t>
      </w:r>
      <w:r>
        <w:rPr>
          <w:color w:val="231F20"/>
          <w:spacing w:val="-6"/>
          <w:w w:val="90"/>
          <w:sz w:val="20"/>
        </w:rPr>
        <w:t> </w:t>
      </w:r>
      <w:r>
        <w:rPr>
          <w:color w:val="231F20"/>
          <w:w w:val="90"/>
          <w:sz w:val="20"/>
        </w:rPr>
        <w:t>in</w:t>
      </w:r>
      <w:r>
        <w:rPr>
          <w:color w:val="231F20"/>
          <w:spacing w:val="-6"/>
          <w:w w:val="90"/>
          <w:sz w:val="20"/>
        </w:rPr>
        <w:t> </w:t>
      </w:r>
      <w:r>
        <w:rPr>
          <w:color w:val="231F20"/>
          <w:w w:val="90"/>
          <w:sz w:val="20"/>
        </w:rPr>
        <w:t>Practice:</w:t>
      </w:r>
      <w:r>
        <w:rPr>
          <w:color w:val="231F20"/>
          <w:spacing w:val="-6"/>
          <w:w w:val="90"/>
          <w:sz w:val="20"/>
        </w:rPr>
        <w:t> </w:t>
      </w:r>
      <w:r>
        <w:rPr>
          <w:color w:val="231F20"/>
          <w:w w:val="90"/>
          <w:sz w:val="20"/>
        </w:rPr>
        <w:t>Ubiquitous</w:t>
      </w:r>
      <w:r>
        <w:rPr>
          <w:color w:val="231F20"/>
          <w:spacing w:val="-6"/>
          <w:w w:val="90"/>
          <w:sz w:val="20"/>
        </w:rPr>
        <w:t> </w:t>
      </w:r>
      <w:r>
        <w:rPr>
          <w:color w:val="231F20"/>
          <w:w w:val="90"/>
          <w:sz w:val="20"/>
        </w:rPr>
        <w:t>Computing</w:t>
      </w:r>
      <w:r>
        <w:rPr>
          <w:color w:val="231F20"/>
          <w:spacing w:val="-6"/>
          <w:w w:val="90"/>
          <w:sz w:val="20"/>
        </w:rPr>
        <w:t> </w:t>
      </w:r>
      <w:r>
        <w:rPr>
          <w:color w:val="231F20"/>
          <w:w w:val="90"/>
          <w:sz w:val="20"/>
        </w:rPr>
        <w:t>at</w:t>
      </w:r>
      <w:r>
        <w:rPr>
          <w:color w:val="231F20"/>
          <w:spacing w:val="-6"/>
          <w:w w:val="90"/>
          <w:sz w:val="20"/>
        </w:rPr>
        <w:t> </w:t>
      </w:r>
      <w:r>
        <w:rPr>
          <w:color w:val="231F20"/>
          <w:w w:val="90"/>
          <w:sz w:val="20"/>
        </w:rPr>
        <w:t>a</w:t>
      </w:r>
      <w:r>
        <w:rPr>
          <w:color w:val="231F20"/>
          <w:spacing w:val="-6"/>
          <w:w w:val="90"/>
          <w:sz w:val="20"/>
        </w:rPr>
        <w:t> </w:t>
      </w:r>
      <w:r>
        <w:rPr>
          <w:color w:val="231F20"/>
          <w:w w:val="90"/>
          <w:sz w:val="20"/>
        </w:rPr>
        <w:t>Shelter</w:t>
      </w:r>
      <w:r>
        <w:rPr>
          <w:color w:val="231F20"/>
          <w:spacing w:val="-6"/>
          <w:w w:val="90"/>
          <w:sz w:val="20"/>
        </w:rPr>
        <w:t> </w:t>
      </w:r>
      <w:r>
        <w:rPr>
          <w:color w:val="231F20"/>
          <w:w w:val="90"/>
          <w:sz w:val="20"/>
        </w:rPr>
        <w:t>for </w:t>
      </w:r>
      <w:r>
        <w:rPr>
          <w:color w:val="231F20"/>
          <w:w w:val="85"/>
          <w:sz w:val="20"/>
        </w:rPr>
        <w:t>Homeless Mothers’, in </w:t>
      </w:r>
      <w:r>
        <w:rPr>
          <w:rFonts w:ascii="Times New Roman" w:hAnsi="Times New Roman"/>
          <w:i/>
          <w:color w:val="231F20"/>
          <w:w w:val="85"/>
          <w:sz w:val="20"/>
        </w:rPr>
        <w:t>Proceeding CHI ‘11 Proceedings of the SIGCHI Conference</w:t>
      </w:r>
      <w:r>
        <w:rPr>
          <w:rFonts w:ascii="Times New Roman" w:hAnsi="Times New Roman"/>
          <w:i/>
          <w:color w:val="231F20"/>
          <w:w w:val="85"/>
          <w:sz w:val="20"/>
        </w:rPr>
        <w:t> </w:t>
      </w:r>
      <w:r>
        <w:rPr>
          <w:rFonts w:ascii="Times New Roman" w:hAnsi="Times New Roman"/>
          <w:i/>
          <w:color w:val="231F20"/>
          <w:w w:val="90"/>
          <w:sz w:val="20"/>
        </w:rPr>
        <w:t>on</w:t>
      </w:r>
      <w:r>
        <w:rPr>
          <w:rFonts w:ascii="Times New Roman" w:hAnsi="Times New Roman"/>
          <w:i/>
          <w:color w:val="231F20"/>
          <w:spacing w:val="-4"/>
          <w:w w:val="90"/>
          <w:sz w:val="20"/>
        </w:rPr>
        <w:t> </w:t>
      </w:r>
      <w:r>
        <w:rPr>
          <w:rFonts w:ascii="Times New Roman" w:hAnsi="Times New Roman"/>
          <w:i/>
          <w:color w:val="231F20"/>
          <w:w w:val="90"/>
          <w:sz w:val="20"/>
        </w:rPr>
        <w:t>Human</w:t>
      </w:r>
      <w:r>
        <w:rPr>
          <w:rFonts w:ascii="Times New Roman" w:hAnsi="Times New Roman"/>
          <w:i/>
          <w:color w:val="231F20"/>
          <w:spacing w:val="-4"/>
          <w:w w:val="90"/>
          <w:sz w:val="20"/>
        </w:rPr>
        <w:t> </w:t>
      </w:r>
      <w:r>
        <w:rPr>
          <w:rFonts w:ascii="Times New Roman" w:hAnsi="Times New Roman"/>
          <w:i/>
          <w:color w:val="231F20"/>
          <w:w w:val="90"/>
          <w:sz w:val="20"/>
        </w:rPr>
        <w:t>Factors</w:t>
      </w:r>
      <w:r>
        <w:rPr>
          <w:rFonts w:ascii="Times New Roman" w:hAnsi="Times New Roman"/>
          <w:i/>
          <w:color w:val="231F20"/>
          <w:spacing w:val="-4"/>
          <w:w w:val="90"/>
          <w:sz w:val="20"/>
        </w:rPr>
        <w:t> </w:t>
      </w:r>
      <w:r>
        <w:rPr>
          <w:rFonts w:ascii="Times New Roman" w:hAnsi="Times New Roman"/>
          <w:i/>
          <w:color w:val="231F20"/>
          <w:w w:val="90"/>
          <w:sz w:val="20"/>
        </w:rPr>
        <w:t>in</w:t>
      </w:r>
      <w:r>
        <w:rPr>
          <w:rFonts w:ascii="Times New Roman" w:hAnsi="Times New Roman"/>
          <w:i/>
          <w:color w:val="231F20"/>
          <w:spacing w:val="-4"/>
          <w:w w:val="90"/>
          <w:sz w:val="20"/>
        </w:rPr>
        <w:t> </w:t>
      </w:r>
      <w:r>
        <w:rPr>
          <w:rFonts w:ascii="Times New Roman" w:hAnsi="Times New Roman"/>
          <w:i/>
          <w:color w:val="231F20"/>
          <w:w w:val="90"/>
          <w:sz w:val="20"/>
        </w:rPr>
        <w:t>Computing</w:t>
      </w:r>
      <w:r>
        <w:rPr>
          <w:rFonts w:ascii="Times New Roman" w:hAnsi="Times New Roman"/>
          <w:i/>
          <w:color w:val="231F20"/>
          <w:spacing w:val="-4"/>
          <w:w w:val="90"/>
          <w:sz w:val="20"/>
        </w:rPr>
        <w:t> </w:t>
      </w:r>
      <w:r>
        <w:rPr>
          <w:rFonts w:ascii="Times New Roman" w:hAnsi="Times New Roman"/>
          <w:i/>
          <w:color w:val="231F20"/>
          <w:w w:val="90"/>
          <w:sz w:val="20"/>
        </w:rPr>
        <w:t>Systems</w:t>
      </w:r>
      <w:r>
        <w:rPr>
          <w:rFonts w:ascii="Times New Roman" w:hAnsi="Times New Roman"/>
          <w:i/>
          <w:color w:val="231F20"/>
          <w:spacing w:val="-4"/>
          <w:w w:val="90"/>
          <w:sz w:val="20"/>
        </w:rPr>
        <w:t> </w:t>
      </w:r>
      <w:r>
        <w:rPr>
          <w:color w:val="231F20"/>
          <w:w w:val="90"/>
          <w:sz w:val="20"/>
        </w:rPr>
        <w:t>(New</w:t>
      </w:r>
      <w:r>
        <w:rPr>
          <w:color w:val="231F20"/>
          <w:spacing w:val="-4"/>
          <w:w w:val="90"/>
          <w:sz w:val="20"/>
        </w:rPr>
        <w:t> </w:t>
      </w:r>
      <w:r>
        <w:rPr>
          <w:color w:val="231F20"/>
          <w:w w:val="90"/>
          <w:sz w:val="20"/>
        </w:rPr>
        <w:t>York:</w:t>
      </w:r>
      <w:r>
        <w:rPr>
          <w:color w:val="231F20"/>
          <w:spacing w:val="-4"/>
          <w:w w:val="90"/>
          <w:sz w:val="20"/>
        </w:rPr>
        <w:t> </w:t>
      </w:r>
      <w:r>
        <w:rPr>
          <w:color w:val="231F20"/>
          <w:w w:val="90"/>
          <w:sz w:val="20"/>
        </w:rPr>
        <w:t>ACM,</w:t>
      </w:r>
      <w:r>
        <w:rPr>
          <w:color w:val="231F20"/>
          <w:spacing w:val="-4"/>
          <w:w w:val="90"/>
          <w:sz w:val="20"/>
        </w:rPr>
        <w:t> </w:t>
      </w:r>
      <w:r>
        <w:rPr>
          <w:color w:val="231F20"/>
          <w:w w:val="90"/>
          <w:sz w:val="20"/>
        </w:rPr>
        <w:t>2011),</w:t>
      </w:r>
      <w:r>
        <w:rPr>
          <w:color w:val="231F20"/>
          <w:spacing w:val="-4"/>
          <w:w w:val="90"/>
          <w:sz w:val="20"/>
        </w:rPr>
        <w:t> </w:t>
      </w:r>
      <w:r>
        <w:rPr>
          <w:color w:val="231F20"/>
          <w:w w:val="90"/>
          <w:sz w:val="20"/>
        </w:rPr>
        <w:t>pp.</w:t>
      </w:r>
      <w:r>
        <w:rPr>
          <w:color w:val="231F20"/>
          <w:spacing w:val="-4"/>
          <w:w w:val="90"/>
          <w:sz w:val="20"/>
        </w:rPr>
        <w:t> </w:t>
      </w:r>
      <w:r>
        <w:rPr>
          <w:color w:val="231F20"/>
          <w:w w:val="90"/>
          <w:sz w:val="20"/>
        </w:rPr>
        <w:t>1687–96.</w:t>
      </w:r>
    </w:p>
    <w:p>
      <w:pPr>
        <w:spacing w:line="252" w:lineRule="auto" w:before="0"/>
        <w:ind w:left="1145" w:right="632" w:hanging="426"/>
        <w:jc w:val="both"/>
        <w:rPr>
          <w:sz w:val="20"/>
        </w:rPr>
      </w:pPr>
      <w:r>
        <w:rPr>
          <w:color w:val="231F20"/>
          <w:w w:val="90"/>
          <w:sz w:val="20"/>
        </w:rPr>
        <w:t>Department for Transport, </w:t>
      </w:r>
      <w:r>
        <w:rPr>
          <w:rFonts w:ascii="Times New Roman"/>
          <w:i/>
          <w:color w:val="231F20"/>
          <w:w w:val="90"/>
          <w:sz w:val="20"/>
        </w:rPr>
        <w:t>Heathrow Airport Year 2014 Actual Modal Split Average</w:t>
      </w:r>
      <w:r>
        <w:rPr>
          <w:rFonts w:ascii="Times New Roman"/>
          <w:i/>
          <w:color w:val="231F20"/>
          <w:w w:val="90"/>
          <w:sz w:val="20"/>
        </w:rPr>
        <w:t> Summer</w:t>
      </w:r>
      <w:r>
        <w:rPr>
          <w:rFonts w:ascii="Times New Roman"/>
          <w:i/>
          <w:color w:val="231F20"/>
          <w:w w:val="90"/>
          <w:sz w:val="20"/>
        </w:rPr>
        <w:t> Night</w:t>
      </w:r>
      <w:r>
        <w:rPr>
          <w:rFonts w:ascii="Times New Roman"/>
          <w:i/>
          <w:color w:val="231F20"/>
          <w:w w:val="90"/>
          <w:sz w:val="20"/>
        </w:rPr>
        <w:t> Leq</w:t>
      </w:r>
      <w:r>
        <w:rPr>
          <w:rFonts w:ascii="Times New Roman"/>
          <w:i/>
          <w:color w:val="231F20"/>
          <w:w w:val="90"/>
          <w:sz w:val="20"/>
        </w:rPr>
        <w:t> Noise</w:t>
      </w:r>
      <w:r>
        <w:rPr>
          <w:rFonts w:ascii="Times New Roman"/>
          <w:i/>
          <w:color w:val="231F20"/>
          <w:w w:val="90"/>
          <w:sz w:val="20"/>
        </w:rPr>
        <w:t> Contours</w:t>
      </w:r>
      <w:r>
        <w:rPr>
          <w:color w:val="231F20"/>
          <w:w w:val="90"/>
          <w:sz w:val="20"/>
        </w:rPr>
        <w:t>,</w:t>
      </w:r>
      <w:r>
        <w:rPr>
          <w:color w:val="231F20"/>
          <w:w w:val="90"/>
          <w:sz w:val="20"/>
        </w:rPr>
        <w:t> </w:t>
      </w:r>
      <w:r>
        <w:rPr>
          <w:rFonts w:ascii="Times New Roman"/>
          <w:i/>
          <w:color w:val="231F20"/>
          <w:w w:val="90"/>
          <w:sz w:val="20"/>
        </w:rPr>
        <w:t>GOV.UK</w:t>
      </w:r>
      <w:r>
        <w:rPr>
          <w:rFonts w:ascii="Times New Roman"/>
          <w:i/>
          <w:color w:val="231F20"/>
          <w:w w:val="90"/>
          <w:sz w:val="20"/>
        </w:rPr>
        <w:t> </w:t>
      </w:r>
      <w:r>
        <w:rPr>
          <w:color w:val="231F20"/>
          <w:w w:val="90"/>
          <w:sz w:val="20"/>
        </w:rPr>
        <w:t>(2014)</w:t>
      </w:r>
      <w:r>
        <w:rPr>
          <w:color w:val="231F20"/>
          <w:w w:val="90"/>
          <w:sz w:val="20"/>
        </w:rPr>
        <w:t> &lt;https://</w:t>
      </w:r>
      <w:hyperlink r:id="rId21">
        <w:r>
          <w:rPr>
            <w:color w:val="231F20"/>
            <w:w w:val="90"/>
            <w:sz w:val="20"/>
          </w:rPr>
          <w:t>www.gov.uk/</w:t>
        </w:r>
      </w:hyperlink>
      <w:r>
        <w:rPr>
          <w:color w:val="231F20"/>
          <w:w w:val="90"/>
          <w:sz w:val="20"/>
        </w:rPr>
        <w:t> </w:t>
      </w:r>
      <w:r>
        <w:rPr>
          <w:color w:val="231F20"/>
          <w:w w:val="85"/>
          <w:sz w:val="20"/>
        </w:rPr>
        <w:t>government/publications/noise-contours-on-os-maps&gt; [accessed 8 December </w:t>
      </w:r>
      <w:r>
        <w:rPr>
          <w:color w:val="231F20"/>
          <w:spacing w:val="-2"/>
          <w:w w:val="95"/>
          <w:sz w:val="20"/>
        </w:rPr>
        <w:t>2015].</w:t>
      </w:r>
    </w:p>
    <w:p>
      <w:pPr>
        <w:spacing w:line="252" w:lineRule="auto" w:before="0"/>
        <w:ind w:left="1145" w:right="631" w:hanging="426"/>
        <w:jc w:val="both"/>
        <w:rPr>
          <w:sz w:val="20"/>
        </w:rPr>
      </w:pPr>
      <w:r>
        <w:rPr>
          <w:color w:val="231F20"/>
          <w:w w:val="85"/>
          <w:sz w:val="20"/>
        </w:rPr>
        <w:t>DiSalvo, C., et al., ‘Making Public Things: How HCI Design Can Express Matters of </w:t>
      </w:r>
      <w:r>
        <w:rPr>
          <w:color w:val="231F20"/>
          <w:spacing w:val="-2"/>
          <w:w w:val="90"/>
          <w:sz w:val="20"/>
        </w:rPr>
        <w:t>Concern’,</w:t>
      </w:r>
      <w:r>
        <w:rPr>
          <w:color w:val="231F20"/>
          <w:spacing w:val="-6"/>
          <w:w w:val="90"/>
          <w:sz w:val="20"/>
        </w:rPr>
        <w:t> </w:t>
      </w:r>
      <w:r>
        <w:rPr>
          <w:color w:val="231F20"/>
          <w:spacing w:val="-2"/>
          <w:w w:val="90"/>
          <w:sz w:val="20"/>
        </w:rPr>
        <w:t>in</w:t>
      </w:r>
      <w:r>
        <w:rPr>
          <w:color w:val="231F20"/>
          <w:spacing w:val="-5"/>
          <w:w w:val="90"/>
          <w:sz w:val="20"/>
        </w:rPr>
        <w:t> </w:t>
      </w:r>
      <w:r>
        <w:rPr>
          <w:rFonts w:ascii="Times New Roman" w:hAnsi="Times New Roman"/>
          <w:i/>
          <w:color w:val="231F20"/>
          <w:spacing w:val="-2"/>
          <w:w w:val="90"/>
          <w:sz w:val="20"/>
        </w:rPr>
        <w:t>CHI</w:t>
      </w:r>
      <w:r>
        <w:rPr>
          <w:rFonts w:ascii="Times New Roman" w:hAnsi="Times New Roman"/>
          <w:i/>
          <w:color w:val="231F20"/>
          <w:spacing w:val="-6"/>
          <w:w w:val="90"/>
          <w:sz w:val="20"/>
        </w:rPr>
        <w:t> </w:t>
      </w:r>
      <w:r>
        <w:rPr>
          <w:rFonts w:ascii="Times New Roman" w:hAnsi="Times New Roman"/>
          <w:i/>
          <w:color w:val="231F20"/>
          <w:spacing w:val="-2"/>
          <w:w w:val="90"/>
          <w:sz w:val="20"/>
        </w:rPr>
        <w:t>2014:</w:t>
      </w:r>
      <w:r>
        <w:rPr>
          <w:rFonts w:ascii="Times New Roman" w:hAnsi="Times New Roman"/>
          <w:i/>
          <w:color w:val="231F20"/>
          <w:spacing w:val="-5"/>
          <w:w w:val="90"/>
          <w:sz w:val="20"/>
        </w:rPr>
        <w:t> </w:t>
      </w:r>
      <w:r>
        <w:rPr>
          <w:rFonts w:ascii="Times New Roman" w:hAnsi="Times New Roman"/>
          <w:i/>
          <w:color w:val="231F20"/>
          <w:spacing w:val="-2"/>
          <w:w w:val="90"/>
          <w:sz w:val="20"/>
        </w:rPr>
        <w:t>Conference</w:t>
      </w:r>
      <w:r>
        <w:rPr>
          <w:rFonts w:ascii="Times New Roman" w:hAnsi="Times New Roman"/>
          <w:i/>
          <w:color w:val="231F20"/>
          <w:spacing w:val="-6"/>
          <w:w w:val="90"/>
          <w:sz w:val="20"/>
        </w:rPr>
        <w:t> </w:t>
      </w:r>
      <w:r>
        <w:rPr>
          <w:rFonts w:ascii="Times New Roman" w:hAnsi="Times New Roman"/>
          <w:i/>
          <w:color w:val="231F20"/>
          <w:spacing w:val="-2"/>
          <w:w w:val="90"/>
          <w:sz w:val="20"/>
        </w:rPr>
        <w:t>on</w:t>
      </w:r>
      <w:r>
        <w:rPr>
          <w:rFonts w:ascii="Times New Roman" w:hAnsi="Times New Roman"/>
          <w:i/>
          <w:color w:val="231F20"/>
          <w:spacing w:val="-5"/>
          <w:w w:val="90"/>
          <w:sz w:val="20"/>
        </w:rPr>
        <w:t> </w:t>
      </w:r>
      <w:r>
        <w:rPr>
          <w:rFonts w:ascii="Times New Roman" w:hAnsi="Times New Roman"/>
          <w:i/>
          <w:color w:val="231F20"/>
          <w:spacing w:val="-2"/>
          <w:w w:val="90"/>
          <w:sz w:val="20"/>
        </w:rPr>
        <w:t>Human</w:t>
      </w:r>
      <w:r>
        <w:rPr>
          <w:rFonts w:ascii="Times New Roman" w:hAnsi="Times New Roman"/>
          <w:i/>
          <w:color w:val="231F20"/>
          <w:spacing w:val="-6"/>
          <w:w w:val="90"/>
          <w:sz w:val="20"/>
        </w:rPr>
        <w:t> </w:t>
      </w:r>
      <w:r>
        <w:rPr>
          <w:rFonts w:ascii="Times New Roman" w:hAnsi="Times New Roman"/>
          <w:i/>
          <w:color w:val="231F20"/>
          <w:spacing w:val="-2"/>
          <w:w w:val="90"/>
          <w:sz w:val="20"/>
        </w:rPr>
        <w:t>Factors</w:t>
      </w:r>
      <w:r>
        <w:rPr>
          <w:rFonts w:ascii="Times New Roman" w:hAnsi="Times New Roman"/>
          <w:i/>
          <w:color w:val="231F20"/>
          <w:spacing w:val="-5"/>
          <w:w w:val="90"/>
          <w:sz w:val="20"/>
        </w:rPr>
        <w:t> </w:t>
      </w:r>
      <w:r>
        <w:rPr>
          <w:rFonts w:ascii="Times New Roman" w:hAnsi="Times New Roman"/>
          <w:i/>
          <w:color w:val="231F20"/>
          <w:spacing w:val="-2"/>
          <w:w w:val="90"/>
          <w:sz w:val="20"/>
        </w:rPr>
        <w:t>in</w:t>
      </w:r>
      <w:r>
        <w:rPr>
          <w:rFonts w:ascii="Times New Roman" w:hAnsi="Times New Roman"/>
          <w:i/>
          <w:color w:val="231F20"/>
          <w:spacing w:val="-6"/>
          <w:w w:val="90"/>
          <w:sz w:val="20"/>
        </w:rPr>
        <w:t> </w:t>
      </w:r>
      <w:r>
        <w:rPr>
          <w:rFonts w:ascii="Times New Roman" w:hAnsi="Times New Roman"/>
          <w:i/>
          <w:color w:val="231F20"/>
          <w:spacing w:val="-2"/>
          <w:w w:val="90"/>
          <w:sz w:val="20"/>
        </w:rPr>
        <w:t>Computing</w:t>
      </w:r>
      <w:r>
        <w:rPr>
          <w:rFonts w:ascii="Times New Roman" w:hAnsi="Times New Roman"/>
          <w:i/>
          <w:color w:val="231F20"/>
          <w:spacing w:val="-5"/>
          <w:w w:val="90"/>
          <w:sz w:val="20"/>
        </w:rPr>
        <w:t> </w:t>
      </w:r>
      <w:r>
        <w:rPr>
          <w:rFonts w:ascii="Times New Roman" w:hAnsi="Times New Roman"/>
          <w:i/>
          <w:color w:val="231F20"/>
          <w:spacing w:val="-2"/>
          <w:w w:val="90"/>
          <w:sz w:val="20"/>
        </w:rPr>
        <w:t>Systems</w:t>
      </w:r>
      <w:r>
        <w:rPr>
          <w:rFonts w:ascii="Times New Roman" w:hAnsi="Times New Roman"/>
          <w:i/>
          <w:color w:val="231F20"/>
          <w:spacing w:val="-6"/>
          <w:w w:val="90"/>
          <w:sz w:val="20"/>
        </w:rPr>
        <w:t> </w:t>
      </w:r>
      <w:r>
        <w:rPr>
          <w:color w:val="231F20"/>
          <w:spacing w:val="-2"/>
          <w:w w:val="90"/>
          <w:sz w:val="20"/>
        </w:rPr>
        <w:t>(New </w:t>
      </w:r>
      <w:r>
        <w:rPr>
          <w:color w:val="231F20"/>
          <w:w w:val="95"/>
          <w:sz w:val="20"/>
        </w:rPr>
        <w:t>York:</w:t>
      </w:r>
      <w:r>
        <w:rPr>
          <w:color w:val="231F20"/>
          <w:spacing w:val="-4"/>
          <w:w w:val="95"/>
          <w:sz w:val="20"/>
        </w:rPr>
        <w:t> </w:t>
      </w:r>
      <w:r>
        <w:rPr>
          <w:color w:val="231F20"/>
          <w:w w:val="95"/>
          <w:sz w:val="20"/>
        </w:rPr>
        <w:t>ACM,</w:t>
      </w:r>
      <w:r>
        <w:rPr>
          <w:color w:val="231F20"/>
          <w:spacing w:val="-4"/>
          <w:w w:val="95"/>
          <w:sz w:val="20"/>
        </w:rPr>
        <w:t> </w:t>
      </w:r>
      <w:r>
        <w:rPr>
          <w:color w:val="231F20"/>
          <w:w w:val="95"/>
          <w:sz w:val="20"/>
        </w:rPr>
        <w:t>2014),</w:t>
      </w:r>
      <w:r>
        <w:rPr>
          <w:color w:val="231F20"/>
          <w:spacing w:val="-4"/>
          <w:w w:val="95"/>
          <w:sz w:val="20"/>
        </w:rPr>
        <w:t> </w:t>
      </w:r>
      <w:r>
        <w:rPr>
          <w:color w:val="231F20"/>
          <w:w w:val="95"/>
          <w:sz w:val="20"/>
        </w:rPr>
        <w:t>pp.</w:t>
      </w:r>
      <w:r>
        <w:rPr>
          <w:color w:val="231F20"/>
          <w:spacing w:val="-4"/>
          <w:w w:val="95"/>
          <w:sz w:val="20"/>
        </w:rPr>
        <w:t> </w:t>
      </w:r>
      <w:r>
        <w:rPr>
          <w:color w:val="231F20"/>
          <w:w w:val="95"/>
          <w:sz w:val="20"/>
        </w:rPr>
        <w:t>2397–406.</w:t>
      </w:r>
    </w:p>
    <w:p>
      <w:pPr>
        <w:spacing w:line="252" w:lineRule="auto" w:before="0"/>
        <w:ind w:left="1145" w:right="631" w:hanging="426"/>
        <w:jc w:val="both"/>
        <w:rPr>
          <w:sz w:val="20"/>
        </w:rPr>
      </w:pPr>
      <w:r>
        <w:rPr>
          <w:color w:val="231F20"/>
          <w:w w:val="85"/>
          <w:sz w:val="20"/>
        </w:rPr>
        <w:t>Ehn,</w:t>
      </w:r>
      <w:r>
        <w:rPr>
          <w:color w:val="231F20"/>
          <w:spacing w:val="-3"/>
          <w:w w:val="85"/>
          <w:sz w:val="20"/>
        </w:rPr>
        <w:t> </w:t>
      </w:r>
      <w:r>
        <w:rPr>
          <w:color w:val="231F20"/>
          <w:w w:val="85"/>
          <w:sz w:val="20"/>
        </w:rPr>
        <w:t>P.,</w:t>
      </w:r>
      <w:r>
        <w:rPr>
          <w:color w:val="231F20"/>
          <w:spacing w:val="-3"/>
          <w:w w:val="85"/>
          <w:sz w:val="20"/>
        </w:rPr>
        <w:t> </w:t>
      </w:r>
      <w:r>
        <w:rPr>
          <w:color w:val="231F20"/>
          <w:w w:val="85"/>
          <w:sz w:val="20"/>
        </w:rPr>
        <w:t>‘Participation</w:t>
      </w:r>
      <w:r>
        <w:rPr>
          <w:color w:val="231F20"/>
          <w:spacing w:val="-3"/>
          <w:w w:val="85"/>
          <w:sz w:val="20"/>
        </w:rPr>
        <w:t> </w:t>
      </w:r>
      <w:r>
        <w:rPr>
          <w:color w:val="231F20"/>
          <w:w w:val="85"/>
          <w:sz w:val="20"/>
        </w:rPr>
        <w:t>in</w:t>
      </w:r>
      <w:r>
        <w:rPr>
          <w:color w:val="231F20"/>
          <w:spacing w:val="-3"/>
          <w:w w:val="85"/>
          <w:sz w:val="20"/>
        </w:rPr>
        <w:t> </w:t>
      </w:r>
      <w:r>
        <w:rPr>
          <w:color w:val="231F20"/>
          <w:w w:val="85"/>
          <w:sz w:val="20"/>
        </w:rPr>
        <w:t>Design</w:t>
      </w:r>
      <w:r>
        <w:rPr>
          <w:color w:val="231F20"/>
          <w:spacing w:val="-3"/>
          <w:w w:val="85"/>
          <w:sz w:val="20"/>
        </w:rPr>
        <w:t> </w:t>
      </w:r>
      <w:r>
        <w:rPr>
          <w:color w:val="231F20"/>
          <w:w w:val="85"/>
          <w:sz w:val="20"/>
        </w:rPr>
        <w:t>Things’,</w:t>
      </w:r>
      <w:r>
        <w:rPr>
          <w:color w:val="231F20"/>
          <w:spacing w:val="-3"/>
          <w:w w:val="85"/>
          <w:sz w:val="20"/>
        </w:rPr>
        <w:t> </w:t>
      </w:r>
      <w:r>
        <w:rPr>
          <w:color w:val="231F20"/>
          <w:w w:val="85"/>
          <w:sz w:val="20"/>
        </w:rPr>
        <w:t>in</w:t>
      </w:r>
      <w:r>
        <w:rPr>
          <w:color w:val="231F20"/>
          <w:spacing w:val="-3"/>
          <w:w w:val="85"/>
          <w:sz w:val="20"/>
        </w:rPr>
        <w:t> </w:t>
      </w:r>
      <w:r>
        <w:rPr>
          <w:rFonts w:ascii="Times New Roman" w:hAnsi="Times New Roman"/>
          <w:i/>
          <w:color w:val="231F20"/>
          <w:w w:val="85"/>
          <w:sz w:val="20"/>
        </w:rPr>
        <w:t>Proceeding</w:t>
      </w:r>
      <w:r>
        <w:rPr>
          <w:rFonts w:ascii="Times New Roman" w:hAnsi="Times New Roman"/>
          <w:i/>
          <w:color w:val="231F20"/>
          <w:spacing w:val="-2"/>
          <w:w w:val="85"/>
          <w:sz w:val="20"/>
        </w:rPr>
        <w:t> </w:t>
      </w:r>
      <w:r>
        <w:rPr>
          <w:rFonts w:ascii="Times New Roman" w:hAnsi="Times New Roman"/>
          <w:i/>
          <w:color w:val="231F20"/>
          <w:w w:val="85"/>
          <w:sz w:val="20"/>
        </w:rPr>
        <w:t>PDC</w:t>
      </w:r>
      <w:r>
        <w:rPr>
          <w:rFonts w:ascii="Times New Roman" w:hAnsi="Times New Roman"/>
          <w:i/>
          <w:color w:val="231F20"/>
          <w:spacing w:val="-2"/>
          <w:w w:val="85"/>
          <w:sz w:val="20"/>
        </w:rPr>
        <w:t> </w:t>
      </w:r>
      <w:r>
        <w:rPr>
          <w:rFonts w:ascii="Times New Roman" w:hAnsi="Times New Roman"/>
          <w:i/>
          <w:color w:val="231F20"/>
          <w:w w:val="85"/>
          <w:sz w:val="20"/>
        </w:rPr>
        <w:t>‘08</w:t>
      </w:r>
      <w:r>
        <w:rPr>
          <w:rFonts w:ascii="Times New Roman" w:hAnsi="Times New Roman"/>
          <w:i/>
          <w:color w:val="231F20"/>
          <w:spacing w:val="-2"/>
          <w:w w:val="85"/>
          <w:sz w:val="20"/>
        </w:rPr>
        <w:t> </w:t>
      </w:r>
      <w:r>
        <w:rPr>
          <w:rFonts w:ascii="Times New Roman" w:hAnsi="Times New Roman"/>
          <w:i/>
          <w:color w:val="231F20"/>
          <w:w w:val="85"/>
          <w:sz w:val="20"/>
        </w:rPr>
        <w:t>Proceedings</w:t>
      </w:r>
      <w:r>
        <w:rPr>
          <w:rFonts w:ascii="Times New Roman" w:hAnsi="Times New Roman"/>
          <w:i/>
          <w:color w:val="231F20"/>
          <w:spacing w:val="-2"/>
          <w:w w:val="85"/>
          <w:sz w:val="20"/>
        </w:rPr>
        <w:t> </w:t>
      </w:r>
      <w:r>
        <w:rPr>
          <w:rFonts w:ascii="Times New Roman" w:hAnsi="Times New Roman"/>
          <w:i/>
          <w:color w:val="231F20"/>
          <w:w w:val="85"/>
          <w:sz w:val="20"/>
        </w:rPr>
        <w:t>of</w:t>
      </w:r>
      <w:r>
        <w:rPr>
          <w:rFonts w:ascii="Times New Roman" w:hAnsi="Times New Roman"/>
          <w:i/>
          <w:color w:val="231F20"/>
          <w:spacing w:val="-2"/>
          <w:w w:val="85"/>
          <w:sz w:val="20"/>
        </w:rPr>
        <w:t> </w:t>
      </w:r>
      <w:r>
        <w:rPr>
          <w:rFonts w:ascii="Times New Roman" w:hAnsi="Times New Roman"/>
          <w:i/>
          <w:color w:val="231F20"/>
          <w:w w:val="85"/>
          <w:sz w:val="20"/>
        </w:rPr>
        <w:t>the</w:t>
      </w:r>
      <w:r>
        <w:rPr>
          <w:rFonts w:ascii="Times New Roman" w:hAnsi="Times New Roman"/>
          <w:i/>
          <w:color w:val="231F20"/>
          <w:spacing w:val="-2"/>
          <w:w w:val="85"/>
          <w:sz w:val="20"/>
        </w:rPr>
        <w:t> </w:t>
      </w:r>
      <w:r>
        <w:rPr>
          <w:rFonts w:ascii="Times New Roman" w:hAnsi="Times New Roman"/>
          <w:i/>
          <w:color w:val="231F20"/>
          <w:w w:val="85"/>
          <w:sz w:val="20"/>
        </w:rPr>
        <w:t>Tenth</w:t>
      </w:r>
      <w:r>
        <w:rPr>
          <w:rFonts w:ascii="Times New Roman" w:hAnsi="Times New Roman"/>
          <w:i/>
          <w:color w:val="231F20"/>
          <w:w w:val="85"/>
          <w:sz w:val="20"/>
        </w:rPr>
        <w:t> </w:t>
      </w:r>
      <w:r>
        <w:rPr>
          <w:rFonts w:ascii="Times New Roman" w:hAnsi="Times New Roman"/>
          <w:i/>
          <w:color w:val="231F20"/>
          <w:w w:val="90"/>
          <w:sz w:val="20"/>
        </w:rPr>
        <w:t>Anniversary</w:t>
      </w:r>
      <w:r>
        <w:rPr>
          <w:rFonts w:ascii="Times New Roman" w:hAnsi="Times New Roman"/>
          <w:i/>
          <w:color w:val="231F20"/>
          <w:spacing w:val="-8"/>
          <w:w w:val="90"/>
          <w:sz w:val="20"/>
        </w:rPr>
        <w:t> </w:t>
      </w:r>
      <w:r>
        <w:rPr>
          <w:rFonts w:ascii="Times New Roman" w:hAnsi="Times New Roman"/>
          <w:i/>
          <w:color w:val="231F20"/>
          <w:w w:val="90"/>
          <w:sz w:val="20"/>
        </w:rPr>
        <w:t>Conference</w:t>
      </w:r>
      <w:r>
        <w:rPr>
          <w:rFonts w:ascii="Times New Roman" w:hAnsi="Times New Roman"/>
          <w:i/>
          <w:color w:val="231F20"/>
          <w:spacing w:val="-7"/>
          <w:w w:val="90"/>
          <w:sz w:val="20"/>
        </w:rPr>
        <w:t> </w:t>
      </w:r>
      <w:r>
        <w:rPr>
          <w:rFonts w:ascii="Times New Roman" w:hAnsi="Times New Roman"/>
          <w:i/>
          <w:color w:val="231F20"/>
          <w:w w:val="90"/>
          <w:sz w:val="20"/>
        </w:rPr>
        <w:t>on</w:t>
      </w:r>
      <w:r>
        <w:rPr>
          <w:rFonts w:ascii="Times New Roman" w:hAnsi="Times New Roman"/>
          <w:i/>
          <w:color w:val="231F20"/>
          <w:spacing w:val="-7"/>
          <w:w w:val="90"/>
          <w:sz w:val="20"/>
        </w:rPr>
        <w:t> </w:t>
      </w:r>
      <w:r>
        <w:rPr>
          <w:rFonts w:ascii="Times New Roman" w:hAnsi="Times New Roman"/>
          <w:i/>
          <w:color w:val="231F20"/>
          <w:w w:val="90"/>
          <w:sz w:val="20"/>
        </w:rPr>
        <w:t>Participatory</w:t>
      </w:r>
      <w:r>
        <w:rPr>
          <w:rFonts w:ascii="Times New Roman" w:hAnsi="Times New Roman"/>
          <w:i/>
          <w:color w:val="231F20"/>
          <w:spacing w:val="-7"/>
          <w:w w:val="90"/>
          <w:sz w:val="20"/>
        </w:rPr>
        <w:t> </w:t>
      </w:r>
      <w:r>
        <w:rPr>
          <w:rFonts w:ascii="Times New Roman" w:hAnsi="Times New Roman"/>
          <w:i/>
          <w:color w:val="231F20"/>
          <w:w w:val="90"/>
          <w:sz w:val="20"/>
        </w:rPr>
        <w:t>Design</w:t>
      </w:r>
      <w:r>
        <w:rPr>
          <w:rFonts w:ascii="Times New Roman" w:hAnsi="Times New Roman"/>
          <w:i/>
          <w:color w:val="231F20"/>
          <w:spacing w:val="-8"/>
          <w:w w:val="90"/>
          <w:sz w:val="20"/>
        </w:rPr>
        <w:t> </w:t>
      </w:r>
      <w:r>
        <w:rPr>
          <w:rFonts w:ascii="Times New Roman" w:hAnsi="Times New Roman"/>
          <w:i/>
          <w:color w:val="231F20"/>
          <w:w w:val="90"/>
          <w:sz w:val="20"/>
        </w:rPr>
        <w:t>2008</w:t>
      </w:r>
      <w:r>
        <w:rPr>
          <w:rFonts w:ascii="Times New Roman" w:hAnsi="Times New Roman"/>
          <w:i/>
          <w:color w:val="231F20"/>
          <w:spacing w:val="-7"/>
          <w:w w:val="90"/>
          <w:sz w:val="20"/>
        </w:rPr>
        <w:t> </w:t>
      </w:r>
      <w:r>
        <w:rPr>
          <w:color w:val="231F20"/>
          <w:w w:val="90"/>
          <w:sz w:val="20"/>
        </w:rPr>
        <w:t>(Indianapolis,</w:t>
      </w:r>
      <w:r>
        <w:rPr>
          <w:color w:val="231F20"/>
          <w:spacing w:val="-8"/>
          <w:w w:val="90"/>
          <w:sz w:val="20"/>
        </w:rPr>
        <w:t> </w:t>
      </w:r>
      <w:r>
        <w:rPr>
          <w:color w:val="231F20"/>
          <w:w w:val="90"/>
          <w:sz w:val="20"/>
        </w:rPr>
        <w:t>IN:</w:t>
      </w:r>
      <w:r>
        <w:rPr>
          <w:color w:val="231F20"/>
          <w:spacing w:val="-7"/>
          <w:w w:val="90"/>
          <w:sz w:val="20"/>
        </w:rPr>
        <w:t> </w:t>
      </w:r>
      <w:r>
        <w:rPr>
          <w:color w:val="231F20"/>
          <w:w w:val="90"/>
          <w:sz w:val="20"/>
        </w:rPr>
        <w:t>Indiana </w:t>
      </w:r>
      <w:r>
        <w:rPr>
          <w:color w:val="231F20"/>
          <w:w w:val="95"/>
          <w:sz w:val="20"/>
        </w:rPr>
        <w:t>University,</w:t>
      </w:r>
      <w:r>
        <w:rPr>
          <w:color w:val="231F20"/>
          <w:spacing w:val="-10"/>
          <w:w w:val="95"/>
          <w:sz w:val="20"/>
        </w:rPr>
        <w:t> </w:t>
      </w:r>
      <w:r>
        <w:rPr>
          <w:color w:val="231F20"/>
          <w:w w:val="95"/>
          <w:sz w:val="20"/>
        </w:rPr>
        <w:t>2008),</w:t>
      </w:r>
      <w:r>
        <w:rPr>
          <w:color w:val="231F20"/>
          <w:spacing w:val="-10"/>
          <w:w w:val="95"/>
          <w:sz w:val="20"/>
        </w:rPr>
        <w:t> </w:t>
      </w:r>
      <w:r>
        <w:rPr>
          <w:color w:val="231F20"/>
          <w:w w:val="95"/>
          <w:sz w:val="20"/>
        </w:rPr>
        <w:t>pp.</w:t>
      </w:r>
      <w:r>
        <w:rPr>
          <w:color w:val="231F20"/>
          <w:spacing w:val="-10"/>
          <w:w w:val="95"/>
          <w:sz w:val="20"/>
        </w:rPr>
        <w:t> </w:t>
      </w:r>
      <w:r>
        <w:rPr>
          <w:color w:val="231F20"/>
          <w:w w:val="95"/>
          <w:sz w:val="20"/>
        </w:rPr>
        <w:t>92–101.</w:t>
      </w:r>
    </w:p>
    <w:p>
      <w:pPr>
        <w:spacing w:line="252" w:lineRule="auto" w:before="0"/>
        <w:ind w:left="1145" w:right="631" w:hanging="426"/>
        <w:jc w:val="both"/>
        <w:rPr>
          <w:sz w:val="20"/>
        </w:rPr>
      </w:pPr>
      <w:r>
        <w:rPr>
          <w:color w:val="231F20"/>
          <w:w w:val="85"/>
          <w:sz w:val="20"/>
        </w:rPr>
        <w:t>——</w:t>
      </w:r>
      <w:r>
        <w:rPr>
          <w:rFonts w:ascii="Times New Roman" w:hAnsi="Times New Roman"/>
          <w:i/>
          <w:color w:val="231F20"/>
          <w:w w:val="85"/>
          <w:sz w:val="20"/>
        </w:rPr>
        <w:t>Work-Oriented</w:t>
      </w:r>
      <w:r>
        <w:rPr>
          <w:rFonts w:ascii="Times New Roman" w:hAnsi="Times New Roman"/>
          <w:i/>
          <w:color w:val="231F20"/>
          <w:spacing w:val="-1"/>
          <w:w w:val="85"/>
          <w:sz w:val="20"/>
        </w:rPr>
        <w:t> </w:t>
      </w:r>
      <w:r>
        <w:rPr>
          <w:rFonts w:ascii="Times New Roman" w:hAnsi="Times New Roman"/>
          <w:i/>
          <w:color w:val="231F20"/>
          <w:w w:val="85"/>
          <w:sz w:val="20"/>
        </w:rPr>
        <w:t>Design</w:t>
      </w:r>
      <w:r>
        <w:rPr>
          <w:rFonts w:ascii="Times New Roman" w:hAnsi="Times New Roman"/>
          <w:i/>
          <w:color w:val="231F20"/>
          <w:spacing w:val="-1"/>
          <w:w w:val="85"/>
          <w:sz w:val="20"/>
        </w:rPr>
        <w:t> </w:t>
      </w:r>
      <w:r>
        <w:rPr>
          <w:rFonts w:ascii="Times New Roman" w:hAnsi="Times New Roman"/>
          <w:i/>
          <w:color w:val="231F20"/>
          <w:w w:val="85"/>
          <w:sz w:val="20"/>
        </w:rPr>
        <w:t>of</w:t>
      </w:r>
      <w:r>
        <w:rPr>
          <w:rFonts w:ascii="Times New Roman" w:hAnsi="Times New Roman"/>
          <w:i/>
          <w:color w:val="231F20"/>
          <w:spacing w:val="-1"/>
          <w:w w:val="85"/>
          <w:sz w:val="20"/>
        </w:rPr>
        <w:t> </w:t>
      </w:r>
      <w:r>
        <w:rPr>
          <w:rFonts w:ascii="Times New Roman" w:hAnsi="Times New Roman"/>
          <w:i/>
          <w:color w:val="231F20"/>
          <w:w w:val="85"/>
          <w:sz w:val="20"/>
        </w:rPr>
        <w:t>Computer</w:t>
      </w:r>
      <w:r>
        <w:rPr>
          <w:rFonts w:ascii="Times New Roman" w:hAnsi="Times New Roman"/>
          <w:i/>
          <w:color w:val="231F20"/>
          <w:spacing w:val="-1"/>
          <w:w w:val="85"/>
          <w:sz w:val="20"/>
        </w:rPr>
        <w:t> </w:t>
      </w:r>
      <w:r>
        <w:rPr>
          <w:rFonts w:ascii="Times New Roman" w:hAnsi="Times New Roman"/>
          <w:i/>
          <w:color w:val="231F20"/>
          <w:w w:val="85"/>
          <w:sz w:val="20"/>
        </w:rPr>
        <w:t>Artifacts</w:t>
      </w:r>
      <w:r>
        <w:rPr>
          <w:color w:val="231F20"/>
          <w:w w:val="85"/>
          <w:sz w:val="20"/>
        </w:rPr>
        <w:t>,</w:t>
      </w:r>
      <w:r>
        <w:rPr>
          <w:color w:val="231F20"/>
          <w:spacing w:val="-1"/>
          <w:w w:val="85"/>
          <w:sz w:val="20"/>
        </w:rPr>
        <w:t> </w:t>
      </w:r>
      <w:r>
        <w:rPr>
          <w:rFonts w:ascii="Times New Roman" w:hAnsi="Times New Roman"/>
          <w:i/>
          <w:color w:val="231F20"/>
          <w:w w:val="85"/>
          <w:sz w:val="20"/>
        </w:rPr>
        <w:t>Stockholm</w:t>
      </w:r>
      <w:r>
        <w:rPr>
          <w:rFonts w:ascii="Times New Roman" w:hAnsi="Times New Roman"/>
          <w:i/>
          <w:color w:val="231F20"/>
          <w:spacing w:val="-1"/>
          <w:w w:val="85"/>
          <w:sz w:val="20"/>
        </w:rPr>
        <w:t> </w:t>
      </w:r>
      <w:r>
        <w:rPr>
          <w:rFonts w:ascii="Times New Roman" w:hAnsi="Times New Roman"/>
          <w:i/>
          <w:color w:val="231F20"/>
          <w:w w:val="85"/>
          <w:sz w:val="20"/>
        </w:rPr>
        <w:t>Arbetslivscentrum</w:t>
      </w:r>
      <w:r>
        <w:rPr>
          <w:rFonts w:ascii="Times New Roman" w:hAnsi="Times New Roman"/>
          <w:i/>
          <w:color w:val="231F20"/>
          <w:spacing w:val="-1"/>
          <w:w w:val="85"/>
          <w:sz w:val="20"/>
        </w:rPr>
        <w:t> </w:t>
      </w:r>
      <w:r>
        <w:rPr>
          <w:color w:val="231F20"/>
          <w:w w:val="85"/>
          <w:sz w:val="20"/>
        </w:rPr>
        <w:t>(Stockholm: </w:t>
      </w:r>
      <w:r>
        <w:rPr>
          <w:color w:val="231F20"/>
          <w:w w:val="95"/>
          <w:sz w:val="20"/>
        </w:rPr>
        <w:t>Arbetslivscentrum,</w:t>
      </w:r>
      <w:r>
        <w:rPr>
          <w:color w:val="231F20"/>
          <w:spacing w:val="-10"/>
          <w:w w:val="95"/>
          <w:sz w:val="20"/>
        </w:rPr>
        <w:t> </w:t>
      </w:r>
      <w:r>
        <w:rPr>
          <w:color w:val="231F20"/>
          <w:w w:val="95"/>
          <w:sz w:val="20"/>
        </w:rPr>
        <w:t>1988).</w:t>
      </w:r>
    </w:p>
    <w:p>
      <w:pPr>
        <w:spacing w:line="252" w:lineRule="auto" w:before="0"/>
        <w:ind w:left="1145" w:right="631" w:hanging="426"/>
        <w:jc w:val="both"/>
        <w:rPr>
          <w:sz w:val="20"/>
        </w:rPr>
      </w:pPr>
      <w:r>
        <w:rPr>
          <w:color w:val="231F20"/>
          <w:w w:val="85"/>
          <w:sz w:val="20"/>
        </w:rPr>
        <w:t>European Parliament, </w:t>
      </w:r>
      <w:r>
        <w:rPr>
          <w:rFonts w:ascii="Times New Roman"/>
          <w:i/>
          <w:color w:val="231F20"/>
          <w:w w:val="85"/>
          <w:sz w:val="20"/>
        </w:rPr>
        <w:t>The Environmental Noise Directive (2002/49/EC) </w:t>
      </w:r>
      <w:r>
        <w:rPr>
          <w:color w:val="231F20"/>
          <w:w w:val="85"/>
          <w:sz w:val="20"/>
        </w:rPr>
        <w:t>(2002) &lt;http:// eur-lex.europa.eu/legal-content/EN/TXT/?uri=CELEX:32002L0049&gt;</w:t>
      </w:r>
      <w:r>
        <w:rPr>
          <w:color w:val="231F20"/>
          <w:spacing w:val="-5"/>
          <w:w w:val="85"/>
          <w:sz w:val="20"/>
        </w:rPr>
        <w:t> </w:t>
      </w:r>
      <w:r>
        <w:rPr>
          <w:color w:val="231F20"/>
          <w:w w:val="85"/>
          <w:sz w:val="20"/>
        </w:rPr>
        <w:t>[accessed </w:t>
      </w:r>
      <w:r>
        <w:rPr>
          <w:color w:val="231F20"/>
          <w:sz w:val="20"/>
        </w:rPr>
        <w:t>30 April 2018].</w:t>
      </w:r>
    </w:p>
    <w:p>
      <w:pPr>
        <w:spacing w:line="252" w:lineRule="auto" w:before="0"/>
        <w:ind w:left="1145" w:right="632" w:hanging="426"/>
        <w:jc w:val="both"/>
        <w:rPr>
          <w:sz w:val="20"/>
        </w:rPr>
      </w:pPr>
      <w:r>
        <w:rPr>
          <w:color w:val="231F20"/>
          <w:w w:val="85"/>
          <w:sz w:val="20"/>
        </w:rPr>
        <w:t>Fidell,</w:t>
      </w:r>
      <w:r>
        <w:rPr>
          <w:color w:val="231F20"/>
          <w:spacing w:val="-5"/>
          <w:w w:val="85"/>
          <w:sz w:val="20"/>
        </w:rPr>
        <w:t> </w:t>
      </w:r>
      <w:r>
        <w:rPr>
          <w:color w:val="231F20"/>
          <w:w w:val="85"/>
          <w:sz w:val="20"/>
        </w:rPr>
        <w:t>S.,</w:t>
      </w:r>
      <w:r>
        <w:rPr>
          <w:color w:val="231F20"/>
          <w:spacing w:val="-5"/>
          <w:w w:val="85"/>
          <w:sz w:val="20"/>
        </w:rPr>
        <w:t> </w:t>
      </w:r>
      <w:r>
        <w:rPr>
          <w:color w:val="231F20"/>
          <w:w w:val="85"/>
          <w:sz w:val="20"/>
        </w:rPr>
        <w:t>‘The</w:t>
      </w:r>
      <w:r>
        <w:rPr>
          <w:color w:val="231F20"/>
          <w:spacing w:val="-5"/>
          <w:w w:val="85"/>
          <w:sz w:val="20"/>
        </w:rPr>
        <w:t> </w:t>
      </w:r>
      <w:r>
        <w:rPr>
          <w:color w:val="231F20"/>
          <w:w w:val="85"/>
          <w:sz w:val="20"/>
        </w:rPr>
        <w:t>Schultz</w:t>
      </w:r>
      <w:r>
        <w:rPr>
          <w:color w:val="231F20"/>
          <w:spacing w:val="-5"/>
          <w:w w:val="85"/>
          <w:sz w:val="20"/>
        </w:rPr>
        <w:t> </w:t>
      </w:r>
      <w:r>
        <w:rPr>
          <w:color w:val="231F20"/>
          <w:w w:val="85"/>
          <w:sz w:val="20"/>
        </w:rPr>
        <w:t>Curve</w:t>
      </w:r>
      <w:r>
        <w:rPr>
          <w:color w:val="231F20"/>
          <w:spacing w:val="-5"/>
          <w:w w:val="85"/>
          <w:sz w:val="20"/>
        </w:rPr>
        <w:t> </w:t>
      </w:r>
      <w:r>
        <w:rPr>
          <w:color w:val="231F20"/>
          <w:w w:val="85"/>
          <w:sz w:val="20"/>
        </w:rPr>
        <w:t>25</w:t>
      </w:r>
      <w:r>
        <w:rPr>
          <w:color w:val="231F20"/>
          <w:spacing w:val="-5"/>
          <w:w w:val="85"/>
          <w:sz w:val="20"/>
        </w:rPr>
        <w:t> </w:t>
      </w:r>
      <w:r>
        <w:rPr>
          <w:color w:val="231F20"/>
          <w:w w:val="85"/>
          <w:sz w:val="20"/>
        </w:rPr>
        <w:t>Years</w:t>
      </w:r>
      <w:r>
        <w:rPr>
          <w:color w:val="231F20"/>
          <w:spacing w:val="-5"/>
          <w:w w:val="85"/>
          <w:sz w:val="20"/>
        </w:rPr>
        <w:t> </w:t>
      </w:r>
      <w:r>
        <w:rPr>
          <w:color w:val="231F20"/>
          <w:w w:val="85"/>
          <w:sz w:val="20"/>
        </w:rPr>
        <w:t>Later:</w:t>
      </w:r>
      <w:r>
        <w:rPr>
          <w:color w:val="231F20"/>
          <w:spacing w:val="-5"/>
          <w:w w:val="85"/>
          <w:sz w:val="20"/>
        </w:rPr>
        <w:t> </w:t>
      </w:r>
      <w:r>
        <w:rPr>
          <w:color w:val="231F20"/>
          <w:w w:val="85"/>
          <w:sz w:val="20"/>
        </w:rPr>
        <w:t>A</w:t>
      </w:r>
      <w:r>
        <w:rPr>
          <w:color w:val="231F20"/>
          <w:spacing w:val="-5"/>
          <w:w w:val="85"/>
          <w:sz w:val="20"/>
        </w:rPr>
        <w:t> </w:t>
      </w:r>
      <w:r>
        <w:rPr>
          <w:color w:val="231F20"/>
          <w:w w:val="85"/>
          <w:sz w:val="20"/>
        </w:rPr>
        <w:t>Research</w:t>
      </w:r>
      <w:r>
        <w:rPr>
          <w:color w:val="231F20"/>
          <w:spacing w:val="-5"/>
          <w:w w:val="85"/>
          <w:sz w:val="20"/>
        </w:rPr>
        <w:t> </w:t>
      </w:r>
      <w:r>
        <w:rPr>
          <w:color w:val="231F20"/>
          <w:w w:val="85"/>
          <w:sz w:val="20"/>
        </w:rPr>
        <w:t>Perspective’,</w:t>
      </w:r>
      <w:r>
        <w:rPr>
          <w:color w:val="231F20"/>
          <w:spacing w:val="-5"/>
          <w:w w:val="85"/>
          <w:sz w:val="20"/>
        </w:rPr>
        <w:t> </w:t>
      </w:r>
      <w:r>
        <w:rPr>
          <w:rFonts w:ascii="Times New Roman" w:hAnsi="Times New Roman"/>
          <w:i/>
          <w:color w:val="231F20"/>
          <w:w w:val="85"/>
          <w:sz w:val="20"/>
        </w:rPr>
        <w:t>The</w:t>
      </w:r>
      <w:r>
        <w:rPr>
          <w:rFonts w:ascii="Times New Roman" w:hAnsi="Times New Roman"/>
          <w:i/>
          <w:color w:val="231F20"/>
          <w:spacing w:val="-5"/>
          <w:w w:val="85"/>
          <w:sz w:val="20"/>
        </w:rPr>
        <w:t> </w:t>
      </w:r>
      <w:r>
        <w:rPr>
          <w:rFonts w:ascii="Times New Roman" w:hAnsi="Times New Roman"/>
          <w:i/>
          <w:color w:val="231F20"/>
          <w:w w:val="85"/>
          <w:sz w:val="20"/>
        </w:rPr>
        <w:t>Journal</w:t>
      </w:r>
      <w:r>
        <w:rPr>
          <w:rFonts w:ascii="Times New Roman" w:hAnsi="Times New Roman"/>
          <w:i/>
          <w:color w:val="231F20"/>
          <w:spacing w:val="-5"/>
          <w:w w:val="85"/>
          <w:sz w:val="20"/>
        </w:rPr>
        <w:t> </w:t>
      </w:r>
      <w:r>
        <w:rPr>
          <w:rFonts w:ascii="Times New Roman" w:hAnsi="Times New Roman"/>
          <w:i/>
          <w:color w:val="231F20"/>
          <w:w w:val="85"/>
          <w:sz w:val="20"/>
        </w:rPr>
        <w:t>of</w:t>
      </w:r>
      <w:r>
        <w:rPr>
          <w:rFonts w:ascii="Times New Roman" w:hAnsi="Times New Roman"/>
          <w:i/>
          <w:color w:val="231F20"/>
          <w:spacing w:val="-5"/>
          <w:w w:val="85"/>
          <w:sz w:val="20"/>
        </w:rPr>
        <w:t> </w:t>
      </w:r>
      <w:r>
        <w:rPr>
          <w:rFonts w:ascii="Times New Roman" w:hAnsi="Times New Roman"/>
          <w:i/>
          <w:color w:val="231F20"/>
          <w:w w:val="85"/>
          <w:sz w:val="20"/>
        </w:rPr>
        <w:t>the</w:t>
      </w:r>
      <w:r>
        <w:rPr>
          <w:rFonts w:ascii="Times New Roman" w:hAnsi="Times New Roman"/>
          <w:i/>
          <w:color w:val="231F20"/>
          <w:w w:val="85"/>
          <w:sz w:val="20"/>
        </w:rPr>
        <w:t> </w:t>
      </w:r>
      <w:r>
        <w:rPr>
          <w:rFonts w:ascii="Times New Roman" w:hAnsi="Times New Roman"/>
          <w:i/>
          <w:color w:val="231F20"/>
          <w:w w:val="95"/>
          <w:sz w:val="20"/>
        </w:rPr>
        <w:t>Acoustical</w:t>
      </w:r>
      <w:r>
        <w:rPr>
          <w:rFonts w:ascii="Times New Roman" w:hAnsi="Times New Roman"/>
          <w:i/>
          <w:color w:val="231F20"/>
          <w:spacing w:val="-10"/>
          <w:w w:val="95"/>
          <w:sz w:val="20"/>
        </w:rPr>
        <w:t> </w:t>
      </w:r>
      <w:r>
        <w:rPr>
          <w:rFonts w:ascii="Times New Roman" w:hAnsi="Times New Roman"/>
          <w:i/>
          <w:color w:val="231F20"/>
          <w:w w:val="95"/>
          <w:sz w:val="20"/>
        </w:rPr>
        <w:t>Society</w:t>
      </w:r>
      <w:r>
        <w:rPr>
          <w:rFonts w:ascii="Times New Roman" w:hAnsi="Times New Roman"/>
          <w:i/>
          <w:color w:val="231F20"/>
          <w:spacing w:val="-10"/>
          <w:w w:val="95"/>
          <w:sz w:val="20"/>
        </w:rPr>
        <w:t> </w:t>
      </w:r>
      <w:r>
        <w:rPr>
          <w:rFonts w:ascii="Times New Roman" w:hAnsi="Times New Roman"/>
          <w:i/>
          <w:color w:val="231F20"/>
          <w:w w:val="95"/>
          <w:sz w:val="20"/>
        </w:rPr>
        <w:t>of</w:t>
      </w:r>
      <w:r>
        <w:rPr>
          <w:rFonts w:ascii="Times New Roman" w:hAnsi="Times New Roman"/>
          <w:i/>
          <w:color w:val="231F20"/>
          <w:spacing w:val="-10"/>
          <w:w w:val="95"/>
          <w:sz w:val="20"/>
        </w:rPr>
        <w:t> </w:t>
      </w:r>
      <w:r>
        <w:rPr>
          <w:rFonts w:ascii="Times New Roman" w:hAnsi="Times New Roman"/>
          <w:i/>
          <w:color w:val="231F20"/>
          <w:w w:val="95"/>
          <w:sz w:val="20"/>
        </w:rPr>
        <w:t>America</w:t>
      </w:r>
      <w:r>
        <w:rPr>
          <w:color w:val="231F20"/>
          <w:w w:val="95"/>
          <w:sz w:val="20"/>
        </w:rPr>
        <w:t>,</w:t>
      </w:r>
      <w:r>
        <w:rPr>
          <w:color w:val="231F20"/>
          <w:spacing w:val="-10"/>
          <w:w w:val="95"/>
          <w:sz w:val="20"/>
        </w:rPr>
        <w:t> </w:t>
      </w:r>
      <w:r>
        <w:rPr>
          <w:color w:val="231F20"/>
          <w:w w:val="95"/>
          <w:sz w:val="20"/>
        </w:rPr>
        <w:t>114</w:t>
      </w:r>
      <w:r>
        <w:rPr>
          <w:color w:val="231F20"/>
          <w:spacing w:val="-10"/>
          <w:w w:val="95"/>
          <w:sz w:val="20"/>
        </w:rPr>
        <w:t> </w:t>
      </w:r>
      <w:r>
        <w:rPr>
          <w:color w:val="231F20"/>
          <w:w w:val="95"/>
          <w:sz w:val="20"/>
        </w:rPr>
        <w:t>(2003),</w:t>
      </w:r>
      <w:r>
        <w:rPr>
          <w:color w:val="231F20"/>
          <w:spacing w:val="-10"/>
          <w:w w:val="95"/>
          <w:sz w:val="20"/>
        </w:rPr>
        <w:t> </w:t>
      </w:r>
      <w:r>
        <w:rPr>
          <w:color w:val="231F20"/>
          <w:w w:val="95"/>
          <w:sz w:val="20"/>
        </w:rPr>
        <w:t>3007–15.</w:t>
      </w:r>
    </w:p>
    <w:p>
      <w:pPr>
        <w:spacing w:line="252" w:lineRule="auto" w:before="0"/>
        <w:ind w:left="1145" w:right="631" w:hanging="426"/>
        <w:jc w:val="both"/>
        <w:rPr>
          <w:sz w:val="20"/>
        </w:rPr>
      </w:pPr>
      <w:r>
        <w:rPr>
          <w:color w:val="231F20"/>
          <w:w w:val="90"/>
          <w:sz w:val="20"/>
        </w:rPr>
        <w:t>Flindell,</w:t>
      </w:r>
      <w:r>
        <w:rPr>
          <w:color w:val="231F20"/>
          <w:spacing w:val="-8"/>
          <w:w w:val="90"/>
          <w:sz w:val="20"/>
        </w:rPr>
        <w:t> </w:t>
      </w:r>
      <w:r>
        <w:rPr>
          <w:color w:val="231F20"/>
          <w:w w:val="90"/>
          <w:sz w:val="20"/>
        </w:rPr>
        <w:t>I.</w:t>
      </w:r>
      <w:r>
        <w:rPr>
          <w:color w:val="231F20"/>
          <w:spacing w:val="-7"/>
          <w:w w:val="90"/>
          <w:sz w:val="20"/>
        </w:rPr>
        <w:t> </w:t>
      </w:r>
      <w:r>
        <w:rPr>
          <w:color w:val="231F20"/>
          <w:w w:val="90"/>
          <w:sz w:val="20"/>
        </w:rPr>
        <w:t>H.,</w:t>
      </w:r>
      <w:r>
        <w:rPr>
          <w:color w:val="231F20"/>
          <w:spacing w:val="-8"/>
          <w:w w:val="90"/>
          <w:sz w:val="20"/>
        </w:rPr>
        <w:t> </w:t>
      </w:r>
      <w:r>
        <w:rPr>
          <w:color w:val="231F20"/>
          <w:w w:val="90"/>
          <w:sz w:val="20"/>
        </w:rPr>
        <w:t>‘Do</w:t>
      </w:r>
      <w:r>
        <w:rPr>
          <w:color w:val="231F20"/>
          <w:spacing w:val="-7"/>
          <w:w w:val="90"/>
          <w:sz w:val="20"/>
        </w:rPr>
        <w:t> </w:t>
      </w:r>
      <w:r>
        <w:rPr>
          <w:color w:val="231F20"/>
          <w:w w:val="90"/>
          <w:sz w:val="20"/>
        </w:rPr>
        <w:t>Public</w:t>
      </w:r>
      <w:r>
        <w:rPr>
          <w:color w:val="231F20"/>
          <w:spacing w:val="-8"/>
          <w:w w:val="90"/>
          <w:sz w:val="20"/>
        </w:rPr>
        <w:t> </w:t>
      </w:r>
      <w:r>
        <w:rPr>
          <w:color w:val="231F20"/>
          <w:w w:val="90"/>
          <w:sz w:val="20"/>
        </w:rPr>
        <w:t>Inquiries</w:t>
      </w:r>
      <w:r>
        <w:rPr>
          <w:color w:val="231F20"/>
          <w:spacing w:val="-7"/>
          <w:w w:val="90"/>
          <w:sz w:val="20"/>
        </w:rPr>
        <w:t> </w:t>
      </w:r>
      <w:r>
        <w:rPr>
          <w:color w:val="231F20"/>
          <w:w w:val="90"/>
          <w:sz w:val="20"/>
        </w:rPr>
        <w:t>for</w:t>
      </w:r>
      <w:r>
        <w:rPr>
          <w:color w:val="231F20"/>
          <w:spacing w:val="-8"/>
          <w:w w:val="90"/>
          <w:sz w:val="20"/>
        </w:rPr>
        <w:t> </w:t>
      </w:r>
      <w:r>
        <w:rPr>
          <w:color w:val="231F20"/>
          <w:w w:val="90"/>
          <w:sz w:val="20"/>
        </w:rPr>
        <w:t>Noise</w:t>
      </w:r>
      <w:r>
        <w:rPr>
          <w:color w:val="231F20"/>
          <w:spacing w:val="-7"/>
          <w:w w:val="90"/>
          <w:sz w:val="20"/>
        </w:rPr>
        <w:t> </w:t>
      </w:r>
      <w:r>
        <w:rPr>
          <w:color w:val="231F20"/>
          <w:w w:val="90"/>
          <w:sz w:val="20"/>
        </w:rPr>
        <w:t>Control</w:t>
      </w:r>
      <w:r>
        <w:rPr>
          <w:color w:val="231F20"/>
          <w:spacing w:val="-8"/>
          <w:w w:val="90"/>
          <w:sz w:val="20"/>
        </w:rPr>
        <w:t> </w:t>
      </w:r>
      <w:r>
        <w:rPr>
          <w:color w:val="231F20"/>
          <w:w w:val="90"/>
          <w:sz w:val="20"/>
        </w:rPr>
        <w:t>Serve</w:t>
      </w:r>
      <w:r>
        <w:rPr>
          <w:color w:val="231F20"/>
          <w:spacing w:val="-7"/>
          <w:w w:val="90"/>
          <w:sz w:val="20"/>
        </w:rPr>
        <w:t> </w:t>
      </w:r>
      <w:r>
        <w:rPr>
          <w:color w:val="231F20"/>
          <w:w w:val="90"/>
          <w:sz w:val="20"/>
        </w:rPr>
        <w:t>a</w:t>
      </w:r>
      <w:r>
        <w:rPr>
          <w:color w:val="231F20"/>
          <w:spacing w:val="-8"/>
          <w:w w:val="90"/>
          <w:sz w:val="20"/>
        </w:rPr>
        <w:t> </w:t>
      </w:r>
      <w:r>
        <w:rPr>
          <w:color w:val="231F20"/>
          <w:w w:val="90"/>
          <w:sz w:val="20"/>
        </w:rPr>
        <w:t>Useful</w:t>
      </w:r>
      <w:r>
        <w:rPr>
          <w:color w:val="231F20"/>
          <w:spacing w:val="-7"/>
          <w:w w:val="90"/>
          <w:sz w:val="20"/>
        </w:rPr>
        <w:t> </w:t>
      </w:r>
      <w:r>
        <w:rPr>
          <w:color w:val="231F20"/>
          <w:w w:val="90"/>
          <w:sz w:val="20"/>
        </w:rPr>
        <w:t>Purpose?</w:t>
      </w:r>
      <w:r>
        <w:rPr>
          <w:color w:val="231F20"/>
          <w:spacing w:val="-8"/>
          <w:w w:val="90"/>
          <w:sz w:val="20"/>
        </w:rPr>
        <w:t> </w:t>
      </w:r>
      <w:r>
        <w:rPr>
          <w:color w:val="231F20"/>
          <w:w w:val="90"/>
          <w:sz w:val="20"/>
        </w:rPr>
        <w:t>–</w:t>
      </w:r>
      <w:r>
        <w:rPr>
          <w:color w:val="231F20"/>
          <w:spacing w:val="-7"/>
          <w:w w:val="90"/>
          <w:sz w:val="20"/>
        </w:rPr>
        <w:t> </w:t>
      </w:r>
      <w:r>
        <w:rPr>
          <w:color w:val="231F20"/>
          <w:w w:val="90"/>
          <w:sz w:val="20"/>
        </w:rPr>
        <w:t>An Acoustic</w:t>
      </w:r>
      <w:r>
        <w:rPr>
          <w:color w:val="231F20"/>
          <w:spacing w:val="-1"/>
          <w:w w:val="90"/>
          <w:sz w:val="20"/>
        </w:rPr>
        <w:t> </w:t>
      </w:r>
      <w:r>
        <w:rPr>
          <w:color w:val="231F20"/>
          <w:w w:val="90"/>
          <w:sz w:val="20"/>
        </w:rPr>
        <w:t>Consultant’s</w:t>
      </w:r>
      <w:r>
        <w:rPr>
          <w:color w:val="231F20"/>
          <w:spacing w:val="-1"/>
          <w:w w:val="90"/>
          <w:sz w:val="20"/>
        </w:rPr>
        <w:t> </w:t>
      </w:r>
      <w:r>
        <w:rPr>
          <w:color w:val="231F20"/>
          <w:w w:val="90"/>
          <w:sz w:val="20"/>
        </w:rPr>
        <w:t>View’,</w:t>
      </w:r>
      <w:r>
        <w:rPr>
          <w:color w:val="231F20"/>
          <w:spacing w:val="-1"/>
          <w:w w:val="90"/>
          <w:sz w:val="20"/>
        </w:rPr>
        <w:t> </w:t>
      </w:r>
      <w:r>
        <w:rPr>
          <w:rFonts w:ascii="Times New Roman" w:hAnsi="Times New Roman"/>
          <w:i/>
          <w:color w:val="231F20"/>
          <w:w w:val="90"/>
          <w:sz w:val="20"/>
        </w:rPr>
        <w:t>Noise</w:t>
      </w:r>
      <w:r>
        <w:rPr>
          <w:rFonts w:ascii="Times New Roman" w:hAnsi="Times New Roman"/>
          <w:i/>
          <w:color w:val="231F20"/>
          <w:spacing w:val="-1"/>
          <w:w w:val="90"/>
          <w:sz w:val="20"/>
        </w:rPr>
        <w:t> </w:t>
      </w:r>
      <w:r>
        <w:rPr>
          <w:rFonts w:ascii="Times New Roman" w:hAnsi="Times New Roman"/>
          <w:i/>
          <w:color w:val="231F20"/>
          <w:w w:val="90"/>
          <w:sz w:val="20"/>
        </w:rPr>
        <w:t>&amp;</w:t>
      </w:r>
      <w:r>
        <w:rPr>
          <w:rFonts w:ascii="Times New Roman" w:hAnsi="Times New Roman"/>
          <w:i/>
          <w:color w:val="231F20"/>
          <w:spacing w:val="-1"/>
          <w:w w:val="90"/>
          <w:sz w:val="20"/>
        </w:rPr>
        <w:t> </w:t>
      </w:r>
      <w:r>
        <w:rPr>
          <w:rFonts w:ascii="Times New Roman" w:hAnsi="Times New Roman"/>
          <w:i/>
          <w:color w:val="231F20"/>
          <w:w w:val="90"/>
          <w:sz w:val="20"/>
        </w:rPr>
        <w:t>Health</w:t>
      </w:r>
      <w:r>
        <w:rPr>
          <w:color w:val="231F20"/>
          <w:w w:val="90"/>
          <w:sz w:val="20"/>
        </w:rPr>
        <w:t>,</w:t>
      </w:r>
      <w:r>
        <w:rPr>
          <w:color w:val="231F20"/>
          <w:spacing w:val="-1"/>
          <w:w w:val="90"/>
          <w:sz w:val="20"/>
        </w:rPr>
        <w:t> </w:t>
      </w:r>
      <w:r>
        <w:rPr>
          <w:color w:val="231F20"/>
          <w:w w:val="90"/>
          <w:sz w:val="20"/>
        </w:rPr>
        <w:t>5</w:t>
      </w:r>
      <w:r>
        <w:rPr>
          <w:color w:val="231F20"/>
          <w:spacing w:val="-1"/>
          <w:w w:val="90"/>
          <w:sz w:val="20"/>
        </w:rPr>
        <w:t> </w:t>
      </w:r>
      <w:r>
        <w:rPr>
          <w:color w:val="231F20"/>
          <w:w w:val="90"/>
          <w:sz w:val="20"/>
        </w:rPr>
        <w:t>(2003),</w:t>
      </w:r>
      <w:r>
        <w:rPr>
          <w:color w:val="231F20"/>
          <w:spacing w:val="-1"/>
          <w:w w:val="90"/>
          <w:sz w:val="20"/>
        </w:rPr>
        <w:t> </w:t>
      </w:r>
      <w:r>
        <w:rPr>
          <w:color w:val="231F20"/>
          <w:w w:val="90"/>
          <w:sz w:val="20"/>
        </w:rPr>
        <w:t>31–38.</w:t>
      </w:r>
    </w:p>
    <w:p>
      <w:pPr>
        <w:spacing w:line="247" w:lineRule="exact" w:before="0"/>
        <w:ind w:left="720" w:right="0" w:firstLine="0"/>
        <w:jc w:val="both"/>
        <w:rPr>
          <w:rFonts w:ascii="Times New Roman"/>
          <w:i/>
          <w:sz w:val="20"/>
        </w:rPr>
      </w:pPr>
      <w:r>
        <w:rPr>
          <w:color w:val="231F20"/>
          <w:w w:val="90"/>
          <w:sz w:val="20"/>
        </w:rPr>
        <w:t>Flindell,</w:t>
      </w:r>
      <w:r>
        <w:rPr>
          <w:color w:val="231F20"/>
          <w:spacing w:val="-5"/>
          <w:sz w:val="20"/>
        </w:rPr>
        <w:t> </w:t>
      </w:r>
      <w:r>
        <w:rPr>
          <w:color w:val="231F20"/>
          <w:w w:val="90"/>
          <w:sz w:val="20"/>
        </w:rPr>
        <w:t>I.,</w:t>
      </w:r>
      <w:r>
        <w:rPr>
          <w:color w:val="231F20"/>
          <w:spacing w:val="-5"/>
          <w:sz w:val="20"/>
        </w:rPr>
        <w:t> </w:t>
      </w:r>
      <w:r>
        <w:rPr>
          <w:color w:val="231F20"/>
          <w:w w:val="90"/>
          <w:sz w:val="20"/>
        </w:rPr>
        <w:t>and</w:t>
      </w:r>
      <w:r>
        <w:rPr>
          <w:color w:val="231F20"/>
          <w:spacing w:val="-5"/>
          <w:sz w:val="20"/>
        </w:rPr>
        <w:t> </w:t>
      </w:r>
      <w:r>
        <w:rPr>
          <w:color w:val="231F20"/>
          <w:w w:val="90"/>
          <w:sz w:val="20"/>
        </w:rPr>
        <w:t>Associates,</w:t>
      </w:r>
      <w:r>
        <w:rPr>
          <w:color w:val="231F20"/>
          <w:spacing w:val="-5"/>
          <w:sz w:val="20"/>
        </w:rPr>
        <w:t> </w:t>
      </w:r>
      <w:r>
        <w:rPr>
          <w:color w:val="231F20"/>
          <w:w w:val="90"/>
          <w:sz w:val="20"/>
        </w:rPr>
        <w:t>and</w:t>
      </w:r>
      <w:r>
        <w:rPr>
          <w:color w:val="231F20"/>
          <w:spacing w:val="-5"/>
          <w:sz w:val="20"/>
        </w:rPr>
        <w:t> </w:t>
      </w:r>
      <w:r>
        <w:rPr>
          <w:color w:val="231F20"/>
          <w:w w:val="90"/>
          <w:sz w:val="20"/>
        </w:rPr>
        <w:t>MVA</w:t>
      </w:r>
      <w:r>
        <w:rPr>
          <w:color w:val="231F20"/>
          <w:spacing w:val="-5"/>
          <w:sz w:val="20"/>
        </w:rPr>
        <w:t> </w:t>
      </w:r>
      <w:r>
        <w:rPr>
          <w:color w:val="231F20"/>
          <w:w w:val="90"/>
          <w:sz w:val="20"/>
        </w:rPr>
        <w:t>Consultancy,</w:t>
      </w:r>
      <w:r>
        <w:rPr>
          <w:color w:val="231F20"/>
          <w:spacing w:val="-5"/>
          <w:sz w:val="20"/>
        </w:rPr>
        <w:t> </w:t>
      </w:r>
      <w:r>
        <w:rPr>
          <w:rFonts w:ascii="Times New Roman"/>
          <w:i/>
          <w:color w:val="231F20"/>
          <w:w w:val="90"/>
          <w:sz w:val="20"/>
        </w:rPr>
        <w:t>Understanding</w:t>
      </w:r>
      <w:r>
        <w:rPr>
          <w:rFonts w:ascii="Times New Roman"/>
          <w:i/>
          <w:color w:val="231F20"/>
          <w:spacing w:val="-5"/>
          <w:sz w:val="20"/>
        </w:rPr>
        <w:t> </w:t>
      </w:r>
      <w:r>
        <w:rPr>
          <w:rFonts w:ascii="Times New Roman"/>
          <w:i/>
          <w:color w:val="231F20"/>
          <w:w w:val="90"/>
          <w:sz w:val="20"/>
        </w:rPr>
        <w:t>UK</w:t>
      </w:r>
      <w:r>
        <w:rPr>
          <w:rFonts w:ascii="Times New Roman"/>
          <w:i/>
          <w:color w:val="231F20"/>
          <w:spacing w:val="-4"/>
          <w:sz w:val="20"/>
        </w:rPr>
        <w:t> </w:t>
      </w:r>
      <w:r>
        <w:rPr>
          <w:rFonts w:ascii="Times New Roman"/>
          <w:i/>
          <w:color w:val="231F20"/>
          <w:spacing w:val="-2"/>
          <w:w w:val="90"/>
          <w:sz w:val="20"/>
        </w:rPr>
        <w:t>Community</w:t>
      </w:r>
    </w:p>
    <w:p>
      <w:pPr>
        <w:spacing w:after="0" w:line="247" w:lineRule="exact"/>
        <w:jc w:val="both"/>
        <w:rPr>
          <w:rFonts w:ascii="Times New Roman"/>
          <w:sz w:val="20"/>
        </w:rPr>
        <w:sectPr>
          <w:pgSz w:w="8620" w:h="12990"/>
          <w:pgMar w:header="0" w:footer="667" w:top="1060" w:bottom="860" w:left="300" w:right="500"/>
        </w:sectPr>
      </w:pPr>
    </w:p>
    <w:p>
      <w:pPr>
        <w:spacing w:line="252" w:lineRule="auto" w:before="85"/>
        <w:ind w:left="1259" w:right="517" w:firstLine="0"/>
        <w:jc w:val="both"/>
        <w:rPr>
          <w:sz w:val="20"/>
        </w:rPr>
      </w:pPr>
      <w:r>
        <w:rPr>
          <w:rFonts w:ascii="Times New Roman"/>
          <w:i/>
          <w:color w:val="231F20"/>
          <w:w w:val="85"/>
          <w:sz w:val="20"/>
        </w:rPr>
        <w:t>Annoyance with Aircraft Noise: ANASE Update Study </w:t>
      </w:r>
      <w:r>
        <w:rPr>
          <w:color w:val="231F20"/>
          <w:w w:val="85"/>
          <w:sz w:val="20"/>
        </w:rPr>
        <w:t>(2013) </w:t>
      </w:r>
      <w:hyperlink r:id="rId22">
        <w:r>
          <w:rPr>
            <w:color w:val="231F20"/>
            <w:w w:val="85"/>
            <w:sz w:val="20"/>
          </w:rPr>
          <w:t>&lt;http://www.aef.org.</w:t>
        </w:r>
      </w:hyperlink>
      <w:r>
        <w:rPr>
          <w:color w:val="231F20"/>
          <w:w w:val="85"/>
          <w:sz w:val="20"/>
        </w:rPr>
        <w:t> </w:t>
      </w:r>
      <w:r>
        <w:rPr>
          <w:color w:val="231F20"/>
          <w:spacing w:val="-2"/>
          <w:w w:val="85"/>
          <w:sz w:val="20"/>
        </w:rPr>
        <w:t>uk/uploads/understanding_uk_community_annoyance_for_2m_group.pdf&gt; </w:t>
      </w:r>
      <w:r>
        <w:rPr>
          <w:color w:val="231F20"/>
          <w:spacing w:val="-4"/>
          <w:sz w:val="20"/>
        </w:rPr>
        <w:t>[accessed</w:t>
      </w:r>
      <w:r>
        <w:rPr>
          <w:color w:val="231F20"/>
          <w:spacing w:val="-8"/>
          <w:sz w:val="20"/>
        </w:rPr>
        <w:t> </w:t>
      </w:r>
      <w:r>
        <w:rPr>
          <w:color w:val="231F20"/>
          <w:spacing w:val="-4"/>
          <w:sz w:val="20"/>
        </w:rPr>
        <w:t>30</w:t>
      </w:r>
      <w:r>
        <w:rPr>
          <w:color w:val="231F20"/>
          <w:spacing w:val="-8"/>
          <w:sz w:val="20"/>
        </w:rPr>
        <w:t> </w:t>
      </w:r>
      <w:r>
        <w:rPr>
          <w:color w:val="231F20"/>
          <w:spacing w:val="-4"/>
          <w:sz w:val="20"/>
        </w:rPr>
        <w:t>April</w:t>
      </w:r>
      <w:r>
        <w:rPr>
          <w:color w:val="231F20"/>
          <w:spacing w:val="-8"/>
          <w:sz w:val="20"/>
        </w:rPr>
        <w:t> </w:t>
      </w:r>
      <w:r>
        <w:rPr>
          <w:color w:val="231F20"/>
          <w:spacing w:val="-4"/>
          <w:sz w:val="20"/>
        </w:rPr>
        <w:t>2018].</w:t>
      </w:r>
    </w:p>
    <w:p>
      <w:pPr>
        <w:spacing w:line="252" w:lineRule="auto" w:before="0"/>
        <w:ind w:left="1259" w:right="518" w:hanging="426"/>
        <w:jc w:val="both"/>
        <w:rPr>
          <w:sz w:val="20"/>
        </w:rPr>
      </w:pPr>
      <w:r>
        <w:rPr>
          <w:color w:val="231F20"/>
          <w:w w:val="80"/>
          <w:sz w:val="20"/>
        </w:rPr>
        <w:t>Heathrow Airport, ‘HeathrowFacts and Figures’ (2015) &lt;http://www.heathrowairport.</w:t>
      </w:r>
      <w:r>
        <w:rPr>
          <w:color w:val="231F20"/>
          <w:sz w:val="20"/>
        </w:rPr>
        <w:t> </w:t>
      </w:r>
      <w:r>
        <w:rPr>
          <w:color w:val="231F20"/>
          <w:spacing w:val="-2"/>
          <w:w w:val="80"/>
          <w:sz w:val="20"/>
        </w:rPr>
        <w:t>com/about-us/company-news-and-information/company-information/facts-and-</w:t>
      </w:r>
      <w:r>
        <w:rPr>
          <w:color w:val="231F20"/>
          <w:spacing w:val="-2"/>
          <w:w w:val="95"/>
          <w:sz w:val="20"/>
        </w:rPr>
        <w:t> figures&gt;</w:t>
      </w:r>
      <w:r>
        <w:rPr>
          <w:color w:val="231F20"/>
          <w:spacing w:val="-10"/>
          <w:w w:val="95"/>
          <w:sz w:val="20"/>
        </w:rPr>
        <w:t> </w:t>
      </w:r>
      <w:r>
        <w:rPr>
          <w:color w:val="231F20"/>
          <w:spacing w:val="-2"/>
          <w:w w:val="95"/>
          <w:sz w:val="20"/>
        </w:rPr>
        <w:t>[accessed</w:t>
      </w:r>
      <w:r>
        <w:rPr>
          <w:color w:val="231F20"/>
          <w:spacing w:val="-9"/>
          <w:w w:val="95"/>
          <w:sz w:val="20"/>
        </w:rPr>
        <w:t> </w:t>
      </w:r>
      <w:r>
        <w:rPr>
          <w:color w:val="231F20"/>
          <w:spacing w:val="-2"/>
          <w:w w:val="95"/>
          <w:sz w:val="20"/>
        </w:rPr>
        <w:t>29</w:t>
      </w:r>
      <w:r>
        <w:rPr>
          <w:color w:val="231F20"/>
          <w:spacing w:val="-10"/>
          <w:w w:val="95"/>
          <w:sz w:val="20"/>
        </w:rPr>
        <w:t> </w:t>
      </w:r>
      <w:r>
        <w:rPr>
          <w:color w:val="231F20"/>
          <w:spacing w:val="-2"/>
          <w:w w:val="95"/>
          <w:sz w:val="20"/>
        </w:rPr>
        <w:t>May</w:t>
      </w:r>
      <w:r>
        <w:rPr>
          <w:color w:val="231F20"/>
          <w:spacing w:val="-9"/>
          <w:w w:val="95"/>
          <w:sz w:val="20"/>
        </w:rPr>
        <w:t> </w:t>
      </w:r>
      <w:r>
        <w:rPr>
          <w:color w:val="231F20"/>
          <w:spacing w:val="-2"/>
          <w:w w:val="95"/>
          <w:sz w:val="20"/>
        </w:rPr>
        <w:t>2015].</w:t>
      </w:r>
    </w:p>
    <w:p>
      <w:pPr>
        <w:spacing w:line="252" w:lineRule="auto" w:before="0"/>
        <w:ind w:left="1259" w:right="517" w:hanging="426"/>
        <w:jc w:val="both"/>
        <w:rPr>
          <w:sz w:val="20"/>
        </w:rPr>
      </w:pPr>
      <w:r>
        <w:rPr>
          <w:color w:val="231F20"/>
          <w:spacing w:val="-2"/>
          <w:w w:val="85"/>
          <w:sz w:val="20"/>
        </w:rPr>
        <w:t>Heathrow</w:t>
      </w:r>
      <w:r>
        <w:rPr>
          <w:color w:val="231F20"/>
          <w:spacing w:val="-3"/>
          <w:w w:val="85"/>
          <w:sz w:val="20"/>
        </w:rPr>
        <w:t> </w:t>
      </w:r>
      <w:r>
        <w:rPr>
          <w:color w:val="231F20"/>
          <w:spacing w:val="-2"/>
          <w:w w:val="85"/>
          <w:sz w:val="20"/>
        </w:rPr>
        <w:t>Airport</w:t>
      </w:r>
      <w:r>
        <w:rPr>
          <w:color w:val="231F20"/>
          <w:spacing w:val="-3"/>
          <w:w w:val="85"/>
          <w:sz w:val="20"/>
        </w:rPr>
        <w:t> </w:t>
      </w:r>
      <w:r>
        <w:rPr>
          <w:color w:val="231F20"/>
          <w:spacing w:val="-2"/>
          <w:w w:val="85"/>
          <w:sz w:val="20"/>
        </w:rPr>
        <w:t>Limited,</w:t>
      </w:r>
      <w:r>
        <w:rPr>
          <w:color w:val="231F20"/>
          <w:spacing w:val="-3"/>
          <w:w w:val="85"/>
          <w:sz w:val="20"/>
        </w:rPr>
        <w:t> </w:t>
      </w:r>
      <w:r>
        <w:rPr>
          <w:rFonts w:ascii="Times New Roman"/>
          <w:i/>
          <w:color w:val="231F20"/>
          <w:spacing w:val="-2"/>
          <w:w w:val="85"/>
          <w:sz w:val="20"/>
        </w:rPr>
        <w:t>A</w:t>
      </w:r>
      <w:r>
        <w:rPr>
          <w:rFonts w:ascii="Times New Roman"/>
          <w:i/>
          <w:color w:val="231F20"/>
          <w:spacing w:val="-3"/>
          <w:w w:val="85"/>
          <w:sz w:val="20"/>
        </w:rPr>
        <w:t> </w:t>
      </w:r>
      <w:r>
        <w:rPr>
          <w:rFonts w:ascii="Times New Roman"/>
          <w:i/>
          <w:color w:val="231F20"/>
          <w:spacing w:val="-2"/>
          <w:w w:val="85"/>
          <w:sz w:val="20"/>
        </w:rPr>
        <w:t>Quieter</w:t>
      </w:r>
      <w:r>
        <w:rPr>
          <w:rFonts w:ascii="Times New Roman"/>
          <w:i/>
          <w:color w:val="231F20"/>
          <w:spacing w:val="-3"/>
          <w:w w:val="85"/>
          <w:sz w:val="20"/>
        </w:rPr>
        <w:t> </w:t>
      </w:r>
      <w:r>
        <w:rPr>
          <w:rFonts w:ascii="Times New Roman"/>
          <w:i/>
          <w:color w:val="231F20"/>
          <w:spacing w:val="-2"/>
          <w:w w:val="85"/>
          <w:sz w:val="20"/>
        </w:rPr>
        <w:t>Heathrow</w:t>
      </w:r>
      <w:r>
        <w:rPr>
          <w:rFonts w:ascii="Times New Roman"/>
          <w:i/>
          <w:color w:val="231F20"/>
          <w:spacing w:val="-3"/>
          <w:w w:val="85"/>
          <w:sz w:val="20"/>
        </w:rPr>
        <w:t> </w:t>
      </w:r>
      <w:r>
        <w:rPr>
          <w:color w:val="231F20"/>
          <w:spacing w:val="-2"/>
          <w:w w:val="85"/>
          <w:sz w:val="20"/>
        </w:rPr>
        <w:t>(London,</w:t>
      </w:r>
      <w:r>
        <w:rPr>
          <w:color w:val="231F20"/>
          <w:spacing w:val="-3"/>
          <w:w w:val="85"/>
          <w:sz w:val="20"/>
        </w:rPr>
        <w:t> </w:t>
      </w:r>
      <w:r>
        <w:rPr>
          <w:color w:val="231F20"/>
          <w:spacing w:val="-2"/>
          <w:w w:val="85"/>
          <w:sz w:val="20"/>
        </w:rPr>
        <w:t>2013)</w:t>
      </w:r>
      <w:r>
        <w:rPr>
          <w:color w:val="231F20"/>
          <w:spacing w:val="-3"/>
          <w:w w:val="85"/>
          <w:sz w:val="20"/>
        </w:rPr>
        <w:t> </w:t>
      </w:r>
      <w:r>
        <w:rPr>
          <w:color w:val="231F20"/>
          <w:spacing w:val="-2"/>
          <w:w w:val="85"/>
          <w:sz w:val="20"/>
        </w:rPr>
        <w:t>&lt;http://www.heathrow. com/file_source/HeathrowNoise/Static/a_quieter_heathrow_2013.pdf&gt; </w:t>
      </w:r>
      <w:r>
        <w:rPr>
          <w:color w:val="231F20"/>
          <w:spacing w:val="-4"/>
          <w:sz w:val="20"/>
        </w:rPr>
        <w:t>[accessed</w:t>
      </w:r>
      <w:r>
        <w:rPr>
          <w:color w:val="231F20"/>
          <w:spacing w:val="-8"/>
          <w:sz w:val="20"/>
        </w:rPr>
        <w:t> </w:t>
      </w:r>
      <w:r>
        <w:rPr>
          <w:color w:val="231F20"/>
          <w:spacing w:val="-4"/>
          <w:sz w:val="20"/>
        </w:rPr>
        <w:t>30</w:t>
      </w:r>
      <w:r>
        <w:rPr>
          <w:color w:val="231F20"/>
          <w:spacing w:val="-8"/>
          <w:sz w:val="20"/>
        </w:rPr>
        <w:t> </w:t>
      </w:r>
      <w:r>
        <w:rPr>
          <w:color w:val="231F20"/>
          <w:spacing w:val="-4"/>
          <w:sz w:val="20"/>
        </w:rPr>
        <w:t>April</w:t>
      </w:r>
      <w:r>
        <w:rPr>
          <w:color w:val="231F20"/>
          <w:spacing w:val="-8"/>
          <w:sz w:val="20"/>
        </w:rPr>
        <w:t> </w:t>
      </w:r>
      <w:r>
        <w:rPr>
          <w:color w:val="231F20"/>
          <w:spacing w:val="-4"/>
          <w:sz w:val="20"/>
        </w:rPr>
        <w:t>2018].</w:t>
      </w:r>
    </w:p>
    <w:p>
      <w:pPr>
        <w:spacing w:line="252" w:lineRule="auto" w:before="0"/>
        <w:ind w:left="1259" w:right="517" w:hanging="426"/>
        <w:jc w:val="both"/>
        <w:rPr>
          <w:sz w:val="20"/>
        </w:rPr>
      </w:pPr>
      <w:r>
        <w:rPr>
          <w:color w:val="231F20"/>
          <w:w w:val="80"/>
          <w:sz w:val="20"/>
        </w:rPr>
        <w:t>Hillgren, P. A., A. Seravalli, and A. Emilson, ‘Prototyping and Infrastructuring in Design</w:t>
      </w:r>
      <w:r>
        <w:rPr>
          <w:color w:val="231F20"/>
          <w:w w:val="90"/>
          <w:sz w:val="20"/>
        </w:rPr>
        <w:t> for Social Innovation’, </w:t>
      </w:r>
      <w:r>
        <w:rPr>
          <w:rFonts w:ascii="Times New Roman" w:hAnsi="Times New Roman"/>
          <w:i/>
          <w:color w:val="231F20"/>
          <w:w w:val="90"/>
          <w:sz w:val="20"/>
        </w:rPr>
        <w:t>CoDesign</w:t>
      </w:r>
      <w:r>
        <w:rPr>
          <w:color w:val="231F20"/>
          <w:w w:val="90"/>
          <w:sz w:val="20"/>
        </w:rPr>
        <w:t>, 7 (2011), 169–83.</w:t>
      </w:r>
    </w:p>
    <w:p>
      <w:pPr>
        <w:spacing w:line="252" w:lineRule="auto" w:before="0"/>
        <w:ind w:left="1259" w:right="518" w:hanging="426"/>
        <w:jc w:val="both"/>
        <w:rPr>
          <w:sz w:val="20"/>
        </w:rPr>
      </w:pPr>
      <w:r>
        <w:rPr>
          <w:color w:val="231F20"/>
          <w:spacing w:val="-2"/>
          <w:w w:val="85"/>
          <w:sz w:val="20"/>
        </w:rPr>
        <w:t>Karasti, H., ‘Infrastructuring in Participatory Design’, in </w:t>
      </w:r>
      <w:r>
        <w:rPr>
          <w:rFonts w:ascii="Times New Roman" w:hAnsi="Times New Roman"/>
          <w:i/>
          <w:color w:val="231F20"/>
          <w:spacing w:val="-2"/>
          <w:w w:val="85"/>
          <w:sz w:val="20"/>
        </w:rPr>
        <w:t>PDC ‘14 Proceedings of the 13th</w:t>
      </w:r>
      <w:r>
        <w:rPr>
          <w:rFonts w:ascii="Times New Roman" w:hAnsi="Times New Roman"/>
          <w:i/>
          <w:color w:val="231F20"/>
          <w:spacing w:val="-2"/>
          <w:w w:val="85"/>
          <w:sz w:val="20"/>
        </w:rPr>
        <w:t> </w:t>
      </w:r>
      <w:r>
        <w:rPr>
          <w:rFonts w:ascii="Times New Roman" w:hAnsi="Times New Roman"/>
          <w:i/>
          <w:color w:val="231F20"/>
          <w:w w:val="90"/>
          <w:sz w:val="20"/>
        </w:rPr>
        <w:t>Participatory</w:t>
      </w:r>
      <w:r>
        <w:rPr>
          <w:rFonts w:ascii="Times New Roman" w:hAnsi="Times New Roman"/>
          <w:i/>
          <w:color w:val="231F20"/>
          <w:spacing w:val="-8"/>
          <w:w w:val="90"/>
          <w:sz w:val="20"/>
        </w:rPr>
        <w:t> </w:t>
      </w:r>
      <w:r>
        <w:rPr>
          <w:rFonts w:ascii="Times New Roman" w:hAnsi="Times New Roman"/>
          <w:i/>
          <w:color w:val="231F20"/>
          <w:w w:val="90"/>
          <w:sz w:val="20"/>
        </w:rPr>
        <w:t>Design</w:t>
      </w:r>
      <w:r>
        <w:rPr>
          <w:rFonts w:ascii="Times New Roman" w:hAnsi="Times New Roman"/>
          <w:i/>
          <w:color w:val="231F20"/>
          <w:spacing w:val="-7"/>
          <w:w w:val="90"/>
          <w:sz w:val="20"/>
        </w:rPr>
        <w:t> </w:t>
      </w:r>
      <w:r>
        <w:rPr>
          <w:rFonts w:ascii="Times New Roman" w:hAnsi="Times New Roman"/>
          <w:i/>
          <w:color w:val="231F20"/>
          <w:w w:val="90"/>
          <w:sz w:val="20"/>
        </w:rPr>
        <w:t>Conference:</w:t>
      </w:r>
      <w:r>
        <w:rPr>
          <w:rFonts w:ascii="Times New Roman" w:hAnsi="Times New Roman"/>
          <w:i/>
          <w:color w:val="231F20"/>
          <w:spacing w:val="-8"/>
          <w:w w:val="90"/>
          <w:sz w:val="20"/>
        </w:rPr>
        <w:t> </w:t>
      </w:r>
      <w:r>
        <w:rPr>
          <w:rFonts w:ascii="Times New Roman" w:hAnsi="Times New Roman"/>
          <w:i/>
          <w:color w:val="231F20"/>
          <w:w w:val="90"/>
          <w:sz w:val="20"/>
        </w:rPr>
        <w:t>Research</w:t>
      </w:r>
      <w:r>
        <w:rPr>
          <w:rFonts w:ascii="Times New Roman" w:hAnsi="Times New Roman"/>
          <w:i/>
          <w:color w:val="231F20"/>
          <w:spacing w:val="-7"/>
          <w:w w:val="90"/>
          <w:sz w:val="20"/>
        </w:rPr>
        <w:t> </w:t>
      </w:r>
      <w:r>
        <w:rPr>
          <w:rFonts w:ascii="Times New Roman" w:hAnsi="Times New Roman"/>
          <w:i/>
          <w:color w:val="231F20"/>
          <w:w w:val="90"/>
          <w:sz w:val="20"/>
        </w:rPr>
        <w:t>Papers</w:t>
      </w:r>
      <w:r>
        <w:rPr>
          <w:rFonts w:ascii="Times New Roman" w:hAnsi="Times New Roman"/>
          <w:i/>
          <w:color w:val="231F20"/>
          <w:spacing w:val="-8"/>
          <w:w w:val="90"/>
          <w:sz w:val="20"/>
        </w:rPr>
        <w:t> </w:t>
      </w:r>
      <w:r>
        <w:rPr>
          <w:rFonts w:ascii="Times New Roman" w:hAnsi="Times New Roman"/>
          <w:i/>
          <w:color w:val="231F20"/>
          <w:w w:val="90"/>
          <w:sz w:val="20"/>
        </w:rPr>
        <w:t>–</w:t>
      </w:r>
      <w:r>
        <w:rPr>
          <w:rFonts w:ascii="Times New Roman" w:hAnsi="Times New Roman"/>
          <w:i/>
          <w:color w:val="231F20"/>
          <w:spacing w:val="-7"/>
          <w:w w:val="90"/>
          <w:sz w:val="20"/>
        </w:rPr>
        <w:t> </w:t>
      </w:r>
      <w:r>
        <w:rPr>
          <w:rFonts w:ascii="Times New Roman" w:hAnsi="Times New Roman"/>
          <w:i/>
          <w:color w:val="231F20"/>
          <w:w w:val="90"/>
          <w:sz w:val="20"/>
        </w:rPr>
        <w:t>Volume</w:t>
      </w:r>
      <w:r>
        <w:rPr>
          <w:rFonts w:ascii="Times New Roman" w:hAnsi="Times New Roman"/>
          <w:i/>
          <w:color w:val="231F20"/>
          <w:spacing w:val="-8"/>
          <w:w w:val="90"/>
          <w:sz w:val="20"/>
        </w:rPr>
        <w:t> </w:t>
      </w:r>
      <w:r>
        <w:rPr>
          <w:rFonts w:ascii="Times New Roman" w:hAnsi="Times New Roman"/>
          <w:i/>
          <w:color w:val="231F20"/>
          <w:w w:val="90"/>
          <w:sz w:val="20"/>
        </w:rPr>
        <w:t>1</w:t>
      </w:r>
      <w:r>
        <w:rPr>
          <w:rFonts w:ascii="Times New Roman" w:hAnsi="Times New Roman"/>
          <w:i/>
          <w:color w:val="231F20"/>
          <w:spacing w:val="-7"/>
          <w:w w:val="90"/>
          <w:sz w:val="20"/>
        </w:rPr>
        <w:t> </w:t>
      </w:r>
      <w:r>
        <w:rPr>
          <w:color w:val="231F20"/>
          <w:w w:val="90"/>
          <w:sz w:val="20"/>
        </w:rPr>
        <w:t>(New</w:t>
      </w:r>
      <w:r>
        <w:rPr>
          <w:color w:val="231F20"/>
          <w:spacing w:val="-8"/>
          <w:w w:val="90"/>
          <w:sz w:val="20"/>
        </w:rPr>
        <w:t> </w:t>
      </w:r>
      <w:r>
        <w:rPr>
          <w:color w:val="231F20"/>
          <w:w w:val="90"/>
          <w:sz w:val="20"/>
        </w:rPr>
        <w:t>York:</w:t>
      </w:r>
      <w:r>
        <w:rPr>
          <w:color w:val="231F20"/>
          <w:spacing w:val="-7"/>
          <w:w w:val="90"/>
          <w:sz w:val="20"/>
        </w:rPr>
        <w:t> </w:t>
      </w:r>
      <w:r>
        <w:rPr>
          <w:color w:val="231F20"/>
          <w:w w:val="90"/>
          <w:sz w:val="20"/>
        </w:rPr>
        <w:t>ACM, </w:t>
      </w:r>
      <w:r>
        <w:rPr>
          <w:color w:val="231F20"/>
          <w:w w:val="95"/>
          <w:sz w:val="20"/>
        </w:rPr>
        <w:t>2014), pp. 141–50.</w:t>
      </w:r>
    </w:p>
    <w:p>
      <w:pPr>
        <w:spacing w:line="252" w:lineRule="auto" w:before="0"/>
        <w:ind w:left="1259" w:right="518" w:hanging="426"/>
        <w:jc w:val="both"/>
        <w:rPr>
          <w:sz w:val="20"/>
        </w:rPr>
      </w:pPr>
      <w:r>
        <w:rPr>
          <w:color w:val="231F20"/>
          <w:w w:val="80"/>
          <w:sz w:val="20"/>
        </w:rPr>
        <w:t>Karasti, H., and A-L. Syrjänen, ‘Artful Infrastructuring in Two Cases of Community PD’,</w:t>
      </w:r>
      <w:r>
        <w:rPr>
          <w:color w:val="231F20"/>
          <w:spacing w:val="80"/>
          <w:sz w:val="20"/>
        </w:rPr>
        <w:t> </w:t>
      </w:r>
      <w:r>
        <w:rPr>
          <w:color w:val="231F20"/>
          <w:w w:val="85"/>
          <w:sz w:val="20"/>
        </w:rPr>
        <w:t>in</w:t>
      </w:r>
      <w:r>
        <w:rPr>
          <w:color w:val="231F20"/>
          <w:spacing w:val="-5"/>
          <w:w w:val="85"/>
          <w:sz w:val="20"/>
        </w:rPr>
        <w:t> </w:t>
      </w:r>
      <w:r>
        <w:rPr>
          <w:rFonts w:ascii="Times New Roman" w:hAnsi="Times New Roman"/>
          <w:i/>
          <w:color w:val="231F20"/>
          <w:w w:val="85"/>
          <w:sz w:val="20"/>
        </w:rPr>
        <w:t>Proceedings</w:t>
      </w:r>
      <w:r>
        <w:rPr>
          <w:rFonts w:ascii="Times New Roman" w:hAnsi="Times New Roman"/>
          <w:i/>
          <w:color w:val="231F20"/>
          <w:spacing w:val="-5"/>
          <w:w w:val="85"/>
          <w:sz w:val="20"/>
        </w:rPr>
        <w:t> </w:t>
      </w:r>
      <w:r>
        <w:rPr>
          <w:rFonts w:ascii="Times New Roman" w:hAnsi="Times New Roman"/>
          <w:i/>
          <w:color w:val="231F20"/>
          <w:w w:val="85"/>
          <w:sz w:val="20"/>
        </w:rPr>
        <w:t>of</w:t>
      </w:r>
      <w:r>
        <w:rPr>
          <w:rFonts w:ascii="Times New Roman" w:hAnsi="Times New Roman"/>
          <w:i/>
          <w:color w:val="231F20"/>
          <w:spacing w:val="-5"/>
          <w:w w:val="85"/>
          <w:sz w:val="20"/>
        </w:rPr>
        <w:t> </w:t>
      </w:r>
      <w:r>
        <w:rPr>
          <w:rFonts w:ascii="Times New Roman" w:hAnsi="Times New Roman"/>
          <w:i/>
          <w:color w:val="231F20"/>
          <w:w w:val="85"/>
          <w:sz w:val="20"/>
        </w:rPr>
        <w:t>the</w:t>
      </w:r>
      <w:r>
        <w:rPr>
          <w:rFonts w:ascii="Times New Roman" w:hAnsi="Times New Roman"/>
          <w:i/>
          <w:color w:val="231F20"/>
          <w:spacing w:val="-4"/>
          <w:w w:val="85"/>
          <w:sz w:val="20"/>
        </w:rPr>
        <w:t> </w:t>
      </w:r>
      <w:r>
        <w:rPr>
          <w:rFonts w:ascii="Times New Roman" w:hAnsi="Times New Roman"/>
          <w:i/>
          <w:color w:val="231F20"/>
          <w:w w:val="85"/>
          <w:sz w:val="20"/>
        </w:rPr>
        <w:t>37th</w:t>
      </w:r>
      <w:r>
        <w:rPr>
          <w:rFonts w:ascii="Times New Roman" w:hAnsi="Times New Roman"/>
          <w:i/>
          <w:color w:val="231F20"/>
          <w:spacing w:val="-5"/>
          <w:w w:val="85"/>
          <w:sz w:val="20"/>
        </w:rPr>
        <w:t> </w:t>
      </w:r>
      <w:r>
        <w:rPr>
          <w:rFonts w:ascii="Times New Roman" w:hAnsi="Times New Roman"/>
          <w:i/>
          <w:color w:val="231F20"/>
          <w:w w:val="85"/>
          <w:sz w:val="20"/>
        </w:rPr>
        <w:t>Annual</w:t>
      </w:r>
      <w:r>
        <w:rPr>
          <w:rFonts w:ascii="Times New Roman" w:hAnsi="Times New Roman"/>
          <w:i/>
          <w:color w:val="231F20"/>
          <w:spacing w:val="-5"/>
          <w:w w:val="85"/>
          <w:sz w:val="20"/>
        </w:rPr>
        <w:t> </w:t>
      </w:r>
      <w:r>
        <w:rPr>
          <w:rFonts w:ascii="Times New Roman" w:hAnsi="Times New Roman"/>
          <w:i/>
          <w:color w:val="231F20"/>
          <w:w w:val="85"/>
          <w:sz w:val="20"/>
        </w:rPr>
        <w:t>Hawaii</w:t>
      </w:r>
      <w:r>
        <w:rPr>
          <w:rFonts w:ascii="Times New Roman" w:hAnsi="Times New Roman"/>
          <w:i/>
          <w:color w:val="231F20"/>
          <w:spacing w:val="-4"/>
          <w:w w:val="85"/>
          <w:sz w:val="20"/>
        </w:rPr>
        <w:t> </w:t>
      </w:r>
      <w:r>
        <w:rPr>
          <w:rFonts w:ascii="Times New Roman" w:hAnsi="Times New Roman"/>
          <w:i/>
          <w:color w:val="231F20"/>
          <w:w w:val="85"/>
          <w:sz w:val="20"/>
        </w:rPr>
        <w:t>International</w:t>
      </w:r>
      <w:r>
        <w:rPr>
          <w:rFonts w:ascii="Times New Roman" w:hAnsi="Times New Roman"/>
          <w:i/>
          <w:color w:val="231F20"/>
          <w:spacing w:val="-5"/>
          <w:w w:val="85"/>
          <w:sz w:val="20"/>
        </w:rPr>
        <w:t> </w:t>
      </w:r>
      <w:r>
        <w:rPr>
          <w:rFonts w:ascii="Times New Roman" w:hAnsi="Times New Roman"/>
          <w:i/>
          <w:color w:val="231F20"/>
          <w:w w:val="85"/>
          <w:sz w:val="20"/>
        </w:rPr>
        <w:t>Conference</w:t>
      </w:r>
      <w:r>
        <w:rPr>
          <w:rFonts w:ascii="Times New Roman" w:hAnsi="Times New Roman"/>
          <w:i/>
          <w:color w:val="231F20"/>
          <w:spacing w:val="-5"/>
          <w:w w:val="85"/>
          <w:sz w:val="20"/>
        </w:rPr>
        <w:t> </w:t>
      </w:r>
      <w:r>
        <w:rPr>
          <w:rFonts w:ascii="Times New Roman" w:hAnsi="Times New Roman"/>
          <w:i/>
          <w:color w:val="231F20"/>
          <w:w w:val="85"/>
          <w:sz w:val="20"/>
        </w:rPr>
        <w:t>on</w:t>
      </w:r>
      <w:r>
        <w:rPr>
          <w:rFonts w:ascii="Times New Roman" w:hAnsi="Times New Roman"/>
          <w:i/>
          <w:color w:val="231F20"/>
          <w:spacing w:val="-4"/>
          <w:w w:val="85"/>
          <w:sz w:val="20"/>
        </w:rPr>
        <w:t> </w:t>
      </w:r>
      <w:r>
        <w:rPr>
          <w:rFonts w:ascii="Times New Roman" w:hAnsi="Times New Roman"/>
          <w:i/>
          <w:color w:val="231F20"/>
          <w:w w:val="85"/>
          <w:sz w:val="20"/>
        </w:rPr>
        <w:t>System</w:t>
      </w:r>
      <w:r>
        <w:rPr>
          <w:rFonts w:ascii="Times New Roman" w:hAnsi="Times New Roman"/>
          <w:i/>
          <w:color w:val="231F20"/>
          <w:spacing w:val="-5"/>
          <w:w w:val="85"/>
          <w:sz w:val="20"/>
        </w:rPr>
        <w:t> </w:t>
      </w:r>
      <w:r>
        <w:rPr>
          <w:rFonts w:ascii="Times New Roman" w:hAnsi="Times New Roman"/>
          <w:i/>
          <w:color w:val="231F20"/>
          <w:w w:val="85"/>
          <w:sz w:val="20"/>
        </w:rPr>
        <w:t>Sciences,</w:t>
      </w:r>
      <w:r>
        <w:rPr>
          <w:rFonts w:ascii="Times New Roman" w:hAnsi="Times New Roman"/>
          <w:i/>
          <w:color w:val="231F20"/>
          <w:w w:val="85"/>
          <w:sz w:val="20"/>
        </w:rPr>
        <w:t> </w:t>
      </w:r>
      <w:r>
        <w:rPr>
          <w:rFonts w:ascii="Times New Roman" w:hAnsi="Times New Roman"/>
          <w:i/>
          <w:color w:val="231F20"/>
          <w:w w:val="95"/>
          <w:sz w:val="20"/>
        </w:rPr>
        <w:t>2004</w:t>
      </w:r>
      <w:r>
        <w:rPr>
          <w:rFonts w:ascii="Times New Roman" w:hAnsi="Times New Roman"/>
          <w:i/>
          <w:color w:val="231F20"/>
          <w:spacing w:val="-10"/>
          <w:w w:val="95"/>
          <w:sz w:val="20"/>
        </w:rPr>
        <w:t> </w:t>
      </w:r>
      <w:r>
        <w:rPr>
          <w:color w:val="231F20"/>
          <w:w w:val="95"/>
          <w:sz w:val="20"/>
        </w:rPr>
        <w:t>(New</w:t>
      </w:r>
      <w:r>
        <w:rPr>
          <w:color w:val="231F20"/>
          <w:spacing w:val="-10"/>
          <w:w w:val="95"/>
          <w:sz w:val="20"/>
        </w:rPr>
        <w:t> </w:t>
      </w:r>
      <w:r>
        <w:rPr>
          <w:color w:val="231F20"/>
          <w:w w:val="95"/>
          <w:sz w:val="20"/>
        </w:rPr>
        <w:t>York:</w:t>
      </w:r>
      <w:r>
        <w:rPr>
          <w:color w:val="231F20"/>
          <w:spacing w:val="-10"/>
          <w:w w:val="95"/>
          <w:sz w:val="20"/>
        </w:rPr>
        <w:t> </w:t>
      </w:r>
      <w:r>
        <w:rPr>
          <w:color w:val="231F20"/>
          <w:w w:val="95"/>
          <w:sz w:val="20"/>
        </w:rPr>
        <w:t>ACM,</w:t>
      </w:r>
      <w:r>
        <w:rPr>
          <w:color w:val="231F20"/>
          <w:spacing w:val="-10"/>
          <w:w w:val="95"/>
          <w:sz w:val="20"/>
        </w:rPr>
        <w:t> </w:t>
      </w:r>
      <w:r>
        <w:rPr>
          <w:color w:val="231F20"/>
          <w:w w:val="95"/>
          <w:sz w:val="20"/>
        </w:rPr>
        <w:t>2004),</w:t>
      </w:r>
      <w:r>
        <w:rPr>
          <w:color w:val="231F20"/>
          <w:spacing w:val="-10"/>
          <w:w w:val="95"/>
          <w:sz w:val="20"/>
        </w:rPr>
        <w:t> </w:t>
      </w:r>
      <w:r>
        <w:rPr>
          <w:color w:val="231F20"/>
          <w:w w:val="95"/>
          <w:sz w:val="20"/>
        </w:rPr>
        <w:t>pp.</w:t>
      </w:r>
      <w:r>
        <w:rPr>
          <w:color w:val="231F20"/>
          <w:spacing w:val="-10"/>
          <w:w w:val="95"/>
          <w:sz w:val="20"/>
        </w:rPr>
        <w:t> </w:t>
      </w:r>
      <w:r>
        <w:rPr>
          <w:color w:val="231F20"/>
          <w:w w:val="95"/>
          <w:sz w:val="20"/>
        </w:rPr>
        <w:t>20–30.</w:t>
      </w:r>
    </w:p>
    <w:p>
      <w:pPr>
        <w:spacing w:line="252" w:lineRule="auto" w:before="0"/>
        <w:ind w:left="1259" w:right="518" w:hanging="426"/>
        <w:jc w:val="both"/>
        <w:rPr>
          <w:sz w:val="20"/>
        </w:rPr>
      </w:pPr>
      <w:r>
        <w:rPr>
          <w:color w:val="231F20"/>
          <w:w w:val="85"/>
          <w:sz w:val="20"/>
        </w:rPr>
        <w:t>Kuenssberg,</w:t>
      </w:r>
      <w:r>
        <w:rPr>
          <w:color w:val="231F20"/>
          <w:spacing w:val="-5"/>
          <w:w w:val="85"/>
          <w:sz w:val="20"/>
        </w:rPr>
        <w:t> </w:t>
      </w:r>
      <w:r>
        <w:rPr>
          <w:color w:val="231F20"/>
          <w:w w:val="85"/>
          <w:sz w:val="20"/>
        </w:rPr>
        <w:t>L.,</w:t>
      </w:r>
      <w:r>
        <w:rPr>
          <w:color w:val="231F20"/>
          <w:spacing w:val="-5"/>
          <w:w w:val="85"/>
          <w:sz w:val="20"/>
        </w:rPr>
        <w:t> </w:t>
      </w:r>
      <w:r>
        <w:rPr>
          <w:color w:val="231F20"/>
          <w:w w:val="85"/>
          <w:sz w:val="20"/>
        </w:rPr>
        <w:t>‘Heathrow</w:t>
      </w:r>
      <w:r>
        <w:rPr>
          <w:color w:val="231F20"/>
          <w:spacing w:val="-5"/>
          <w:w w:val="85"/>
          <w:sz w:val="20"/>
        </w:rPr>
        <w:t> </w:t>
      </w:r>
      <w:r>
        <w:rPr>
          <w:color w:val="231F20"/>
          <w:w w:val="85"/>
          <w:sz w:val="20"/>
        </w:rPr>
        <w:t>Airport</w:t>
      </w:r>
      <w:r>
        <w:rPr>
          <w:color w:val="231F20"/>
          <w:spacing w:val="-5"/>
          <w:w w:val="85"/>
          <w:sz w:val="20"/>
        </w:rPr>
        <w:t> </w:t>
      </w:r>
      <w:r>
        <w:rPr>
          <w:color w:val="231F20"/>
          <w:w w:val="85"/>
          <w:sz w:val="20"/>
        </w:rPr>
        <w:t>Expansion:</w:t>
      </w:r>
      <w:r>
        <w:rPr>
          <w:color w:val="231F20"/>
          <w:spacing w:val="-5"/>
          <w:w w:val="85"/>
          <w:sz w:val="20"/>
        </w:rPr>
        <w:t> </w:t>
      </w:r>
      <w:r>
        <w:rPr>
          <w:color w:val="231F20"/>
          <w:w w:val="85"/>
          <w:sz w:val="20"/>
        </w:rPr>
        <w:t>A</w:t>
      </w:r>
      <w:r>
        <w:rPr>
          <w:color w:val="231F20"/>
          <w:spacing w:val="-5"/>
          <w:w w:val="85"/>
          <w:sz w:val="20"/>
        </w:rPr>
        <w:t> </w:t>
      </w:r>
      <w:r>
        <w:rPr>
          <w:color w:val="231F20"/>
          <w:w w:val="85"/>
          <w:sz w:val="20"/>
        </w:rPr>
        <w:t>“Toxic</w:t>
      </w:r>
      <w:r>
        <w:rPr>
          <w:color w:val="231F20"/>
          <w:spacing w:val="-5"/>
          <w:w w:val="85"/>
          <w:sz w:val="20"/>
        </w:rPr>
        <w:t> </w:t>
      </w:r>
      <w:r>
        <w:rPr>
          <w:color w:val="231F20"/>
          <w:w w:val="85"/>
          <w:sz w:val="20"/>
        </w:rPr>
        <w:t>Dilemma”</w:t>
      </w:r>
      <w:r>
        <w:rPr>
          <w:color w:val="231F20"/>
          <w:spacing w:val="-5"/>
          <w:w w:val="85"/>
          <w:sz w:val="20"/>
        </w:rPr>
        <w:t> </w:t>
      </w:r>
      <w:r>
        <w:rPr>
          <w:color w:val="231F20"/>
          <w:w w:val="85"/>
          <w:sz w:val="20"/>
        </w:rPr>
        <w:t>for</w:t>
      </w:r>
      <w:r>
        <w:rPr>
          <w:color w:val="231F20"/>
          <w:spacing w:val="-5"/>
          <w:w w:val="85"/>
          <w:sz w:val="20"/>
        </w:rPr>
        <w:t> </w:t>
      </w:r>
      <w:r>
        <w:rPr>
          <w:color w:val="231F20"/>
          <w:w w:val="85"/>
          <w:sz w:val="20"/>
        </w:rPr>
        <w:t>Ministers’,</w:t>
      </w:r>
      <w:r>
        <w:rPr>
          <w:color w:val="231F20"/>
          <w:spacing w:val="-5"/>
          <w:w w:val="85"/>
          <w:sz w:val="20"/>
        </w:rPr>
        <w:t> </w:t>
      </w:r>
      <w:r>
        <w:rPr>
          <w:rFonts w:ascii="Times New Roman" w:hAnsi="Times New Roman"/>
          <w:i/>
          <w:color w:val="231F20"/>
          <w:w w:val="85"/>
          <w:sz w:val="20"/>
        </w:rPr>
        <w:t>BBC</w:t>
      </w:r>
      <w:r>
        <w:rPr>
          <w:rFonts w:ascii="Times New Roman" w:hAnsi="Times New Roman"/>
          <w:i/>
          <w:color w:val="231F20"/>
          <w:w w:val="85"/>
          <w:sz w:val="20"/>
        </w:rPr>
        <w:t> News</w:t>
      </w:r>
      <w:r>
        <w:rPr>
          <w:color w:val="231F20"/>
          <w:w w:val="85"/>
          <w:sz w:val="20"/>
        </w:rPr>
        <w:t>,</w:t>
      </w:r>
      <w:r>
        <w:rPr>
          <w:color w:val="231F20"/>
          <w:sz w:val="20"/>
        </w:rPr>
        <w:t> </w:t>
      </w:r>
      <w:r>
        <w:rPr>
          <w:color w:val="231F20"/>
          <w:w w:val="85"/>
          <w:sz w:val="20"/>
        </w:rPr>
        <w:t>19</w:t>
      </w:r>
      <w:r>
        <w:rPr>
          <w:color w:val="231F20"/>
          <w:sz w:val="20"/>
        </w:rPr>
        <w:t> </w:t>
      </w:r>
      <w:r>
        <w:rPr>
          <w:color w:val="231F20"/>
          <w:w w:val="85"/>
          <w:sz w:val="20"/>
        </w:rPr>
        <w:t>October</w:t>
      </w:r>
      <w:r>
        <w:rPr>
          <w:color w:val="231F20"/>
          <w:sz w:val="20"/>
        </w:rPr>
        <w:t> </w:t>
      </w:r>
      <w:r>
        <w:rPr>
          <w:color w:val="231F20"/>
          <w:w w:val="85"/>
          <w:sz w:val="20"/>
        </w:rPr>
        <w:t>2015</w:t>
      </w:r>
      <w:r>
        <w:rPr>
          <w:color w:val="231F20"/>
          <w:sz w:val="20"/>
        </w:rPr>
        <w:t> </w:t>
      </w:r>
      <w:r>
        <w:rPr>
          <w:color w:val="231F20"/>
          <w:w w:val="85"/>
          <w:sz w:val="20"/>
        </w:rPr>
        <w:t>&lt;</w:t>
      </w:r>
      <w:hyperlink r:id="rId23">
        <w:r>
          <w:rPr>
            <w:color w:val="231F20"/>
            <w:w w:val="85"/>
            <w:sz w:val="20"/>
          </w:rPr>
          <w:t>http://www.bbc.co.uk/news/uk-politics-34568530</w:t>
        </w:r>
      </w:hyperlink>
      <w:r>
        <w:rPr>
          <w:color w:val="231F20"/>
          <w:w w:val="85"/>
          <w:sz w:val="20"/>
        </w:rPr>
        <w:t>&gt;</w:t>
      </w:r>
    </w:p>
    <w:p>
      <w:pPr>
        <w:spacing w:line="247" w:lineRule="exact" w:before="0"/>
        <w:ind w:left="1259" w:right="0" w:firstLine="0"/>
        <w:jc w:val="both"/>
        <w:rPr>
          <w:sz w:val="20"/>
        </w:rPr>
      </w:pPr>
      <w:r>
        <w:rPr>
          <w:color w:val="231F20"/>
          <w:w w:val="85"/>
          <w:sz w:val="20"/>
        </w:rPr>
        <w:t>[accessed</w:t>
      </w:r>
      <w:r>
        <w:rPr>
          <w:color w:val="231F20"/>
          <w:spacing w:val="2"/>
          <w:sz w:val="20"/>
        </w:rPr>
        <w:t> </w:t>
      </w:r>
      <w:r>
        <w:rPr>
          <w:color w:val="231F20"/>
          <w:w w:val="85"/>
          <w:sz w:val="20"/>
        </w:rPr>
        <w:t>23</w:t>
      </w:r>
      <w:r>
        <w:rPr>
          <w:color w:val="231F20"/>
          <w:spacing w:val="2"/>
          <w:sz w:val="20"/>
        </w:rPr>
        <w:t> </w:t>
      </w:r>
      <w:r>
        <w:rPr>
          <w:color w:val="231F20"/>
          <w:w w:val="85"/>
          <w:sz w:val="20"/>
        </w:rPr>
        <w:t>October</w:t>
      </w:r>
      <w:r>
        <w:rPr>
          <w:color w:val="231F20"/>
          <w:spacing w:val="2"/>
          <w:sz w:val="20"/>
        </w:rPr>
        <w:t> </w:t>
      </w:r>
      <w:r>
        <w:rPr>
          <w:color w:val="231F20"/>
          <w:spacing w:val="-2"/>
          <w:w w:val="85"/>
          <w:sz w:val="20"/>
        </w:rPr>
        <w:t>2015].</w:t>
      </w:r>
    </w:p>
    <w:p>
      <w:pPr>
        <w:spacing w:line="252" w:lineRule="auto" w:before="0"/>
        <w:ind w:left="1259" w:right="518" w:hanging="426"/>
        <w:jc w:val="both"/>
        <w:rPr>
          <w:sz w:val="20"/>
        </w:rPr>
      </w:pPr>
      <w:r>
        <w:rPr>
          <w:color w:val="231F20"/>
          <w:spacing w:val="-2"/>
          <w:w w:val="85"/>
          <w:sz w:val="20"/>
        </w:rPr>
        <w:t>Latour, B., and P. Weibel, eds, </w:t>
      </w:r>
      <w:r>
        <w:rPr>
          <w:rFonts w:ascii="Times New Roman"/>
          <w:i/>
          <w:color w:val="231F20"/>
          <w:spacing w:val="-2"/>
          <w:w w:val="85"/>
          <w:sz w:val="20"/>
        </w:rPr>
        <w:t>Making Things Public: Atmospheres of Democracy </w:t>
      </w:r>
      <w:r>
        <w:rPr>
          <w:color w:val="231F20"/>
          <w:spacing w:val="-2"/>
          <w:w w:val="85"/>
          <w:sz w:val="20"/>
        </w:rPr>
        <w:t>(Karlruhe </w:t>
      </w:r>
      <w:r>
        <w:rPr>
          <w:color w:val="231F20"/>
          <w:w w:val="90"/>
          <w:sz w:val="20"/>
        </w:rPr>
        <w:t>and Cambridge, MA: MIT Press, 2005).</w:t>
      </w:r>
    </w:p>
    <w:p>
      <w:pPr>
        <w:spacing w:line="247" w:lineRule="exact" w:before="0"/>
        <w:ind w:left="833" w:right="0" w:firstLine="0"/>
        <w:jc w:val="left"/>
        <w:rPr>
          <w:rFonts w:ascii="Times New Roman"/>
          <w:i/>
          <w:sz w:val="20"/>
        </w:rPr>
      </w:pPr>
      <w:r>
        <w:rPr>
          <w:color w:val="231F20"/>
          <w:w w:val="90"/>
          <w:sz w:val="20"/>
        </w:rPr>
        <w:t>Marres,</w:t>
      </w:r>
      <w:r>
        <w:rPr>
          <w:color w:val="231F20"/>
          <w:spacing w:val="-1"/>
          <w:w w:val="90"/>
          <w:sz w:val="20"/>
        </w:rPr>
        <w:t> </w:t>
      </w:r>
      <w:r>
        <w:rPr>
          <w:color w:val="231F20"/>
          <w:w w:val="90"/>
          <w:sz w:val="20"/>
        </w:rPr>
        <w:t>N.,</w:t>
      </w:r>
      <w:r>
        <w:rPr>
          <w:color w:val="231F20"/>
          <w:spacing w:val="-1"/>
          <w:w w:val="90"/>
          <w:sz w:val="20"/>
        </w:rPr>
        <w:t> </w:t>
      </w:r>
      <w:r>
        <w:rPr>
          <w:rFonts w:ascii="Times New Roman"/>
          <w:i/>
          <w:color w:val="231F20"/>
          <w:w w:val="90"/>
          <w:sz w:val="20"/>
        </w:rPr>
        <w:t>Material</w:t>
      </w:r>
      <w:r>
        <w:rPr>
          <w:rFonts w:ascii="Times New Roman"/>
          <w:i/>
          <w:color w:val="231F20"/>
          <w:spacing w:val="-4"/>
          <w:sz w:val="20"/>
        </w:rPr>
        <w:t> </w:t>
      </w:r>
      <w:r>
        <w:rPr>
          <w:rFonts w:ascii="Times New Roman"/>
          <w:i/>
          <w:color w:val="231F20"/>
          <w:w w:val="90"/>
          <w:sz w:val="20"/>
        </w:rPr>
        <w:t>Participation:</w:t>
      </w:r>
      <w:r>
        <w:rPr>
          <w:rFonts w:ascii="Times New Roman"/>
          <w:i/>
          <w:color w:val="231F20"/>
          <w:spacing w:val="-5"/>
          <w:sz w:val="20"/>
        </w:rPr>
        <w:t> </w:t>
      </w:r>
      <w:r>
        <w:rPr>
          <w:rFonts w:ascii="Times New Roman"/>
          <w:i/>
          <w:color w:val="231F20"/>
          <w:w w:val="90"/>
          <w:sz w:val="20"/>
        </w:rPr>
        <w:t>Technology,</w:t>
      </w:r>
      <w:r>
        <w:rPr>
          <w:rFonts w:ascii="Times New Roman"/>
          <w:i/>
          <w:color w:val="231F20"/>
          <w:spacing w:val="-5"/>
          <w:sz w:val="20"/>
        </w:rPr>
        <w:t> </w:t>
      </w:r>
      <w:r>
        <w:rPr>
          <w:rFonts w:ascii="Times New Roman"/>
          <w:i/>
          <w:color w:val="231F20"/>
          <w:w w:val="90"/>
          <w:sz w:val="20"/>
        </w:rPr>
        <w:t>the</w:t>
      </w:r>
      <w:r>
        <w:rPr>
          <w:rFonts w:ascii="Times New Roman"/>
          <w:i/>
          <w:color w:val="231F20"/>
          <w:spacing w:val="-5"/>
          <w:sz w:val="20"/>
        </w:rPr>
        <w:t> </w:t>
      </w:r>
      <w:r>
        <w:rPr>
          <w:rFonts w:ascii="Times New Roman"/>
          <w:i/>
          <w:color w:val="231F20"/>
          <w:w w:val="90"/>
          <w:sz w:val="20"/>
        </w:rPr>
        <w:t>Environment</w:t>
      </w:r>
      <w:r>
        <w:rPr>
          <w:rFonts w:ascii="Times New Roman"/>
          <w:i/>
          <w:color w:val="231F20"/>
          <w:spacing w:val="-4"/>
          <w:sz w:val="20"/>
        </w:rPr>
        <w:t> </w:t>
      </w:r>
      <w:r>
        <w:rPr>
          <w:rFonts w:ascii="Times New Roman"/>
          <w:i/>
          <w:color w:val="231F20"/>
          <w:w w:val="90"/>
          <w:sz w:val="20"/>
        </w:rPr>
        <w:t>and</w:t>
      </w:r>
      <w:r>
        <w:rPr>
          <w:rFonts w:ascii="Times New Roman"/>
          <w:i/>
          <w:color w:val="231F20"/>
          <w:spacing w:val="-5"/>
          <w:sz w:val="20"/>
        </w:rPr>
        <w:t> </w:t>
      </w:r>
      <w:r>
        <w:rPr>
          <w:rFonts w:ascii="Times New Roman"/>
          <w:i/>
          <w:color w:val="231F20"/>
          <w:w w:val="90"/>
          <w:sz w:val="20"/>
        </w:rPr>
        <w:t>Everyday</w:t>
      </w:r>
      <w:r>
        <w:rPr>
          <w:rFonts w:ascii="Times New Roman"/>
          <w:i/>
          <w:color w:val="231F20"/>
          <w:spacing w:val="-5"/>
          <w:sz w:val="20"/>
        </w:rPr>
        <w:t> </w:t>
      </w:r>
      <w:r>
        <w:rPr>
          <w:rFonts w:ascii="Times New Roman"/>
          <w:i/>
          <w:color w:val="231F20"/>
          <w:spacing w:val="-2"/>
          <w:w w:val="90"/>
          <w:sz w:val="20"/>
        </w:rPr>
        <w:t>Publics</w:t>
      </w:r>
    </w:p>
    <w:p>
      <w:pPr>
        <w:spacing w:before="6"/>
        <w:ind w:left="1259" w:right="0" w:firstLine="0"/>
        <w:jc w:val="both"/>
        <w:rPr>
          <w:sz w:val="20"/>
        </w:rPr>
      </w:pPr>
      <w:r>
        <w:rPr>
          <w:color w:val="231F20"/>
          <w:spacing w:val="-2"/>
          <w:w w:val="85"/>
          <w:sz w:val="20"/>
        </w:rPr>
        <w:t>(Chippenham,</w:t>
      </w:r>
      <w:r>
        <w:rPr>
          <w:color w:val="231F20"/>
          <w:spacing w:val="1"/>
          <w:sz w:val="20"/>
        </w:rPr>
        <w:t> </w:t>
      </w:r>
      <w:r>
        <w:rPr>
          <w:color w:val="231F20"/>
          <w:spacing w:val="-2"/>
          <w:w w:val="85"/>
          <w:sz w:val="20"/>
        </w:rPr>
        <w:t>UK:</w:t>
      </w:r>
      <w:r>
        <w:rPr>
          <w:color w:val="231F20"/>
          <w:spacing w:val="2"/>
          <w:sz w:val="20"/>
        </w:rPr>
        <w:t> </w:t>
      </w:r>
      <w:r>
        <w:rPr>
          <w:color w:val="231F20"/>
          <w:spacing w:val="-2"/>
          <w:w w:val="85"/>
          <w:sz w:val="20"/>
        </w:rPr>
        <w:t>Palgrave</w:t>
      </w:r>
      <w:r>
        <w:rPr>
          <w:color w:val="231F20"/>
          <w:spacing w:val="1"/>
          <w:sz w:val="20"/>
        </w:rPr>
        <w:t> </w:t>
      </w:r>
      <w:r>
        <w:rPr>
          <w:color w:val="231F20"/>
          <w:spacing w:val="-2"/>
          <w:w w:val="85"/>
          <w:sz w:val="20"/>
        </w:rPr>
        <w:t>Macmillan,</w:t>
      </w:r>
      <w:r>
        <w:rPr>
          <w:color w:val="231F20"/>
          <w:spacing w:val="2"/>
          <w:sz w:val="20"/>
        </w:rPr>
        <w:t> </w:t>
      </w:r>
      <w:r>
        <w:rPr>
          <w:color w:val="231F20"/>
          <w:spacing w:val="-2"/>
          <w:w w:val="85"/>
          <w:sz w:val="20"/>
        </w:rPr>
        <w:t>2012).</w:t>
      </w:r>
    </w:p>
    <w:p>
      <w:pPr>
        <w:spacing w:line="252" w:lineRule="auto" w:before="12"/>
        <w:ind w:left="1259" w:right="518" w:hanging="426"/>
        <w:jc w:val="both"/>
        <w:rPr>
          <w:sz w:val="20"/>
        </w:rPr>
      </w:pPr>
      <w:r>
        <w:rPr>
          <w:color w:val="231F20"/>
          <w:w w:val="85"/>
          <w:sz w:val="20"/>
        </w:rPr>
        <w:t>——‘The</w:t>
      </w:r>
      <w:r>
        <w:rPr>
          <w:color w:val="231F20"/>
          <w:spacing w:val="-2"/>
          <w:w w:val="85"/>
          <w:sz w:val="20"/>
        </w:rPr>
        <w:t> </w:t>
      </w:r>
      <w:r>
        <w:rPr>
          <w:color w:val="231F20"/>
          <w:w w:val="85"/>
          <w:sz w:val="20"/>
        </w:rPr>
        <w:t>Issues</w:t>
      </w:r>
      <w:r>
        <w:rPr>
          <w:color w:val="231F20"/>
          <w:spacing w:val="-2"/>
          <w:w w:val="85"/>
          <w:sz w:val="20"/>
        </w:rPr>
        <w:t> </w:t>
      </w:r>
      <w:r>
        <w:rPr>
          <w:color w:val="231F20"/>
          <w:w w:val="85"/>
          <w:sz w:val="20"/>
        </w:rPr>
        <w:t>Deserve</w:t>
      </w:r>
      <w:r>
        <w:rPr>
          <w:color w:val="231F20"/>
          <w:spacing w:val="-2"/>
          <w:w w:val="85"/>
          <w:sz w:val="20"/>
        </w:rPr>
        <w:t> </w:t>
      </w:r>
      <w:r>
        <w:rPr>
          <w:color w:val="231F20"/>
          <w:w w:val="85"/>
          <w:sz w:val="20"/>
        </w:rPr>
        <w:t>More</w:t>
      </w:r>
      <w:r>
        <w:rPr>
          <w:color w:val="231F20"/>
          <w:spacing w:val="-2"/>
          <w:w w:val="85"/>
          <w:sz w:val="20"/>
        </w:rPr>
        <w:t> </w:t>
      </w:r>
      <w:r>
        <w:rPr>
          <w:color w:val="231F20"/>
          <w:w w:val="85"/>
          <w:sz w:val="20"/>
        </w:rPr>
        <w:t>Credit:</w:t>
      </w:r>
      <w:r>
        <w:rPr>
          <w:color w:val="231F20"/>
          <w:spacing w:val="-2"/>
          <w:w w:val="85"/>
          <w:sz w:val="20"/>
        </w:rPr>
        <w:t> </w:t>
      </w:r>
      <w:r>
        <w:rPr>
          <w:color w:val="231F20"/>
          <w:w w:val="85"/>
          <w:sz w:val="20"/>
        </w:rPr>
        <w:t>Pragmatist</w:t>
      </w:r>
      <w:r>
        <w:rPr>
          <w:color w:val="231F20"/>
          <w:spacing w:val="-2"/>
          <w:w w:val="85"/>
          <w:sz w:val="20"/>
        </w:rPr>
        <w:t> </w:t>
      </w:r>
      <w:r>
        <w:rPr>
          <w:color w:val="231F20"/>
          <w:w w:val="85"/>
          <w:sz w:val="20"/>
        </w:rPr>
        <w:t>Contributions</w:t>
      </w:r>
      <w:r>
        <w:rPr>
          <w:color w:val="231F20"/>
          <w:spacing w:val="-2"/>
          <w:w w:val="85"/>
          <w:sz w:val="20"/>
        </w:rPr>
        <w:t> </w:t>
      </w:r>
      <w:r>
        <w:rPr>
          <w:color w:val="231F20"/>
          <w:w w:val="85"/>
          <w:sz w:val="20"/>
        </w:rPr>
        <w:t>to</w:t>
      </w:r>
      <w:r>
        <w:rPr>
          <w:color w:val="231F20"/>
          <w:spacing w:val="-2"/>
          <w:w w:val="85"/>
          <w:sz w:val="20"/>
        </w:rPr>
        <w:t> </w:t>
      </w:r>
      <w:r>
        <w:rPr>
          <w:color w:val="231F20"/>
          <w:w w:val="85"/>
          <w:sz w:val="20"/>
        </w:rPr>
        <w:t>the</w:t>
      </w:r>
      <w:r>
        <w:rPr>
          <w:color w:val="231F20"/>
          <w:spacing w:val="-2"/>
          <w:w w:val="85"/>
          <w:sz w:val="20"/>
        </w:rPr>
        <w:t> </w:t>
      </w:r>
      <w:r>
        <w:rPr>
          <w:color w:val="231F20"/>
          <w:w w:val="85"/>
          <w:sz w:val="20"/>
        </w:rPr>
        <w:t>Study</w:t>
      </w:r>
      <w:r>
        <w:rPr>
          <w:color w:val="231F20"/>
          <w:spacing w:val="-2"/>
          <w:w w:val="85"/>
          <w:sz w:val="20"/>
        </w:rPr>
        <w:t> </w:t>
      </w:r>
      <w:r>
        <w:rPr>
          <w:color w:val="231F20"/>
          <w:w w:val="85"/>
          <w:sz w:val="20"/>
        </w:rPr>
        <w:t>of</w:t>
      </w:r>
      <w:r>
        <w:rPr>
          <w:color w:val="231F20"/>
          <w:spacing w:val="-2"/>
          <w:w w:val="85"/>
          <w:sz w:val="20"/>
        </w:rPr>
        <w:t> </w:t>
      </w:r>
      <w:r>
        <w:rPr>
          <w:color w:val="231F20"/>
          <w:w w:val="85"/>
          <w:sz w:val="20"/>
        </w:rPr>
        <w:t>Public </w:t>
      </w:r>
      <w:r>
        <w:rPr>
          <w:color w:val="231F20"/>
          <w:w w:val="90"/>
          <w:sz w:val="20"/>
        </w:rPr>
        <w:t>Involvement</w:t>
      </w:r>
      <w:r>
        <w:rPr>
          <w:color w:val="231F20"/>
          <w:spacing w:val="-8"/>
          <w:w w:val="90"/>
          <w:sz w:val="20"/>
        </w:rPr>
        <w:t> </w:t>
      </w:r>
      <w:r>
        <w:rPr>
          <w:color w:val="231F20"/>
          <w:w w:val="90"/>
          <w:sz w:val="20"/>
        </w:rPr>
        <w:t>in</w:t>
      </w:r>
      <w:r>
        <w:rPr>
          <w:color w:val="231F20"/>
          <w:spacing w:val="-7"/>
          <w:w w:val="90"/>
          <w:sz w:val="20"/>
        </w:rPr>
        <w:t> </w:t>
      </w:r>
      <w:r>
        <w:rPr>
          <w:color w:val="231F20"/>
          <w:w w:val="90"/>
          <w:sz w:val="20"/>
        </w:rPr>
        <w:t>Controversy’,</w:t>
      </w:r>
      <w:r>
        <w:rPr>
          <w:color w:val="231F20"/>
          <w:spacing w:val="-8"/>
          <w:w w:val="90"/>
          <w:sz w:val="20"/>
        </w:rPr>
        <w:t> </w:t>
      </w:r>
      <w:r>
        <w:rPr>
          <w:rFonts w:ascii="Times New Roman" w:hAnsi="Times New Roman"/>
          <w:i/>
          <w:color w:val="231F20"/>
          <w:w w:val="90"/>
          <w:sz w:val="20"/>
        </w:rPr>
        <w:t>Social</w:t>
      </w:r>
      <w:r>
        <w:rPr>
          <w:rFonts w:ascii="Times New Roman" w:hAnsi="Times New Roman"/>
          <w:i/>
          <w:color w:val="231F20"/>
          <w:spacing w:val="-7"/>
          <w:w w:val="90"/>
          <w:sz w:val="20"/>
        </w:rPr>
        <w:t> </w:t>
      </w:r>
      <w:r>
        <w:rPr>
          <w:rFonts w:ascii="Times New Roman" w:hAnsi="Times New Roman"/>
          <w:i/>
          <w:color w:val="231F20"/>
          <w:w w:val="90"/>
          <w:sz w:val="20"/>
        </w:rPr>
        <w:t>Studies</w:t>
      </w:r>
      <w:r>
        <w:rPr>
          <w:rFonts w:ascii="Times New Roman" w:hAnsi="Times New Roman"/>
          <w:i/>
          <w:color w:val="231F20"/>
          <w:spacing w:val="-8"/>
          <w:w w:val="90"/>
          <w:sz w:val="20"/>
        </w:rPr>
        <w:t> </w:t>
      </w:r>
      <w:r>
        <w:rPr>
          <w:rFonts w:ascii="Times New Roman" w:hAnsi="Times New Roman"/>
          <w:i/>
          <w:color w:val="231F20"/>
          <w:w w:val="90"/>
          <w:sz w:val="20"/>
        </w:rPr>
        <w:t>of</w:t>
      </w:r>
      <w:r>
        <w:rPr>
          <w:rFonts w:ascii="Times New Roman" w:hAnsi="Times New Roman"/>
          <w:i/>
          <w:color w:val="231F20"/>
          <w:spacing w:val="-7"/>
          <w:w w:val="90"/>
          <w:sz w:val="20"/>
        </w:rPr>
        <w:t> </w:t>
      </w:r>
      <w:r>
        <w:rPr>
          <w:rFonts w:ascii="Times New Roman" w:hAnsi="Times New Roman"/>
          <w:i/>
          <w:color w:val="231F20"/>
          <w:w w:val="90"/>
          <w:sz w:val="20"/>
        </w:rPr>
        <w:t>Science</w:t>
      </w:r>
      <w:r>
        <w:rPr>
          <w:color w:val="231F20"/>
          <w:w w:val="90"/>
          <w:sz w:val="20"/>
        </w:rPr>
        <w:t>,</w:t>
      </w:r>
      <w:r>
        <w:rPr>
          <w:color w:val="231F20"/>
          <w:spacing w:val="-8"/>
          <w:w w:val="90"/>
          <w:sz w:val="20"/>
        </w:rPr>
        <w:t> </w:t>
      </w:r>
      <w:r>
        <w:rPr>
          <w:color w:val="231F20"/>
          <w:w w:val="90"/>
          <w:sz w:val="20"/>
        </w:rPr>
        <w:t>37</w:t>
      </w:r>
      <w:r>
        <w:rPr>
          <w:color w:val="231F20"/>
          <w:spacing w:val="-7"/>
          <w:w w:val="90"/>
          <w:sz w:val="20"/>
        </w:rPr>
        <w:t> </w:t>
      </w:r>
      <w:r>
        <w:rPr>
          <w:color w:val="231F20"/>
          <w:w w:val="90"/>
          <w:sz w:val="20"/>
        </w:rPr>
        <w:t>(2007),</w:t>
      </w:r>
      <w:r>
        <w:rPr>
          <w:color w:val="231F20"/>
          <w:spacing w:val="-8"/>
          <w:w w:val="90"/>
          <w:sz w:val="20"/>
        </w:rPr>
        <w:t> </w:t>
      </w:r>
      <w:r>
        <w:rPr>
          <w:color w:val="231F20"/>
          <w:w w:val="90"/>
          <w:sz w:val="20"/>
        </w:rPr>
        <w:t>759–80.</w:t>
      </w:r>
    </w:p>
    <w:p>
      <w:pPr>
        <w:spacing w:line="252" w:lineRule="auto" w:before="0"/>
        <w:ind w:left="1259" w:right="518" w:hanging="426"/>
        <w:jc w:val="both"/>
        <w:rPr>
          <w:sz w:val="20"/>
        </w:rPr>
      </w:pPr>
      <w:r>
        <w:rPr>
          <w:color w:val="231F20"/>
          <w:w w:val="85"/>
          <w:sz w:val="20"/>
        </w:rPr>
        <w:t>Le Masurier, P., et al., </w:t>
      </w:r>
      <w:r>
        <w:rPr>
          <w:rFonts w:ascii="Times New Roman"/>
          <w:i/>
          <w:color w:val="231F20"/>
          <w:w w:val="85"/>
          <w:sz w:val="20"/>
        </w:rPr>
        <w:t>ANASE: Attitudes to Noise from Aviation Sources </w:t>
      </w:r>
      <w:r>
        <w:rPr>
          <w:color w:val="231F20"/>
          <w:w w:val="85"/>
          <w:sz w:val="20"/>
        </w:rPr>
        <w:t>(2007) &lt;http:// </w:t>
      </w:r>
      <w:hyperlink r:id="rId24">
        <w:r>
          <w:rPr>
            <w:color w:val="231F20"/>
            <w:w w:val="80"/>
            <w:sz w:val="20"/>
          </w:rPr>
          <w:t>www.airportwatch.org.uk/wp-content/uploads/anase-report-2007.pdf</w:t>
        </w:r>
      </w:hyperlink>
      <w:r>
        <w:rPr>
          <w:color w:val="231F20"/>
          <w:w w:val="80"/>
          <w:sz w:val="20"/>
        </w:rPr>
        <w:t>&gt;</w:t>
      </w:r>
      <w:r>
        <w:rPr>
          <w:color w:val="231F20"/>
          <w:spacing w:val="-3"/>
          <w:w w:val="80"/>
          <w:sz w:val="20"/>
        </w:rPr>
        <w:t> </w:t>
      </w:r>
      <w:r>
        <w:rPr>
          <w:color w:val="231F20"/>
          <w:w w:val="80"/>
          <w:sz w:val="20"/>
        </w:rPr>
        <w:t>[accessed</w:t>
      </w:r>
      <w:r>
        <w:rPr>
          <w:color w:val="231F20"/>
          <w:w w:val="95"/>
          <w:sz w:val="20"/>
        </w:rPr>
        <w:t> 30 April 2018].</w:t>
      </w:r>
    </w:p>
    <w:p>
      <w:pPr>
        <w:spacing w:line="252" w:lineRule="auto" w:before="0"/>
        <w:ind w:left="1259" w:right="518" w:hanging="426"/>
        <w:jc w:val="both"/>
        <w:rPr>
          <w:sz w:val="20"/>
        </w:rPr>
      </w:pPr>
      <w:r>
        <w:rPr>
          <w:color w:val="231F20"/>
          <w:w w:val="85"/>
          <w:sz w:val="20"/>
        </w:rPr>
        <w:t>Mayor of London, </w:t>
      </w:r>
      <w:r>
        <w:rPr>
          <w:rFonts w:ascii="Times New Roman" w:hAnsi="Times New Roman"/>
          <w:i/>
          <w:color w:val="231F20"/>
          <w:w w:val="85"/>
          <w:sz w:val="20"/>
        </w:rPr>
        <w:t>Airports Commission Discussion Paper 05: Aviation Noise The Mayor of</w:t>
      </w:r>
      <w:r>
        <w:rPr>
          <w:rFonts w:ascii="Times New Roman" w:hAnsi="Times New Roman"/>
          <w:i/>
          <w:color w:val="231F20"/>
          <w:w w:val="85"/>
          <w:sz w:val="20"/>
        </w:rPr>
        <w:t> </w:t>
      </w:r>
      <w:r>
        <w:rPr>
          <w:rFonts w:ascii="Times New Roman" w:hAnsi="Times New Roman"/>
          <w:i/>
          <w:color w:val="231F20"/>
          <w:spacing w:val="-2"/>
          <w:w w:val="85"/>
          <w:sz w:val="20"/>
        </w:rPr>
        <w:t>London’s Response </w:t>
      </w:r>
      <w:r>
        <w:rPr>
          <w:color w:val="231F20"/>
          <w:spacing w:val="-2"/>
          <w:w w:val="85"/>
          <w:sz w:val="20"/>
        </w:rPr>
        <w:t>(2013) &lt;htt</w:t>
      </w:r>
      <w:hyperlink r:id="rId25">
        <w:r>
          <w:rPr>
            <w:color w:val="231F20"/>
            <w:spacing w:val="-2"/>
            <w:w w:val="85"/>
            <w:sz w:val="20"/>
          </w:rPr>
          <w:t>ps://www.tfl.gov.uk/cdn/static/cms/documents/</w:t>
        </w:r>
      </w:hyperlink>
      <w:r>
        <w:rPr>
          <w:color w:val="231F20"/>
          <w:spacing w:val="-2"/>
          <w:w w:val="85"/>
          <w:sz w:val="20"/>
        </w:rPr>
        <w:t> airport-commission-discussion-paper-05-noise-mayor-of-london-response.pdf&gt; </w:t>
      </w:r>
      <w:r>
        <w:rPr>
          <w:color w:val="231F20"/>
          <w:w w:val="95"/>
          <w:sz w:val="20"/>
        </w:rPr>
        <w:t>[accessed 26 May 2015].</w:t>
      </w:r>
    </w:p>
    <w:p>
      <w:pPr>
        <w:spacing w:line="252" w:lineRule="auto" w:before="0"/>
        <w:ind w:left="1259" w:right="519" w:hanging="426"/>
        <w:jc w:val="both"/>
        <w:rPr>
          <w:sz w:val="20"/>
        </w:rPr>
      </w:pPr>
      <w:r>
        <w:rPr>
          <w:color w:val="231F20"/>
          <w:w w:val="85"/>
          <w:sz w:val="20"/>
        </w:rPr>
        <w:t>Miedema,</w:t>
      </w:r>
      <w:r>
        <w:rPr>
          <w:color w:val="231F20"/>
          <w:spacing w:val="-2"/>
          <w:w w:val="85"/>
          <w:sz w:val="20"/>
        </w:rPr>
        <w:t> </w:t>
      </w:r>
      <w:r>
        <w:rPr>
          <w:color w:val="231F20"/>
          <w:w w:val="85"/>
          <w:sz w:val="20"/>
        </w:rPr>
        <w:t>H.</w:t>
      </w:r>
      <w:r>
        <w:rPr>
          <w:color w:val="231F20"/>
          <w:spacing w:val="-2"/>
          <w:w w:val="85"/>
          <w:sz w:val="20"/>
        </w:rPr>
        <w:t> </w:t>
      </w:r>
      <w:r>
        <w:rPr>
          <w:color w:val="231F20"/>
          <w:w w:val="85"/>
          <w:sz w:val="20"/>
        </w:rPr>
        <w:t>M.</w:t>
      </w:r>
      <w:r>
        <w:rPr>
          <w:color w:val="231F20"/>
          <w:spacing w:val="-2"/>
          <w:w w:val="85"/>
          <w:sz w:val="20"/>
        </w:rPr>
        <w:t> </w:t>
      </w:r>
      <w:r>
        <w:rPr>
          <w:color w:val="231F20"/>
          <w:w w:val="85"/>
          <w:sz w:val="20"/>
        </w:rPr>
        <w:t>E.,</w:t>
      </w:r>
      <w:r>
        <w:rPr>
          <w:color w:val="231F20"/>
          <w:spacing w:val="-2"/>
          <w:w w:val="85"/>
          <w:sz w:val="20"/>
        </w:rPr>
        <w:t> </w:t>
      </w:r>
      <w:r>
        <w:rPr>
          <w:color w:val="231F20"/>
          <w:w w:val="85"/>
          <w:sz w:val="20"/>
        </w:rPr>
        <w:t>and</w:t>
      </w:r>
      <w:r>
        <w:rPr>
          <w:color w:val="231F20"/>
          <w:spacing w:val="-2"/>
          <w:w w:val="85"/>
          <w:sz w:val="20"/>
        </w:rPr>
        <w:t> </w:t>
      </w:r>
      <w:r>
        <w:rPr>
          <w:color w:val="231F20"/>
          <w:w w:val="85"/>
          <w:sz w:val="20"/>
        </w:rPr>
        <w:t>C.</w:t>
      </w:r>
      <w:r>
        <w:rPr>
          <w:color w:val="231F20"/>
          <w:spacing w:val="-2"/>
          <w:w w:val="85"/>
          <w:sz w:val="20"/>
        </w:rPr>
        <w:t> </w:t>
      </w:r>
      <w:r>
        <w:rPr>
          <w:color w:val="231F20"/>
          <w:w w:val="85"/>
          <w:sz w:val="20"/>
        </w:rPr>
        <w:t>G.</w:t>
      </w:r>
      <w:r>
        <w:rPr>
          <w:color w:val="231F20"/>
          <w:spacing w:val="-2"/>
          <w:w w:val="85"/>
          <w:sz w:val="20"/>
        </w:rPr>
        <w:t> </w:t>
      </w:r>
      <w:r>
        <w:rPr>
          <w:color w:val="231F20"/>
          <w:w w:val="85"/>
          <w:sz w:val="20"/>
        </w:rPr>
        <w:t>M.</w:t>
      </w:r>
      <w:r>
        <w:rPr>
          <w:color w:val="231F20"/>
          <w:spacing w:val="-2"/>
          <w:w w:val="85"/>
          <w:sz w:val="20"/>
        </w:rPr>
        <w:t> </w:t>
      </w:r>
      <w:r>
        <w:rPr>
          <w:color w:val="231F20"/>
          <w:w w:val="85"/>
          <w:sz w:val="20"/>
        </w:rPr>
        <w:t>Oudshoorn,</w:t>
      </w:r>
      <w:r>
        <w:rPr>
          <w:color w:val="231F20"/>
          <w:spacing w:val="-2"/>
          <w:w w:val="85"/>
          <w:sz w:val="20"/>
        </w:rPr>
        <w:t> </w:t>
      </w:r>
      <w:r>
        <w:rPr>
          <w:color w:val="231F20"/>
          <w:w w:val="85"/>
          <w:sz w:val="20"/>
        </w:rPr>
        <w:t>‘Annoyance</w:t>
      </w:r>
      <w:r>
        <w:rPr>
          <w:color w:val="231F20"/>
          <w:spacing w:val="-2"/>
          <w:w w:val="85"/>
          <w:sz w:val="20"/>
        </w:rPr>
        <w:t> </w:t>
      </w:r>
      <w:r>
        <w:rPr>
          <w:color w:val="231F20"/>
          <w:w w:val="85"/>
          <w:sz w:val="20"/>
        </w:rPr>
        <w:t>from</w:t>
      </w:r>
      <w:r>
        <w:rPr>
          <w:color w:val="231F20"/>
          <w:spacing w:val="-2"/>
          <w:w w:val="85"/>
          <w:sz w:val="20"/>
        </w:rPr>
        <w:t> </w:t>
      </w:r>
      <w:r>
        <w:rPr>
          <w:color w:val="231F20"/>
          <w:w w:val="85"/>
          <w:sz w:val="20"/>
        </w:rPr>
        <w:t>Transportation</w:t>
      </w:r>
      <w:r>
        <w:rPr>
          <w:color w:val="231F20"/>
          <w:spacing w:val="-2"/>
          <w:w w:val="85"/>
          <w:sz w:val="20"/>
        </w:rPr>
        <w:t> </w:t>
      </w:r>
      <w:r>
        <w:rPr>
          <w:color w:val="231F20"/>
          <w:w w:val="85"/>
          <w:sz w:val="20"/>
        </w:rPr>
        <w:t>Noise: </w:t>
      </w:r>
      <w:r>
        <w:rPr>
          <w:color w:val="231F20"/>
          <w:w w:val="90"/>
          <w:sz w:val="20"/>
        </w:rPr>
        <w:t>Relationships</w:t>
      </w:r>
      <w:r>
        <w:rPr>
          <w:color w:val="231F20"/>
          <w:spacing w:val="-6"/>
          <w:w w:val="90"/>
          <w:sz w:val="20"/>
        </w:rPr>
        <w:t> </w:t>
      </w:r>
      <w:r>
        <w:rPr>
          <w:color w:val="231F20"/>
          <w:w w:val="90"/>
          <w:sz w:val="20"/>
        </w:rPr>
        <w:t>with</w:t>
      </w:r>
      <w:r>
        <w:rPr>
          <w:color w:val="231F20"/>
          <w:spacing w:val="-6"/>
          <w:w w:val="90"/>
          <w:sz w:val="20"/>
        </w:rPr>
        <w:t> </w:t>
      </w:r>
      <w:r>
        <w:rPr>
          <w:color w:val="231F20"/>
          <w:w w:val="90"/>
          <w:sz w:val="20"/>
        </w:rPr>
        <w:t>Exposure</w:t>
      </w:r>
      <w:r>
        <w:rPr>
          <w:color w:val="231F20"/>
          <w:spacing w:val="-6"/>
          <w:w w:val="90"/>
          <w:sz w:val="20"/>
        </w:rPr>
        <w:t> </w:t>
      </w:r>
      <w:r>
        <w:rPr>
          <w:color w:val="231F20"/>
          <w:w w:val="90"/>
          <w:sz w:val="20"/>
        </w:rPr>
        <w:t>Metrics</w:t>
      </w:r>
      <w:r>
        <w:rPr>
          <w:color w:val="231F20"/>
          <w:spacing w:val="-6"/>
          <w:w w:val="90"/>
          <w:sz w:val="20"/>
        </w:rPr>
        <w:t> </w:t>
      </w:r>
      <w:r>
        <w:rPr>
          <w:color w:val="231F20"/>
          <w:w w:val="90"/>
          <w:sz w:val="20"/>
        </w:rPr>
        <w:t>DNL</w:t>
      </w:r>
      <w:r>
        <w:rPr>
          <w:color w:val="231F20"/>
          <w:spacing w:val="-6"/>
          <w:w w:val="90"/>
          <w:sz w:val="20"/>
        </w:rPr>
        <w:t> </w:t>
      </w:r>
      <w:r>
        <w:rPr>
          <w:color w:val="231F20"/>
          <w:w w:val="90"/>
          <w:sz w:val="20"/>
        </w:rPr>
        <w:t>and</w:t>
      </w:r>
      <w:r>
        <w:rPr>
          <w:color w:val="231F20"/>
          <w:spacing w:val="-6"/>
          <w:w w:val="90"/>
          <w:sz w:val="20"/>
        </w:rPr>
        <w:t> </w:t>
      </w:r>
      <w:r>
        <w:rPr>
          <w:color w:val="231F20"/>
          <w:w w:val="90"/>
          <w:sz w:val="20"/>
        </w:rPr>
        <w:t>DENL</w:t>
      </w:r>
      <w:r>
        <w:rPr>
          <w:color w:val="231F20"/>
          <w:spacing w:val="-6"/>
          <w:w w:val="90"/>
          <w:sz w:val="20"/>
        </w:rPr>
        <w:t> </w:t>
      </w:r>
      <w:r>
        <w:rPr>
          <w:color w:val="231F20"/>
          <w:w w:val="90"/>
          <w:sz w:val="20"/>
        </w:rPr>
        <w:t>and</w:t>
      </w:r>
      <w:r>
        <w:rPr>
          <w:color w:val="231F20"/>
          <w:spacing w:val="-6"/>
          <w:w w:val="90"/>
          <w:sz w:val="20"/>
        </w:rPr>
        <w:t> </w:t>
      </w:r>
      <w:r>
        <w:rPr>
          <w:color w:val="231F20"/>
          <w:w w:val="90"/>
          <w:sz w:val="20"/>
        </w:rPr>
        <w:t>Their</w:t>
      </w:r>
      <w:r>
        <w:rPr>
          <w:color w:val="231F20"/>
          <w:spacing w:val="-6"/>
          <w:w w:val="90"/>
          <w:sz w:val="20"/>
        </w:rPr>
        <w:t> </w:t>
      </w:r>
      <w:r>
        <w:rPr>
          <w:color w:val="231F20"/>
          <w:w w:val="90"/>
          <w:sz w:val="20"/>
        </w:rPr>
        <w:t>Confidence Intervals’, </w:t>
      </w:r>
      <w:r>
        <w:rPr>
          <w:rFonts w:ascii="Times New Roman" w:hAnsi="Times New Roman"/>
          <w:i/>
          <w:color w:val="231F20"/>
          <w:w w:val="90"/>
          <w:sz w:val="20"/>
        </w:rPr>
        <w:t>Environmental Health Perspectives</w:t>
      </w:r>
      <w:r>
        <w:rPr>
          <w:color w:val="231F20"/>
          <w:w w:val="90"/>
          <w:sz w:val="20"/>
        </w:rPr>
        <w:t>, 109 (2001), 409–16.</w:t>
      </w:r>
    </w:p>
    <w:p>
      <w:pPr>
        <w:spacing w:line="246" w:lineRule="exact" w:before="0"/>
        <w:ind w:left="833" w:right="0" w:firstLine="0"/>
        <w:jc w:val="left"/>
        <w:rPr>
          <w:rFonts w:ascii="Times New Roman"/>
          <w:i/>
          <w:sz w:val="20"/>
        </w:rPr>
      </w:pPr>
      <w:r>
        <w:rPr>
          <w:color w:val="231F20"/>
          <w:w w:val="90"/>
          <w:sz w:val="20"/>
        </w:rPr>
        <w:t>MIL</w:t>
      </w:r>
      <w:r>
        <w:rPr>
          <w:color w:val="231F20"/>
          <w:spacing w:val="-2"/>
          <w:sz w:val="20"/>
        </w:rPr>
        <w:t> </w:t>
      </w:r>
      <w:r>
        <w:rPr>
          <w:color w:val="231F20"/>
          <w:w w:val="90"/>
          <w:sz w:val="20"/>
        </w:rPr>
        <w:t>Research</w:t>
      </w:r>
      <w:r>
        <w:rPr>
          <w:color w:val="231F20"/>
          <w:spacing w:val="-1"/>
          <w:sz w:val="20"/>
        </w:rPr>
        <w:t> </w:t>
      </w:r>
      <w:r>
        <w:rPr>
          <w:color w:val="231F20"/>
          <w:w w:val="90"/>
          <w:sz w:val="20"/>
        </w:rPr>
        <w:t>Limited,</w:t>
      </w:r>
      <w:r>
        <w:rPr>
          <w:color w:val="231F20"/>
          <w:spacing w:val="-2"/>
          <w:sz w:val="20"/>
        </w:rPr>
        <w:t> </w:t>
      </w:r>
      <w:r>
        <w:rPr>
          <w:rFonts w:ascii="Times New Roman"/>
          <w:i/>
          <w:color w:val="231F20"/>
          <w:w w:val="90"/>
          <w:sz w:val="20"/>
        </w:rPr>
        <w:t>Aircraft</w:t>
      </w:r>
      <w:r>
        <w:rPr>
          <w:rFonts w:ascii="Times New Roman"/>
          <w:i/>
          <w:color w:val="231F20"/>
          <w:spacing w:val="-1"/>
          <w:sz w:val="20"/>
        </w:rPr>
        <w:t> </w:t>
      </w:r>
      <w:r>
        <w:rPr>
          <w:rFonts w:ascii="Times New Roman"/>
          <w:i/>
          <w:color w:val="231F20"/>
          <w:w w:val="90"/>
          <w:sz w:val="20"/>
        </w:rPr>
        <w:t>Noise</w:t>
      </w:r>
      <w:r>
        <w:rPr>
          <w:rFonts w:ascii="Times New Roman"/>
          <w:i/>
          <w:color w:val="231F20"/>
          <w:spacing w:val="-1"/>
          <w:sz w:val="20"/>
        </w:rPr>
        <w:t> </w:t>
      </w:r>
      <w:r>
        <w:rPr>
          <w:rFonts w:ascii="Times New Roman"/>
          <w:i/>
          <w:color w:val="231F20"/>
          <w:w w:val="90"/>
          <w:sz w:val="20"/>
        </w:rPr>
        <w:t>Annoyance</w:t>
      </w:r>
      <w:r>
        <w:rPr>
          <w:rFonts w:ascii="Times New Roman"/>
          <w:i/>
          <w:color w:val="231F20"/>
          <w:spacing w:val="-1"/>
          <w:sz w:val="20"/>
        </w:rPr>
        <w:t> </w:t>
      </w:r>
      <w:r>
        <w:rPr>
          <w:rFonts w:ascii="Times New Roman"/>
          <w:i/>
          <w:color w:val="231F20"/>
          <w:w w:val="90"/>
          <w:sz w:val="20"/>
        </w:rPr>
        <w:t>around</w:t>
      </w:r>
      <w:r>
        <w:rPr>
          <w:rFonts w:ascii="Times New Roman"/>
          <w:i/>
          <w:color w:val="231F20"/>
          <w:spacing w:val="-1"/>
          <w:sz w:val="20"/>
        </w:rPr>
        <w:t> </w:t>
      </w:r>
      <w:r>
        <w:rPr>
          <w:rFonts w:ascii="Times New Roman"/>
          <w:i/>
          <w:color w:val="231F20"/>
          <w:w w:val="90"/>
          <w:sz w:val="20"/>
        </w:rPr>
        <w:t>London</w:t>
      </w:r>
      <w:r>
        <w:rPr>
          <w:rFonts w:ascii="Times New Roman"/>
          <w:i/>
          <w:color w:val="231F20"/>
          <w:spacing w:val="-2"/>
          <w:sz w:val="20"/>
        </w:rPr>
        <w:t> </w:t>
      </w:r>
      <w:r>
        <w:rPr>
          <w:rFonts w:ascii="Times New Roman"/>
          <w:i/>
          <w:color w:val="231F20"/>
          <w:w w:val="90"/>
          <w:sz w:val="20"/>
        </w:rPr>
        <w:t>(Heathrow)</w:t>
      </w:r>
      <w:r>
        <w:rPr>
          <w:rFonts w:ascii="Times New Roman"/>
          <w:i/>
          <w:color w:val="231F20"/>
          <w:spacing w:val="-1"/>
          <w:sz w:val="20"/>
        </w:rPr>
        <w:t> </w:t>
      </w:r>
      <w:r>
        <w:rPr>
          <w:rFonts w:ascii="Times New Roman"/>
          <w:i/>
          <w:color w:val="231F20"/>
          <w:spacing w:val="-2"/>
          <w:w w:val="90"/>
          <w:sz w:val="20"/>
        </w:rPr>
        <w:t>Airport</w:t>
      </w:r>
    </w:p>
    <w:p>
      <w:pPr>
        <w:spacing w:before="3"/>
        <w:ind w:left="1259" w:right="0" w:firstLine="0"/>
        <w:jc w:val="both"/>
        <w:rPr>
          <w:sz w:val="20"/>
        </w:rPr>
      </w:pPr>
      <w:r>
        <w:rPr>
          <w:color w:val="231F20"/>
          <w:w w:val="85"/>
          <w:sz w:val="20"/>
        </w:rPr>
        <w:t>(London,</w:t>
      </w:r>
      <w:r>
        <w:rPr>
          <w:color w:val="231F20"/>
          <w:spacing w:val="22"/>
          <w:sz w:val="20"/>
        </w:rPr>
        <w:t> </w:t>
      </w:r>
      <w:r>
        <w:rPr>
          <w:color w:val="231F20"/>
          <w:spacing w:val="-2"/>
          <w:w w:val="95"/>
          <w:sz w:val="20"/>
        </w:rPr>
        <w:t>1961).</w:t>
      </w:r>
    </w:p>
    <w:p>
      <w:pPr>
        <w:spacing w:line="252" w:lineRule="auto" w:before="11"/>
        <w:ind w:left="1259" w:right="517" w:hanging="426"/>
        <w:jc w:val="both"/>
        <w:rPr>
          <w:sz w:val="20"/>
        </w:rPr>
      </w:pPr>
      <w:r>
        <w:rPr>
          <w:color w:val="231F20"/>
          <w:w w:val="80"/>
          <w:sz w:val="20"/>
        </w:rPr>
        <w:t>Mol, A., ‘Ontological Politics: A Word and Some Questions’, in J. Law and J. Hassard, eds,</w:t>
      </w:r>
      <w:r>
        <w:rPr>
          <w:color w:val="231F20"/>
          <w:sz w:val="20"/>
        </w:rPr>
        <w:t> </w:t>
      </w:r>
      <w:r>
        <w:rPr>
          <w:color w:val="231F20"/>
          <w:w w:val="80"/>
          <w:sz w:val="20"/>
        </w:rPr>
        <w:t>Actor Network Theory and After (Oxford and Malden, MA: Blackwell Publishers,</w:t>
      </w:r>
      <w:r>
        <w:rPr>
          <w:color w:val="231F20"/>
          <w:w w:val="95"/>
          <w:sz w:val="20"/>
        </w:rPr>
        <w:t> 1999), pp. 74–89.</w:t>
      </w:r>
    </w:p>
    <w:p>
      <w:pPr>
        <w:spacing w:after="0" w:line="252" w:lineRule="auto"/>
        <w:jc w:val="both"/>
        <w:rPr>
          <w:sz w:val="20"/>
        </w:rPr>
        <w:sectPr>
          <w:pgSz w:w="8620" w:h="12990"/>
          <w:pgMar w:header="0" w:footer="667" w:top="1060" w:bottom="860" w:left="300" w:right="500"/>
        </w:sectPr>
      </w:pPr>
    </w:p>
    <w:p>
      <w:pPr>
        <w:spacing w:line="252" w:lineRule="auto" w:before="85"/>
        <w:ind w:left="1145" w:right="629" w:hanging="426"/>
        <w:jc w:val="both"/>
        <w:rPr>
          <w:sz w:val="20"/>
        </w:rPr>
      </w:pPr>
      <w:r>
        <w:rPr>
          <w:color w:val="231F20"/>
          <w:w w:val="80"/>
          <w:sz w:val="20"/>
        </w:rPr>
        <w:t>Nelkin, D., ed., ‘Controversy: Politics of technical decisions’ (3rd ed.), Sage focus editions,</w:t>
      </w:r>
      <w:r>
        <w:rPr>
          <w:color w:val="231F20"/>
          <w:w w:val="90"/>
          <w:sz w:val="20"/>
        </w:rPr>
        <w:t> </w:t>
      </w:r>
      <w:r>
        <w:rPr>
          <w:color w:val="231F20"/>
          <w:spacing w:val="-2"/>
          <w:w w:val="90"/>
          <w:sz w:val="20"/>
        </w:rPr>
        <w:t>Vol. 8. Controversy (Thousand Oaks, CA, US: Sage Publications, Inc., 1992).</w:t>
      </w:r>
    </w:p>
    <w:p>
      <w:pPr>
        <w:spacing w:line="252" w:lineRule="auto" w:before="0"/>
        <w:ind w:left="1145" w:right="632" w:hanging="426"/>
        <w:jc w:val="both"/>
        <w:rPr>
          <w:sz w:val="20"/>
        </w:rPr>
      </w:pPr>
      <w:r>
        <w:rPr>
          <w:color w:val="231F20"/>
          <w:w w:val="80"/>
          <w:sz w:val="20"/>
        </w:rPr>
        <w:t>Neumann,</w:t>
      </w:r>
      <w:r>
        <w:rPr>
          <w:color w:val="231F20"/>
          <w:spacing w:val="-1"/>
          <w:w w:val="80"/>
          <w:sz w:val="20"/>
        </w:rPr>
        <w:t> </w:t>
      </w:r>
      <w:r>
        <w:rPr>
          <w:color w:val="231F20"/>
          <w:w w:val="80"/>
          <w:sz w:val="20"/>
        </w:rPr>
        <w:t>L.</w:t>
      </w:r>
      <w:r>
        <w:rPr>
          <w:color w:val="231F20"/>
          <w:spacing w:val="-1"/>
          <w:w w:val="80"/>
          <w:sz w:val="20"/>
        </w:rPr>
        <w:t> </w:t>
      </w:r>
      <w:r>
        <w:rPr>
          <w:color w:val="231F20"/>
          <w:w w:val="80"/>
          <w:sz w:val="20"/>
        </w:rPr>
        <w:t>J,</w:t>
      </w:r>
      <w:r>
        <w:rPr>
          <w:color w:val="231F20"/>
          <w:spacing w:val="-1"/>
          <w:w w:val="80"/>
          <w:sz w:val="20"/>
        </w:rPr>
        <w:t> </w:t>
      </w:r>
      <w:r>
        <w:rPr>
          <w:color w:val="231F20"/>
          <w:w w:val="80"/>
          <w:sz w:val="20"/>
        </w:rPr>
        <w:t>and</w:t>
      </w:r>
      <w:r>
        <w:rPr>
          <w:color w:val="231F20"/>
          <w:spacing w:val="-1"/>
          <w:w w:val="80"/>
          <w:sz w:val="20"/>
        </w:rPr>
        <w:t> </w:t>
      </w:r>
      <w:r>
        <w:rPr>
          <w:color w:val="231F20"/>
          <w:w w:val="80"/>
          <w:sz w:val="20"/>
        </w:rPr>
        <w:t>S.</w:t>
      </w:r>
      <w:r>
        <w:rPr>
          <w:color w:val="231F20"/>
          <w:spacing w:val="-1"/>
          <w:w w:val="80"/>
          <w:sz w:val="20"/>
        </w:rPr>
        <w:t> </w:t>
      </w:r>
      <w:r>
        <w:rPr>
          <w:color w:val="231F20"/>
          <w:w w:val="80"/>
          <w:sz w:val="20"/>
        </w:rPr>
        <w:t>L.</w:t>
      </w:r>
      <w:r>
        <w:rPr>
          <w:color w:val="231F20"/>
          <w:spacing w:val="-1"/>
          <w:w w:val="80"/>
          <w:sz w:val="20"/>
        </w:rPr>
        <w:t> </w:t>
      </w:r>
      <w:r>
        <w:rPr>
          <w:color w:val="231F20"/>
          <w:w w:val="80"/>
          <w:sz w:val="20"/>
        </w:rPr>
        <w:t>Star,</w:t>
      </w:r>
      <w:r>
        <w:rPr>
          <w:color w:val="231F20"/>
          <w:spacing w:val="-1"/>
          <w:w w:val="80"/>
          <w:sz w:val="20"/>
        </w:rPr>
        <w:t> </w:t>
      </w:r>
      <w:r>
        <w:rPr>
          <w:color w:val="231F20"/>
          <w:w w:val="80"/>
          <w:sz w:val="20"/>
        </w:rPr>
        <w:t>‘Making</w:t>
      </w:r>
      <w:r>
        <w:rPr>
          <w:color w:val="231F20"/>
          <w:spacing w:val="-1"/>
          <w:w w:val="80"/>
          <w:sz w:val="20"/>
        </w:rPr>
        <w:t> </w:t>
      </w:r>
      <w:r>
        <w:rPr>
          <w:color w:val="231F20"/>
          <w:w w:val="80"/>
          <w:sz w:val="20"/>
        </w:rPr>
        <w:t>Infrastructure:</w:t>
      </w:r>
      <w:r>
        <w:rPr>
          <w:color w:val="231F20"/>
          <w:spacing w:val="-1"/>
          <w:w w:val="80"/>
          <w:sz w:val="20"/>
        </w:rPr>
        <w:t> </w:t>
      </w:r>
      <w:r>
        <w:rPr>
          <w:color w:val="231F20"/>
          <w:w w:val="80"/>
          <w:sz w:val="20"/>
        </w:rPr>
        <w:t>The</w:t>
      </w:r>
      <w:r>
        <w:rPr>
          <w:color w:val="231F20"/>
          <w:spacing w:val="-1"/>
          <w:w w:val="80"/>
          <w:sz w:val="20"/>
        </w:rPr>
        <w:t> </w:t>
      </w:r>
      <w:r>
        <w:rPr>
          <w:color w:val="231F20"/>
          <w:w w:val="80"/>
          <w:sz w:val="20"/>
        </w:rPr>
        <w:t>Dream</w:t>
      </w:r>
      <w:r>
        <w:rPr>
          <w:color w:val="231F20"/>
          <w:spacing w:val="-1"/>
          <w:w w:val="80"/>
          <w:sz w:val="20"/>
        </w:rPr>
        <w:t> </w:t>
      </w:r>
      <w:r>
        <w:rPr>
          <w:color w:val="231F20"/>
          <w:w w:val="80"/>
          <w:sz w:val="20"/>
        </w:rPr>
        <w:t>of</w:t>
      </w:r>
      <w:r>
        <w:rPr>
          <w:color w:val="231F20"/>
          <w:spacing w:val="-1"/>
          <w:w w:val="80"/>
          <w:sz w:val="20"/>
        </w:rPr>
        <w:t> </w:t>
      </w:r>
      <w:r>
        <w:rPr>
          <w:color w:val="231F20"/>
          <w:w w:val="80"/>
          <w:sz w:val="20"/>
        </w:rPr>
        <w:t>a</w:t>
      </w:r>
      <w:r>
        <w:rPr>
          <w:color w:val="231F20"/>
          <w:spacing w:val="-1"/>
          <w:w w:val="80"/>
          <w:sz w:val="20"/>
        </w:rPr>
        <w:t> </w:t>
      </w:r>
      <w:r>
        <w:rPr>
          <w:color w:val="231F20"/>
          <w:w w:val="80"/>
          <w:sz w:val="20"/>
        </w:rPr>
        <w:t>Common</w:t>
      </w:r>
      <w:r>
        <w:rPr>
          <w:color w:val="231F20"/>
          <w:spacing w:val="-1"/>
          <w:w w:val="80"/>
          <w:sz w:val="20"/>
        </w:rPr>
        <w:t> </w:t>
      </w:r>
      <w:r>
        <w:rPr>
          <w:color w:val="231F20"/>
          <w:w w:val="80"/>
          <w:sz w:val="20"/>
        </w:rPr>
        <w:t>Language’,</w:t>
      </w:r>
      <w:r>
        <w:rPr>
          <w:color w:val="231F20"/>
          <w:w w:val="85"/>
          <w:sz w:val="20"/>
        </w:rPr>
        <w:t> in</w:t>
      </w:r>
      <w:r>
        <w:rPr>
          <w:color w:val="231F20"/>
          <w:spacing w:val="-5"/>
          <w:w w:val="85"/>
          <w:sz w:val="20"/>
        </w:rPr>
        <w:t> </w:t>
      </w:r>
      <w:r>
        <w:rPr>
          <w:rFonts w:ascii="Times New Roman" w:hAnsi="Times New Roman"/>
          <w:i/>
          <w:color w:val="231F20"/>
          <w:w w:val="85"/>
          <w:sz w:val="20"/>
        </w:rPr>
        <w:t>Proceedings</w:t>
      </w:r>
      <w:r>
        <w:rPr>
          <w:rFonts w:ascii="Times New Roman" w:hAnsi="Times New Roman"/>
          <w:i/>
          <w:color w:val="231F20"/>
          <w:spacing w:val="-5"/>
          <w:w w:val="85"/>
          <w:sz w:val="20"/>
        </w:rPr>
        <w:t> </w:t>
      </w:r>
      <w:r>
        <w:rPr>
          <w:rFonts w:ascii="Times New Roman" w:hAnsi="Times New Roman"/>
          <w:i/>
          <w:color w:val="231F20"/>
          <w:w w:val="85"/>
          <w:sz w:val="20"/>
        </w:rPr>
        <w:t>of</w:t>
      </w:r>
      <w:r>
        <w:rPr>
          <w:rFonts w:ascii="Times New Roman" w:hAnsi="Times New Roman"/>
          <w:i/>
          <w:color w:val="231F20"/>
          <w:spacing w:val="-5"/>
          <w:w w:val="85"/>
          <w:sz w:val="20"/>
        </w:rPr>
        <w:t> </w:t>
      </w:r>
      <w:r>
        <w:rPr>
          <w:rFonts w:ascii="Times New Roman" w:hAnsi="Times New Roman"/>
          <w:i/>
          <w:color w:val="231F20"/>
          <w:w w:val="85"/>
          <w:sz w:val="20"/>
        </w:rPr>
        <w:t>the</w:t>
      </w:r>
      <w:r>
        <w:rPr>
          <w:rFonts w:ascii="Times New Roman" w:hAnsi="Times New Roman"/>
          <w:i/>
          <w:color w:val="231F20"/>
          <w:spacing w:val="-5"/>
          <w:w w:val="85"/>
          <w:sz w:val="20"/>
        </w:rPr>
        <w:t> </w:t>
      </w:r>
      <w:r>
        <w:rPr>
          <w:rFonts w:ascii="Times New Roman" w:hAnsi="Times New Roman"/>
          <w:i/>
          <w:color w:val="231F20"/>
          <w:w w:val="85"/>
          <w:sz w:val="20"/>
        </w:rPr>
        <w:t>Fourth</w:t>
      </w:r>
      <w:r>
        <w:rPr>
          <w:rFonts w:ascii="Times New Roman" w:hAnsi="Times New Roman"/>
          <w:i/>
          <w:color w:val="231F20"/>
          <w:spacing w:val="-5"/>
          <w:w w:val="85"/>
          <w:sz w:val="20"/>
        </w:rPr>
        <w:t> </w:t>
      </w:r>
      <w:r>
        <w:rPr>
          <w:rFonts w:ascii="Times New Roman" w:hAnsi="Times New Roman"/>
          <w:i/>
          <w:color w:val="231F20"/>
          <w:w w:val="85"/>
          <w:sz w:val="20"/>
        </w:rPr>
        <w:t>Biennial</w:t>
      </w:r>
      <w:r>
        <w:rPr>
          <w:rFonts w:ascii="Times New Roman" w:hAnsi="Times New Roman"/>
          <w:i/>
          <w:color w:val="231F20"/>
          <w:spacing w:val="-5"/>
          <w:w w:val="85"/>
          <w:sz w:val="20"/>
        </w:rPr>
        <w:t> </w:t>
      </w:r>
      <w:r>
        <w:rPr>
          <w:rFonts w:ascii="Times New Roman" w:hAnsi="Times New Roman"/>
          <w:i/>
          <w:color w:val="231F20"/>
          <w:w w:val="85"/>
          <w:sz w:val="20"/>
        </w:rPr>
        <w:t>Participatory</w:t>
      </w:r>
      <w:r>
        <w:rPr>
          <w:rFonts w:ascii="Times New Roman" w:hAnsi="Times New Roman"/>
          <w:i/>
          <w:color w:val="231F20"/>
          <w:spacing w:val="-5"/>
          <w:w w:val="85"/>
          <w:sz w:val="20"/>
        </w:rPr>
        <w:t> </w:t>
      </w:r>
      <w:r>
        <w:rPr>
          <w:rFonts w:ascii="Times New Roman" w:hAnsi="Times New Roman"/>
          <w:i/>
          <w:color w:val="231F20"/>
          <w:w w:val="85"/>
          <w:sz w:val="20"/>
        </w:rPr>
        <w:t>Design</w:t>
      </w:r>
      <w:r>
        <w:rPr>
          <w:rFonts w:ascii="Times New Roman" w:hAnsi="Times New Roman"/>
          <w:i/>
          <w:color w:val="231F20"/>
          <w:spacing w:val="-5"/>
          <w:w w:val="85"/>
          <w:sz w:val="20"/>
        </w:rPr>
        <w:t> </w:t>
      </w:r>
      <w:r>
        <w:rPr>
          <w:rFonts w:ascii="Times New Roman" w:hAnsi="Times New Roman"/>
          <w:i/>
          <w:color w:val="231F20"/>
          <w:w w:val="85"/>
          <w:sz w:val="20"/>
        </w:rPr>
        <w:t>Conference</w:t>
      </w:r>
      <w:r>
        <w:rPr>
          <w:rFonts w:ascii="Times New Roman" w:hAnsi="Times New Roman"/>
          <w:i/>
          <w:color w:val="231F20"/>
          <w:spacing w:val="-5"/>
          <w:w w:val="85"/>
          <w:sz w:val="20"/>
        </w:rPr>
        <w:t> </w:t>
      </w:r>
      <w:r>
        <w:rPr>
          <w:rFonts w:ascii="Times New Roman" w:hAnsi="Times New Roman"/>
          <w:i/>
          <w:color w:val="231F20"/>
          <w:w w:val="85"/>
          <w:sz w:val="20"/>
        </w:rPr>
        <w:t>(PDC’96)</w:t>
      </w:r>
      <w:r>
        <w:rPr>
          <w:rFonts w:ascii="Times New Roman" w:hAnsi="Times New Roman"/>
          <w:i/>
          <w:color w:val="231F20"/>
          <w:spacing w:val="-5"/>
          <w:w w:val="85"/>
          <w:sz w:val="20"/>
        </w:rPr>
        <w:t> </w:t>
      </w:r>
      <w:r>
        <w:rPr>
          <w:color w:val="231F20"/>
          <w:w w:val="85"/>
          <w:sz w:val="20"/>
        </w:rPr>
        <w:t>(Palo </w:t>
      </w:r>
      <w:r>
        <w:rPr>
          <w:color w:val="231F20"/>
          <w:spacing w:val="-2"/>
          <w:w w:val="90"/>
          <w:sz w:val="20"/>
        </w:rPr>
        <w:t>Alto: Computer Professionals for Social Responsibility, 1996), pp. 231–40.</w:t>
      </w:r>
    </w:p>
    <w:p>
      <w:pPr>
        <w:spacing w:line="252" w:lineRule="auto" w:before="0"/>
        <w:ind w:left="1145" w:right="632" w:hanging="426"/>
        <w:jc w:val="both"/>
        <w:rPr>
          <w:sz w:val="20"/>
        </w:rPr>
      </w:pPr>
      <w:r>
        <w:rPr>
          <w:color w:val="231F20"/>
          <w:spacing w:val="-2"/>
          <w:w w:val="90"/>
          <w:sz w:val="20"/>
        </w:rPr>
        <w:t>Nold, C., ‘Device Studies of Participatory Sensing: Ontological Politics and Design </w:t>
      </w:r>
      <w:r>
        <w:rPr>
          <w:color w:val="231F20"/>
          <w:w w:val="90"/>
          <w:sz w:val="20"/>
        </w:rPr>
        <w:t>Interventions’</w:t>
      </w:r>
      <w:r>
        <w:rPr>
          <w:color w:val="231F20"/>
          <w:spacing w:val="-8"/>
          <w:w w:val="90"/>
          <w:sz w:val="20"/>
        </w:rPr>
        <w:t> </w:t>
      </w:r>
      <w:r>
        <w:rPr>
          <w:color w:val="231F20"/>
          <w:w w:val="90"/>
          <w:sz w:val="20"/>
        </w:rPr>
        <w:t>(PhD</w:t>
      </w:r>
      <w:r>
        <w:rPr>
          <w:color w:val="231F20"/>
          <w:spacing w:val="-7"/>
          <w:w w:val="90"/>
          <w:sz w:val="20"/>
        </w:rPr>
        <w:t> </w:t>
      </w:r>
      <w:r>
        <w:rPr>
          <w:color w:val="231F20"/>
          <w:w w:val="90"/>
          <w:sz w:val="20"/>
        </w:rPr>
        <w:t>Thesis,</w:t>
      </w:r>
      <w:r>
        <w:rPr>
          <w:color w:val="231F20"/>
          <w:spacing w:val="-8"/>
          <w:w w:val="90"/>
          <w:sz w:val="20"/>
        </w:rPr>
        <w:t> </w:t>
      </w:r>
      <w:r>
        <w:rPr>
          <w:color w:val="231F20"/>
          <w:w w:val="90"/>
          <w:sz w:val="20"/>
        </w:rPr>
        <w:t>University</w:t>
      </w:r>
      <w:r>
        <w:rPr>
          <w:color w:val="231F20"/>
          <w:spacing w:val="-7"/>
          <w:w w:val="90"/>
          <w:sz w:val="20"/>
        </w:rPr>
        <w:t> </w:t>
      </w:r>
      <w:r>
        <w:rPr>
          <w:color w:val="231F20"/>
          <w:w w:val="90"/>
          <w:sz w:val="20"/>
        </w:rPr>
        <w:t>College</w:t>
      </w:r>
      <w:r>
        <w:rPr>
          <w:color w:val="231F20"/>
          <w:spacing w:val="-8"/>
          <w:w w:val="90"/>
          <w:sz w:val="20"/>
        </w:rPr>
        <w:t> </w:t>
      </w:r>
      <w:r>
        <w:rPr>
          <w:color w:val="231F20"/>
          <w:w w:val="90"/>
          <w:sz w:val="20"/>
        </w:rPr>
        <w:t>London,</w:t>
      </w:r>
      <w:r>
        <w:rPr>
          <w:color w:val="231F20"/>
          <w:spacing w:val="-7"/>
          <w:w w:val="90"/>
          <w:sz w:val="20"/>
        </w:rPr>
        <w:t> </w:t>
      </w:r>
      <w:r>
        <w:rPr>
          <w:color w:val="231F20"/>
          <w:w w:val="90"/>
          <w:sz w:val="20"/>
        </w:rPr>
        <w:t>2017).</w:t>
      </w:r>
    </w:p>
    <w:p>
      <w:pPr>
        <w:spacing w:line="252" w:lineRule="auto" w:before="0"/>
        <w:ind w:left="1145" w:right="632" w:hanging="426"/>
        <w:jc w:val="both"/>
        <w:rPr>
          <w:sz w:val="20"/>
        </w:rPr>
      </w:pPr>
      <w:r>
        <w:rPr>
          <w:color w:val="231F20"/>
          <w:spacing w:val="-2"/>
          <w:w w:val="90"/>
          <w:sz w:val="20"/>
        </w:rPr>
        <w:t>——‘Micro/macro Prototyping’, </w:t>
      </w:r>
      <w:r>
        <w:rPr>
          <w:rFonts w:ascii="Times New Roman" w:hAnsi="Times New Roman"/>
          <w:i/>
          <w:color w:val="231F20"/>
          <w:spacing w:val="-2"/>
          <w:w w:val="90"/>
          <w:sz w:val="20"/>
        </w:rPr>
        <w:t>International Journal of Human-Computer Studies</w:t>
      </w:r>
      <w:r>
        <w:rPr>
          <w:color w:val="231F20"/>
          <w:spacing w:val="-2"/>
          <w:w w:val="90"/>
          <w:sz w:val="20"/>
        </w:rPr>
        <w:t>, 81 </w:t>
      </w:r>
      <w:r>
        <w:rPr>
          <w:color w:val="231F20"/>
          <w:sz w:val="20"/>
        </w:rPr>
        <w:t>(2015),</w:t>
      </w:r>
      <w:r>
        <w:rPr>
          <w:color w:val="231F20"/>
          <w:spacing w:val="-13"/>
          <w:sz w:val="20"/>
        </w:rPr>
        <w:t> </w:t>
      </w:r>
      <w:r>
        <w:rPr>
          <w:color w:val="231F20"/>
          <w:sz w:val="20"/>
        </w:rPr>
        <w:t>72–80.</w:t>
      </w:r>
    </w:p>
    <w:p>
      <w:pPr>
        <w:spacing w:line="252" w:lineRule="auto" w:before="0"/>
        <w:ind w:left="1145" w:right="634" w:hanging="426"/>
        <w:jc w:val="both"/>
        <w:rPr>
          <w:sz w:val="20"/>
        </w:rPr>
      </w:pPr>
      <w:r>
        <w:rPr>
          <w:color w:val="231F20"/>
          <w:w w:val="80"/>
          <w:sz w:val="20"/>
        </w:rPr>
        <w:t>Star,</w:t>
      </w:r>
      <w:r>
        <w:rPr>
          <w:color w:val="231F20"/>
          <w:spacing w:val="-1"/>
          <w:w w:val="80"/>
          <w:sz w:val="20"/>
        </w:rPr>
        <w:t> </w:t>
      </w:r>
      <w:r>
        <w:rPr>
          <w:color w:val="231F20"/>
          <w:w w:val="80"/>
          <w:sz w:val="20"/>
        </w:rPr>
        <w:t>S.</w:t>
      </w:r>
      <w:r>
        <w:rPr>
          <w:color w:val="231F20"/>
          <w:spacing w:val="-1"/>
          <w:w w:val="80"/>
          <w:sz w:val="20"/>
        </w:rPr>
        <w:t> </w:t>
      </w:r>
      <w:r>
        <w:rPr>
          <w:color w:val="231F20"/>
          <w:w w:val="80"/>
          <w:sz w:val="20"/>
        </w:rPr>
        <w:t>L.,</w:t>
      </w:r>
      <w:r>
        <w:rPr>
          <w:color w:val="231F20"/>
          <w:spacing w:val="-1"/>
          <w:w w:val="80"/>
          <w:sz w:val="20"/>
        </w:rPr>
        <w:t> </w:t>
      </w:r>
      <w:r>
        <w:rPr>
          <w:color w:val="231F20"/>
          <w:w w:val="80"/>
          <w:sz w:val="20"/>
        </w:rPr>
        <w:t>and</w:t>
      </w:r>
      <w:r>
        <w:rPr>
          <w:color w:val="231F20"/>
          <w:spacing w:val="-1"/>
          <w:w w:val="80"/>
          <w:sz w:val="20"/>
        </w:rPr>
        <w:t> </w:t>
      </w:r>
      <w:r>
        <w:rPr>
          <w:color w:val="231F20"/>
          <w:w w:val="80"/>
          <w:sz w:val="20"/>
        </w:rPr>
        <w:t>K.</w:t>
      </w:r>
      <w:r>
        <w:rPr>
          <w:color w:val="231F20"/>
          <w:spacing w:val="-1"/>
          <w:w w:val="80"/>
          <w:sz w:val="20"/>
        </w:rPr>
        <w:t> </w:t>
      </w:r>
      <w:r>
        <w:rPr>
          <w:color w:val="231F20"/>
          <w:w w:val="80"/>
          <w:sz w:val="20"/>
        </w:rPr>
        <w:t>Ruhleder,</w:t>
      </w:r>
      <w:r>
        <w:rPr>
          <w:color w:val="231F20"/>
          <w:spacing w:val="-1"/>
          <w:w w:val="80"/>
          <w:sz w:val="20"/>
        </w:rPr>
        <w:t> </w:t>
      </w:r>
      <w:r>
        <w:rPr>
          <w:color w:val="231F20"/>
          <w:w w:val="80"/>
          <w:sz w:val="20"/>
        </w:rPr>
        <w:t>‘Steps</w:t>
      </w:r>
      <w:r>
        <w:rPr>
          <w:color w:val="231F20"/>
          <w:spacing w:val="-1"/>
          <w:w w:val="80"/>
          <w:sz w:val="20"/>
        </w:rPr>
        <w:t> </w:t>
      </w:r>
      <w:r>
        <w:rPr>
          <w:color w:val="231F20"/>
          <w:w w:val="80"/>
          <w:sz w:val="20"/>
        </w:rPr>
        <w:t>Toward</w:t>
      </w:r>
      <w:r>
        <w:rPr>
          <w:color w:val="231F20"/>
          <w:spacing w:val="-1"/>
          <w:w w:val="80"/>
          <w:sz w:val="20"/>
        </w:rPr>
        <w:t> </w:t>
      </w:r>
      <w:r>
        <w:rPr>
          <w:color w:val="231F20"/>
          <w:w w:val="80"/>
          <w:sz w:val="20"/>
        </w:rPr>
        <w:t>an</w:t>
      </w:r>
      <w:r>
        <w:rPr>
          <w:color w:val="231F20"/>
          <w:spacing w:val="-1"/>
          <w:w w:val="80"/>
          <w:sz w:val="20"/>
        </w:rPr>
        <w:t> </w:t>
      </w:r>
      <w:r>
        <w:rPr>
          <w:color w:val="231F20"/>
          <w:w w:val="80"/>
          <w:sz w:val="20"/>
        </w:rPr>
        <w:t>Ecology</w:t>
      </w:r>
      <w:r>
        <w:rPr>
          <w:color w:val="231F20"/>
          <w:spacing w:val="-1"/>
          <w:w w:val="80"/>
          <w:sz w:val="20"/>
        </w:rPr>
        <w:t> </w:t>
      </w:r>
      <w:r>
        <w:rPr>
          <w:color w:val="231F20"/>
          <w:w w:val="80"/>
          <w:sz w:val="20"/>
        </w:rPr>
        <w:t>of</w:t>
      </w:r>
      <w:r>
        <w:rPr>
          <w:color w:val="231F20"/>
          <w:spacing w:val="-1"/>
          <w:w w:val="80"/>
          <w:sz w:val="20"/>
        </w:rPr>
        <w:t> </w:t>
      </w:r>
      <w:r>
        <w:rPr>
          <w:color w:val="231F20"/>
          <w:w w:val="80"/>
          <w:sz w:val="20"/>
        </w:rPr>
        <w:t>Infrastructure:</w:t>
      </w:r>
      <w:r>
        <w:rPr>
          <w:color w:val="231F20"/>
          <w:spacing w:val="-1"/>
          <w:w w:val="80"/>
          <w:sz w:val="20"/>
        </w:rPr>
        <w:t> </w:t>
      </w:r>
      <w:r>
        <w:rPr>
          <w:color w:val="231F20"/>
          <w:w w:val="80"/>
          <w:sz w:val="20"/>
        </w:rPr>
        <w:t>Design</w:t>
      </w:r>
      <w:r>
        <w:rPr>
          <w:color w:val="231F20"/>
          <w:spacing w:val="-1"/>
          <w:w w:val="80"/>
          <w:sz w:val="20"/>
        </w:rPr>
        <w:t> </w:t>
      </w:r>
      <w:r>
        <w:rPr>
          <w:color w:val="231F20"/>
          <w:w w:val="80"/>
          <w:sz w:val="20"/>
        </w:rPr>
        <w:t>and</w:t>
      </w:r>
      <w:r>
        <w:rPr>
          <w:color w:val="231F20"/>
          <w:spacing w:val="-1"/>
          <w:w w:val="80"/>
          <w:sz w:val="20"/>
        </w:rPr>
        <w:t> </w:t>
      </w:r>
      <w:r>
        <w:rPr>
          <w:color w:val="231F20"/>
          <w:w w:val="80"/>
          <w:sz w:val="20"/>
        </w:rPr>
        <w:t>Access</w:t>
      </w:r>
      <w:r>
        <w:rPr>
          <w:color w:val="231F20"/>
          <w:w w:val="90"/>
          <w:sz w:val="20"/>
        </w:rPr>
        <w:t> for</w:t>
      </w:r>
      <w:r>
        <w:rPr>
          <w:color w:val="231F20"/>
          <w:spacing w:val="-7"/>
          <w:w w:val="90"/>
          <w:sz w:val="20"/>
        </w:rPr>
        <w:t> </w:t>
      </w:r>
      <w:r>
        <w:rPr>
          <w:color w:val="231F20"/>
          <w:w w:val="90"/>
          <w:sz w:val="20"/>
        </w:rPr>
        <w:t>Large</w:t>
      </w:r>
      <w:r>
        <w:rPr>
          <w:color w:val="231F20"/>
          <w:spacing w:val="-7"/>
          <w:w w:val="90"/>
          <w:sz w:val="20"/>
        </w:rPr>
        <w:t> </w:t>
      </w:r>
      <w:r>
        <w:rPr>
          <w:color w:val="231F20"/>
          <w:w w:val="90"/>
          <w:sz w:val="20"/>
        </w:rPr>
        <w:t>Information</w:t>
      </w:r>
      <w:r>
        <w:rPr>
          <w:color w:val="231F20"/>
          <w:spacing w:val="-7"/>
          <w:w w:val="90"/>
          <w:sz w:val="20"/>
        </w:rPr>
        <w:t> </w:t>
      </w:r>
      <w:r>
        <w:rPr>
          <w:color w:val="231F20"/>
          <w:w w:val="90"/>
          <w:sz w:val="20"/>
        </w:rPr>
        <w:t>Spaces’,</w:t>
      </w:r>
      <w:r>
        <w:rPr>
          <w:color w:val="231F20"/>
          <w:spacing w:val="-7"/>
          <w:w w:val="90"/>
          <w:sz w:val="20"/>
        </w:rPr>
        <w:t> </w:t>
      </w:r>
      <w:r>
        <w:rPr>
          <w:rFonts w:ascii="Times New Roman" w:hAnsi="Times New Roman"/>
          <w:i/>
          <w:color w:val="231F20"/>
          <w:w w:val="90"/>
          <w:sz w:val="20"/>
        </w:rPr>
        <w:t>Information</w:t>
      </w:r>
      <w:r>
        <w:rPr>
          <w:rFonts w:ascii="Times New Roman" w:hAnsi="Times New Roman"/>
          <w:i/>
          <w:color w:val="231F20"/>
          <w:spacing w:val="-7"/>
          <w:w w:val="90"/>
          <w:sz w:val="20"/>
        </w:rPr>
        <w:t> </w:t>
      </w:r>
      <w:r>
        <w:rPr>
          <w:rFonts w:ascii="Times New Roman" w:hAnsi="Times New Roman"/>
          <w:i/>
          <w:color w:val="231F20"/>
          <w:w w:val="90"/>
          <w:sz w:val="20"/>
        </w:rPr>
        <w:t>Systems</w:t>
      </w:r>
      <w:r>
        <w:rPr>
          <w:rFonts w:ascii="Times New Roman" w:hAnsi="Times New Roman"/>
          <w:i/>
          <w:color w:val="231F20"/>
          <w:spacing w:val="-7"/>
          <w:w w:val="90"/>
          <w:sz w:val="20"/>
        </w:rPr>
        <w:t> </w:t>
      </w:r>
      <w:r>
        <w:rPr>
          <w:rFonts w:ascii="Times New Roman" w:hAnsi="Times New Roman"/>
          <w:i/>
          <w:color w:val="231F20"/>
          <w:w w:val="90"/>
          <w:sz w:val="20"/>
        </w:rPr>
        <w:t>Research</w:t>
      </w:r>
      <w:r>
        <w:rPr>
          <w:color w:val="231F20"/>
          <w:w w:val="90"/>
          <w:sz w:val="20"/>
        </w:rPr>
        <w:t>,</w:t>
      </w:r>
      <w:r>
        <w:rPr>
          <w:color w:val="231F20"/>
          <w:spacing w:val="-7"/>
          <w:w w:val="90"/>
          <w:sz w:val="20"/>
        </w:rPr>
        <w:t> </w:t>
      </w:r>
      <w:r>
        <w:rPr>
          <w:color w:val="231F20"/>
          <w:w w:val="90"/>
          <w:sz w:val="20"/>
        </w:rPr>
        <w:t>7</w:t>
      </w:r>
      <w:r>
        <w:rPr>
          <w:color w:val="231F20"/>
          <w:spacing w:val="-7"/>
          <w:w w:val="90"/>
          <w:sz w:val="20"/>
        </w:rPr>
        <w:t> </w:t>
      </w:r>
      <w:r>
        <w:rPr>
          <w:color w:val="231F20"/>
          <w:w w:val="90"/>
          <w:sz w:val="20"/>
        </w:rPr>
        <w:t>(1996),</w:t>
      </w:r>
      <w:r>
        <w:rPr>
          <w:color w:val="231F20"/>
          <w:spacing w:val="-7"/>
          <w:w w:val="90"/>
          <w:sz w:val="20"/>
        </w:rPr>
        <w:t> </w:t>
      </w:r>
      <w:r>
        <w:rPr>
          <w:color w:val="231F20"/>
          <w:w w:val="90"/>
          <w:sz w:val="20"/>
        </w:rPr>
        <w:t>111–34.</w:t>
      </w:r>
    </w:p>
    <w:p>
      <w:pPr>
        <w:spacing w:line="252" w:lineRule="auto" w:before="0"/>
        <w:ind w:left="1145" w:right="631" w:hanging="426"/>
        <w:jc w:val="both"/>
        <w:rPr>
          <w:sz w:val="20"/>
        </w:rPr>
      </w:pPr>
      <w:r>
        <w:rPr>
          <w:color w:val="231F20"/>
          <w:spacing w:val="-2"/>
          <w:w w:val="90"/>
          <w:sz w:val="20"/>
        </w:rPr>
        <w:t>——‘Steps</w:t>
      </w:r>
      <w:r>
        <w:rPr>
          <w:color w:val="231F20"/>
          <w:spacing w:val="-6"/>
          <w:w w:val="90"/>
          <w:sz w:val="20"/>
        </w:rPr>
        <w:t> </w:t>
      </w:r>
      <w:r>
        <w:rPr>
          <w:color w:val="231F20"/>
          <w:spacing w:val="-2"/>
          <w:w w:val="90"/>
          <w:sz w:val="20"/>
        </w:rPr>
        <w:t>Towards</w:t>
      </w:r>
      <w:r>
        <w:rPr>
          <w:color w:val="231F20"/>
          <w:spacing w:val="-5"/>
          <w:w w:val="90"/>
          <w:sz w:val="20"/>
        </w:rPr>
        <w:t> </w:t>
      </w:r>
      <w:r>
        <w:rPr>
          <w:color w:val="231F20"/>
          <w:spacing w:val="-2"/>
          <w:w w:val="90"/>
          <w:sz w:val="20"/>
        </w:rPr>
        <w:t>an</w:t>
      </w:r>
      <w:r>
        <w:rPr>
          <w:color w:val="231F20"/>
          <w:spacing w:val="-6"/>
          <w:w w:val="90"/>
          <w:sz w:val="20"/>
        </w:rPr>
        <w:t> </w:t>
      </w:r>
      <w:r>
        <w:rPr>
          <w:color w:val="231F20"/>
          <w:spacing w:val="-2"/>
          <w:w w:val="90"/>
          <w:sz w:val="20"/>
        </w:rPr>
        <w:t>Ecology</w:t>
      </w:r>
      <w:r>
        <w:rPr>
          <w:color w:val="231F20"/>
          <w:spacing w:val="-5"/>
          <w:w w:val="90"/>
          <w:sz w:val="20"/>
        </w:rPr>
        <w:t> </w:t>
      </w:r>
      <w:r>
        <w:rPr>
          <w:color w:val="231F20"/>
          <w:spacing w:val="-2"/>
          <w:w w:val="90"/>
          <w:sz w:val="20"/>
        </w:rPr>
        <w:t>of</w:t>
      </w:r>
      <w:r>
        <w:rPr>
          <w:color w:val="231F20"/>
          <w:spacing w:val="-6"/>
          <w:w w:val="90"/>
          <w:sz w:val="20"/>
        </w:rPr>
        <w:t> </w:t>
      </w:r>
      <w:r>
        <w:rPr>
          <w:color w:val="231F20"/>
          <w:spacing w:val="-2"/>
          <w:w w:val="90"/>
          <w:sz w:val="20"/>
        </w:rPr>
        <w:t>Infrastructure:</w:t>
      </w:r>
      <w:r>
        <w:rPr>
          <w:color w:val="231F20"/>
          <w:spacing w:val="-5"/>
          <w:w w:val="90"/>
          <w:sz w:val="20"/>
        </w:rPr>
        <w:t> </w:t>
      </w:r>
      <w:r>
        <w:rPr>
          <w:color w:val="231F20"/>
          <w:spacing w:val="-2"/>
          <w:w w:val="90"/>
          <w:sz w:val="20"/>
        </w:rPr>
        <w:t>Complex</w:t>
      </w:r>
      <w:r>
        <w:rPr>
          <w:color w:val="231F20"/>
          <w:spacing w:val="-6"/>
          <w:w w:val="90"/>
          <w:sz w:val="20"/>
        </w:rPr>
        <w:t> </w:t>
      </w:r>
      <w:r>
        <w:rPr>
          <w:color w:val="231F20"/>
          <w:spacing w:val="-2"/>
          <w:w w:val="90"/>
          <w:sz w:val="20"/>
        </w:rPr>
        <w:t>Problems</w:t>
      </w:r>
      <w:r>
        <w:rPr>
          <w:color w:val="231F20"/>
          <w:spacing w:val="-5"/>
          <w:w w:val="90"/>
          <w:sz w:val="20"/>
        </w:rPr>
        <w:t> </w:t>
      </w:r>
      <w:r>
        <w:rPr>
          <w:color w:val="231F20"/>
          <w:spacing w:val="-2"/>
          <w:w w:val="90"/>
          <w:sz w:val="20"/>
        </w:rPr>
        <w:t>in</w:t>
      </w:r>
      <w:r>
        <w:rPr>
          <w:color w:val="231F20"/>
          <w:spacing w:val="-6"/>
          <w:w w:val="90"/>
          <w:sz w:val="20"/>
        </w:rPr>
        <w:t> </w:t>
      </w:r>
      <w:r>
        <w:rPr>
          <w:color w:val="231F20"/>
          <w:spacing w:val="-2"/>
          <w:w w:val="90"/>
          <w:sz w:val="20"/>
        </w:rPr>
        <w:t>Design</w:t>
      </w:r>
      <w:r>
        <w:rPr>
          <w:color w:val="231F20"/>
          <w:spacing w:val="-5"/>
          <w:w w:val="90"/>
          <w:sz w:val="20"/>
        </w:rPr>
        <w:t> </w:t>
      </w:r>
      <w:r>
        <w:rPr>
          <w:color w:val="231F20"/>
          <w:spacing w:val="-2"/>
          <w:w w:val="90"/>
          <w:sz w:val="20"/>
        </w:rPr>
        <w:t>and </w:t>
      </w:r>
      <w:r>
        <w:rPr>
          <w:color w:val="231F20"/>
          <w:w w:val="80"/>
          <w:sz w:val="20"/>
        </w:rPr>
        <w:t>Access</w:t>
      </w:r>
      <w:r>
        <w:rPr>
          <w:color w:val="231F20"/>
          <w:sz w:val="20"/>
        </w:rPr>
        <w:t> </w:t>
      </w:r>
      <w:r>
        <w:rPr>
          <w:color w:val="231F20"/>
          <w:w w:val="80"/>
          <w:sz w:val="20"/>
        </w:rPr>
        <w:t>for</w:t>
      </w:r>
      <w:r>
        <w:rPr>
          <w:color w:val="231F20"/>
          <w:sz w:val="20"/>
        </w:rPr>
        <w:t> </w:t>
      </w:r>
      <w:r>
        <w:rPr>
          <w:color w:val="231F20"/>
          <w:w w:val="80"/>
          <w:sz w:val="20"/>
        </w:rPr>
        <w:t>Large-Scale</w:t>
      </w:r>
      <w:r>
        <w:rPr>
          <w:color w:val="231F20"/>
          <w:sz w:val="20"/>
        </w:rPr>
        <w:t> </w:t>
      </w:r>
      <w:r>
        <w:rPr>
          <w:color w:val="231F20"/>
          <w:w w:val="80"/>
          <w:sz w:val="20"/>
        </w:rPr>
        <w:t>Collaborative</w:t>
      </w:r>
      <w:r>
        <w:rPr>
          <w:color w:val="231F20"/>
          <w:sz w:val="20"/>
        </w:rPr>
        <w:t> </w:t>
      </w:r>
      <w:r>
        <w:rPr>
          <w:color w:val="231F20"/>
          <w:w w:val="80"/>
          <w:sz w:val="20"/>
        </w:rPr>
        <w:t>Systems’,</w:t>
      </w:r>
      <w:r>
        <w:rPr>
          <w:color w:val="231F20"/>
          <w:sz w:val="20"/>
        </w:rPr>
        <w:t> </w:t>
      </w:r>
      <w:r>
        <w:rPr>
          <w:color w:val="231F20"/>
          <w:w w:val="80"/>
          <w:sz w:val="20"/>
        </w:rPr>
        <w:t>in</w:t>
      </w:r>
      <w:r>
        <w:rPr>
          <w:color w:val="231F20"/>
          <w:sz w:val="20"/>
        </w:rPr>
        <w:t> </w:t>
      </w:r>
      <w:r>
        <w:rPr>
          <w:rFonts w:ascii="Times New Roman" w:hAnsi="Times New Roman"/>
          <w:i/>
          <w:color w:val="231F20"/>
          <w:w w:val="80"/>
          <w:sz w:val="20"/>
        </w:rPr>
        <w:t>Proceeding</w:t>
      </w:r>
      <w:r>
        <w:rPr>
          <w:rFonts w:ascii="Times New Roman" w:hAnsi="Times New Roman"/>
          <w:i/>
          <w:color w:val="231F20"/>
          <w:sz w:val="20"/>
        </w:rPr>
        <w:t> </w:t>
      </w:r>
      <w:r>
        <w:rPr>
          <w:rFonts w:ascii="Times New Roman" w:hAnsi="Times New Roman"/>
          <w:i/>
          <w:color w:val="231F20"/>
          <w:w w:val="80"/>
          <w:sz w:val="20"/>
        </w:rPr>
        <w:t>CSCW</w:t>
      </w:r>
      <w:r>
        <w:rPr>
          <w:rFonts w:ascii="Times New Roman" w:hAnsi="Times New Roman"/>
          <w:i/>
          <w:color w:val="231F20"/>
          <w:sz w:val="20"/>
        </w:rPr>
        <w:t> </w:t>
      </w:r>
      <w:r>
        <w:rPr>
          <w:rFonts w:ascii="Times New Roman" w:hAnsi="Times New Roman"/>
          <w:i/>
          <w:color w:val="231F20"/>
          <w:w w:val="80"/>
          <w:sz w:val="20"/>
        </w:rPr>
        <w:t>‘94</w:t>
      </w:r>
      <w:r>
        <w:rPr>
          <w:rFonts w:ascii="Times New Roman" w:hAnsi="Times New Roman"/>
          <w:i/>
          <w:color w:val="231F20"/>
          <w:sz w:val="20"/>
        </w:rPr>
        <w:t> </w:t>
      </w:r>
      <w:r>
        <w:rPr>
          <w:rFonts w:ascii="Times New Roman" w:hAnsi="Times New Roman"/>
          <w:i/>
          <w:color w:val="231F20"/>
          <w:w w:val="80"/>
          <w:sz w:val="20"/>
        </w:rPr>
        <w:t>Proceedings</w:t>
      </w:r>
      <w:r>
        <w:rPr>
          <w:rFonts w:ascii="Times New Roman" w:hAnsi="Times New Roman"/>
          <w:i/>
          <w:color w:val="231F20"/>
          <w:spacing w:val="40"/>
          <w:sz w:val="20"/>
        </w:rPr>
        <w:t> </w:t>
      </w:r>
      <w:r>
        <w:rPr>
          <w:rFonts w:ascii="Times New Roman" w:hAnsi="Times New Roman"/>
          <w:i/>
          <w:color w:val="231F20"/>
          <w:w w:val="85"/>
          <w:sz w:val="20"/>
        </w:rPr>
        <w:t>of the 1994 ACM Conference on Computer Supported Cooperative Work </w:t>
      </w:r>
      <w:r>
        <w:rPr>
          <w:color w:val="231F20"/>
          <w:w w:val="85"/>
          <w:sz w:val="20"/>
        </w:rPr>
        <w:t>(New York: </w:t>
      </w:r>
      <w:r>
        <w:rPr>
          <w:color w:val="231F20"/>
          <w:w w:val="95"/>
          <w:sz w:val="20"/>
        </w:rPr>
        <w:t>ACM, 1994), pp. 253–64.</w:t>
      </w:r>
    </w:p>
    <w:p>
      <w:pPr>
        <w:spacing w:line="252" w:lineRule="auto" w:before="0"/>
        <w:ind w:left="1145" w:right="632" w:hanging="426"/>
        <w:jc w:val="both"/>
        <w:rPr>
          <w:sz w:val="20"/>
        </w:rPr>
      </w:pPr>
      <w:r>
        <w:rPr>
          <w:color w:val="231F20"/>
          <w:w w:val="85"/>
          <w:sz w:val="20"/>
        </w:rPr>
        <w:t>Wynne, B., ‘Misunderstood Misunderstanding: Social Identities and Public Uptake of </w:t>
      </w:r>
      <w:r>
        <w:rPr>
          <w:color w:val="231F20"/>
          <w:w w:val="90"/>
          <w:sz w:val="20"/>
        </w:rPr>
        <w:t>Science’, </w:t>
      </w:r>
      <w:r>
        <w:rPr>
          <w:rFonts w:ascii="Times New Roman" w:hAnsi="Times New Roman"/>
          <w:i/>
          <w:color w:val="231F20"/>
          <w:w w:val="90"/>
          <w:sz w:val="20"/>
        </w:rPr>
        <w:t>Public Understanding of Science</w:t>
      </w:r>
      <w:r>
        <w:rPr>
          <w:color w:val="231F20"/>
          <w:w w:val="90"/>
          <w:sz w:val="20"/>
        </w:rPr>
        <w:t>, 1 (1992), 281–304.</w:t>
      </w:r>
    </w:p>
    <w:sectPr>
      <w:pgSz w:w="8620" w:h="12990"/>
      <w:pgMar w:header="0" w:footer="667" w:top="1060" w:bottom="860" w:left="300" w:right="5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Book Antiqua">
    <w:altName w:val="Book Antiqua"/>
    <w:charset w:val="0"/>
    <w:family w:val="roman"/>
    <w:pitch w:val="variable"/>
  </w:font>
  <w:font w:name="Gill Sans MT">
    <w:altName w:val="Gill Sans MT"/>
    <w:charset w:val="0"/>
    <w:family w:val="swiss"/>
    <w:pitch w:val="variable"/>
  </w:font>
  <w:font w:name="Trebuchet MS">
    <w:altName w:val="Trebuchet M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395328">
              <wp:simplePos x="0" y="0"/>
              <wp:positionH relativeFrom="page">
                <wp:posOffset>609899</wp:posOffset>
              </wp:positionH>
              <wp:positionV relativeFrom="page">
                <wp:posOffset>7680945</wp:posOffset>
              </wp:positionV>
              <wp:extent cx="225425" cy="16700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25425" cy="167005"/>
                      </a:xfrm>
                      <a:prstGeom prst="rect">
                        <a:avLst/>
                      </a:prstGeom>
                    </wps:spPr>
                    <wps:txbx>
                      <w:txbxContent>
                        <w:p>
                          <w:pPr>
                            <w:spacing w:before="21"/>
                            <w:ind w:left="60" w:right="0" w:firstLine="0"/>
                            <w:jc w:val="left"/>
                            <w:rPr>
                              <w:rFonts w:ascii="Gill Sans MT"/>
                              <w:sz w:val="19"/>
                            </w:rPr>
                          </w:pPr>
                          <w:r>
                            <w:rPr>
                              <w:rFonts w:ascii="Gill Sans MT"/>
                              <w:color w:val="231F20"/>
                              <w:spacing w:val="-5"/>
                              <w:sz w:val="19"/>
                            </w:rPr>
                            <w:fldChar w:fldCharType="begin"/>
                          </w:r>
                          <w:r>
                            <w:rPr>
                              <w:rFonts w:ascii="Gill Sans MT"/>
                              <w:color w:val="231F20"/>
                              <w:spacing w:val="-5"/>
                              <w:sz w:val="19"/>
                            </w:rPr>
                            <w:instrText> PAGE </w:instrText>
                          </w:r>
                          <w:r>
                            <w:rPr>
                              <w:rFonts w:ascii="Gill Sans MT"/>
                              <w:color w:val="231F20"/>
                              <w:spacing w:val="-5"/>
                              <w:sz w:val="19"/>
                            </w:rPr>
                            <w:fldChar w:fldCharType="separate"/>
                          </w:r>
                          <w:r>
                            <w:rPr>
                              <w:rFonts w:ascii="Gill Sans MT"/>
                              <w:color w:val="231F20"/>
                              <w:spacing w:val="-5"/>
                              <w:sz w:val="19"/>
                            </w:rPr>
                            <w:t>94</w:t>
                          </w:r>
                          <w:r>
                            <w:rPr>
                              <w:rFonts w:ascii="Gill Sans MT"/>
                              <w:color w:val="231F20"/>
                              <w:spacing w:val="-5"/>
                              <w:sz w:val="19"/>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8.023602pt;margin-top:604.798828pt;width:17.75pt;height:13.15pt;mso-position-horizontal-relative:page;mso-position-vertical-relative:page;z-index:-15921152" type="#_x0000_t202" id="docshape1" filled="false" stroked="false">
              <v:textbox inset="0,0,0,0">
                <w:txbxContent>
                  <w:p>
                    <w:pPr>
                      <w:spacing w:before="21"/>
                      <w:ind w:left="60" w:right="0" w:firstLine="0"/>
                      <w:jc w:val="left"/>
                      <w:rPr>
                        <w:rFonts w:ascii="Gill Sans MT"/>
                        <w:sz w:val="19"/>
                      </w:rPr>
                    </w:pPr>
                    <w:r>
                      <w:rPr>
                        <w:rFonts w:ascii="Gill Sans MT"/>
                        <w:color w:val="231F20"/>
                        <w:spacing w:val="-5"/>
                        <w:sz w:val="19"/>
                      </w:rPr>
                      <w:fldChar w:fldCharType="begin"/>
                    </w:r>
                    <w:r>
                      <w:rPr>
                        <w:rFonts w:ascii="Gill Sans MT"/>
                        <w:color w:val="231F20"/>
                        <w:spacing w:val="-5"/>
                        <w:sz w:val="19"/>
                      </w:rPr>
                      <w:instrText> PAGE </w:instrText>
                    </w:r>
                    <w:r>
                      <w:rPr>
                        <w:rFonts w:ascii="Gill Sans MT"/>
                        <w:color w:val="231F20"/>
                        <w:spacing w:val="-5"/>
                        <w:sz w:val="19"/>
                      </w:rPr>
                      <w:fldChar w:fldCharType="separate"/>
                    </w:r>
                    <w:r>
                      <w:rPr>
                        <w:rFonts w:ascii="Gill Sans MT"/>
                        <w:color w:val="231F20"/>
                        <w:spacing w:val="-5"/>
                        <w:sz w:val="19"/>
                      </w:rPr>
                      <w:t>94</w:t>
                    </w:r>
                    <w:r>
                      <w:rPr>
                        <w:rFonts w:ascii="Gill Sans MT"/>
                        <w:color w:val="231F20"/>
                        <w:spacing w:val="-5"/>
                        <w:sz w:val="19"/>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395840">
              <wp:simplePos x="0" y="0"/>
              <wp:positionH relativeFrom="page">
                <wp:posOffset>4613179</wp:posOffset>
              </wp:positionH>
              <wp:positionV relativeFrom="page">
                <wp:posOffset>7680945</wp:posOffset>
              </wp:positionV>
              <wp:extent cx="267970" cy="16700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267970" cy="167005"/>
                      </a:xfrm>
                      <a:prstGeom prst="rect">
                        <a:avLst/>
                      </a:prstGeom>
                    </wps:spPr>
                    <wps:txbx>
                      <w:txbxContent>
                        <w:p>
                          <w:pPr>
                            <w:spacing w:before="21"/>
                            <w:ind w:left="20" w:right="0" w:firstLine="0"/>
                            <w:jc w:val="left"/>
                            <w:rPr>
                              <w:rFonts w:ascii="Gill Sans MT"/>
                              <w:sz w:val="19"/>
                            </w:rPr>
                          </w:pPr>
                          <w:r>
                            <w:rPr>
                              <w:rFonts w:ascii="Gill Sans MT"/>
                              <w:color w:val="231F20"/>
                              <w:spacing w:val="-5"/>
                              <w:sz w:val="19"/>
                            </w:rPr>
                            <w:fldChar w:fldCharType="begin"/>
                          </w:r>
                          <w:r>
                            <w:rPr>
                              <w:rFonts w:ascii="Gill Sans MT"/>
                              <w:color w:val="231F20"/>
                              <w:spacing w:val="-5"/>
                              <w:sz w:val="19"/>
                            </w:rPr>
                            <w:instrText> PAGE </w:instrText>
                          </w:r>
                          <w:r>
                            <w:rPr>
                              <w:rFonts w:ascii="Gill Sans MT"/>
                              <w:color w:val="231F20"/>
                              <w:spacing w:val="-5"/>
                              <w:sz w:val="19"/>
                            </w:rPr>
                            <w:fldChar w:fldCharType="separate"/>
                          </w:r>
                          <w:r>
                            <w:rPr>
                              <w:rFonts w:ascii="Gill Sans MT"/>
                              <w:color w:val="231F20"/>
                              <w:spacing w:val="-5"/>
                              <w:sz w:val="19"/>
                            </w:rPr>
                            <w:t>101</w:t>
                          </w:r>
                          <w:r>
                            <w:rPr>
                              <w:rFonts w:ascii="Gill Sans MT"/>
                              <w:color w:val="231F20"/>
                              <w:spacing w:val="-5"/>
                              <w:sz w:val="19"/>
                            </w:rPr>
                            <w:fldChar w:fldCharType="end"/>
                          </w:r>
                        </w:p>
                      </w:txbxContent>
                    </wps:txbx>
                    <wps:bodyPr wrap="square" lIns="0" tIns="0" rIns="0" bIns="0" rtlCol="0">
                      <a:noAutofit/>
                    </wps:bodyPr>
                  </wps:wsp>
                </a:graphicData>
              </a:graphic>
            </wp:anchor>
          </w:drawing>
        </mc:Choice>
        <mc:Fallback>
          <w:pict>
            <v:shape style="position:absolute;margin-left:363.242493pt;margin-top:604.798828pt;width:21.1pt;height:13.15pt;mso-position-horizontal-relative:page;mso-position-vertical-relative:page;z-index:-15920640" type="#_x0000_t202" id="docshape2" filled="false" stroked="false">
              <v:textbox inset="0,0,0,0">
                <w:txbxContent>
                  <w:p>
                    <w:pPr>
                      <w:spacing w:before="21"/>
                      <w:ind w:left="20" w:right="0" w:firstLine="0"/>
                      <w:jc w:val="left"/>
                      <w:rPr>
                        <w:rFonts w:ascii="Gill Sans MT"/>
                        <w:sz w:val="19"/>
                      </w:rPr>
                    </w:pPr>
                    <w:r>
                      <w:rPr>
                        <w:rFonts w:ascii="Gill Sans MT"/>
                        <w:color w:val="231F20"/>
                        <w:spacing w:val="-5"/>
                        <w:sz w:val="19"/>
                      </w:rPr>
                      <w:fldChar w:fldCharType="begin"/>
                    </w:r>
                    <w:r>
                      <w:rPr>
                        <w:rFonts w:ascii="Gill Sans MT"/>
                        <w:color w:val="231F20"/>
                        <w:spacing w:val="-5"/>
                        <w:sz w:val="19"/>
                      </w:rPr>
                      <w:instrText> PAGE </w:instrText>
                    </w:r>
                    <w:r>
                      <w:rPr>
                        <w:rFonts w:ascii="Gill Sans MT"/>
                        <w:color w:val="231F20"/>
                        <w:spacing w:val="-5"/>
                        <w:sz w:val="19"/>
                      </w:rPr>
                      <w:fldChar w:fldCharType="separate"/>
                    </w:r>
                    <w:r>
                      <w:rPr>
                        <w:rFonts w:ascii="Gill Sans MT"/>
                        <w:color w:val="231F20"/>
                        <w:spacing w:val="-5"/>
                        <w:sz w:val="19"/>
                      </w:rPr>
                      <w:t>101</w:t>
                    </w:r>
                    <w:r>
                      <w:rPr>
                        <w:rFonts w:ascii="Gill Sans MT"/>
                        <w:color w:val="231F20"/>
                        <w:spacing w:val="-5"/>
                        <w:sz w:val="19"/>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397376">
              <wp:simplePos x="0" y="0"/>
              <wp:positionH relativeFrom="page">
                <wp:posOffset>609899</wp:posOffset>
              </wp:positionH>
              <wp:positionV relativeFrom="page">
                <wp:posOffset>7680945</wp:posOffset>
              </wp:positionV>
              <wp:extent cx="255270" cy="16700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55270" cy="167005"/>
                      </a:xfrm>
                      <a:prstGeom prst="rect">
                        <a:avLst/>
                      </a:prstGeom>
                    </wps:spPr>
                    <wps:txbx>
                      <w:txbxContent>
                        <w:p>
                          <w:pPr>
                            <w:spacing w:before="21"/>
                            <w:ind w:left="60" w:right="0" w:firstLine="0"/>
                            <w:jc w:val="left"/>
                            <w:rPr>
                              <w:rFonts w:ascii="Gill Sans MT"/>
                              <w:sz w:val="19"/>
                            </w:rPr>
                          </w:pPr>
                          <w:r>
                            <w:rPr>
                              <w:rFonts w:ascii="Gill Sans MT"/>
                              <w:color w:val="231F20"/>
                              <w:spacing w:val="-5"/>
                              <w:sz w:val="19"/>
                            </w:rPr>
                            <w:fldChar w:fldCharType="begin"/>
                          </w:r>
                          <w:r>
                            <w:rPr>
                              <w:rFonts w:ascii="Gill Sans MT"/>
                              <w:color w:val="231F20"/>
                              <w:spacing w:val="-5"/>
                              <w:sz w:val="19"/>
                            </w:rPr>
                            <w:instrText> PAGE </w:instrText>
                          </w:r>
                          <w:r>
                            <w:rPr>
                              <w:rFonts w:ascii="Gill Sans MT"/>
                              <w:color w:val="231F20"/>
                              <w:spacing w:val="-5"/>
                              <w:sz w:val="19"/>
                            </w:rPr>
                            <w:fldChar w:fldCharType="separate"/>
                          </w:r>
                          <w:r>
                            <w:rPr>
                              <w:rFonts w:ascii="Gill Sans MT"/>
                              <w:color w:val="231F20"/>
                              <w:spacing w:val="-5"/>
                              <w:sz w:val="19"/>
                            </w:rPr>
                            <w:t>100</w:t>
                          </w:r>
                          <w:r>
                            <w:rPr>
                              <w:rFonts w:ascii="Gill Sans MT"/>
                              <w:color w:val="231F20"/>
                              <w:spacing w:val="-5"/>
                              <w:sz w:val="19"/>
                            </w:rPr>
                            <w:fldChar w:fldCharType="end"/>
                          </w:r>
                        </w:p>
                      </w:txbxContent>
                    </wps:txbx>
                    <wps:bodyPr wrap="square" lIns="0" tIns="0" rIns="0" bIns="0" rtlCol="0">
                      <a:noAutofit/>
                    </wps:bodyPr>
                  </wps:wsp>
                </a:graphicData>
              </a:graphic>
            </wp:anchor>
          </w:drawing>
        </mc:Choice>
        <mc:Fallback>
          <w:pict>
            <v:shape style="position:absolute;margin-left:48.023602pt;margin-top:604.798828pt;width:20.1pt;height:13.15pt;mso-position-horizontal-relative:page;mso-position-vertical-relative:page;z-index:-15919104" type="#_x0000_t202" id="docshape5" filled="false" stroked="false">
              <v:textbox inset="0,0,0,0">
                <w:txbxContent>
                  <w:p>
                    <w:pPr>
                      <w:spacing w:before="21"/>
                      <w:ind w:left="60" w:right="0" w:firstLine="0"/>
                      <w:jc w:val="left"/>
                      <w:rPr>
                        <w:rFonts w:ascii="Gill Sans MT"/>
                        <w:sz w:val="19"/>
                      </w:rPr>
                    </w:pPr>
                    <w:r>
                      <w:rPr>
                        <w:rFonts w:ascii="Gill Sans MT"/>
                        <w:color w:val="231F20"/>
                        <w:spacing w:val="-5"/>
                        <w:sz w:val="19"/>
                      </w:rPr>
                      <w:fldChar w:fldCharType="begin"/>
                    </w:r>
                    <w:r>
                      <w:rPr>
                        <w:rFonts w:ascii="Gill Sans MT"/>
                        <w:color w:val="231F20"/>
                        <w:spacing w:val="-5"/>
                        <w:sz w:val="19"/>
                      </w:rPr>
                      <w:instrText> PAGE </w:instrText>
                    </w:r>
                    <w:r>
                      <w:rPr>
                        <w:rFonts w:ascii="Gill Sans MT"/>
                        <w:color w:val="231F20"/>
                        <w:spacing w:val="-5"/>
                        <w:sz w:val="19"/>
                      </w:rPr>
                      <w:fldChar w:fldCharType="separate"/>
                    </w:r>
                    <w:r>
                      <w:rPr>
                        <w:rFonts w:ascii="Gill Sans MT"/>
                        <w:color w:val="231F20"/>
                        <w:spacing w:val="-5"/>
                        <w:sz w:val="19"/>
                      </w:rPr>
                      <w:t>100</w:t>
                    </w:r>
                    <w:r>
                      <w:rPr>
                        <w:rFonts w:ascii="Gill Sans MT"/>
                        <w:color w:val="231F20"/>
                        <w:spacing w:val="-5"/>
                        <w:sz w:val="19"/>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397888">
              <wp:simplePos x="0" y="0"/>
              <wp:positionH relativeFrom="page">
                <wp:posOffset>4655883</wp:posOffset>
              </wp:positionH>
              <wp:positionV relativeFrom="page">
                <wp:posOffset>7680945</wp:posOffset>
              </wp:positionV>
              <wp:extent cx="219075" cy="16700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219075" cy="167005"/>
                      </a:xfrm>
                      <a:prstGeom prst="rect">
                        <a:avLst/>
                      </a:prstGeom>
                    </wps:spPr>
                    <wps:txbx>
                      <w:txbxContent>
                        <w:p>
                          <w:pPr>
                            <w:spacing w:before="21"/>
                            <w:ind w:left="60" w:right="0" w:firstLine="0"/>
                            <w:jc w:val="left"/>
                            <w:rPr>
                              <w:rFonts w:ascii="Gill Sans MT"/>
                              <w:sz w:val="19"/>
                            </w:rPr>
                          </w:pPr>
                          <w:r>
                            <w:rPr>
                              <w:rFonts w:ascii="Gill Sans MT"/>
                              <w:color w:val="231F20"/>
                              <w:spacing w:val="-5"/>
                              <w:sz w:val="19"/>
                            </w:rPr>
                            <w:fldChar w:fldCharType="begin"/>
                          </w:r>
                          <w:r>
                            <w:rPr>
                              <w:rFonts w:ascii="Gill Sans MT"/>
                              <w:color w:val="231F20"/>
                              <w:spacing w:val="-5"/>
                              <w:sz w:val="19"/>
                            </w:rPr>
                            <w:instrText> PAGE </w:instrText>
                          </w:r>
                          <w:r>
                            <w:rPr>
                              <w:rFonts w:ascii="Gill Sans MT"/>
                              <w:color w:val="231F20"/>
                              <w:spacing w:val="-5"/>
                              <w:sz w:val="19"/>
                            </w:rPr>
                            <w:fldChar w:fldCharType="separate"/>
                          </w:r>
                          <w:r>
                            <w:rPr>
                              <w:rFonts w:ascii="Gill Sans MT"/>
                              <w:color w:val="231F20"/>
                              <w:spacing w:val="-5"/>
                              <w:sz w:val="19"/>
                            </w:rPr>
                            <w:t>97</w:t>
                          </w:r>
                          <w:r>
                            <w:rPr>
                              <w:rFonts w:ascii="Gill Sans MT"/>
                              <w:color w:val="231F20"/>
                              <w:spacing w:val="-5"/>
                              <w:sz w:val="19"/>
                            </w:rPr>
                            <w:fldChar w:fldCharType="end"/>
                          </w:r>
                        </w:p>
                      </w:txbxContent>
                    </wps:txbx>
                    <wps:bodyPr wrap="square" lIns="0" tIns="0" rIns="0" bIns="0" rtlCol="0">
                      <a:noAutofit/>
                    </wps:bodyPr>
                  </wps:wsp>
                </a:graphicData>
              </a:graphic>
            </wp:anchor>
          </w:drawing>
        </mc:Choice>
        <mc:Fallback>
          <w:pict>
            <v:shape style="position:absolute;margin-left:366.605011pt;margin-top:604.798828pt;width:17.25pt;height:13.15pt;mso-position-horizontal-relative:page;mso-position-vertical-relative:page;z-index:-15918592" type="#_x0000_t202" id="docshape6" filled="false" stroked="false">
              <v:textbox inset="0,0,0,0">
                <w:txbxContent>
                  <w:p>
                    <w:pPr>
                      <w:spacing w:before="21"/>
                      <w:ind w:left="60" w:right="0" w:firstLine="0"/>
                      <w:jc w:val="left"/>
                      <w:rPr>
                        <w:rFonts w:ascii="Gill Sans MT"/>
                        <w:sz w:val="19"/>
                      </w:rPr>
                    </w:pPr>
                    <w:r>
                      <w:rPr>
                        <w:rFonts w:ascii="Gill Sans MT"/>
                        <w:color w:val="231F20"/>
                        <w:spacing w:val="-5"/>
                        <w:sz w:val="19"/>
                      </w:rPr>
                      <w:fldChar w:fldCharType="begin"/>
                    </w:r>
                    <w:r>
                      <w:rPr>
                        <w:rFonts w:ascii="Gill Sans MT"/>
                        <w:color w:val="231F20"/>
                        <w:spacing w:val="-5"/>
                        <w:sz w:val="19"/>
                      </w:rPr>
                      <w:instrText> PAGE </w:instrText>
                    </w:r>
                    <w:r>
                      <w:rPr>
                        <w:rFonts w:ascii="Gill Sans MT"/>
                        <w:color w:val="231F20"/>
                        <w:spacing w:val="-5"/>
                        <w:sz w:val="19"/>
                      </w:rPr>
                      <w:fldChar w:fldCharType="separate"/>
                    </w:r>
                    <w:r>
                      <w:rPr>
                        <w:rFonts w:ascii="Gill Sans MT"/>
                        <w:color w:val="231F20"/>
                        <w:spacing w:val="-5"/>
                        <w:sz w:val="19"/>
                      </w:rPr>
                      <w:t>97</w:t>
                    </w:r>
                    <w:r>
                      <w:rPr>
                        <w:rFonts w:ascii="Gill Sans MT"/>
                        <w:color w:val="231F20"/>
                        <w:spacing w:val="-5"/>
                        <w:sz w:val="19"/>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396352">
              <wp:simplePos x="0" y="0"/>
              <wp:positionH relativeFrom="page">
                <wp:posOffset>1784259</wp:posOffset>
              </wp:positionH>
              <wp:positionV relativeFrom="page">
                <wp:posOffset>350582</wp:posOffset>
              </wp:positionV>
              <wp:extent cx="3060065" cy="18859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3060065" cy="188595"/>
                      </a:xfrm>
                      <a:prstGeom prst="rect">
                        <a:avLst/>
                      </a:prstGeom>
                    </wps:spPr>
                    <wps:txbx>
                      <w:txbxContent>
                        <w:p>
                          <w:pPr>
                            <w:pStyle w:val="BodyText"/>
                            <w:spacing w:before="20"/>
                            <w:ind w:left="20"/>
                            <w:rPr>
                              <w:rFonts w:ascii="Gill Sans MT"/>
                            </w:rPr>
                          </w:pPr>
                          <w:r>
                            <w:rPr>
                              <w:rFonts w:ascii="Gill Sans MT"/>
                              <w:color w:val="231F20"/>
                              <w:spacing w:val="9"/>
                              <w:w w:val="110"/>
                            </w:rPr>
                            <w:t>turning</w:t>
                          </w:r>
                          <w:r>
                            <w:rPr>
                              <w:rFonts w:ascii="Gill Sans MT"/>
                              <w:color w:val="231F20"/>
                              <w:spacing w:val="-7"/>
                              <w:w w:val="110"/>
                            </w:rPr>
                            <w:t> </w:t>
                          </w:r>
                          <w:r>
                            <w:rPr>
                              <w:rFonts w:ascii="Gill Sans MT"/>
                              <w:color w:val="231F20"/>
                              <w:spacing w:val="9"/>
                              <w:w w:val="110"/>
                            </w:rPr>
                            <w:t>controversies</w:t>
                          </w:r>
                          <w:r>
                            <w:rPr>
                              <w:rFonts w:ascii="Gill Sans MT"/>
                              <w:color w:val="231F20"/>
                              <w:spacing w:val="-7"/>
                              <w:w w:val="110"/>
                            </w:rPr>
                            <w:t> </w:t>
                          </w:r>
                          <w:r>
                            <w:rPr>
                              <w:rFonts w:ascii="Gill Sans MT"/>
                              <w:color w:val="231F20"/>
                              <w:w w:val="110"/>
                            </w:rPr>
                            <w:t>into</w:t>
                          </w:r>
                          <w:r>
                            <w:rPr>
                              <w:rFonts w:ascii="Gill Sans MT"/>
                              <w:color w:val="231F20"/>
                              <w:spacing w:val="-7"/>
                              <w:w w:val="110"/>
                            </w:rPr>
                            <w:t> </w:t>
                          </w:r>
                          <w:r>
                            <w:rPr>
                              <w:rFonts w:ascii="Gill Sans MT"/>
                              <w:color w:val="231F20"/>
                              <w:spacing w:val="9"/>
                              <w:w w:val="110"/>
                            </w:rPr>
                            <w:t>questions</w:t>
                          </w:r>
                          <w:r>
                            <w:rPr>
                              <w:rFonts w:ascii="Gill Sans MT"/>
                              <w:color w:val="231F20"/>
                              <w:spacing w:val="-6"/>
                              <w:w w:val="110"/>
                            </w:rPr>
                            <w:t> </w:t>
                          </w:r>
                          <w:r>
                            <w:rPr>
                              <w:rFonts w:ascii="Gill Sans MT"/>
                              <w:color w:val="231F20"/>
                              <w:w w:val="110"/>
                            </w:rPr>
                            <w:t>of</w:t>
                          </w:r>
                          <w:r>
                            <w:rPr>
                              <w:rFonts w:ascii="Gill Sans MT"/>
                              <w:color w:val="231F20"/>
                              <w:spacing w:val="-7"/>
                              <w:w w:val="110"/>
                            </w:rPr>
                            <w:t> </w:t>
                          </w:r>
                          <w:r>
                            <w:rPr>
                              <w:rFonts w:ascii="Gill Sans MT"/>
                              <w:color w:val="231F20"/>
                              <w:spacing w:val="9"/>
                              <w:w w:val="110"/>
                            </w:rPr>
                            <w:t>design</w:t>
                          </w:r>
                        </w:p>
                      </w:txbxContent>
                    </wps:txbx>
                    <wps:bodyPr wrap="square" lIns="0" tIns="0" rIns="0" bIns="0" rtlCol="0">
                      <a:noAutofit/>
                    </wps:bodyPr>
                  </wps:wsp>
                </a:graphicData>
              </a:graphic>
            </wp:anchor>
          </w:drawing>
        </mc:Choice>
        <mc:Fallback>
          <w:pict>
            <v:shape style="position:absolute;margin-left:140.492905pt;margin-top:27.604921pt;width:240.95pt;height:14.85pt;mso-position-horizontal-relative:page;mso-position-vertical-relative:page;z-index:-15920128" type="#_x0000_t202" id="docshape3" filled="false" stroked="false">
              <v:textbox inset="0,0,0,0">
                <w:txbxContent>
                  <w:p>
                    <w:pPr>
                      <w:pStyle w:val="BodyText"/>
                      <w:spacing w:before="20"/>
                      <w:ind w:left="20"/>
                      <w:rPr>
                        <w:rFonts w:ascii="Gill Sans MT"/>
                      </w:rPr>
                    </w:pPr>
                    <w:r>
                      <w:rPr>
                        <w:rFonts w:ascii="Gill Sans MT"/>
                        <w:color w:val="231F20"/>
                        <w:spacing w:val="9"/>
                        <w:w w:val="110"/>
                      </w:rPr>
                      <w:t>turning</w:t>
                    </w:r>
                    <w:r>
                      <w:rPr>
                        <w:rFonts w:ascii="Gill Sans MT"/>
                        <w:color w:val="231F20"/>
                        <w:spacing w:val="-7"/>
                        <w:w w:val="110"/>
                      </w:rPr>
                      <w:t> </w:t>
                    </w:r>
                    <w:r>
                      <w:rPr>
                        <w:rFonts w:ascii="Gill Sans MT"/>
                        <w:color w:val="231F20"/>
                        <w:spacing w:val="9"/>
                        <w:w w:val="110"/>
                      </w:rPr>
                      <w:t>controversies</w:t>
                    </w:r>
                    <w:r>
                      <w:rPr>
                        <w:rFonts w:ascii="Gill Sans MT"/>
                        <w:color w:val="231F20"/>
                        <w:spacing w:val="-7"/>
                        <w:w w:val="110"/>
                      </w:rPr>
                      <w:t> </w:t>
                    </w:r>
                    <w:r>
                      <w:rPr>
                        <w:rFonts w:ascii="Gill Sans MT"/>
                        <w:color w:val="231F20"/>
                        <w:w w:val="110"/>
                      </w:rPr>
                      <w:t>into</w:t>
                    </w:r>
                    <w:r>
                      <w:rPr>
                        <w:rFonts w:ascii="Gill Sans MT"/>
                        <w:color w:val="231F20"/>
                        <w:spacing w:val="-7"/>
                        <w:w w:val="110"/>
                      </w:rPr>
                      <w:t> </w:t>
                    </w:r>
                    <w:r>
                      <w:rPr>
                        <w:rFonts w:ascii="Gill Sans MT"/>
                        <w:color w:val="231F20"/>
                        <w:spacing w:val="9"/>
                        <w:w w:val="110"/>
                      </w:rPr>
                      <w:t>questions</w:t>
                    </w:r>
                    <w:r>
                      <w:rPr>
                        <w:rFonts w:ascii="Gill Sans MT"/>
                        <w:color w:val="231F20"/>
                        <w:spacing w:val="-6"/>
                        <w:w w:val="110"/>
                      </w:rPr>
                      <w:t> </w:t>
                    </w:r>
                    <w:r>
                      <w:rPr>
                        <w:rFonts w:ascii="Gill Sans MT"/>
                        <w:color w:val="231F20"/>
                        <w:w w:val="110"/>
                      </w:rPr>
                      <w:t>of</w:t>
                    </w:r>
                    <w:r>
                      <w:rPr>
                        <w:rFonts w:ascii="Gill Sans MT"/>
                        <w:color w:val="231F20"/>
                        <w:spacing w:val="-7"/>
                        <w:w w:val="110"/>
                      </w:rPr>
                      <w:t> </w:t>
                    </w:r>
                    <w:r>
                      <w:rPr>
                        <w:rFonts w:ascii="Gill Sans MT"/>
                        <w:color w:val="231F20"/>
                        <w:spacing w:val="9"/>
                        <w:w w:val="110"/>
                      </w:rPr>
                      <w:t>design</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396864">
              <wp:simplePos x="0" y="0"/>
              <wp:positionH relativeFrom="page">
                <wp:posOffset>635299</wp:posOffset>
              </wp:positionH>
              <wp:positionV relativeFrom="page">
                <wp:posOffset>350582</wp:posOffset>
              </wp:positionV>
              <wp:extent cx="1315720" cy="18859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315720" cy="188595"/>
                      </a:xfrm>
                      <a:prstGeom prst="rect">
                        <a:avLst/>
                      </a:prstGeom>
                    </wps:spPr>
                    <wps:txbx>
                      <w:txbxContent>
                        <w:p>
                          <w:pPr>
                            <w:pStyle w:val="BodyText"/>
                            <w:spacing w:before="20"/>
                            <w:ind w:left="20"/>
                            <w:rPr>
                              <w:rFonts w:ascii="Gill Sans MT"/>
                            </w:rPr>
                          </w:pPr>
                          <w:r>
                            <w:rPr>
                              <w:rFonts w:ascii="Gill Sans MT"/>
                              <w:color w:val="231F20"/>
                              <w:spacing w:val="9"/>
                              <w:w w:val="105"/>
                            </w:rPr>
                            <w:t>inventing</w:t>
                          </w:r>
                          <w:r>
                            <w:rPr>
                              <w:rFonts w:ascii="Gill Sans MT"/>
                              <w:color w:val="231F20"/>
                              <w:spacing w:val="28"/>
                              <w:w w:val="105"/>
                            </w:rPr>
                            <w:t> </w:t>
                          </w:r>
                          <w:r>
                            <w:rPr>
                              <w:rFonts w:ascii="Gill Sans MT"/>
                              <w:color w:val="231F20"/>
                              <w:w w:val="105"/>
                            </w:rPr>
                            <w:t>the</w:t>
                          </w:r>
                          <w:r>
                            <w:rPr>
                              <w:rFonts w:ascii="Gill Sans MT"/>
                              <w:color w:val="231F20"/>
                              <w:spacing w:val="28"/>
                              <w:w w:val="105"/>
                            </w:rPr>
                            <w:t> </w:t>
                          </w:r>
                          <w:r>
                            <w:rPr>
                              <w:rFonts w:ascii="Gill Sans MT"/>
                              <w:color w:val="231F20"/>
                              <w:spacing w:val="9"/>
                              <w:w w:val="105"/>
                            </w:rPr>
                            <w:t>social</w:t>
                          </w:r>
                        </w:p>
                      </w:txbxContent>
                    </wps:txbx>
                    <wps:bodyPr wrap="square" lIns="0" tIns="0" rIns="0" bIns="0" rtlCol="0">
                      <a:noAutofit/>
                    </wps:bodyPr>
                  </wps:wsp>
                </a:graphicData>
              </a:graphic>
            </wp:anchor>
          </w:drawing>
        </mc:Choice>
        <mc:Fallback>
          <w:pict>
            <v:shape style="position:absolute;margin-left:50.023602pt;margin-top:27.604921pt;width:103.6pt;height:14.85pt;mso-position-horizontal-relative:page;mso-position-vertical-relative:page;z-index:-15919616" type="#_x0000_t202" id="docshape4" filled="false" stroked="false">
              <v:textbox inset="0,0,0,0">
                <w:txbxContent>
                  <w:p>
                    <w:pPr>
                      <w:pStyle w:val="BodyText"/>
                      <w:spacing w:before="20"/>
                      <w:ind w:left="20"/>
                      <w:rPr>
                        <w:rFonts w:ascii="Gill Sans MT"/>
                      </w:rPr>
                    </w:pPr>
                    <w:r>
                      <w:rPr>
                        <w:rFonts w:ascii="Gill Sans MT"/>
                        <w:color w:val="231F20"/>
                        <w:spacing w:val="9"/>
                        <w:w w:val="105"/>
                      </w:rPr>
                      <w:t>inventing</w:t>
                    </w:r>
                    <w:r>
                      <w:rPr>
                        <w:rFonts w:ascii="Gill Sans MT"/>
                        <w:color w:val="231F20"/>
                        <w:spacing w:val="28"/>
                        <w:w w:val="105"/>
                      </w:rPr>
                      <w:t> </w:t>
                    </w:r>
                    <w:r>
                      <w:rPr>
                        <w:rFonts w:ascii="Gill Sans MT"/>
                        <w:color w:val="231F20"/>
                        <w:w w:val="105"/>
                      </w:rPr>
                      <w:t>the</w:t>
                    </w:r>
                    <w:r>
                      <w:rPr>
                        <w:rFonts w:ascii="Gill Sans MT"/>
                        <w:color w:val="231F20"/>
                        <w:spacing w:val="28"/>
                        <w:w w:val="105"/>
                      </w:rPr>
                      <w:t> </w:t>
                    </w:r>
                    <w:r>
                      <w:rPr>
                        <w:rFonts w:ascii="Gill Sans MT"/>
                        <w:color w:val="231F20"/>
                        <w:spacing w:val="9"/>
                        <w:w w:val="105"/>
                      </w:rPr>
                      <w:t>social</w:t>
                    </w:r>
                  </w:p>
                </w:txbxContent>
              </v:textbox>
              <w10:wrap type="none"/>
            </v:shape>
          </w:pict>
        </mc:Fallback>
      </mc:AlternateConten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Book Antiqua" w:hAnsi="Book Antiqua" w:eastAsia="Book Antiqua" w:cs="Book Antiqua"/>
      <w:lang w:val="en-US" w:eastAsia="en-US" w:bidi="ar-SA"/>
    </w:rPr>
  </w:style>
  <w:style w:styleId="BodyText" w:type="paragraph">
    <w:name w:val="Body Text"/>
    <w:basedOn w:val="Normal"/>
    <w:uiPriority w:val="1"/>
    <w:qFormat/>
    <w:pPr/>
    <w:rPr>
      <w:rFonts w:ascii="Book Antiqua" w:hAnsi="Book Antiqua" w:eastAsia="Book Antiqua" w:cs="Book Antiqua"/>
      <w:sz w:val="22"/>
      <w:szCs w:val="22"/>
      <w:lang w:val="en-US" w:eastAsia="en-US" w:bidi="ar-SA"/>
    </w:rPr>
  </w:style>
  <w:style w:styleId="Heading1" w:type="paragraph">
    <w:name w:val="Heading 1"/>
    <w:basedOn w:val="Normal"/>
    <w:uiPriority w:val="1"/>
    <w:qFormat/>
    <w:pPr>
      <w:ind w:left="720"/>
      <w:jc w:val="both"/>
      <w:outlineLvl w:val="1"/>
    </w:pPr>
    <w:rPr>
      <w:rFonts w:ascii="Gill Sans MT" w:hAnsi="Gill Sans MT" w:eastAsia="Gill Sans MT" w:cs="Gill Sans MT"/>
      <w:sz w:val="28"/>
      <w:szCs w:val="28"/>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image" Target="media/image1.jpeg"/><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hyperlink" Target="http://www/" TargetMode="External"/><Relationship Id="rId20" Type="http://schemas.openxmlformats.org/officeDocument/2006/relationships/hyperlink" Target="http://www.airportwatch.org.uk/2013/09/2m-" TargetMode="External"/><Relationship Id="rId21" Type="http://schemas.openxmlformats.org/officeDocument/2006/relationships/hyperlink" Target="http://www.gov.uk/" TargetMode="External"/><Relationship Id="rId22" Type="http://schemas.openxmlformats.org/officeDocument/2006/relationships/hyperlink" Target="http://www.aef.org/" TargetMode="External"/><Relationship Id="rId23" Type="http://schemas.openxmlformats.org/officeDocument/2006/relationships/hyperlink" Target="http://www.bbc.co.uk/news/uk-politics-34568530" TargetMode="External"/><Relationship Id="rId24" Type="http://schemas.openxmlformats.org/officeDocument/2006/relationships/hyperlink" Target="http://www.airportwatch.org.uk/wp-content/uploads/anase-report-2007.pdf" TargetMode="External"/><Relationship Id="rId25" Type="http://schemas.openxmlformats.org/officeDocument/2006/relationships/hyperlink" Target="http://www.tfl.gov.uk/cdn/static/cms/docum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2025-04-24T10:39:29Z</dcterms:created>
  <dcterms:modified xsi:type="dcterms:W3CDTF">2025-04-24T10:39:29Z</dcterms:modified>
</cp:coreProperties>
</file>