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lang w:val="es-ES"/>
        </w:rPr>
      </w:pPr>
      <w:r>
        <w:rPr/>
        <w:drawing>
          <wp:inline distT="0" distB="0" distL="0" distR="0">
            <wp:extent cx="5054600" cy="309118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es-ES"/>
        </w:rPr>
        <w:t xml:space="preserve">Nombre del alumno: </w:t>
      </w:r>
      <w:r>
        <w:rPr>
          <w:sz w:val="24"/>
          <w:szCs w:val="24"/>
          <w:lang w:val="es-ES"/>
        </w:rPr>
        <w:t>Rosa Mariana Gutiérrez Miranda.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>Materia cursada: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I</w:t>
      </w:r>
      <w:r>
        <w:rPr>
          <w:rFonts w:ascii="Open Sans" w:hAnsi="Open Sans"/>
          <w:b w:val="false"/>
          <w:i w:val="false"/>
          <w:caps w:val="false"/>
          <w:smallCaps w:val="false"/>
          <w:color w:val="0E1400"/>
          <w:spacing w:val="0"/>
          <w:sz w:val="24"/>
          <w:szCs w:val="24"/>
          <w:lang w:val="es-ES"/>
        </w:rPr>
        <w:t>ngeniería de software.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>Nombre del asesor de la materia</w:t>
      </w:r>
      <w:r>
        <w:rPr>
          <w:sz w:val="24"/>
          <w:szCs w:val="24"/>
          <w:lang w:val="es-ES"/>
        </w:rPr>
        <w:t xml:space="preserve">: Mtra. </w:t>
      </w:r>
      <w:r>
        <w:rPr>
          <w:rFonts w:eastAsia="Arial" w:cs="Arial"/>
          <w:color w:val="auto"/>
          <w:kern w:val="0"/>
          <w:sz w:val="24"/>
          <w:szCs w:val="24"/>
          <w:lang w:val="es-ES" w:eastAsia="zh-CN" w:bidi="hi-IN"/>
        </w:rPr>
        <w:t>Maribel Vergara Morgado.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>Número de la actividad: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A.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 xml:space="preserve">Tema de la actividad: </w:t>
      </w:r>
      <w:bookmarkStart w:id="0" w:name="yui_3_17_2_1_1601095580167_41"/>
      <w:bookmarkEnd w:id="0"/>
      <w:r>
        <w:rPr>
          <w:lang w:val="es-ES"/>
        </w:rPr>
        <w:t>Metodologías ágiles</w:t>
      </w:r>
    </w:p>
    <w:p>
      <w:pPr>
        <w:pStyle w:val="LOnormal"/>
        <w:widowControl w:val="false"/>
        <w:spacing w:lineRule="auto" w:line="240"/>
        <w:rPr>
          <w:b/>
          <w:b/>
          <w:sz w:val="24"/>
          <w:szCs w:val="24"/>
          <w:lang w:val="es-ES"/>
        </w:rPr>
      </w:pPr>
      <w:r>
        <w:rPr/>
      </w:r>
    </w:p>
    <w:p>
      <w:pPr>
        <w:pStyle w:val="LOnormal"/>
        <w:widowControl w:val="false"/>
        <w:spacing w:lineRule="auto" w:line="240"/>
        <w:rPr>
          <w:b/>
          <w:b/>
          <w:color w:val="0E1400"/>
          <w:sz w:val="24"/>
          <w:szCs w:val="24"/>
          <w:lang w:val="es-ES"/>
        </w:rPr>
      </w:pPr>
      <w:r>
        <w:rPr>
          <w:b/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Cuerpodetexto"/>
        <w:rPr>
          <w:lang w:val="es-ES"/>
        </w:rPr>
      </w:pPr>
      <w:r>
        <w:rPr>
          <w:sz w:val="24"/>
          <w:szCs w:val="24"/>
          <w:lang w:val="es-ES"/>
        </w:rPr>
        <w:t xml:space="preserve">Con base en los apuntes, en la consulta de las </w:t>
      </w:r>
      <w:r>
        <w:rPr>
          <w:sz w:val="24"/>
          <w:szCs w:val="24"/>
          <w:lang w:val="es-ES"/>
        </w:rPr>
        <w:t xml:space="preserve">lecturas </w:t>
      </w:r>
      <w:r>
        <w:rPr>
          <w:sz w:val="24"/>
          <w:szCs w:val="24"/>
          <w:lang w:val="es-ES"/>
        </w:rPr>
        <w:t>sugeridas para el bloque y en una investigación personal, elabora: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1.La descripción de un problema real que identifiques en tu entorno y que pueda resolverse con la implementación de un software.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Las empresas que se dedican a vender productos necesitan una base de datos para almacenar la información de sus productos y hacer consultas de las mismas, pero el lenguaje SQL no es amigable por lo que un software puede ayudar a interactuar con la información contenida en la base de datos de una manera amigable.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2.Realiza el proceso de desarrollo del proyecto del problema planteado, haciendo uso de la metodología XP, por los cual será necesario: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a) Llevar a cabo mínimo la primera iteración, considerando que podrás integrar a un equipo de cinco personas para el proyecto.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En este caso los miembros del equipo serán: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/>
      </w:pPr>
      <w:r>
        <w:rPr>
          <w:rFonts w:eastAsia="Arial" w:cs="Arial"/>
          <w:color w:val="auto"/>
          <w:kern w:val="0"/>
          <w:sz w:val="24"/>
          <w:szCs w:val="24"/>
          <w:lang w:val="es-ES" w:eastAsia="zh-CN" w:bidi="hi-IN"/>
        </w:rPr>
        <w:t>Mariana</w:t>
      </w:r>
      <w:r>
        <w:rPr>
          <w:sz w:val="24"/>
          <w:szCs w:val="24"/>
        </w:rPr>
        <w:t xml:space="preserve"> – Programador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Roberto – Encargado de pruebas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Alan – Encargado de Seguimiento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Luis – Entrenador </w:t>
      </w:r>
    </w:p>
    <w:p>
      <w:pPr>
        <w:pStyle w:val="Cuerpodetexto"/>
        <w:rPr/>
      </w:pPr>
      <w:r>
        <w:rPr>
          <w:sz w:val="24"/>
          <w:szCs w:val="24"/>
        </w:rPr>
        <w:t xml:space="preserve">Arturo – </w:t>
      </w:r>
      <w:r>
        <w:rPr>
          <w:rFonts w:eastAsia="Arial" w:cs="Arial"/>
          <w:color w:val="auto"/>
          <w:kern w:val="0"/>
          <w:sz w:val="24"/>
          <w:szCs w:val="24"/>
          <w:lang w:val="es-ES" w:eastAsia="zh-CN" w:bidi="hi-IN"/>
        </w:rPr>
        <w:t>Jefe de Proyecto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Programador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Pieza básica en desarrollos XP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Más responsabilidad que en otros modos de desarrollo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Responsable sobre el código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Responsable sobre el diseño (refactorización, simplicidad)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Responsable sobre la integridad del sistema (pruebas)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Capacidad de comunicación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Acepta críticas (código colectivo)</w:t>
      </w:r>
    </w:p>
    <w:p>
      <w:pPr>
        <w:pStyle w:val="Cuerpodetex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Encargado de Pruebas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Apoya al cliente en la preparación/realización de las pruebas funcionales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Ejecuta las pruebas funcionales y publica los resultados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Cuerpodetexto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Encargado de Seguimiento(Tracker)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 </w:t>
      </w:r>
      <w:r>
        <w:rPr>
          <w:sz w:val="24"/>
          <w:szCs w:val="24"/>
        </w:rPr>
        <w:t>Recoge, analiza y publica información sobre la marcha del proyecto sin afectar demasiado el proceso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  </w:t>
      </w:r>
      <w:r>
        <w:rPr>
          <w:sz w:val="24"/>
          <w:szCs w:val="24"/>
        </w:rPr>
        <w:t>Supervisa el cumplimiento de la estimaciones en cada iteración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  </w:t>
      </w:r>
      <w:r>
        <w:rPr>
          <w:sz w:val="24"/>
          <w:szCs w:val="24"/>
        </w:rPr>
        <w:t>Informa sobre la marcha de la iteración en curso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  </w:t>
      </w:r>
      <w:r>
        <w:rPr>
          <w:sz w:val="24"/>
          <w:szCs w:val="24"/>
        </w:rPr>
        <w:t xml:space="preserve">Controla la marcha de las pruebas funcionales, de los errores reportados, de las responsabilidades aceptadas y de las prueba añadidas por los errores encontrados 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Entrenador (Coach)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Experto en XP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Responsable del proceso en su conjunto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Identifica las desviaciones y reclama atención sobre las mismas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Guía al grupo de forma indirecta (sin dañar su seguridad ni confianza)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Interviene directamente si es necesario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Atajar rápidamente el problema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Jefe del Proyecto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Favorece la relación entre usuarios y desarrolladores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Confía en el equipo XP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Cubre las necesidades del equipo XP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 xml:space="preserve">◦      </w:t>
      </w:r>
      <w:r>
        <w:rPr>
          <w:sz w:val="24"/>
          <w:szCs w:val="24"/>
        </w:rPr>
        <w:t>Asegura que alcanza sus objetivos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  <w:t>b) Incluir mínimo un objeto o fragmento de programa en la parte de la codificación.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/>
      </w:pPr>
      <w:r>
        <w:rPr/>
        <w:t xml:space="preserve">En esta ocación utlizaremos la BD PostgreSQL, obtenemos el instalador de: </w:t>
      </w:r>
    </w:p>
    <w:p>
      <w:pPr>
        <w:pStyle w:val="LOnormal"/>
        <w:widowControl w:val="false"/>
        <w:spacing w:lineRule="auto" w:line="240"/>
        <w:rPr/>
      </w:pPr>
      <w:hyperlink r:id="rId3">
        <w:r>
          <w:rPr>
            <w:rStyle w:val="EnlacedeInternet"/>
            <w:color w:val="0E1400"/>
            <w:sz w:val="24"/>
            <w:szCs w:val="24"/>
            <w:lang w:val="es-ES"/>
          </w:rPr>
          <w:t>https://www.enterprisedb.com/downloads/postgres-postgresql-downloads</w:t>
        </w:r>
      </w:hyperlink>
      <w:r>
        <w:rPr>
          <w:color w:val="0E1400"/>
          <w:sz w:val="24"/>
          <w:szCs w:val="24"/>
          <w:lang w:val="es-ES"/>
        </w:rPr>
        <w:t xml:space="preserve">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Lo ejecutamos y una vez instalado abrimos pgAdmin, inicialmente el usuario es “postgres” pero es mas seguro crear un usuario con menos privilegios para manejar nuestra base de datos: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 xml:space="preserve">CREATE ROLE </w:t>
      </w:r>
      <w:r>
        <w:rPr>
          <w:rFonts w:ascii="Courier New" w:hAnsi="Courier New"/>
          <w:b/>
          <w:bCs/>
          <w:color w:val="0E1400"/>
          <w:sz w:val="24"/>
          <w:szCs w:val="24"/>
          <w:lang w:val="es-ES"/>
        </w:rPr>
        <w:t>mariana</w:t>
      </w:r>
      <w:r>
        <w:rPr>
          <w:rFonts w:ascii="Courier New" w:hAnsi="Courier New"/>
          <w:color w:val="0E1400"/>
          <w:sz w:val="24"/>
          <w:szCs w:val="24"/>
          <w:lang w:val="es-ES"/>
        </w:rPr>
        <w:t xml:space="preserve"> WITH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</w:r>
      <w:r>
        <w:rPr>
          <w:rFonts w:ascii="Courier New" w:hAnsi="Courier New"/>
          <w:b/>
          <w:bCs/>
          <w:color w:val="0E1400"/>
          <w:sz w:val="24"/>
          <w:szCs w:val="24"/>
          <w:lang w:val="es-ES"/>
        </w:rPr>
        <w:t>LOGIN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NOSUPERUSER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NOCREATEDB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NOCREATEROLE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INHERIT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NOREPLICATION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CONNECTION LIMIT -1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 xml:space="preserve">VALID UNTIL '2029-09-25T18:12:13-05:00' 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PASSWORD 'xxxxxx';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GRANT pg_execute_server_program, pg_monitor, pg_read_all_settings, pg_read_all_stats, pg_read_server_files, pg_signal_backend TO mariana;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 xml:space="preserve">COMMENT ON ROLE </w:t>
      </w:r>
      <w:r>
        <w:rPr>
          <w:rFonts w:ascii="Courier New" w:hAnsi="Courier New"/>
          <w:b/>
          <w:bCs/>
          <w:color w:val="0E1400"/>
          <w:sz w:val="24"/>
          <w:szCs w:val="24"/>
          <w:lang w:val="es-ES"/>
        </w:rPr>
        <w:t>mariana</w:t>
      </w:r>
      <w:r>
        <w:rPr>
          <w:rFonts w:ascii="Courier New" w:hAnsi="Courier New"/>
          <w:color w:val="0E1400"/>
          <w:sz w:val="24"/>
          <w:szCs w:val="24"/>
          <w:lang w:val="es-ES"/>
        </w:rPr>
        <w:t xml:space="preserve"> IS 'admin';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Con pgAdmin podemos visualizar nuestro login.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1773555</wp:posOffset>
            </wp:positionH>
            <wp:positionV relativeFrom="paragraph">
              <wp:posOffset>41910</wp:posOffset>
            </wp:positionV>
            <wp:extent cx="2346960" cy="3346450"/>
            <wp:effectExtent l="0" t="0" r="0" b="0"/>
            <wp:wrapTopAndBottom/>
            <wp:docPr id="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Luego , damos click derecho en Databases &gt; Create &gt; Database.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8680" cy="2656205"/>
            <wp:effectExtent l="0" t="0" r="0" b="0"/>
            <wp:wrapTopAndBottom/>
            <wp:docPr id="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1906905"/>
            <wp:effectExtent l="0" t="0" r="0" b="0"/>
            <wp:wrapTopAndBottom/>
            <wp:docPr id="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t>El SQL correspondiente es:</w:t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CREATE DATABASE catalogo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WITH 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OWNER = mariana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ENCODING = 'UTF8'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CONNECTION LIMIT = -1;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COMMENT ON DATABASE catalogo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IS 'catalogo de productos';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7762875"/>
            <wp:effectExtent l="0" t="0" r="0" b="0"/>
            <wp:wrapTopAndBottom/>
            <wp:docPr id="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A continuación creamos las tablas. </w:t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CREATE TABLE public.</w:t>
      </w:r>
      <w:r>
        <w:rPr>
          <w:rFonts w:ascii="Courier New" w:hAnsi="Courier New"/>
          <w:b/>
          <w:bCs/>
        </w:rPr>
        <w:t>productos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(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id serial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nombre character varying(100)[]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PRIMARY KEY (id)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);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ALTER TABLE public.productos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OWNER to mariana;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CREATE TABLE public.</w:t>
      </w:r>
      <w:r>
        <w:rPr>
          <w:rFonts w:ascii="Courier New" w:hAnsi="Courier New"/>
          <w:b/>
          <w:bCs/>
        </w:rPr>
        <w:t>clientes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(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id serial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nombre character varying(100)[]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PRIMARY KEY (id)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);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ALTER TABLE public.clientes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OWNER to mariana;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Desde un cmd creamos la app en un proyecto de Django: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>cd programacion_web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>python manage.py startapp catalogo</w:t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u w:val="none"/>
        </w:rPr>
      </w:pPr>
      <w:r>
        <w:rPr>
          <w:u w:val="none"/>
          <w:lang w:val="es-ES"/>
        </w:rPr>
        <w:t xml:space="preserve">Configuramos la conexión a postgres en el archivo settings.py: 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INSTALLED_APPS = [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'django.contrib.admin',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'django.contrib.auth',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'django.contrib.contenttypes',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'django.contrib.sessions',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'django.contrib.messages',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'django.contrib.staticfiles',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'cookies_website.apps.CookiesWebsiteConfig',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'catalogo.apps.</w:t>
      </w:r>
      <w:r>
        <w:rPr>
          <w:rFonts w:ascii="Courier New" w:hAnsi="Courier New"/>
          <w:highlight w:val="yellow"/>
          <w:u w:val="none"/>
          <w:lang w:val="es-ES"/>
        </w:rPr>
        <w:t>CatalogoConfig</w:t>
      </w:r>
      <w:r>
        <w:rPr>
          <w:rFonts w:ascii="Courier New" w:hAnsi="Courier New"/>
          <w:u w:val="none"/>
          <w:lang w:val="es-ES"/>
        </w:rPr>
        <w:t>'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]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DATABASES = {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'default': {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'ENGINE': 'django.db.backends.postgresql',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'NAME': '</w:t>
      </w:r>
      <w:r>
        <w:rPr>
          <w:rFonts w:ascii="Courier New" w:hAnsi="Courier New"/>
          <w:highlight w:val="yellow"/>
          <w:u w:val="none"/>
          <w:lang w:val="es-ES"/>
        </w:rPr>
        <w:t>catalogo</w:t>
      </w:r>
      <w:r>
        <w:rPr>
          <w:rFonts w:ascii="Courier New" w:hAnsi="Courier New"/>
          <w:u w:val="none"/>
          <w:lang w:val="es-ES"/>
        </w:rPr>
        <w:t>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'USER': '</w:t>
      </w:r>
      <w:r>
        <w:rPr>
          <w:rFonts w:ascii="Courier New" w:hAnsi="Courier New"/>
          <w:highlight w:val="yellow"/>
          <w:u w:val="none"/>
          <w:lang w:val="es-ES"/>
        </w:rPr>
        <w:t>mariana</w:t>
      </w:r>
      <w:r>
        <w:rPr>
          <w:rFonts w:ascii="Courier New" w:hAnsi="Courier New"/>
          <w:u w:val="none"/>
          <w:lang w:val="es-ES"/>
        </w:rPr>
        <w:t>',</w:t>
      </w:r>
    </w:p>
    <w:p>
      <w:pPr>
        <w:pStyle w:val="Cuerpodetexto"/>
        <w:rPr/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'PASSWORD': '</w:t>
      </w:r>
      <w:r>
        <w:rPr>
          <w:rFonts w:eastAsia="Arial" w:cs="Arial" w:ascii="Courier New" w:hAnsi="Courier New"/>
          <w:color w:val="auto"/>
          <w:kern w:val="0"/>
          <w:sz w:val="22"/>
          <w:szCs w:val="22"/>
          <w:highlight w:val="yellow"/>
          <w:u w:val="none"/>
          <w:lang w:val="es-ES" w:eastAsia="zh-CN" w:bidi="hi-IN"/>
        </w:rPr>
        <w:t>XXXXXXXXX</w:t>
      </w:r>
      <w:r>
        <w:rPr>
          <w:rFonts w:ascii="Courier New" w:hAnsi="Courier New"/>
          <w:u w:val="none"/>
          <w:lang w:val="es-ES"/>
        </w:rPr>
        <w:t>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'HOST': '127.0.0.1',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'PORT': '5432',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}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}</w:t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u w:val="none"/>
        </w:rPr>
      </w:pPr>
      <w:r>
        <w:rPr>
          <w:u w:val="none"/>
          <w:lang w:val="es-ES"/>
        </w:rPr>
        <w:t>Desde un cmd ejecutamos estos comandos:</w:t>
      </w:r>
    </w:p>
    <w:p>
      <w:pPr>
        <w:pStyle w:val="Cuerpodetexto"/>
        <w:rPr>
          <w:u w:val="none"/>
        </w:rPr>
      </w:pPr>
      <w:r>
        <w:rPr>
          <w:u w:val="none"/>
          <w:lang w:val="es-ES"/>
        </w:rPr>
        <w:t>pip install psycopg2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>python manage.py migrate</w:t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45865"/>
            <wp:effectExtent l="0" t="0" r="0" b="0"/>
            <wp:wrapTopAndBottom/>
            <wp:docPr id="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>python manage.py runserver 8000</w:t>
      </w:r>
    </w:p>
    <w:p>
      <w:pPr>
        <w:pStyle w:val="Cuerpodetexto"/>
        <w:rPr/>
      </w:pPr>
      <w:r>
        <w:rPr/>
      </w:r>
    </w:p>
    <w:p>
      <w:pPr>
        <w:pStyle w:val="LOnormal"/>
        <w:widowControl w:val="false"/>
        <w:spacing w:lineRule="auto" w:line="240"/>
        <w:rPr/>
      </w:pPr>
      <w:r>
        <w:rPr>
          <w:color w:val="0E1400"/>
          <w:sz w:val="24"/>
          <w:szCs w:val="24"/>
          <w:lang w:val="es-ES"/>
        </w:rPr>
        <w:t>En Django los modelos representan tablas en la BD.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015" cy="2555875"/>
            <wp:effectExtent l="0" t="0" r="0" b="0"/>
            <wp:wrapTopAndBottom/>
            <wp:docPr id="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Ejecutamos: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Textopreformateado"/>
        <w:widowControl w:val="false"/>
        <w:spacing w:lineRule="auto" w:line="240"/>
        <w:rPr/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sz w:val="21"/>
          <w:szCs w:val="24"/>
          <w:lang w:val="es-ES"/>
        </w:rPr>
        <w:t xml:space="preserve">python manage.py makemigrations </w:t>
      </w:r>
      <w:r>
        <w:rPr>
          <w:rFonts w:eastAsia="NSimSun" w:cs="Liberation Mono"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kern w:val="0"/>
          <w:sz w:val="21"/>
          <w:szCs w:val="24"/>
          <w:lang w:val="es-ES" w:eastAsia="zh-CN" w:bidi="hi-IN"/>
        </w:rPr>
        <w:t>catalogo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7630"/>
            <wp:effectExtent l="0" t="0" r="0" b="0"/>
            <wp:wrapTopAndBottom/>
            <wp:docPr id="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2857500"/>
            <wp:effectExtent l="0" t="0" r="0" b="0"/>
            <wp:wrapTopAndBottom/>
            <wp:docPr id="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Vemos como Django crea muchas tablas que necesita para funcionar aparte de la de clientes y productos.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Textopreformateado"/>
        <w:widowControl w:val="false"/>
        <w:spacing w:lineRule="auto" w:line="240"/>
        <w:rPr/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sz w:val="21"/>
          <w:szCs w:val="24"/>
          <w:lang w:val="es-ES"/>
        </w:rPr>
        <w:t xml:space="preserve">python manage.py sqlmigrate </w:t>
      </w:r>
      <w:r>
        <w:rPr>
          <w:rFonts w:eastAsia="NSimSun" w:cs="Liberation Mono"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kern w:val="0"/>
          <w:sz w:val="21"/>
          <w:szCs w:val="24"/>
          <w:lang w:val="es-ES" w:eastAsia="zh-CN" w:bidi="hi-IN"/>
        </w:rPr>
        <w:t>catalogo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sz w:val="21"/>
          <w:szCs w:val="24"/>
          <w:lang w:val="es-ES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szCs w:val="24"/>
          <w:lang w:val="es-ES"/>
        </w:rPr>
        <w:t>0001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4925"/>
            <wp:effectExtent l="0" t="0" r="0" b="0"/>
            <wp:wrapSquare wrapText="largest"/>
            <wp:docPr id="1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/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/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Vemos que Django agrega el prefijo del nombre de la app a las tablas, entonces las que creamos anteriormente no servirán, pero podemos utilizar el SQL que nos arroja Django para crear estas tablas rápidamente: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BEGIN;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 Create model Clientes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CREATE TABLE "catalogo_clientes" ("id" serial NOT NULL PRIMARY KEY, "nombre" varchar(100) NOT NULL);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 Create model Productos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CREATE TABLE "catalogo_productos" ("id" serial NOT NULL PRIMARY KEY, "nombre" varchar(100) NOT NULL);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COMMIT;</w:t>
      </w:r>
    </w:p>
    <w:p>
      <w:pPr>
        <w:pStyle w:val="Cuerpodetexto"/>
        <w:rPr/>
      </w:pPr>
      <w:r>
        <w:rPr>
          <w:rFonts w:ascii="Courier New" w:hAnsi="Courier New"/>
        </w:rPr>
        <w:t>ALTER TABLE public.catalogo_</w:t>
      </w:r>
      <w:r>
        <w:rPr>
          <w:rFonts w:eastAsia="Arial" w:cs="Arial" w:ascii="Courier New" w:hAnsi="Courier New"/>
          <w:color w:val="auto"/>
          <w:kern w:val="0"/>
          <w:sz w:val="22"/>
          <w:szCs w:val="22"/>
          <w:lang w:val="es-ES" w:eastAsia="zh-CN" w:bidi="hi-IN"/>
        </w:rPr>
        <w:t>clientes</w:t>
      </w:r>
      <w:r>
        <w:rPr>
          <w:rFonts w:ascii="Courier New" w:hAnsi="Courier New"/>
          <w:color w:val="0E1400"/>
          <w:sz w:val="24"/>
          <w:szCs w:val="24"/>
          <w:lang w:val="es-ES"/>
        </w:rPr>
        <w:t xml:space="preserve"> OWNER to mariana;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ALTER TABLE public.catalogo_productos </w:t>
      </w:r>
      <w:r>
        <w:rPr>
          <w:rFonts w:ascii="Courier New" w:hAnsi="Courier New"/>
          <w:color w:val="0E1400"/>
          <w:sz w:val="24"/>
          <w:szCs w:val="24"/>
          <w:lang w:val="es-ES"/>
        </w:rPr>
        <w:t>OWNER to mariana;</w:t>
      </w:r>
    </w:p>
    <w:p>
      <w:pPr>
        <w:pStyle w:val="Cuerpodetexto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323975"/>
            <wp:effectExtent l="0" t="0" r="0" b="0"/>
            <wp:wrapTopAndBottom/>
            <wp:docPr id="1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u w:val="none"/>
          <w:lang w:val="es-ES"/>
        </w:rPr>
      </w:pPr>
      <w:r>
        <w:rPr>
          <w:color w:val="0E1400"/>
          <w:sz w:val="24"/>
          <w:szCs w:val="24"/>
          <w:u w:val="none"/>
          <w:lang w:val="es-E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2886075"/>
            <wp:effectExtent l="0" t="0" r="0" b="0"/>
            <wp:wrapTopAndBottom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3.Redacta un documento con evidencias (imágenes, fotos, etc.) de la realización completa y correcta del proceso.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Después de codificar la aplicación presento estos screenshots como evidencia y al final adjunto screenshots del código.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67000"/>
            <wp:effectExtent l="0" t="0" r="0" b="0"/>
            <wp:wrapTopAndBottom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Damos click en enviar, lo que insertara esos registros en la BD y nos los muestra en la parte de abajo.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48710"/>
            <wp:effectExtent l="0" t="0" r="0" b="0"/>
            <wp:wrapTopAndBottom/>
            <wp:docPr id="1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/>
      </w:r>
    </w:p>
    <w:p>
      <w:pPr>
        <w:pStyle w:val="LOnormal"/>
        <w:widowControl w:val="false"/>
        <w:spacing w:lineRule="auto" w:line="240"/>
        <w:rPr/>
      </w:pPr>
      <w:r>
        <w:rPr>
          <w:color w:val="0E1400"/>
          <w:sz w:val="24"/>
          <w:szCs w:val="24"/>
          <w:lang w:val="es-ES"/>
        </w:rPr>
        <w:t>Agregamos mas datos y damos click en enviar.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32305"/>
            <wp:effectExtent l="0" t="0" r="0" b="0"/>
            <wp:wrapSquare wrapText="largest"/>
            <wp:docPr id="1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Código: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99945"/>
            <wp:effectExtent l="0" t="0" r="0" b="0"/>
            <wp:wrapTopAndBottom/>
            <wp:docPr id="1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70885"/>
            <wp:effectExtent l="0" t="0" r="0" b="0"/>
            <wp:wrapTopAndBottom/>
            <wp:docPr id="1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43450"/>
            <wp:effectExtent l="0" t="0" r="0" b="0"/>
            <wp:wrapTopAndBottom/>
            <wp:docPr id="1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03780"/>
            <wp:effectExtent l="0" t="0" r="0" b="0"/>
            <wp:wrapTopAndBottom/>
            <wp:docPr id="1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Referencias:</w:t>
      </w:r>
    </w:p>
    <w:p>
      <w:pPr>
        <w:pStyle w:val="Cuerpodetexto"/>
        <w:rPr/>
      </w:pPr>
      <w:hyperlink r:id="rId22">
        <w:r>
          <w:rPr>
            <w:rStyle w:val="EnlacedeInternet"/>
            <w:lang w:val="es-ES"/>
          </w:rPr>
          <w:t>https://docs.djangoproject.com/en/3.1/</w:t>
        </w:r>
      </w:hyperlink>
      <w:r>
        <w:rPr>
          <w:u w:val="single"/>
          <w:lang w:val="es-ES"/>
        </w:rPr>
        <w:t xml:space="preserve"> </w:t>
      </w:r>
    </w:p>
    <w:p>
      <w:pPr>
        <w:pStyle w:val="Cuerpodetexto"/>
        <w:spacing w:before="0" w:after="14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 Sans">
    <w:charset w:val="00"/>
    <w:family w:val="auto"/>
    <w:pitch w:val="default"/>
  </w:font>
  <w:font w:name="Courier New">
    <w:charset w:val="00"/>
    <w:family w:val="roman"/>
    <w:pitch w:val="variable"/>
  </w:font>
  <w:font w:name="Fira Mono">
    <w:altName w:val="Consolas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yperlink" Target="https://docs.djangoproject.com/en/3.1/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LibreOffice/6.3.6.2$Windows_X86_64 LibreOffice_project/2196df99b074d8a661f4036fca8fa0cbfa33a497</Application>
  <Pages>16</Pages>
  <Words>849</Words>
  <Characters>5124</Characters>
  <CharactersWithSpaces>6136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2020-09-26T00:05:08Z</dcterms:modified>
  <cp:revision>38</cp:revision>
  <dc:subject/>
  <dc:title/>
</cp:coreProperties>
</file>