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sidRPr="007B65B5">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34616E27"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1C42C1">
                                            <w:rPr>
                                              <w:color w:val="FFFFFF" w:themeColor="background1"/>
                                              <w:kern w:val="2"/>
                                              <w:sz w:val="40"/>
                                              <w:szCs w:val="40"/>
                                              <w14:ligatures w14:val="standardContextual"/>
                                            </w:rPr>
                                            <w:t>3</w:t>
                                          </w:r>
                                          <w:r w:rsidR="006627E3">
                                            <w:rPr>
                                              <w:color w:val="FFFFFF" w:themeColor="background1"/>
                                              <w:kern w:val="2"/>
                                              <w:sz w:val="40"/>
                                              <w:szCs w:val="40"/>
                                              <w14:ligatures w14:val="standardContextual"/>
                                            </w:rPr>
                                            <w:t xml:space="preserve">                                                                                                                             URBAN ANCHOR:  </w:t>
                                          </w:r>
                                          <w:r w:rsidR="001C42C1">
                                            <w:rPr>
                                              <w:color w:val="FFFFFF" w:themeColor="background1"/>
                                              <w:kern w:val="2"/>
                                              <w:sz w:val="40"/>
                                              <w:szCs w:val="40"/>
                                              <w14:ligatures w14:val="standardContextual"/>
                                            </w:rPr>
                                            <w:t>CHATTANOOGA</w:t>
                                          </w:r>
                                        </w:sdtContent>
                                      </w:sdt>
                                    </w:p>
                                    <w:p w14:paraId="48E5BB6A" w14:textId="5CA1DBE0"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1C42C1">
                                            <w:rPr>
                                              <w:color w:val="FFFFFF" w:themeColor="background1"/>
                                              <w:sz w:val="28"/>
                                              <w:szCs w:val="28"/>
                                            </w:rPr>
                                            <w:t xml:space="preserve">Bledsoe, Bradley, Grundy, Hamilton, Marion, McMinn, Meigs, Polk, Rhea, and Sequatchie. </w:t>
                                          </w:r>
                                          <w:r w:rsidR="00565E69">
                                            <w:rPr>
                                              <w:color w:val="FFFFFF" w:themeColor="background1"/>
                                              <w:sz w:val="28"/>
                                              <w:szCs w:val="28"/>
                                            </w:rPr>
                                            <w:t>Georgia</w:t>
                                          </w:r>
                                          <w:r w:rsidR="001C42C1">
                                            <w:rPr>
                                              <w:color w:val="FFFFFF" w:themeColor="background1"/>
                                              <w:sz w:val="28"/>
                                              <w:szCs w:val="28"/>
                                            </w:rPr>
                                            <w:t>: Catoosa, Dad</w:t>
                                          </w:r>
                                          <w:r w:rsidR="00225E95">
                                            <w:rPr>
                                              <w:color w:val="FFFFFF" w:themeColor="background1"/>
                                              <w:sz w:val="28"/>
                                              <w:szCs w:val="28"/>
                                            </w:rPr>
                                            <w:t>e</w:t>
                                          </w:r>
                                          <w:r w:rsidR="001C42C1">
                                            <w:rPr>
                                              <w:color w:val="FFFFFF" w:themeColor="background1"/>
                                              <w:sz w:val="28"/>
                                              <w:szCs w:val="28"/>
                                            </w:rPr>
                                            <w:t>, Hamilton, Marion, Sequatchie,</w:t>
                                          </w:r>
                                          <w:r w:rsidR="00686048">
                                            <w:rPr>
                                              <w:color w:val="FFFFFF" w:themeColor="background1"/>
                                              <w:sz w:val="28"/>
                                              <w:szCs w:val="28"/>
                                            </w:rPr>
                                            <w:t xml:space="preserve"> and</w:t>
                                          </w:r>
                                          <w:r w:rsidR="001C42C1">
                                            <w:rPr>
                                              <w:color w:val="FFFFFF" w:themeColor="background1"/>
                                              <w:sz w:val="28"/>
                                              <w:szCs w:val="28"/>
                                            </w:rPr>
                                            <w:t xml:space="preserve"> Walker.</w:t>
                                          </w:r>
                                        </w:sdtContent>
                                      </w:sdt>
                                      <w:r w:rsidR="004B7985" w:rsidRPr="004B7985">
                                        <w:rPr>
                                          <w:color w:val="FFFFFF" w:themeColor="background1"/>
                                          <w:sz w:val="28"/>
                                          <w:szCs w:val="28"/>
                                        </w:rPr>
                                        <w:t xml:space="preserve"> </w:t>
                                      </w:r>
                                      <w:r w:rsidR="00870434">
                                        <w:rPr>
                                          <w:color w:val="FFFFFF" w:themeColor="background1"/>
                                          <w:sz w:val="28"/>
                                          <w:szCs w:val="28"/>
                                        </w:rPr>
                                        <w:t xml:space="preserve">                                                                                                           </w:t>
                                      </w:r>
                                      <w:r w:rsidR="00870434" w:rsidRPr="00D0411A">
                                        <w:rPr>
                                          <w:color w:val="FFFFFF" w:themeColor="background1"/>
                                          <w:sz w:val="24"/>
                                          <w:szCs w:val="24"/>
                                        </w:rPr>
                                        <w:t>Initiative Inventories are made possible through the support of Oak Ridge Associated Universities</w:t>
                                      </w:r>
                                      <w:r w:rsidR="00847BD0">
                                        <w:rPr>
                                          <w:color w:val="FFFFFF" w:themeColor="background1"/>
                                          <w:sz w:val="24"/>
                                          <w:szCs w:val="24"/>
                                        </w:rPr>
                                        <w:t xml:space="preserve"> and </w:t>
                                      </w:r>
                                      <w:r w:rsidR="00870434"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34616E27"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1C42C1">
                                      <w:rPr>
                                        <w:color w:val="FFFFFF" w:themeColor="background1"/>
                                        <w:kern w:val="2"/>
                                        <w:sz w:val="40"/>
                                        <w:szCs w:val="40"/>
                                        <w14:ligatures w14:val="standardContextual"/>
                                      </w:rPr>
                                      <w:t>3</w:t>
                                    </w:r>
                                    <w:r w:rsidR="006627E3">
                                      <w:rPr>
                                        <w:color w:val="FFFFFF" w:themeColor="background1"/>
                                        <w:kern w:val="2"/>
                                        <w:sz w:val="40"/>
                                        <w:szCs w:val="40"/>
                                        <w14:ligatures w14:val="standardContextual"/>
                                      </w:rPr>
                                      <w:t xml:space="preserve">                                                                                                                             URBAN ANCHOR:  </w:t>
                                    </w:r>
                                    <w:r w:rsidR="001C42C1">
                                      <w:rPr>
                                        <w:color w:val="FFFFFF" w:themeColor="background1"/>
                                        <w:kern w:val="2"/>
                                        <w:sz w:val="40"/>
                                        <w:szCs w:val="40"/>
                                        <w14:ligatures w14:val="standardContextual"/>
                                      </w:rPr>
                                      <w:t>CHATTANOOGA</w:t>
                                    </w:r>
                                  </w:sdtContent>
                                </w:sdt>
                              </w:p>
                              <w:p w14:paraId="48E5BB6A" w14:textId="5CA1DBE0"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1C42C1">
                                      <w:rPr>
                                        <w:color w:val="FFFFFF" w:themeColor="background1"/>
                                        <w:sz w:val="28"/>
                                        <w:szCs w:val="28"/>
                                      </w:rPr>
                                      <w:t xml:space="preserve">Bledsoe, Bradley, Grundy, Hamilton, Marion, McMinn, Meigs, Polk, Rhea, and Sequatchie. </w:t>
                                    </w:r>
                                    <w:r w:rsidR="00565E69">
                                      <w:rPr>
                                        <w:color w:val="FFFFFF" w:themeColor="background1"/>
                                        <w:sz w:val="28"/>
                                        <w:szCs w:val="28"/>
                                      </w:rPr>
                                      <w:t>Georgia</w:t>
                                    </w:r>
                                    <w:r w:rsidR="001C42C1">
                                      <w:rPr>
                                        <w:color w:val="FFFFFF" w:themeColor="background1"/>
                                        <w:sz w:val="28"/>
                                        <w:szCs w:val="28"/>
                                      </w:rPr>
                                      <w:t>: Catoosa, Dad</w:t>
                                    </w:r>
                                    <w:r w:rsidR="00225E95">
                                      <w:rPr>
                                        <w:color w:val="FFFFFF" w:themeColor="background1"/>
                                        <w:sz w:val="28"/>
                                        <w:szCs w:val="28"/>
                                      </w:rPr>
                                      <w:t>e</w:t>
                                    </w:r>
                                    <w:r w:rsidR="001C42C1">
                                      <w:rPr>
                                        <w:color w:val="FFFFFF" w:themeColor="background1"/>
                                        <w:sz w:val="28"/>
                                        <w:szCs w:val="28"/>
                                      </w:rPr>
                                      <w:t>, Hamilton, Marion, Sequatchie,</w:t>
                                    </w:r>
                                    <w:r w:rsidR="00686048">
                                      <w:rPr>
                                        <w:color w:val="FFFFFF" w:themeColor="background1"/>
                                        <w:sz w:val="28"/>
                                        <w:szCs w:val="28"/>
                                      </w:rPr>
                                      <w:t xml:space="preserve"> and</w:t>
                                    </w:r>
                                    <w:r w:rsidR="001C42C1">
                                      <w:rPr>
                                        <w:color w:val="FFFFFF" w:themeColor="background1"/>
                                        <w:sz w:val="28"/>
                                        <w:szCs w:val="28"/>
                                      </w:rPr>
                                      <w:t xml:space="preserve"> Walker.</w:t>
                                    </w:r>
                                  </w:sdtContent>
                                </w:sdt>
                                <w:r w:rsidR="004B7985" w:rsidRPr="004B7985">
                                  <w:rPr>
                                    <w:color w:val="FFFFFF" w:themeColor="background1"/>
                                    <w:sz w:val="28"/>
                                    <w:szCs w:val="28"/>
                                  </w:rPr>
                                  <w:t xml:space="preserve"> </w:t>
                                </w:r>
                                <w:r w:rsidR="00870434">
                                  <w:rPr>
                                    <w:color w:val="FFFFFF" w:themeColor="background1"/>
                                    <w:sz w:val="28"/>
                                    <w:szCs w:val="28"/>
                                  </w:rPr>
                                  <w:t xml:space="preserve">                                                                                                           </w:t>
                                </w:r>
                                <w:r w:rsidR="00870434" w:rsidRPr="00D0411A">
                                  <w:rPr>
                                    <w:color w:val="FFFFFF" w:themeColor="background1"/>
                                    <w:sz w:val="24"/>
                                    <w:szCs w:val="24"/>
                                  </w:rPr>
                                  <w:t>Initiative Inventories are made possible through the support of Oak Ridge Associated Universities</w:t>
                                </w:r>
                                <w:r w:rsidR="00847BD0">
                                  <w:rPr>
                                    <w:color w:val="FFFFFF" w:themeColor="background1"/>
                                    <w:sz w:val="24"/>
                                    <w:szCs w:val="24"/>
                                  </w:rPr>
                                  <w:t xml:space="preserve"> and </w:t>
                                </w:r>
                                <w:r w:rsidR="00870434"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sidRPr="007B65B5">
            <w:rPr>
              <w:sz w:val="32"/>
              <w:szCs w:val="32"/>
            </w:rPr>
            <w:br w:type="page"/>
          </w:r>
        </w:p>
      </w:sdtContent>
    </w:sdt>
    <w:p w14:paraId="51B0F7C5" w14:textId="77777777" w:rsidR="00F62BBF" w:rsidRPr="00F62BBF" w:rsidRDefault="00F62BBF" w:rsidP="00F62BBF">
      <w:pPr>
        <w:rPr>
          <w:b/>
          <w:bCs/>
          <w:sz w:val="32"/>
          <w:szCs w:val="32"/>
        </w:rPr>
      </w:pPr>
      <w:r w:rsidRPr="00F62BBF">
        <w:rPr>
          <w:b/>
          <w:bCs/>
          <w:sz w:val="32"/>
          <w:szCs w:val="32"/>
        </w:rPr>
        <w:lastRenderedPageBreak/>
        <w:t>Introduction</w:t>
      </w:r>
    </w:p>
    <w:p w14:paraId="0D1E2101" w14:textId="77777777" w:rsidR="00F62BBF" w:rsidRPr="00F62BBF" w:rsidRDefault="00F62BBF" w:rsidP="00F62BBF">
      <w:r w:rsidRPr="00F62BBF">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rsidRPr="00F62BBF">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rsidRPr="00F62BBF">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rsidRPr="00F62BBF">
        <w:t>Each inventory is organized around the four strategic pillars of TLAP:</w:t>
      </w:r>
    </w:p>
    <w:p w14:paraId="740DE502" w14:textId="77777777" w:rsidR="00F62BBF" w:rsidRPr="00F62BBF" w:rsidRDefault="00F62BBF" w:rsidP="00F62BBF">
      <w:pPr>
        <w:numPr>
          <w:ilvl w:val="0"/>
          <w:numId w:val="2"/>
        </w:numPr>
      </w:pPr>
      <w:r w:rsidRPr="00F62BBF">
        <w:rPr>
          <w:b/>
          <w:bCs/>
        </w:rPr>
        <w:t>Innovation and Competitiveness</w:t>
      </w:r>
      <w:r w:rsidRPr="00F62BBF">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sidRPr="00F62BBF">
        <w:rPr>
          <w:b/>
          <w:bCs/>
        </w:rPr>
        <w:t>Education and Workforce Development</w:t>
      </w:r>
      <w:r w:rsidRPr="00F62BBF">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sidRPr="00F62BBF">
        <w:rPr>
          <w:b/>
          <w:bCs/>
        </w:rPr>
        <w:t>Collaborative Governance</w:t>
      </w:r>
      <w:r w:rsidRPr="00F62BBF">
        <w:br/>
        <w:t xml:space="preserve">Cross-sector initiatives that foster trust, strengthen collaboration, and enhance your region’s ability to act strategically and </w:t>
      </w:r>
      <w:r w:rsidR="00E4642B" w:rsidRPr="007B65B5">
        <w:t>opportunistically</w:t>
      </w:r>
      <w:r w:rsidRPr="00F62BBF">
        <w:t>.</w:t>
      </w:r>
    </w:p>
    <w:p w14:paraId="6EF5DB21" w14:textId="77777777" w:rsidR="00F62BBF" w:rsidRPr="00F62BBF" w:rsidRDefault="00F62BBF" w:rsidP="00F62BBF">
      <w:pPr>
        <w:numPr>
          <w:ilvl w:val="0"/>
          <w:numId w:val="2"/>
        </w:numPr>
      </w:pPr>
      <w:r w:rsidRPr="00F62BBF">
        <w:rPr>
          <w:b/>
          <w:bCs/>
        </w:rPr>
        <w:t>Quality of Life</w:t>
      </w:r>
      <w:r w:rsidRPr="00F62BBF">
        <w:br/>
        <w:t>Programs that enhance cultural vitality, environmental sustainability, and social services to make your region more attractive to talent and investment.</w:t>
      </w:r>
    </w:p>
    <w:p w14:paraId="68E4676A" w14:textId="77777777" w:rsidR="00F62BBF" w:rsidRPr="00F62BBF" w:rsidRDefault="00F62BBF" w:rsidP="00F62BBF">
      <w:r w:rsidRPr="00F62BBF">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rsidRPr="00F62BBF">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rsidRPr="007B65B5">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00E07E58" w14:textId="77777777" w:rsidR="001C42C1" w:rsidRPr="00F07F25" w:rsidRDefault="006D0CF5" w:rsidP="001C42C1">
      <w:pPr>
        <w:rPr>
          <w:color w:val="C00000"/>
          <w:sz w:val="40"/>
          <w:szCs w:val="40"/>
        </w:rPr>
      </w:pPr>
      <w:r w:rsidRPr="007B65B5">
        <w:rPr>
          <w:color w:val="C00000"/>
          <w:sz w:val="40"/>
          <w:szCs w:val="40"/>
        </w:rPr>
        <w:lastRenderedPageBreak/>
        <w:t xml:space="preserve">TLAP CLUSTER ECONOMIC ZONE </w:t>
      </w:r>
      <w:r w:rsidR="001C42C1">
        <w:rPr>
          <w:color w:val="C00000"/>
          <w:sz w:val="40"/>
          <w:szCs w:val="40"/>
        </w:rPr>
        <w:t>3</w:t>
      </w:r>
      <w:r w:rsidRPr="007B65B5">
        <w:rPr>
          <w:color w:val="C00000"/>
          <w:sz w:val="40"/>
          <w:szCs w:val="40"/>
        </w:rPr>
        <w:t xml:space="preserve">                                                                                                                             URBAN ANCHOR:  </w:t>
      </w:r>
      <w:r w:rsidR="001C42C1" w:rsidRPr="00F07F25">
        <w:rPr>
          <w:color w:val="C00000"/>
          <w:sz w:val="40"/>
          <w:szCs w:val="40"/>
        </w:rPr>
        <w:t>CHATTANOOGA</w:t>
      </w:r>
    </w:p>
    <w:p w14:paraId="3F5BAC84" w14:textId="77777777" w:rsidR="001C42C1" w:rsidRDefault="001C42C1" w:rsidP="001C42C1">
      <w:r>
        <w:t xml:space="preserve">Counties:  Bledsoe, Bradley, Grundy, Hamilton, Marion, McMinn, Meigs, Polk, Rhea, and Sequatchie. </w:t>
      </w:r>
      <w:r>
        <w:rPr>
          <w:b/>
        </w:rPr>
        <w:t xml:space="preserve">MSA: </w:t>
      </w:r>
      <w:hyperlink r:id="rId8">
        <w:r>
          <w:t>Catoosa county</w:t>
        </w:r>
      </w:hyperlink>
      <w:r>
        <w:t xml:space="preserve"> Georgia, </w:t>
      </w:r>
      <w:hyperlink r:id="rId9">
        <w:r>
          <w:t>Dade count</w:t>
        </w:r>
      </w:hyperlink>
      <w:r>
        <w:t xml:space="preserve">y Georgia, </w:t>
      </w:r>
      <w:hyperlink r:id="rId10">
        <w:r>
          <w:t>Hamilton county</w:t>
        </w:r>
      </w:hyperlink>
      <w:r>
        <w:t xml:space="preserve">, </w:t>
      </w:r>
      <w:hyperlink r:id="rId11">
        <w:r>
          <w:t>Marion county</w:t>
        </w:r>
      </w:hyperlink>
      <w:r>
        <w:t xml:space="preserve">, </w:t>
      </w:r>
      <w:hyperlink r:id="rId12">
        <w:r>
          <w:t>Sequatchie county</w:t>
        </w:r>
      </w:hyperlink>
      <w:r>
        <w:t xml:space="preserve">, </w:t>
      </w:r>
      <w:hyperlink r:id="rId13">
        <w:r>
          <w:t>Walker county</w:t>
        </w:r>
      </w:hyperlink>
      <w:r>
        <w:t xml:space="preserve"> Georgia.</w:t>
      </w:r>
    </w:p>
    <w:p w14:paraId="7F8DB505" w14:textId="1272A674" w:rsidR="006D0CF5" w:rsidRPr="007B65B5" w:rsidRDefault="007B65B5" w:rsidP="006D0CF5">
      <w:pPr>
        <w:rPr>
          <w:b/>
          <w:bCs/>
          <w:color w:val="00B0F0"/>
          <w:sz w:val="44"/>
          <w:szCs w:val="44"/>
        </w:rPr>
      </w:pPr>
      <w:r w:rsidRPr="007B65B5">
        <w:rPr>
          <w:b/>
          <w:bCs/>
          <w:color w:val="00B0F0"/>
          <w:sz w:val="44"/>
          <w:szCs w:val="44"/>
        </w:rPr>
        <w:t xml:space="preserve">I. </w:t>
      </w:r>
      <w:r w:rsidR="006D0CF5" w:rsidRPr="007B65B5">
        <w:rPr>
          <w:b/>
          <w:bCs/>
          <w:color w:val="00B0F0"/>
          <w:sz w:val="44"/>
          <w:szCs w:val="44"/>
        </w:rPr>
        <w:t xml:space="preserve">Regional Innovation Hub Initiatives </w:t>
      </w:r>
    </w:p>
    <w:p w14:paraId="161592A5" w14:textId="77777777" w:rsidR="00E615FA" w:rsidRPr="00627F71" w:rsidRDefault="00E615FA" w:rsidP="00E615FA">
      <w:pPr>
        <w:rPr>
          <w:b/>
          <w:bCs/>
        </w:rPr>
      </w:pPr>
      <w:r w:rsidRPr="00627F71">
        <w:rPr>
          <w:b/>
          <w:bCs/>
        </w:rPr>
        <w:t>1. ChaTech (Chattanooga Area Tech Council)</w:t>
      </w:r>
    </w:p>
    <w:p w14:paraId="54A77BFD" w14:textId="77777777" w:rsidR="00E615FA" w:rsidRPr="00627F71" w:rsidRDefault="00E615FA" w:rsidP="00E615FA">
      <w:r w:rsidRPr="00627F71">
        <w:rPr>
          <w:b/>
          <w:bCs/>
        </w:rPr>
        <w:t>Mission:</w:t>
      </w:r>
      <w:r w:rsidRPr="00627F71">
        <w:t xml:space="preserve"> Empower tech talent pipelines and catalyze innovation across Southeast Tennessee and Northwest Georgia.</w:t>
      </w:r>
      <w:r w:rsidRPr="00627F71">
        <w:br/>
      </w:r>
      <w:r w:rsidRPr="00627F71">
        <w:rPr>
          <w:b/>
          <w:bCs/>
        </w:rPr>
        <w:t>Initiative Lead Organization:</w:t>
      </w:r>
      <w:r w:rsidRPr="00627F71">
        <w:t xml:space="preserve"> ChaTech (Chattanooga-based nonprofit)</w:t>
      </w:r>
      <w:r w:rsidRPr="00627F71">
        <w:br/>
      </w:r>
      <w:r w:rsidRPr="00627F71">
        <w:rPr>
          <w:b/>
          <w:bCs/>
        </w:rPr>
        <w:t>Website / Source:</w:t>
      </w:r>
      <w:r w:rsidRPr="00627F71">
        <w:t xml:space="preserve"> ChaTech’s 16</w:t>
      </w:r>
      <w:r w:rsidRPr="00627F71">
        <w:noBreakHyphen/>
        <w:t xml:space="preserve">county network includes Bledsoe, Bradley, Grundy, Hamilton, Marion, McMinn, Meigs, Polk, Rhea, Sequatchie (TN), and Catoosa, Dade, Walker (GA) </w:t>
      </w:r>
      <w:hyperlink r:id="rId14" w:tgtFrame="_blank" w:history="1">
        <w:r w:rsidRPr="00627F71">
          <w:rPr>
            <w:rStyle w:val="Hyperlink"/>
          </w:rPr>
          <w:t>Walker County, GA+9chattanoogapulse.com+9setnvets.org+9</w:t>
        </w:r>
      </w:hyperlink>
    </w:p>
    <w:p w14:paraId="384C6DA8" w14:textId="77777777" w:rsidR="00E615FA" w:rsidRPr="00627F71" w:rsidRDefault="00135AF5" w:rsidP="00E615FA">
      <w:r>
        <w:rPr>
          <w:noProof/>
        </w:rPr>
        <w:pict w14:anchorId="6CD34FB4">
          <v:rect id="_x0000_i1058" alt="" style="width:468pt;height:.05pt;mso-width-percent:0;mso-height-percent:0;mso-width-percent:0;mso-height-percent:0" o:hralign="center" o:hrstd="t" o:hr="t" fillcolor="#a0a0a0" stroked="f"/>
        </w:pict>
      </w:r>
    </w:p>
    <w:p w14:paraId="67178A37" w14:textId="77777777" w:rsidR="00E615FA" w:rsidRPr="00627F71" w:rsidRDefault="00E615FA" w:rsidP="00E615FA">
      <w:pPr>
        <w:rPr>
          <w:b/>
          <w:bCs/>
        </w:rPr>
      </w:pPr>
      <w:r w:rsidRPr="00627F71">
        <w:rPr>
          <w:b/>
          <w:bCs/>
        </w:rPr>
        <w:t>2. Global Center for Digital Innovation (GCDI)</w:t>
      </w:r>
    </w:p>
    <w:p w14:paraId="0D1E4510" w14:textId="77777777" w:rsidR="00E615FA" w:rsidRPr="00627F71" w:rsidRDefault="00E615FA" w:rsidP="00E615FA">
      <w:r w:rsidRPr="00627F71">
        <w:rPr>
          <w:b/>
          <w:bCs/>
        </w:rPr>
        <w:t>Mission:</w:t>
      </w:r>
      <w:r w:rsidRPr="00627F71">
        <w:t xml:space="preserve"> Provide a K–14 ideation</w:t>
      </w:r>
      <w:r w:rsidRPr="00627F71">
        <w:noBreakHyphen/>
        <w:t>to</w:t>
      </w:r>
      <w:r w:rsidRPr="00627F71">
        <w:noBreakHyphen/>
        <w:t>fabrication ecosystem that immerses students and community members in digital innovation and entrepreneurship.</w:t>
      </w:r>
      <w:r w:rsidRPr="00627F71">
        <w:br/>
      </w:r>
      <w:r w:rsidRPr="00627F71">
        <w:rPr>
          <w:b/>
          <w:bCs/>
        </w:rPr>
        <w:t>Initiative Lead Organization:</w:t>
      </w:r>
      <w:r w:rsidRPr="00627F71">
        <w:t xml:space="preserve"> Chattanooga State Community College in partnership with Hamilton County Schools, STEM School, and Public Education Foundation</w:t>
      </w:r>
      <w:r w:rsidRPr="00627F71">
        <w:br/>
      </w:r>
      <w:r w:rsidRPr="00627F71">
        <w:rPr>
          <w:b/>
          <w:bCs/>
        </w:rPr>
        <w:t>Website / Source:</w:t>
      </w:r>
      <w:r w:rsidRPr="00627F71">
        <w:t xml:space="preserve"> Chattanooga State’s GCDI page </w:t>
      </w:r>
      <w:hyperlink r:id="rId15" w:tgtFrame="_blank" w:history="1">
        <w:r w:rsidRPr="00627F71">
          <w:rPr>
            <w:rStyle w:val="Hyperlink"/>
          </w:rPr>
          <w:t>Chattanooga State Community College</w:t>
        </w:r>
      </w:hyperlink>
      <w:hyperlink r:id="rId16" w:tgtFrame="_blank" w:history="1">
        <w:r w:rsidRPr="00627F71">
          <w:rPr>
            <w:rStyle w:val="Hyperlink"/>
          </w:rPr>
          <w:t>Chattanooga State Community College</w:t>
        </w:r>
      </w:hyperlink>
    </w:p>
    <w:p w14:paraId="5D4C2B90" w14:textId="77777777" w:rsidR="00E615FA" w:rsidRPr="00627F71" w:rsidRDefault="00135AF5" w:rsidP="00E615FA">
      <w:r>
        <w:rPr>
          <w:noProof/>
        </w:rPr>
        <w:pict w14:anchorId="5549D2A4">
          <v:rect id="_x0000_i1057" alt="" style="width:468pt;height:.05pt;mso-width-percent:0;mso-height-percent:0;mso-width-percent:0;mso-height-percent:0" o:hralign="center" o:hrstd="t" o:hr="t" fillcolor="#a0a0a0" stroked="f"/>
        </w:pict>
      </w:r>
    </w:p>
    <w:p w14:paraId="4E30085B" w14:textId="77777777" w:rsidR="00E615FA" w:rsidRPr="00627F71" w:rsidRDefault="00E615FA" w:rsidP="00E615FA">
      <w:pPr>
        <w:rPr>
          <w:b/>
          <w:bCs/>
        </w:rPr>
      </w:pPr>
    </w:p>
    <w:p w14:paraId="23BD6B1E" w14:textId="77777777" w:rsidR="00E615FA" w:rsidRPr="00627F71" w:rsidRDefault="00E615FA" w:rsidP="00E615FA">
      <w:pPr>
        <w:rPr>
          <w:b/>
          <w:bCs/>
        </w:rPr>
      </w:pPr>
    </w:p>
    <w:p w14:paraId="34C3327E" w14:textId="77777777" w:rsidR="00E615FA" w:rsidRPr="00627F71" w:rsidRDefault="00E615FA" w:rsidP="00E615FA">
      <w:pPr>
        <w:rPr>
          <w:b/>
          <w:bCs/>
        </w:rPr>
      </w:pPr>
      <w:r w:rsidRPr="00627F71">
        <w:rPr>
          <w:b/>
          <w:bCs/>
        </w:rPr>
        <w:t>3. Chattanooga Innovation District / Edney Innovation Center &amp; INCubator</w:t>
      </w:r>
    </w:p>
    <w:p w14:paraId="3F74E863" w14:textId="77777777" w:rsidR="00E615FA" w:rsidRPr="00627F71" w:rsidRDefault="00E615FA" w:rsidP="00E615FA">
      <w:r w:rsidRPr="00627F71">
        <w:rPr>
          <w:b/>
          <w:bCs/>
        </w:rPr>
        <w:t>Mission:</w:t>
      </w:r>
      <w:r w:rsidRPr="00627F71">
        <w:t xml:space="preserve"> Create a walkable innovation district to support startups, collaborative ventures, and entrepreneurial ecosystem growth in downtown Chattanooga.</w:t>
      </w:r>
      <w:r w:rsidRPr="00627F71">
        <w:br/>
      </w:r>
      <w:r w:rsidRPr="00627F71">
        <w:rPr>
          <w:b/>
          <w:bCs/>
        </w:rPr>
        <w:t>Initiative Lead Organization:</w:t>
      </w:r>
      <w:r w:rsidRPr="00627F71">
        <w:t xml:space="preserve"> The Enterprise Center, Chattanooga Chamber, Co.Lab, UTC, and City of Chattanooga</w:t>
      </w:r>
      <w:r w:rsidRPr="00627F71">
        <w:br/>
      </w:r>
      <w:r w:rsidRPr="00627F71">
        <w:rPr>
          <w:b/>
          <w:bCs/>
        </w:rPr>
        <w:t>Website / Source:</w:t>
      </w:r>
      <w:r w:rsidRPr="00627F71">
        <w:t xml:space="preserve"> District and Edney Innovation Center program info </w:t>
      </w:r>
      <w:hyperlink r:id="rId17" w:tgtFrame="_blank" w:history="1">
        <w:r w:rsidRPr="00627F71">
          <w:rPr>
            <w:rStyle w:val="Hyperlink"/>
          </w:rPr>
          <w:t>Southeast Tennessee Development (SETD)</w:t>
        </w:r>
      </w:hyperlink>
      <w:hyperlink r:id="rId18" w:tgtFrame="_blank" w:history="1">
        <w:r w:rsidRPr="00627F71">
          <w:rPr>
            <w:rStyle w:val="Hyperlink"/>
          </w:rPr>
          <w:t>Chattanoogan</w:t>
        </w:r>
      </w:hyperlink>
    </w:p>
    <w:p w14:paraId="0303E4ED" w14:textId="77777777" w:rsidR="00E615FA" w:rsidRPr="00627F71" w:rsidRDefault="00135AF5" w:rsidP="00E615FA">
      <w:r>
        <w:rPr>
          <w:noProof/>
        </w:rPr>
        <w:pict w14:anchorId="6A26B16D">
          <v:rect id="_x0000_i1056" alt="" style="width:468pt;height:.05pt;mso-width-percent:0;mso-height-percent:0;mso-width-percent:0;mso-height-percent:0" o:hralign="center" o:hrstd="t" o:hr="t" fillcolor="#a0a0a0" stroked="f"/>
        </w:pict>
      </w:r>
    </w:p>
    <w:p w14:paraId="47720C19" w14:textId="77777777" w:rsidR="00E615FA" w:rsidRPr="00627F71" w:rsidRDefault="00E615FA" w:rsidP="00E615FA">
      <w:pPr>
        <w:rPr>
          <w:b/>
          <w:bCs/>
        </w:rPr>
      </w:pPr>
      <w:r w:rsidRPr="00627F71">
        <w:rPr>
          <w:b/>
          <w:bCs/>
        </w:rPr>
        <w:t>4. UTC Rollins College of Business Expansion</w:t>
      </w:r>
    </w:p>
    <w:p w14:paraId="7D46F72B" w14:textId="77777777" w:rsidR="00E615FA" w:rsidRPr="00627F71" w:rsidRDefault="00E615FA" w:rsidP="00E615FA">
      <w:r w:rsidRPr="00627F71">
        <w:rPr>
          <w:b/>
          <w:bCs/>
        </w:rPr>
        <w:t>Mission:</w:t>
      </w:r>
      <w:r w:rsidRPr="00627F71">
        <w:t xml:space="preserve"> Expand workforce readiness and anchor regional industry engagement by growing the College’s facilities and career-focused programming.</w:t>
      </w:r>
      <w:r w:rsidRPr="00627F71">
        <w:br/>
      </w:r>
      <w:r w:rsidRPr="00627F71">
        <w:rPr>
          <w:b/>
          <w:bCs/>
        </w:rPr>
        <w:t>Initiative Lead Organization:</w:t>
      </w:r>
      <w:r w:rsidRPr="00627F71">
        <w:t xml:space="preserve"> University of Tennessee at Chattanooga – Rollins College of Business</w:t>
      </w:r>
      <w:r w:rsidRPr="00627F71">
        <w:br/>
      </w:r>
      <w:r w:rsidRPr="00627F71">
        <w:rPr>
          <w:b/>
          <w:bCs/>
        </w:rPr>
        <w:t>Website / Source:</w:t>
      </w:r>
      <w:r w:rsidRPr="00627F71">
        <w:t xml:space="preserve"> News on the new 81,000</w:t>
      </w:r>
      <w:r w:rsidRPr="00627F71">
        <w:noBreakHyphen/>
        <w:t>sq</w:t>
      </w:r>
      <w:r w:rsidRPr="00627F71">
        <w:rPr>
          <w:rFonts w:ascii="Arial" w:hAnsi="Arial" w:cs="Arial"/>
        </w:rPr>
        <w:t> </w:t>
      </w:r>
      <w:r w:rsidRPr="00627F71">
        <w:t xml:space="preserve">ft building expansion to support regional engagement </w:t>
      </w:r>
      <w:hyperlink r:id="rId19" w:tgtFrame="_blank" w:history="1">
        <w:r w:rsidRPr="00627F71">
          <w:rPr>
            <w:rStyle w:val="Hyperlink"/>
          </w:rPr>
          <w:t>Our Tennessee</w:t>
        </w:r>
      </w:hyperlink>
    </w:p>
    <w:p w14:paraId="26852688" w14:textId="77777777" w:rsidR="00E615FA" w:rsidRPr="00627F71" w:rsidRDefault="00135AF5" w:rsidP="00E615FA">
      <w:r>
        <w:rPr>
          <w:noProof/>
        </w:rPr>
        <w:pict w14:anchorId="02FB5D80">
          <v:rect id="_x0000_i1055" alt="" style="width:468pt;height:.05pt;mso-width-percent:0;mso-height-percent:0;mso-width-percent:0;mso-height-percent:0" o:hralign="center" o:hrstd="t" o:hr="t" fillcolor="#a0a0a0" stroked="f"/>
        </w:pict>
      </w:r>
    </w:p>
    <w:p w14:paraId="5D23F743" w14:textId="77777777" w:rsidR="00E615FA" w:rsidRPr="00627F71" w:rsidRDefault="00E615FA" w:rsidP="00E615FA">
      <w:pPr>
        <w:rPr>
          <w:b/>
          <w:bCs/>
        </w:rPr>
      </w:pPr>
      <w:r w:rsidRPr="00627F71">
        <w:rPr>
          <w:b/>
          <w:bCs/>
        </w:rPr>
        <w:t>5. UTC MobileMOC (Mobile Interprofessional Health Services)</w:t>
      </w:r>
    </w:p>
    <w:p w14:paraId="47D1A699" w14:textId="77777777" w:rsidR="00E615FA" w:rsidRPr="00627F71" w:rsidRDefault="00E615FA" w:rsidP="00E615FA">
      <w:r w:rsidRPr="00627F71">
        <w:rPr>
          <w:b/>
          <w:bCs/>
        </w:rPr>
        <w:t>Mission:</w:t>
      </w:r>
      <w:r w:rsidRPr="00627F71">
        <w:t xml:space="preserve"> Deliver mobile healthcare and training services to older adults and caregivers in rural Southeast Tennessee, building workforce capacity and health innovation.</w:t>
      </w:r>
      <w:r w:rsidRPr="00627F71">
        <w:br/>
      </w:r>
      <w:r w:rsidRPr="00627F71">
        <w:rPr>
          <w:b/>
          <w:bCs/>
        </w:rPr>
        <w:t>Initiative Lead Organization:</w:t>
      </w:r>
      <w:r w:rsidRPr="00627F71">
        <w:t xml:space="preserve"> UTC School of Nursing in collaboration with Southeast Tennessee Area Agency on Aging and Disability (SETAAAD)</w:t>
      </w:r>
      <w:r w:rsidRPr="00627F71">
        <w:br/>
      </w:r>
      <w:r w:rsidRPr="00627F71">
        <w:rPr>
          <w:b/>
          <w:bCs/>
        </w:rPr>
        <w:t>Website / Source:</w:t>
      </w:r>
      <w:r w:rsidRPr="00627F71">
        <w:t xml:space="preserve"> UTC MobileMOC rollout covering the 10 county Southeast TN area, including Bledsoe, Bradley, etc. </w:t>
      </w:r>
      <w:hyperlink r:id="rId20" w:tgtFrame="_blank" w:history="1">
        <w:r w:rsidRPr="00627F71">
          <w:rPr>
            <w:rStyle w:val="Hyperlink"/>
          </w:rPr>
          <w:t>UTC Blogs</w:t>
        </w:r>
      </w:hyperlink>
    </w:p>
    <w:p w14:paraId="50F10C94" w14:textId="77777777" w:rsidR="00E615FA" w:rsidRPr="00627F71" w:rsidRDefault="00135AF5" w:rsidP="00E615FA">
      <w:r>
        <w:rPr>
          <w:noProof/>
        </w:rPr>
        <w:pict w14:anchorId="6FEEA4FF">
          <v:rect id="_x0000_i1054" alt="" style="width:468pt;height:.05pt;mso-width-percent:0;mso-height-percent:0;mso-width-percent:0;mso-height-percent:0" o:hralign="center" o:hrstd="t" o:hr="t" fillcolor="#a0a0a0" stroked="f"/>
        </w:pict>
      </w:r>
    </w:p>
    <w:p w14:paraId="4A7C712B" w14:textId="77777777" w:rsidR="00E615FA" w:rsidRPr="00627F71" w:rsidRDefault="00E615FA" w:rsidP="00E615FA">
      <w:pPr>
        <w:rPr>
          <w:b/>
          <w:bCs/>
        </w:rPr>
      </w:pPr>
    </w:p>
    <w:p w14:paraId="230E4B93" w14:textId="77777777" w:rsidR="00E615FA" w:rsidRPr="00627F71" w:rsidRDefault="00E615FA" w:rsidP="00E615FA">
      <w:pPr>
        <w:rPr>
          <w:b/>
          <w:bCs/>
        </w:rPr>
      </w:pPr>
    </w:p>
    <w:p w14:paraId="76760EC8" w14:textId="77777777" w:rsidR="00E615FA" w:rsidRPr="00627F71" w:rsidRDefault="00E615FA" w:rsidP="00E615FA">
      <w:pPr>
        <w:rPr>
          <w:b/>
          <w:bCs/>
        </w:rPr>
      </w:pPr>
      <w:r w:rsidRPr="00627F71">
        <w:rPr>
          <w:b/>
          <w:bCs/>
        </w:rPr>
        <w:t>6. Southeast Tennessee Local Workforce Development Board (STLWDB)</w:t>
      </w:r>
    </w:p>
    <w:p w14:paraId="2A21FA54" w14:textId="77777777" w:rsidR="00E615FA" w:rsidRPr="00627F71" w:rsidRDefault="00E615FA" w:rsidP="00E615FA">
      <w:r w:rsidRPr="00627F71">
        <w:rPr>
          <w:b/>
          <w:bCs/>
        </w:rPr>
        <w:t>Mission:</w:t>
      </w:r>
      <w:r w:rsidRPr="00627F71">
        <w:t xml:space="preserve"> Govern regional workforce development strategies and administer employer training grants to support innovation-ready workforce in rural counties.</w:t>
      </w:r>
      <w:r w:rsidRPr="00627F71">
        <w:br/>
      </w:r>
      <w:r w:rsidRPr="00627F71">
        <w:rPr>
          <w:b/>
          <w:bCs/>
        </w:rPr>
        <w:t>Initiative Lead Organization:</w:t>
      </w:r>
      <w:r w:rsidRPr="00627F71">
        <w:t xml:space="preserve"> STLWDB / Southeast Tennessee Development District (SETD)</w:t>
      </w:r>
      <w:r w:rsidRPr="00627F71">
        <w:br/>
      </w:r>
      <w:r w:rsidRPr="00627F71">
        <w:rPr>
          <w:b/>
          <w:bCs/>
        </w:rPr>
        <w:t>Website / Source:</w:t>
      </w:r>
      <w:r w:rsidRPr="00627F71">
        <w:t xml:space="preserve"> STLWDB oversight summary for the ten</w:t>
      </w:r>
      <w:r w:rsidRPr="00627F71">
        <w:noBreakHyphen/>
        <w:t xml:space="preserve">county Southeast TN region </w:t>
      </w:r>
      <w:hyperlink r:id="rId21" w:tgtFrame="_blank" w:history="1">
        <w:r w:rsidRPr="00627F71">
          <w:rPr>
            <w:rStyle w:val="Hyperlink"/>
          </w:rPr>
          <w:t>Southeast Tennessee Development (SETD)</w:t>
        </w:r>
      </w:hyperlink>
    </w:p>
    <w:p w14:paraId="748D431A" w14:textId="77777777" w:rsidR="00E615FA" w:rsidRPr="00627F71" w:rsidRDefault="00135AF5" w:rsidP="00E615FA">
      <w:r>
        <w:rPr>
          <w:noProof/>
        </w:rPr>
        <w:pict w14:anchorId="5F2B1152">
          <v:rect id="_x0000_i1053" alt="" style="width:468pt;height:.05pt;mso-width-percent:0;mso-height-percent:0;mso-width-percent:0;mso-height-percent:0" o:hralign="center" o:hrstd="t" o:hr="t" fillcolor="#a0a0a0" stroked="f"/>
        </w:pict>
      </w:r>
    </w:p>
    <w:p w14:paraId="6A542D6F" w14:textId="77777777" w:rsidR="00E615FA" w:rsidRPr="00627F71" w:rsidRDefault="00E615FA" w:rsidP="00E615FA">
      <w:pPr>
        <w:rPr>
          <w:b/>
          <w:bCs/>
        </w:rPr>
      </w:pPr>
    </w:p>
    <w:p w14:paraId="3A5FF83B" w14:textId="77777777" w:rsidR="00E615FA" w:rsidRPr="00627F71" w:rsidRDefault="00E615FA" w:rsidP="00E615FA">
      <w:pPr>
        <w:rPr>
          <w:b/>
          <w:bCs/>
        </w:rPr>
      </w:pPr>
      <w:r w:rsidRPr="00627F71">
        <w:rPr>
          <w:b/>
          <w:bCs/>
        </w:rPr>
        <w:t>7. Northwest Georgia Joint Development Authority (NWGAJDA)</w:t>
      </w:r>
    </w:p>
    <w:p w14:paraId="0EC2C169" w14:textId="77777777" w:rsidR="00E615FA" w:rsidRPr="00627F71" w:rsidRDefault="00E615FA" w:rsidP="00E615FA">
      <w:r w:rsidRPr="00627F71">
        <w:rPr>
          <w:b/>
          <w:bCs/>
        </w:rPr>
        <w:t>Mission:</w:t>
      </w:r>
      <w:r w:rsidRPr="00627F71">
        <w:t xml:space="preserve"> Advance economic growth, industry diversification, and entrepreneurial development across Catoosa, Dade, and Walker counties.</w:t>
      </w:r>
      <w:r w:rsidRPr="00627F71">
        <w:br/>
      </w:r>
      <w:r w:rsidRPr="00627F71">
        <w:rPr>
          <w:b/>
          <w:bCs/>
        </w:rPr>
        <w:t>Initiative Lead Organization:</w:t>
      </w:r>
      <w:r w:rsidRPr="00627F71">
        <w:t xml:space="preserve"> Northwest Georgia Joint Development Authority (multi</w:t>
      </w:r>
      <w:r w:rsidRPr="00627F71">
        <w:noBreakHyphen/>
        <w:t>county)</w:t>
      </w:r>
      <w:r w:rsidRPr="00627F71">
        <w:br/>
      </w:r>
      <w:r w:rsidRPr="00627F71">
        <w:rPr>
          <w:b/>
          <w:bCs/>
        </w:rPr>
        <w:t>Website / Source:</w:t>
      </w:r>
      <w:r w:rsidRPr="00627F71">
        <w:t xml:space="preserve"> NWGAJDA mission and regional description </w:t>
      </w:r>
      <w:hyperlink r:id="rId22" w:tgtFrame="_blank" w:history="1">
        <w:r w:rsidRPr="00627F71">
          <w:rPr>
            <w:rStyle w:val="Hyperlink"/>
          </w:rPr>
          <w:t>Wikipedia</w:t>
        </w:r>
      </w:hyperlink>
    </w:p>
    <w:p w14:paraId="608281AE" w14:textId="77777777" w:rsidR="00E615FA" w:rsidRPr="00627F71" w:rsidRDefault="00135AF5" w:rsidP="00E615FA">
      <w:r>
        <w:rPr>
          <w:noProof/>
        </w:rPr>
        <w:pict w14:anchorId="27861B13">
          <v:rect id="_x0000_i1052" alt="" style="width:468pt;height:.05pt;mso-width-percent:0;mso-height-percent:0;mso-width-percent:0;mso-height-percent:0" o:hralign="center" o:hrstd="t" o:hr="t" fillcolor="#a0a0a0" stroked="f"/>
        </w:pict>
      </w:r>
    </w:p>
    <w:p w14:paraId="09B5D452" w14:textId="77777777" w:rsidR="00E615FA" w:rsidRPr="00627F71" w:rsidRDefault="00E615FA" w:rsidP="00E615FA">
      <w:pPr>
        <w:rPr>
          <w:b/>
          <w:bCs/>
        </w:rPr>
      </w:pPr>
      <w:r w:rsidRPr="00627F71">
        <w:rPr>
          <w:rFonts w:ascii="Segoe UI Emoji" w:hAnsi="Segoe UI Emoji" w:cs="Segoe UI Emoji"/>
          <w:b/>
          <w:bCs/>
        </w:rPr>
        <w:t>📋</w:t>
      </w:r>
      <w:r w:rsidRPr="00627F7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564"/>
        <w:gridCol w:w="2032"/>
        <w:gridCol w:w="6266"/>
      </w:tblGrid>
      <w:tr w:rsidR="00E615FA" w:rsidRPr="00627F71" w14:paraId="3B995D39" w14:textId="77777777" w:rsidTr="00E10862">
        <w:trPr>
          <w:tblHeader/>
          <w:tblCellSpacing w:w="15" w:type="dxa"/>
        </w:trPr>
        <w:tc>
          <w:tcPr>
            <w:tcW w:w="0" w:type="auto"/>
            <w:vAlign w:val="center"/>
            <w:hideMark/>
          </w:tcPr>
          <w:p w14:paraId="1F9EF4AE" w14:textId="77777777" w:rsidR="00E615FA" w:rsidRPr="00627F71" w:rsidRDefault="00E615FA" w:rsidP="00E10862">
            <w:pPr>
              <w:rPr>
                <w:b/>
                <w:bCs/>
              </w:rPr>
            </w:pPr>
            <w:r w:rsidRPr="00627F71">
              <w:rPr>
                <w:b/>
                <w:bCs/>
              </w:rPr>
              <w:lastRenderedPageBreak/>
              <w:t>Name of Initiative</w:t>
            </w:r>
          </w:p>
        </w:tc>
        <w:tc>
          <w:tcPr>
            <w:tcW w:w="0" w:type="auto"/>
            <w:vAlign w:val="center"/>
            <w:hideMark/>
          </w:tcPr>
          <w:p w14:paraId="301D751A" w14:textId="77777777" w:rsidR="00E615FA" w:rsidRPr="00627F71" w:rsidRDefault="00E615FA" w:rsidP="00E10862">
            <w:pPr>
              <w:rPr>
                <w:b/>
                <w:bCs/>
              </w:rPr>
            </w:pPr>
            <w:r w:rsidRPr="00627F71">
              <w:rPr>
                <w:b/>
                <w:bCs/>
              </w:rPr>
              <w:t>Mission</w:t>
            </w:r>
          </w:p>
        </w:tc>
        <w:tc>
          <w:tcPr>
            <w:tcW w:w="0" w:type="auto"/>
            <w:vAlign w:val="center"/>
            <w:hideMark/>
          </w:tcPr>
          <w:p w14:paraId="752241A1" w14:textId="77777777" w:rsidR="00E615FA" w:rsidRPr="00627F71" w:rsidRDefault="00E615FA" w:rsidP="00E10862">
            <w:pPr>
              <w:rPr>
                <w:b/>
                <w:bCs/>
              </w:rPr>
            </w:pPr>
            <w:r w:rsidRPr="00627F71">
              <w:rPr>
                <w:b/>
                <w:bCs/>
              </w:rPr>
              <w:t>Initiative Lead Organization</w:t>
            </w:r>
          </w:p>
        </w:tc>
        <w:tc>
          <w:tcPr>
            <w:tcW w:w="0" w:type="auto"/>
            <w:vAlign w:val="center"/>
            <w:hideMark/>
          </w:tcPr>
          <w:p w14:paraId="3E3CBFDD" w14:textId="77777777" w:rsidR="00E615FA" w:rsidRPr="00627F71" w:rsidRDefault="00E615FA" w:rsidP="00E10862">
            <w:pPr>
              <w:rPr>
                <w:b/>
                <w:bCs/>
              </w:rPr>
            </w:pPr>
            <w:r w:rsidRPr="00627F71">
              <w:rPr>
                <w:b/>
                <w:bCs/>
              </w:rPr>
              <w:t>Website / Source</w:t>
            </w:r>
          </w:p>
        </w:tc>
      </w:tr>
      <w:tr w:rsidR="00E615FA" w:rsidRPr="00627F71" w14:paraId="24302303" w14:textId="77777777" w:rsidTr="00E10862">
        <w:trPr>
          <w:tblCellSpacing w:w="15" w:type="dxa"/>
        </w:trPr>
        <w:tc>
          <w:tcPr>
            <w:tcW w:w="0" w:type="auto"/>
            <w:vAlign w:val="center"/>
            <w:hideMark/>
          </w:tcPr>
          <w:p w14:paraId="059A28AE" w14:textId="77777777" w:rsidR="00E615FA" w:rsidRPr="00627F71" w:rsidRDefault="00E615FA" w:rsidP="00E10862">
            <w:r w:rsidRPr="00627F71">
              <w:t>ChaTech</w:t>
            </w:r>
          </w:p>
        </w:tc>
        <w:tc>
          <w:tcPr>
            <w:tcW w:w="0" w:type="auto"/>
            <w:vAlign w:val="center"/>
            <w:hideMark/>
          </w:tcPr>
          <w:p w14:paraId="06174DF1" w14:textId="77777777" w:rsidR="00E615FA" w:rsidRPr="00627F71" w:rsidRDefault="00E615FA" w:rsidP="00E10862">
            <w:r w:rsidRPr="00627F71">
              <w:t>Empower tech pipelines and regional innovation across TN &amp; GA</w:t>
            </w:r>
          </w:p>
        </w:tc>
        <w:tc>
          <w:tcPr>
            <w:tcW w:w="0" w:type="auto"/>
            <w:vAlign w:val="center"/>
            <w:hideMark/>
          </w:tcPr>
          <w:p w14:paraId="4715C8E7" w14:textId="77777777" w:rsidR="00E615FA" w:rsidRPr="00627F71" w:rsidRDefault="00E615FA" w:rsidP="00E10862">
            <w:r w:rsidRPr="00627F71">
              <w:t>ChaTech nonprofit</w:t>
            </w:r>
          </w:p>
        </w:tc>
        <w:tc>
          <w:tcPr>
            <w:tcW w:w="0" w:type="auto"/>
            <w:vAlign w:val="center"/>
            <w:hideMark/>
          </w:tcPr>
          <w:p w14:paraId="29C92228" w14:textId="77777777" w:rsidR="00E615FA" w:rsidRPr="00627F71" w:rsidRDefault="00E615FA" w:rsidP="00E10862">
            <w:r w:rsidRPr="00627F71">
              <w:t xml:space="preserve">ChaTech membership counties overview </w:t>
            </w:r>
            <w:hyperlink r:id="rId23" w:tgtFrame="_blank" w:history="1">
              <w:r w:rsidRPr="00627F71">
                <w:rPr>
                  <w:rStyle w:val="Hyperlink"/>
                </w:rPr>
                <w:t>Facebook+12chattanoogapulse.com+12Northwest Georgia Commission+12</w:t>
              </w:r>
            </w:hyperlink>
          </w:p>
        </w:tc>
      </w:tr>
      <w:tr w:rsidR="00E615FA" w:rsidRPr="00627F71" w14:paraId="24A9A702" w14:textId="77777777" w:rsidTr="00E10862">
        <w:trPr>
          <w:tblCellSpacing w:w="15" w:type="dxa"/>
        </w:trPr>
        <w:tc>
          <w:tcPr>
            <w:tcW w:w="0" w:type="auto"/>
            <w:vAlign w:val="center"/>
            <w:hideMark/>
          </w:tcPr>
          <w:p w14:paraId="65BBF2B2" w14:textId="77777777" w:rsidR="00E615FA" w:rsidRPr="00627F71" w:rsidRDefault="00E615FA" w:rsidP="00E10862">
            <w:r w:rsidRPr="00627F71">
              <w:t>Global Center for Digital Innovation (GCDI)</w:t>
            </w:r>
          </w:p>
        </w:tc>
        <w:tc>
          <w:tcPr>
            <w:tcW w:w="0" w:type="auto"/>
            <w:vAlign w:val="center"/>
            <w:hideMark/>
          </w:tcPr>
          <w:p w14:paraId="765A70E0" w14:textId="77777777" w:rsidR="00E615FA" w:rsidRPr="00627F71" w:rsidRDefault="00E615FA" w:rsidP="00E10862">
            <w:r w:rsidRPr="00627F71">
              <w:t>Create a K–14 innovation ecosystem combining fab lab and startup</w:t>
            </w:r>
          </w:p>
        </w:tc>
        <w:tc>
          <w:tcPr>
            <w:tcW w:w="0" w:type="auto"/>
            <w:vAlign w:val="center"/>
            <w:hideMark/>
          </w:tcPr>
          <w:p w14:paraId="06A935E4" w14:textId="77777777" w:rsidR="00E615FA" w:rsidRPr="00627F71" w:rsidRDefault="00E615FA" w:rsidP="00E10862">
            <w:r w:rsidRPr="00627F71">
              <w:t>Chattanooga State CC + Hamilton County Schools etc.</w:t>
            </w:r>
          </w:p>
        </w:tc>
        <w:tc>
          <w:tcPr>
            <w:tcW w:w="0" w:type="auto"/>
            <w:vAlign w:val="center"/>
            <w:hideMark/>
          </w:tcPr>
          <w:p w14:paraId="248530B0" w14:textId="77777777" w:rsidR="00E615FA" w:rsidRPr="00627F71" w:rsidRDefault="00E615FA" w:rsidP="00E10862">
            <w:r w:rsidRPr="00627F71">
              <w:t xml:space="preserve">Chattanooga State GCDI details </w:t>
            </w:r>
            <w:hyperlink r:id="rId24" w:tgtFrame="_blank" w:history="1">
              <w:r w:rsidRPr="00627F71">
                <w:rPr>
                  <w:rStyle w:val="Hyperlink"/>
                </w:rPr>
                <w:t>Chattanooga State Community College</w:t>
              </w:r>
            </w:hyperlink>
            <w:hyperlink r:id="rId25" w:tgtFrame="_blank" w:history="1">
              <w:r w:rsidRPr="00627F71">
                <w:rPr>
                  <w:rStyle w:val="Hyperlink"/>
                </w:rPr>
                <w:t>Chattanooga State Community College</w:t>
              </w:r>
            </w:hyperlink>
          </w:p>
        </w:tc>
      </w:tr>
      <w:tr w:rsidR="00E615FA" w:rsidRPr="00627F71" w14:paraId="5C997A91" w14:textId="77777777" w:rsidTr="00E10862">
        <w:trPr>
          <w:tblCellSpacing w:w="15" w:type="dxa"/>
        </w:trPr>
        <w:tc>
          <w:tcPr>
            <w:tcW w:w="0" w:type="auto"/>
            <w:vAlign w:val="center"/>
            <w:hideMark/>
          </w:tcPr>
          <w:p w14:paraId="1B78ADC1" w14:textId="77777777" w:rsidR="00E615FA" w:rsidRPr="00627F71" w:rsidRDefault="00E615FA" w:rsidP="00E10862">
            <w:r w:rsidRPr="00627F71">
              <w:t>Chattanooga Innovation District / Edney Innovation Center</w:t>
            </w:r>
          </w:p>
        </w:tc>
        <w:tc>
          <w:tcPr>
            <w:tcW w:w="0" w:type="auto"/>
            <w:vAlign w:val="center"/>
            <w:hideMark/>
          </w:tcPr>
          <w:p w14:paraId="7FAE7729" w14:textId="77777777" w:rsidR="00E615FA" w:rsidRPr="00627F71" w:rsidRDefault="00E615FA" w:rsidP="00E10862">
            <w:r w:rsidRPr="00627F71">
              <w:t>Cultivate startup ecosystem and collaborative innovation hub</w:t>
            </w:r>
          </w:p>
        </w:tc>
        <w:tc>
          <w:tcPr>
            <w:tcW w:w="0" w:type="auto"/>
            <w:vAlign w:val="center"/>
            <w:hideMark/>
          </w:tcPr>
          <w:p w14:paraId="631E6CFC" w14:textId="77777777" w:rsidR="00E615FA" w:rsidRPr="00627F71" w:rsidRDefault="00E615FA" w:rsidP="00E10862">
            <w:r w:rsidRPr="00627F71">
              <w:t>Enterprise Center, Chamber, UTC, Co.Lab, City</w:t>
            </w:r>
          </w:p>
        </w:tc>
        <w:tc>
          <w:tcPr>
            <w:tcW w:w="0" w:type="auto"/>
            <w:vAlign w:val="center"/>
            <w:hideMark/>
          </w:tcPr>
          <w:p w14:paraId="2147DA96" w14:textId="77777777" w:rsidR="00E615FA" w:rsidRPr="00627F71" w:rsidRDefault="00E615FA" w:rsidP="00E10862">
            <w:r w:rsidRPr="00627F71">
              <w:t xml:space="preserve">Edney &amp; district overview </w:t>
            </w:r>
            <w:hyperlink r:id="rId26" w:tgtFrame="_blank" w:history="1">
              <w:r w:rsidRPr="00627F71">
                <w:rPr>
                  <w:rStyle w:val="Hyperlink"/>
                </w:rPr>
                <w:t>Chattanoogan</w:t>
              </w:r>
            </w:hyperlink>
            <w:hyperlink r:id="rId27" w:tgtFrame="_blank" w:history="1">
              <w:r w:rsidRPr="00627F71">
                <w:rPr>
                  <w:rStyle w:val="Hyperlink"/>
                </w:rPr>
                <w:t>Southeast Tennessee Development (SETD)</w:t>
              </w:r>
            </w:hyperlink>
          </w:p>
        </w:tc>
      </w:tr>
      <w:tr w:rsidR="00E615FA" w:rsidRPr="00627F71" w14:paraId="5232B562" w14:textId="77777777" w:rsidTr="00E10862">
        <w:trPr>
          <w:tblCellSpacing w:w="15" w:type="dxa"/>
        </w:trPr>
        <w:tc>
          <w:tcPr>
            <w:tcW w:w="0" w:type="auto"/>
            <w:vAlign w:val="center"/>
            <w:hideMark/>
          </w:tcPr>
          <w:p w14:paraId="06FFF0DC" w14:textId="77777777" w:rsidR="00E615FA" w:rsidRPr="00627F71" w:rsidRDefault="00E615FA" w:rsidP="00E10862">
            <w:r w:rsidRPr="00627F71">
              <w:t>UTC Rollins College of Business Expansion</w:t>
            </w:r>
          </w:p>
        </w:tc>
        <w:tc>
          <w:tcPr>
            <w:tcW w:w="0" w:type="auto"/>
            <w:vAlign w:val="center"/>
            <w:hideMark/>
          </w:tcPr>
          <w:p w14:paraId="23C7D5C8" w14:textId="77777777" w:rsidR="00E615FA" w:rsidRPr="00627F71" w:rsidRDefault="00E615FA" w:rsidP="00E10862">
            <w:r w:rsidRPr="00627F71">
              <w:t>Build capacity for workforce</w:t>
            </w:r>
            <w:r w:rsidRPr="00627F71">
              <w:noBreakHyphen/>
              <w:t>ready graduates and regional engagement</w:t>
            </w:r>
          </w:p>
        </w:tc>
        <w:tc>
          <w:tcPr>
            <w:tcW w:w="0" w:type="auto"/>
            <w:vAlign w:val="center"/>
            <w:hideMark/>
          </w:tcPr>
          <w:p w14:paraId="4461136D" w14:textId="77777777" w:rsidR="00E615FA" w:rsidRPr="00627F71" w:rsidRDefault="00E615FA" w:rsidP="00E10862">
            <w:r w:rsidRPr="00627F71">
              <w:t>UTC – Rollins College of Business</w:t>
            </w:r>
          </w:p>
        </w:tc>
        <w:tc>
          <w:tcPr>
            <w:tcW w:w="0" w:type="auto"/>
            <w:vAlign w:val="center"/>
            <w:hideMark/>
          </w:tcPr>
          <w:p w14:paraId="5B331829" w14:textId="77777777" w:rsidR="00E615FA" w:rsidRPr="00627F71" w:rsidRDefault="00E615FA" w:rsidP="00E10862">
            <w:r w:rsidRPr="00627F71">
              <w:t xml:space="preserve">New expansion coverage </w:t>
            </w:r>
            <w:hyperlink r:id="rId28" w:tgtFrame="_blank" w:history="1">
              <w:r w:rsidRPr="00627F71">
                <w:rPr>
                  <w:rStyle w:val="Hyperlink"/>
                </w:rPr>
                <w:t>Our Tennessee</w:t>
              </w:r>
            </w:hyperlink>
          </w:p>
        </w:tc>
      </w:tr>
      <w:tr w:rsidR="00E615FA" w:rsidRPr="00627F71" w14:paraId="7B5EE69F" w14:textId="77777777" w:rsidTr="00E10862">
        <w:trPr>
          <w:tblCellSpacing w:w="15" w:type="dxa"/>
        </w:trPr>
        <w:tc>
          <w:tcPr>
            <w:tcW w:w="0" w:type="auto"/>
            <w:vAlign w:val="center"/>
            <w:hideMark/>
          </w:tcPr>
          <w:p w14:paraId="7E655E4B" w14:textId="77777777" w:rsidR="00E615FA" w:rsidRPr="00627F71" w:rsidRDefault="00E615FA" w:rsidP="00E10862">
            <w:r w:rsidRPr="00627F71">
              <w:t>UTC MobileMOC rural health innovation</w:t>
            </w:r>
          </w:p>
        </w:tc>
        <w:tc>
          <w:tcPr>
            <w:tcW w:w="0" w:type="auto"/>
            <w:vAlign w:val="center"/>
            <w:hideMark/>
          </w:tcPr>
          <w:p w14:paraId="11DF6074" w14:textId="77777777" w:rsidR="00E615FA" w:rsidRPr="00627F71" w:rsidRDefault="00E615FA" w:rsidP="00E10862">
            <w:r w:rsidRPr="00627F71">
              <w:t>Deliver rural interprofessional care to support health workforce</w:t>
            </w:r>
          </w:p>
        </w:tc>
        <w:tc>
          <w:tcPr>
            <w:tcW w:w="0" w:type="auto"/>
            <w:vAlign w:val="center"/>
            <w:hideMark/>
          </w:tcPr>
          <w:p w14:paraId="418409B3" w14:textId="77777777" w:rsidR="00E615FA" w:rsidRPr="00627F71" w:rsidRDefault="00E615FA" w:rsidP="00E10862">
            <w:r w:rsidRPr="00627F71">
              <w:t>UTC School of Nursing &amp; SETAAAD</w:t>
            </w:r>
          </w:p>
        </w:tc>
        <w:tc>
          <w:tcPr>
            <w:tcW w:w="0" w:type="auto"/>
            <w:vAlign w:val="center"/>
            <w:hideMark/>
          </w:tcPr>
          <w:p w14:paraId="0174DD6A" w14:textId="77777777" w:rsidR="00E615FA" w:rsidRPr="00627F71" w:rsidRDefault="00E615FA" w:rsidP="00E10862">
            <w:r w:rsidRPr="00627F71">
              <w:t xml:space="preserve">MobileMOC initiative </w:t>
            </w:r>
            <w:hyperlink r:id="rId29" w:tgtFrame="_blank" w:history="1">
              <w:r w:rsidRPr="00627F71">
                <w:rPr>
                  <w:rStyle w:val="Hyperlink"/>
                </w:rPr>
                <w:t>UTC Blogs</w:t>
              </w:r>
            </w:hyperlink>
          </w:p>
        </w:tc>
      </w:tr>
      <w:tr w:rsidR="00E615FA" w:rsidRPr="00627F71" w14:paraId="2355B427" w14:textId="77777777" w:rsidTr="00E10862">
        <w:trPr>
          <w:tblCellSpacing w:w="15" w:type="dxa"/>
        </w:trPr>
        <w:tc>
          <w:tcPr>
            <w:tcW w:w="0" w:type="auto"/>
            <w:vAlign w:val="center"/>
            <w:hideMark/>
          </w:tcPr>
          <w:p w14:paraId="02C26E08" w14:textId="77777777" w:rsidR="00E615FA" w:rsidRPr="00627F71" w:rsidRDefault="00E615FA" w:rsidP="00E10862">
            <w:r w:rsidRPr="00627F71">
              <w:lastRenderedPageBreak/>
              <w:t>Southeast TN Workforce Development Board (STLWDB)</w:t>
            </w:r>
          </w:p>
        </w:tc>
        <w:tc>
          <w:tcPr>
            <w:tcW w:w="0" w:type="auto"/>
            <w:vAlign w:val="center"/>
            <w:hideMark/>
          </w:tcPr>
          <w:p w14:paraId="7803E91E" w14:textId="77777777" w:rsidR="00E615FA" w:rsidRPr="00627F71" w:rsidRDefault="00E615FA" w:rsidP="00E10862">
            <w:r w:rsidRPr="00627F71">
              <w:t>Oversee workforce innovation and training grants in rural counties</w:t>
            </w:r>
          </w:p>
        </w:tc>
        <w:tc>
          <w:tcPr>
            <w:tcW w:w="0" w:type="auto"/>
            <w:vAlign w:val="center"/>
            <w:hideMark/>
          </w:tcPr>
          <w:p w14:paraId="4913174A" w14:textId="77777777" w:rsidR="00E615FA" w:rsidRPr="00627F71" w:rsidRDefault="00E615FA" w:rsidP="00E10862">
            <w:r w:rsidRPr="00627F71">
              <w:t>STLWDB / Southeast TN Development District (SETD)</w:t>
            </w:r>
          </w:p>
        </w:tc>
        <w:tc>
          <w:tcPr>
            <w:tcW w:w="0" w:type="auto"/>
            <w:vAlign w:val="center"/>
            <w:hideMark/>
          </w:tcPr>
          <w:p w14:paraId="7C71584E" w14:textId="77777777" w:rsidR="00E615FA" w:rsidRPr="00627F71" w:rsidRDefault="00E615FA" w:rsidP="00E10862">
            <w:r w:rsidRPr="00627F71">
              <w:t xml:space="preserve">STLWDB regional services summary </w:t>
            </w:r>
            <w:hyperlink r:id="rId30" w:tgtFrame="_blank" w:history="1">
              <w:r w:rsidRPr="00627F71">
                <w:rPr>
                  <w:rStyle w:val="Hyperlink"/>
                </w:rPr>
                <w:t>Southeast Tennessee Development (SETD)</w:t>
              </w:r>
            </w:hyperlink>
          </w:p>
        </w:tc>
      </w:tr>
      <w:tr w:rsidR="00E615FA" w:rsidRPr="00627F71" w14:paraId="766685FF" w14:textId="77777777" w:rsidTr="00E10862">
        <w:trPr>
          <w:tblCellSpacing w:w="15" w:type="dxa"/>
        </w:trPr>
        <w:tc>
          <w:tcPr>
            <w:tcW w:w="0" w:type="auto"/>
            <w:vAlign w:val="center"/>
            <w:hideMark/>
          </w:tcPr>
          <w:p w14:paraId="29ED13E9" w14:textId="77777777" w:rsidR="00E615FA" w:rsidRPr="00627F71" w:rsidRDefault="00E615FA" w:rsidP="00E10862">
            <w:r w:rsidRPr="00627F71">
              <w:t>Northwest GA Joint Development Authority (NWGAJDA)</w:t>
            </w:r>
          </w:p>
        </w:tc>
        <w:tc>
          <w:tcPr>
            <w:tcW w:w="0" w:type="auto"/>
            <w:vAlign w:val="center"/>
            <w:hideMark/>
          </w:tcPr>
          <w:p w14:paraId="0721A006" w14:textId="77777777" w:rsidR="00E615FA" w:rsidRPr="00627F71" w:rsidRDefault="00E615FA" w:rsidP="00E10862">
            <w:r w:rsidRPr="00627F71">
              <w:t>Promote regional industry diversification and small business growth</w:t>
            </w:r>
          </w:p>
        </w:tc>
        <w:tc>
          <w:tcPr>
            <w:tcW w:w="0" w:type="auto"/>
            <w:vAlign w:val="center"/>
            <w:hideMark/>
          </w:tcPr>
          <w:p w14:paraId="3004B982" w14:textId="77777777" w:rsidR="00E615FA" w:rsidRPr="00627F71" w:rsidRDefault="00E615FA" w:rsidP="00E10862">
            <w:r w:rsidRPr="00627F71">
              <w:t>NWGAJDA (Catoosa, Dade, Walker counties)</w:t>
            </w:r>
          </w:p>
        </w:tc>
        <w:tc>
          <w:tcPr>
            <w:tcW w:w="0" w:type="auto"/>
            <w:vAlign w:val="center"/>
            <w:hideMark/>
          </w:tcPr>
          <w:p w14:paraId="404D73F6" w14:textId="77777777" w:rsidR="00E615FA" w:rsidRPr="00627F71" w:rsidRDefault="00E615FA" w:rsidP="00E10862">
            <w:r w:rsidRPr="00627F71">
              <w:t xml:space="preserve">NWGAJDA mission and regional coverage </w:t>
            </w:r>
            <w:hyperlink r:id="rId31" w:tgtFrame="_blank" w:history="1">
              <w:r w:rsidRPr="00627F71">
                <w:rPr>
                  <w:rStyle w:val="Hyperlink"/>
                </w:rPr>
                <w:t>Wikipedia</w:t>
              </w:r>
            </w:hyperlink>
          </w:p>
        </w:tc>
      </w:tr>
    </w:tbl>
    <w:p w14:paraId="562F7B7A" w14:textId="77777777" w:rsidR="00E615FA" w:rsidRPr="00627F71" w:rsidRDefault="00135AF5" w:rsidP="00E615FA">
      <w:r>
        <w:rPr>
          <w:noProof/>
        </w:rPr>
        <w:pict w14:anchorId="047B4595">
          <v:rect id="_x0000_i1051" alt="" style="width:468pt;height:.05pt;mso-width-percent:0;mso-height-percent:0;mso-width-percent:0;mso-height-percent:0" o:hralign="center" o:hrstd="t" o:hr="t" fillcolor="#a0a0a0" stroked="f"/>
        </w:pict>
      </w:r>
    </w:p>
    <w:p w14:paraId="76A0CA43" w14:textId="77777777" w:rsidR="00E615FA" w:rsidRPr="00627F71" w:rsidRDefault="00E615FA" w:rsidP="00E615FA">
      <w:pPr>
        <w:rPr>
          <w:b/>
          <w:bCs/>
        </w:rPr>
      </w:pPr>
      <w:r w:rsidRPr="00627F71">
        <w:rPr>
          <w:rFonts w:ascii="Segoe UI Emoji" w:hAnsi="Segoe UI Emoji" w:cs="Segoe UI Emoji"/>
          <w:b/>
          <w:bCs/>
        </w:rPr>
        <w:t>🌍</w:t>
      </w:r>
      <w:r w:rsidRPr="00627F71">
        <w:rPr>
          <w:b/>
          <w:bCs/>
        </w:rPr>
        <w:t xml:space="preserve"> Regional Coverage Notes</w:t>
      </w:r>
    </w:p>
    <w:p w14:paraId="117C6F78" w14:textId="77777777" w:rsidR="00E615FA" w:rsidRPr="00627F71" w:rsidRDefault="00E615FA" w:rsidP="00E615FA">
      <w:pPr>
        <w:numPr>
          <w:ilvl w:val="0"/>
          <w:numId w:val="54"/>
        </w:numPr>
      </w:pPr>
      <w:r w:rsidRPr="00627F71">
        <w:rPr>
          <w:b/>
          <w:bCs/>
        </w:rPr>
        <w:t>ChaTech</w:t>
      </w:r>
      <w:r w:rsidRPr="00627F71">
        <w:t xml:space="preserve">, </w:t>
      </w:r>
      <w:r w:rsidRPr="00627F71">
        <w:rPr>
          <w:b/>
          <w:bCs/>
        </w:rPr>
        <w:t>STLWDB</w:t>
      </w:r>
      <w:r w:rsidRPr="00627F71">
        <w:t xml:space="preserve">, </w:t>
      </w:r>
      <w:r w:rsidRPr="00627F71">
        <w:rPr>
          <w:b/>
          <w:bCs/>
        </w:rPr>
        <w:t>MobileMOC</w:t>
      </w:r>
      <w:r w:rsidRPr="00627F71">
        <w:t xml:space="preserve">, </w:t>
      </w:r>
      <w:r w:rsidRPr="00627F71">
        <w:rPr>
          <w:b/>
          <w:bCs/>
        </w:rPr>
        <w:t>GCDI</w:t>
      </w:r>
      <w:r w:rsidRPr="00627F71">
        <w:t xml:space="preserve">, </w:t>
      </w:r>
      <w:r w:rsidRPr="00627F71">
        <w:rPr>
          <w:b/>
          <w:bCs/>
        </w:rPr>
        <w:t>Innovation District</w:t>
      </w:r>
      <w:r w:rsidRPr="00627F71">
        <w:t xml:space="preserve">, and </w:t>
      </w:r>
      <w:r w:rsidRPr="00627F71">
        <w:rPr>
          <w:b/>
          <w:bCs/>
        </w:rPr>
        <w:t>Rollins Business expansion</w:t>
      </w:r>
      <w:r w:rsidRPr="00627F71">
        <w:t xml:space="preserve"> primarily serve the Tennessee counties listed (Bledsoe, Bradley, Grundy, Hamilton, Marion, McMinn, Meigs, Polk, Rhea, Sequatchie).</w:t>
      </w:r>
    </w:p>
    <w:p w14:paraId="6DCCFD46" w14:textId="77777777" w:rsidR="00E615FA" w:rsidRPr="00627F71" w:rsidRDefault="00E615FA" w:rsidP="00E615FA">
      <w:pPr>
        <w:numPr>
          <w:ilvl w:val="0"/>
          <w:numId w:val="54"/>
        </w:numPr>
      </w:pPr>
      <w:r w:rsidRPr="00627F71">
        <w:rPr>
          <w:b/>
          <w:bCs/>
        </w:rPr>
        <w:t>ChaTech</w:t>
      </w:r>
      <w:r w:rsidRPr="00627F71">
        <w:t xml:space="preserve"> and </w:t>
      </w:r>
      <w:r w:rsidRPr="00627F71">
        <w:rPr>
          <w:b/>
          <w:bCs/>
        </w:rPr>
        <w:t>NWGAJDA</w:t>
      </w:r>
      <w:r w:rsidRPr="00627F71">
        <w:t xml:space="preserve"> cover adjoining Georgia counties (Catoosa, Dade, Walker), enabling cross-state innovation collaboration.</w:t>
      </w:r>
    </w:p>
    <w:p w14:paraId="6C1D467C" w14:textId="77777777" w:rsidR="00E615FA" w:rsidRPr="00627F71" w:rsidRDefault="00E615FA" w:rsidP="00E615FA">
      <w:pPr>
        <w:numPr>
          <w:ilvl w:val="0"/>
          <w:numId w:val="54"/>
        </w:numPr>
      </w:pPr>
      <w:r w:rsidRPr="00627F71">
        <w:rPr>
          <w:b/>
          <w:bCs/>
        </w:rPr>
        <w:t>UTC’s initiatives</w:t>
      </w:r>
      <w:r w:rsidRPr="00627F71">
        <w:t>—especially the Innovation District and Rollins College expansion—serve as anchor ecosystem development efforts supporting the broader region.</w:t>
      </w:r>
    </w:p>
    <w:p w14:paraId="3A25FE28" w14:textId="77777777" w:rsidR="00E615FA" w:rsidRPr="00627F71" w:rsidRDefault="00E615FA" w:rsidP="00E615FA">
      <w:pPr>
        <w:numPr>
          <w:ilvl w:val="0"/>
          <w:numId w:val="54"/>
        </w:numPr>
      </w:pPr>
      <w:r w:rsidRPr="00627F71">
        <w:rPr>
          <w:b/>
          <w:bCs/>
        </w:rPr>
        <w:t>The workforce development board (STLWDB)</w:t>
      </w:r>
      <w:r w:rsidRPr="00627F71">
        <w:t xml:space="preserve"> provides grant-based training support that fosters innovation-readiness in rural communities.</w:t>
      </w:r>
    </w:p>
    <w:p w14:paraId="5855BC6B" w14:textId="77777777" w:rsidR="00933462" w:rsidRDefault="00933462" w:rsidP="00CD2D1B"/>
    <w:p w14:paraId="596765FF" w14:textId="6C035EB8" w:rsidR="00CD2D1B" w:rsidRPr="007B65B5" w:rsidRDefault="00270669" w:rsidP="00CD2D1B">
      <w:pPr>
        <w:rPr>
          <w:rFonts w:cs="Segoe UI Emoji"/>
          <w:b/>
          <w:bCs/>
          <w:color w:val="00B0F0"/>
          <w:sz w:val="44"/>
          <w:szCs w:val="44"/>
        </w:rPr>
      </w:pPr>
      <w:r w:rsidRPr="007B65B5">
        <w:rPr>
          <w:rFonts w:cs="Segoe UI Emoji"/>
          <w:b/>
          <w:bCs/>
          <w:color w:val="00B0F0"/>
          <w:sz w:val="44"/>
          <w:szCs w:val="44"/>
        </w:rPr>
        <w:lastRenderedPageBreak/>
        <w:t xml:space="preserve">II. </w:t>
      </w:r>
      <w:r w:rsidR="00CD2D1B" w:rsidRPr="007B65B5">
        <w:rPr>
          <w:rFonts w:cs="Segoe UI Emoji"/>
          <w:b/>
          <w:bCs/>
          <w:color w:val="00B0F0"/>
          <w:sz w:val="44"/>
          <w:szCs w:val="44"/>
        </w:rPr>
        <w:t>Education &amp; Workforce Initiatives</w:t>
      </w:r>
    </w:p>
    <w:p w14:paraId="39833271" w14:textId="77777777" w:rsidR="00A84B83" w:rsidRPr="007D50E6" w:rsidRDefault="00A84B83" w:rsidP="00A84B83">
      <w:r>
        <w:t xml:space="preserve">Counties:  Bledsoe, Bradley, Grundy, Hamilton, Marion, McMinn, Meigs, Polk, Rhea, and Sequatchie. </w:t>
      </w:r>
      <w:r>
        <w:rPr>
          <w:b/>
        </w:rPr>
        <w:t xml:space="preserve">MSA: </w:t>
      </w:r>
      <w:hyperlink r:id="rId32">
        <w:r>
          <w:t>Catoosa county</w:t>
        </w:r>
      </w:hyperlink>
      <w:r>
        <w:t xml:space="preserve"> Georgia, </w:t>
      </w:r>
      <w:hyperlink r:id="rId33">
        <w:r>
          <w:t>Dade count</w:t>
        </w:r>
      </w:hyperlink>
      <w:r>
        <w:t xml:space="preserve">y Georgia, </w:t>
      </w:r>
      <w:hyperlink r:id="rId34">
        <w:r>
          <w:t>Hamilton county</w:t>
        </w:r>
      </w:hyperlink>
      <w:r>
        <w:t xml:space="preserve">, </w:t>
      </w:r>
      <w:hyperlink r:id="rId35">
        <w:r>
          <w:t>Marion county</w:t>
        </w:r>
      </w:hyperlink>
      <w:r>
        <w:t xml:space="preserve">, </w:t>
      </w:r>
      <w:hyperlink r:id="rId36">
        <w:r>
          <w:t>Sequatchie county</w:t>
        </w:r>
      </w:hyperlink>
      <w:r>
        <w:t xml:space="preserve">, </w:t>
      </w:r>
      <w:hyperlink r:id="rId37">
        <w:r>
          <w:t>Walker county</w:t>
        </w:r>
      </w:hyperlink>
      <w:r>
        <w:t xml:space="preserve"> Georgia.</w:t>
      </w:r>
    </w:p>
    <w:p w14:paraId="7932E6F9"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Education &amp; Workforce Initiatives</w:t>
      </w:r>
    </w:p>
    <w:p w14:paraId="30D3DB10"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1. Southeast Tennessee Local Workforce Development Board (STLWDB)</w:t>
      </w:r>
    </w:p>
    <w:p w14:paraId="4A87D159" w14:textId="77777777" w:rsidR="00A84B83" w:rsidRPr="001E3B7E" w:rsidRDefault="00A84B83" w:rsidP="00A84B83">
      <w:pPr>
        <w:numPr>
          <w:ilvl w:val="0"/>
          <w:numId w:val="47"/>
        </w:numPr>
        <w:rPr>
          <w:rFonts w:ascii="Segoe UI Emoji" w:hAnsi="Segoe UI Emoji" w:cs="Segoe UI Emoji"/>
          <w:b/>
          <w:bCs/>
        </w:rPr>
      </w:pPr>
      <w:r w:rsidRPr="001E3B7E">
        <w:rPr>
          <w:rFonts w:ascii="Segoe UI Emoji" w:hAnsi="Segoe UI Emoji" w:cs="Segoe UI Emoji"/>
          <w:b/>
          <w:bCs/>
        </w:rPr>
        <w:t>Mission: Oversee regional workforce strategy and deliver skills training via WIOA, OJT, youth work experience, and incumbent worker grants.</w:t>
      </w:r>
    </w:p>
    <w:p w14:paraId="577729AF" w14:textId="77777777" w:rsidR="00A84B83" w:rsidRPr="001E3B7E" w:rsidRDefault="00A84B83" w:rsidP="00A84B83">
      <w:pPr>
        <w:numPr>
          <w:ilvl w:val="0"/>
          <w:numId w:val="47"/>
        </w:numPr>
        <w:rPr>
          <w:rFonts w:ascii="Segoe UI Emoji" w:hAnsi="Segoe UI Emoji" w:cs="Segoe UI Emoji"/>
          <w:b/>
          <w:bCs/>
        </w:rPr>
      </w:pPr>
      <w:r w:rsidRPr="001E3B7E">
        <w:rPr>
          <w:rFonts w:ascii="Segoe UI Emoji" w:hAnsi="Segoe UI Emoji" w:cs="Segoe UI Emoji"/>
          <w:b/>
          <w:bCs/>
        </w:rPr>
        <w:t>Lead Organization: STLWDB under Southeast Tennessee Development District (SETD)</w:t>
      </w:r>
    </w:p>
    <w:p w14:paraId="1186FD10" w14:textId="77777777" w:rsidR="00A84B83" w:rsidRPr="001E3B7E" w:rsidRDefault="00A84B83" w:rsidP="00A84B83">
      <w:pPr>
        <w:numPr>
          <w:ilvl w:val="0"/>
          <w:numId w:val="47"/>
        </w:numPr>
        <w:rPr>
          <w:rFonts w:ascii="Segoe UI Emoji" w:hAnsi="Segoe UI Emoji" w:cs="Segoe UI Emoji"/>
          <w:b/>
          <w:bCs/>
        </w:rPr>
      </w:pPr>
      <w:r w:rsidRPr="001E3B7E">
        <w:rPr>
          <w:rFonts w:ascii="Segoe UI Emoji" w:hAnsi="Segoe UI Emoji" w:cs="Segoe UI Emoji"/>
          <w:b/>
          <w:bCs/>
        </w:rPr>
        <w:t>Counties Served: Bledsoe, Bradley, Grundy, Hamilton, Marion, McMinn, Meigs, Polk, Rhea, Sequatchie</w:t>
      </w:r>
    </w:p>
    <w:p w14:paraId="02A7042A" w14:textId="77777777" w:rsidR="00A84B83" w:rsidRPr="001E3B7E" w:rsidRDefault="00A84B83" w:rsidP="00A84B83">
      <w:pPr>
        <w:numPr>
          <w:ilvl w:val="0"/>
          <w:numId w:val="47"/>
        </w:numPr>
        <w:rPr>
          <w:rFonts w:ascii="Segoe UI Emoji" w:hAnsi="Segoe UI Emoji" w:cs="Segoe UI Emoji"/>
          <w:b/>
          <w:bCs/>
        </w:rPr>
      </w:pPr>
      <w:r w:rsidRPr="001E3B7E">
        <w:rPr>
          <w:rFonts w:ascii="Segoe UI Emoji" w:hAnsi="Segoe UI Emoji" w:cs="Segoe UI Emoji"/>
          <w:b/>
          <w:bCs/>
        </w:rPr>
        <w:t>Source: SETD Annual Report confirming coverage and services</w:t>
      </w:r>
      <w:r w:rsidRPr="001E3B7E">
        <w:rPr>
          <w:rFonts w:ascii="Segoe UI Emoji" w:hAnsi="Segoe UI Emoji" w:cs="Segoe UI Emoji"/>
          <w:b/>
          <w:bCs/>
        </w:rPr>
        <w:t> </w:t>
      </w:r>
      <w:hyperlink r:id="rId38" w:tgtFrame="_blank" w:history="1">
        <w:r w:rsidRPr="001E3B7E">
          <w:rPr>
            <w:rStyle w:val="Hyperlink"/>
            <w:rFonts w:ascii="Segoe UI Emoji" w:hAnsi="Segoe UI Emoji" w:cs="Segoe UI Emoji"/>
            <w:b/>
            <w:bCs/>
          </w:rPr>
          <w:t>Chattanooga.gov+15Southeast Tennessee Development (SETD)+15Tech Goes Home Tennessee+15</w:t>
        </w:r>
      </w:hyperlink>
    </w:p>
    <w:p w14:paraId="5C577F52"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09E67A6C">
          <v:rect id="_x0000_i1050" alt="" style="width:468pt;height:.05pt;mso-width-percent:0;mso-height-percent:0;mso-width-percent:0;mso-height-percent:0" o:hralign="center" o:hrstd="t" o:hr="t" fillcolor="#a0a0a0" stroked="f"/>
        </w:pict>
      </w:r>
    </w:p>
    <w:p w14:paraId="23BC523F"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2. Tech Goes Home Tennessee (Digital Literacy &amp; Job Pipelines)</w:t>
      </w:r>
    </w:p>
    <w:p w14:paraId="0AAC031F" w14:textId="77777777" w:rsidR="00A84B83" w:rsidRPr="001E3B7E" w:rsidRDefault="00A84B83" w:rsidP="00A84B83">
      <w:pPr>
        <w:numPr>
          <w:ilvl w:val="0"/>
          <w:numId w:val="48"/>
        </w:numPr>
        <w:rPr>
          <w:rFonts w:ascii="Segoe UI Emoji" w:hAnsi="Segoe UI Emoji" w:cs="Segoe UI Emoji"/>
          <w:b/>
          <w:bCs/>
        </w:rPr>
      </w:pPr>
      <w:r w:rsidRPr="001E3B7E">
        <w:rPr>
          <w:rFonts w:ascii="Segoe UI Emoji" w:hAnsi="Segoe UI Emoji" w:cs="Segoe UI Emoji"/>
          <w:b/>
          <w:bCs/>
        </w:rPr>
        <w:t>Mission: Equip residents—especially seniors and underserved populations—with digital literacy to access higher-paying, in-demand jobs.</w:t>
      </w:r>
    </w:p>
    <w:p w14:paraId="040073A3" w14:textId="77777777" w:rsidR="00A84B83" w:rsidRPr="001E3B7E" w:rsidRDefault="00A84B83" w:rsidP="00A84B83">
      <w:pPr>
        <w:numPr>
          <w:ilvl w:val="0"/>
          <w:numId w:val="48"/>
        </w:numPr>
        <w:rPr>
          <w:rFonts w:ascii="Segoe UI Emoji" w:hAnsi="Segoe UI Emoji" w:cs="Segoe UI Emoji"/>
          <w:b/>
          <w:bCs/>
        </w:rPr>
      </w:pPr>
      <w:r w:rsidRPr="001E3B7E">
        <w:rPr>
          <w:rFonts w:ascii="Segoe UI Emoji" w:hAnsi="Segoe UI Emoji" w:cs="Segoe UI Emoji"/>
          <w:b/>
          <w:bCs/>
        </w:rPr>
        <w:t>Lead Organization: The Enterprise Center in partnership with Tech Goes Home</w:t>
      </w:r>
    </w:p>
    <w:p w14:paraId="2060F09C" w14:textId="77777777" w:rsidR="00A84B83" w:rsidRPr="001E3B7E" w:rsidRDefault="00A84B83" w:rsidP="00A84B83">
      <w:pPr>
        <w:numPr>
          <w:ilvl w:val="0"/>
          <w:numId w:val="48"/>
        </w:numPr>
        <w:rPr>
          <w:rFonts w:ascii="Segoe UI Emoji" w:hAnsi="Segoe UI Emoji" w:cs="Segoe UI Emoji"/>
          <w:b/>
          <w:bCs/>
        </w:rPr>
      </w:pPr>
      <w:r w:rsidRPr="001E3B7E">
        <w:rPr>
          <w:rFonts w:ascii="Segoe UI Emoji" w:hAnsi="Segoe UI Emoji" w:cs="Segoe UI Emoji"/>
          <w:b/>
          <w:bCs/>
        </w:rPr>
        <w:t>Counties Served: Bledsoe, Bradley, Grundy, Hamilton, Marion, McMinn, Meigs, Polk, Rhea, Sequatchie</w:t>
      </w:r>
    </w:p>
    <w:p w14:paraId="41FB5395" w14:textId="77777777" w:rsidR="00A84B83" w:rsidRPr="001E3B7E" w:rsidRDefault="00A84B83" w:rsidP="00A84B83">
      <w:pPr>
        <w:numPr>
          <w:ilvl w:val="0"/>
          <w:numId w:val="48"/>
        </w:numPr>
        <w:rPr>
          <w:rFonts w:ascii="Segoe UI Emoji" w:hAnsi="Segoe UI Emoji" w:cs="Segoe UI Emoji"/>
          <w:b/>
          <w:bCs/>
        </w:rPr>
      </w:pPr>
      <w:r w:rsidRPr="001E3B7E">
        <w:rPr>
          <w:rFonts w:ascii="Segoe UI Emoji" w:hAnsi="Segoe UI Emoji" w:cs="Segoe UI Emoji"/>
          <w:b/>
          <w:bCs/>
        </w:rPr>
        <w:t>Source: Grant expansion details for training 8,000 participants</w:t>
      </w:r>
      <w:r w:rsidRPr="001E3B7E">
        <w:rPr>
          <w:rFonts w:ascii="Segoe UI Emoji" w:hAnsi="Segoe UI Emoji" w:cs="Segoe UI Emoji"/>
          <w:b/>
          <w:bCs/>
        </w:rPr>
        <w:t> </w:t>
      </w:r>
      <w:hyperlink r:id="rId39" w:tgtFrame="_blank" w:history="1">
        <w:r w:rsidRPr="001E3B7E">
          <w:rPr>
            <w:rStyle w:val="Hyperlink"/>
            <w:rFonts w:ascii="Segoe UI Emoji" w:hAnsi="Segoe UI Emoji" w:cs="Segoe UI Emoji"/>
            <w:b/>
            <w:bCs/>
          </w:rPr>
          <w:t>Tech Goes Home Tennessee+2The Enterprise Center+2origin.theenterprisectr.org+2</w:t>
        </w:r>
      </w:hyperlink>
    </w:p>
    <w:p w14:paraId="61C25CD5"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65B7188F">
          <v:rect id="_x0000_i1049" alt="" style="width:468pt;height:.05pt;mso-width-percent:0;mso-height-percent:0;mso-width-percent:0;mso-height-percent:0" o:hralign="center" o:hrstd="t" o:hr="t" fillcolor="#a0a0a0" stroked="f"/>
        </w:pict>
      </w:r>
    </w:p>
    <w:p w14:paraId="7870522F"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3. Rural Healthcare Workforce Programs (RHCPE Grants &amp; TN AHEC)</w:t>
      </w:r>
    </w:p>
    <w:p w14:paraId="080DCA1E" w14:textId="77777777" w:rsidR="00A84B83" w:rsidRPr="001E3B7E" w:rsidRDefault="00A84B83" w:rsidP="00A84B83">
      <w:pPr>
        <w:numPr>
          <w:ilvl w:val="0"/>
          <w:numId w:val="49"/>
        </w:numPr>
        <w:rPr>
          <w:rFonts w:ascii="Segoe UI Emoji" w:hAnsi="Segoe UI Emoji" w:cs="Segoe UI Emoji"/>
          <w:b/>
          <w:bCs/>
        </w:rPr>
      </w:pPr>
      <w:r w:rsidRPr="001E3B7E">
        <w:rPr>
          <w:rFonts w:ascii="Segoe UI Emoji" w:hAnsi="Segoe UI Emoji" w:cs="Segoe UI Emoji"/>
          <w:b/>
          <w:bCs/>
        </w:rPr>
        <w:lastRenderedPageBreak/>
        <w:t>Mission: Strengthen healthcare credential pipelines in rural Southeast TN via certification, apprenticeship training, and wraparound support.</w:t>
      </w:r>
    </w:p>
    <w:p w14:paraId="140F89E3" w14:textId="77777777" w:rsidR="00A84B83" w:rsidRPr="001E3B7E" w:rsidRDefault="00A84B83" w:rsidP="00A84B83">
      <w:pPr>
        <w:numPr>
          <w:ilvl w:val="0"/>
          <w:numId w:val="49"/>
        </w:numPr>
        <w:rPr>
          <w:rFonts w:ascii="Segoe UI Emoji" w:hAnsi="Segoe UI Emoji" w:cs="Segoe UI Emoji"/>
          <w:b/>
          <w:bCs/>
        </w:rPr>
      </w:pPr>
      <w:r w:rsidRPr="001E3B7E">
        <w:rPr>
          <w:rFonts w:ascii="Segoe UI Emoji" w:hAnsi="Segoe UI Emoji" w:cs="Segoe UI Emoji"/>
          <w:b/>
          <w:bCs/>
        </w:rPr>
        <w:t>Lead Organizations: Chattanooga State Community College (ChattState), Tennessee AHEC Scholars, and UTC MobileMOC partnership with SETAAAD</w:t>
      </w:r>
    </w:p>
    <w:p w14:paraId="33298AA7" w14:textId="77777777" w:rsidR="00A84B83" w:rsidRPr="001E3B7E" w:rsidRDefault="00A84B83" w:rsidP="00A84B83">
      <w:pPr>
        <w:numPr>
          <w:ilvl w:val="0"/>
          <w:numId w:val="49"/>
        </w:numPr>
        <w:rPr>
          <w:rFonts w:ascii="Segoe UI Emoji" w:hAnsi="Segoe UI Emoji" w:cs="Segoe UI Emoji"/>
          <w:b/>
          <w:bCs/>
        </w:rPr>
      </w:pPr>
      <w:r w:rsidRPr="001E3B7E">
        <w:rPr>
          <w:rFonts w:ascii="Segoe UI Emoji" w:hAnsi="Segoe UI Emoji" w:cs="Segoe UI Emoji"/>
          <w:b/>
          <w:bCs/>
        </w:rPr>
        <w:t>Counties Served: Grundy, Marion, Polk, Rhea, Sequatchie plus Bradley, McMinn, Meigs, Bledsoe</w:t>
      </w:r>
      <w:r w:rsidRPr="001E3B7E">
        <w:rPr>
          <w:rFonts w:ascii="Segoe UI Emoji" w:hAnsi="Segoe UI Emoji" w:cs="Segoe UI Emoji"/>
          <w:b/>
          <w:bCs/>
        </w:rPr>
        <w:t> </w:t>
      </w:r>
      <w:hyperlink r:id="rId40" w:tgtFrame="_blank" w:history="1">
        <w:r w:rsidRPr="001E3B7E">
          <w:rPr>
            <w:rStyle w:val="Hyperlink"/>
            <w:rFonts w:ascii="Segoe UI Emoji" w:hAnsi="Segoe UI Emoji" w:cs="Segoe UI Emoji"/>
            <w:b/>
            <w:bCs/>
          </w:rPr>
          <w:t>Our Tennessee+15Chattanooga State Community College+15Tennessee State Government+15</w:t>
        </w:r>
      </w:hyperlink>
      <w:hyperlink r:id="rId41" w:tgtFrame="_blank" w:history="1">
        <w:r w:rsidRPr="001E3B7E">
          <w:rPr>
            <w:rStyle w:val="Hyperlink"/>
            <w:rFonts w:ascii="Segoe UI Emoji" w:hAnsi="Segoe UI Emoji" w:cs="Segoe UI Emoji"/>
            <w:b/>
            <w:bCs/>
          </w:rPr>
          <w:t>Tennessee State Government+9Our Tennessee+9Southeast Tennessee Development (SETD)+9</w:t>
        </w:r>
      </w:hyperlink>
    </w:p>
    <w:p w14:paraId="5BB9038E"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261C0A80">
          <v:rect id="_x0000_i1048" alt="" style="width:468pt;height:.05pt;mso-width-percent:0;mso-height-percent:0;mso-width-percent:0;mso-height-percent:0" o:hralign="center" o:hrstd="t" o:hr="t" fillcolor="#a0a0a0" stroked="f"/>
        </w:pict>
      </w:r>
    </w:p>
    <w:p w14:paraId="63CA4516"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4. UTC MobileMOC Interprofessional Training (Health &amp; Aging Services)</w:t>
      </w:r>
    </w:p>
    <w:p w14:paraId="61C94969" w14:textId="77777777" w:rsidR="00A84B83" w:rsidRPr="001E3B7E" w:rsidRDefault="00A84B83" w:rsidP="00A84B83">
      <w:pPr>
        <w:numPr>
          <w:ilvl w:val="0"/>
          <w:numId w:val="50"/>
        </w:numPr>
        <w:rPr>
          <w:rFonts w:ascii="Segoe UI Emoji" w:hAnsi="Segoe UI Emoji" w:cs="Segoe UI Emoji"/>
          <w:b/>
          <w:bCs/>
        </w:rPr>
      </w:pPr>
      <w:r w:rsidRPr="001E3B7E">
        <w:rPr>
          <w:rFonts w:ascii="Segoe UI Emoji" w:hAnsi="Segoe UI Emoji" w:cs="Segoe UI Emoji"/>
          <w:b/>
          <w:bCs/>
        </w:rPr>
        <w:t>Mission: Deliver healthcare and caregiver training services via a mobile clinic, providing experiential learning and workforce support in rural communities.</w:t>
      </w:r>
    </w:p>
    <w:p w14:paraId="02123AFB" w14:textId="77777777" w:rsidR="00A84B83" w:rsidRPr="001E3B7E" w:rsidRDefault="00A84B83" w:rsidP="00A84B83">
      <w:pPr>
        <w:numPr>
          <w:ilvl w:val="0"/>
          <w:numId w:val="50"/>
        </w:numPr>
        <w:rPr>
          <w:rFonts w:ascii="Segoe UI Emoji" w:hAnsi="Segoe UI Emoji" w:cs="Segoe UI Emoji"/>
          <w:b/>
          <w:bCs/>
        </w:rPr>
      </w:pPr>
      <w:r w:rsidRPr="001E3B7E">
        <w:rPr>
          <w:rFonts w:ascii="Segoe UI Emoji" w:hAnsi="Segoe UI Emoji" w:cs="Segoe UI Emoji"/>
          <w:b/>
          <w:bCs/>
        </w:rPr>
        <w:t>Lead Organization: University of Tennessee at Chattanooga (UTC) in partnership with Southeastern Tennessee Area Agency on Aging &amp; Disability</w:t>
      </w:r>
    </w:p>
    <w:p w14:paraId="106D7000" w14:textId="77777777" w:rsidR="00A84B83" w:rsidRPr="001E3B7E" w:rsidRDefault="00A84B83" w:rsidP="00A84B83">
      <w:pPr>
        <w:numPr>
          <w:ilvl w:val="0"/>
          <w:numId w:val="50"/>
        </w:numPr>
        <w:rPr>
          <w:rFonts w:ascii="Segoe UI Emoji" w:hAnsi="Segoe UI Emoji" w:cs="Segoe UI Emoji"/>
          <w:b/>
          <w:bCs/>
        </w:rPr>
      </w:pPr>
      <w:r w:rsidRPr="001E3B7E">
        <w:rPr>
          <w:rFonts w:ascii="Segoe UI Emoji" w:hAnsi="Segoe UI Emoji" w:cs="Segoe UI Emoji"/>
          <w:b/>
          <w:bCs/>
        </w:rPr>
        <w:t>Counties Served: Bledsoe, Bradley, Grundy, Hamilton, Marion, McMinn, Meigs, Polk, Rhea, Sequatchie</w:t>
      </w:r>
      <w:r w:rsidRPr="001E3B7E">
        <w:rPr>
          <w:rFonts w:ascii="Segoe UI Emoji" w:hAnsi="Segoe UI Emoji" w:cs="Segoe UI Emoji"/>
          <w:b/>
          <w:bCs/>
        </w:rPr>
        <w:t> </w:t>
      </w:r>
      <w:hyperlink r:id="rId42" w:tgtFrame="_blank" w:history="1">
        <w:r w:rsidRPr="001E3B7E">
          <w:rPr>
            <w:rStyle w:val="Hyperlink"/>
            <w:rFonts w:ascii="Segoe UI Emoji" w:hAnsi="Segoe UI Emoji" w:cs="Segoe UI Emoji"/>
            <w:b/>
            <w:bCs/>
          </w:rPr>
          <w:t>Tennessee State Government+4Our Tennessee+4Tech Goes Home Tennessee+4</w:t>
        </w:r>
      </w:hyperlink>
    </w:p>
    <w:p w14:paraId="516E680C"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75490260">
          <v:rect id="_x0000_i1047" alt="" style="width:468pt;height:.05pt;mso-width-percent:0;mso-height-percent:0;mso-width-percent:0;mso-height-percent:0" o:hralign="center" o:hrstd="t" o:hr="t" fillcolor="#a0a0a0" stroked="f"/>
        </w:pict>
      </w:r>
    </w:p>
    <w:p w14:paraId="08CC4B32" w14:textId="77777777" w:rsidR="00686048" w:rsidRDefault="00686048" w:rsidP="00A84B83">
      <w:pPr>
        <w:rPr>
          <w:rFonts w:ascii="Segoe UI Emoji" w:hAnsi="Segoe UI Emoji" w:cs="Segoe UI Emoji"/>
          <w:b/>
          <w:bCs/>
        </w:rPr>
      </w:pPr>
    </w:p>
    <w:p w14:paraId="2497D1F2" w14:textId="77777777" w:rsidR="00686048" w:rsidRDefault="00686048" w:rsidP="00A84B83">
      <w:pPr>
        <w:rPr>
          <w:rFonts w:ascii="Segoe UI Emoji" w:hAnsi="Segoe UI Emoji" w:cs="Segoe UI Emoji"/>
          <w:b/>
          <w:bCs/>
        </w:rPr>
      </w:pPr>
    </w:p>
    <w:p w14:paraId="139A801C" w14:textId="206D8519" w:rsidR="00A84B83" w:rsidRPr="001E3B7E" w:rsidRDefault="00A84B83" w:rsidP="00A84B83">
      <w:pPr>
        <w:rPr>
          <w:rFonts w:ascii="Segoe UI Emoji" w:hAnsi="Segoe UI Emoji" w:cs="Segoe UI Emoji"/>
          <w:b/>
          <w:bCs/>
        </w:rPr>
      </w:pPr>
      <w:r w:rsidRPr="001E3B7E">
        <w:rPr>
          <w:rFonts w:ascii="Segoe UI Emoji" w:hAnsi="Segoe UI Emoji" w:cs="Segoe UI Emoji"/>
          <w:b/>
          <w:bCs/>
        </w:rPr>
        <w:t>5. Chattanooga State Community College &amp; TCAT—Applied Tech &amp; Apprenticeship Training</w:t>
      </w:r>
    </w:p>
    <w:p w14:paraId="29316D4B" w14:textId="77777777" w:rsidR="00A84B83" w:rsidRPr="001E3B7E" w:rsidRDefault="00A84B83" w:rsidP="00A84B83">
      <w:pPr>
        <w:numPr>
          <w:ilvl w:val="0"/>
          <w:numId w:val="51"/>
        </w:numPr>
        <w:rPr>
          <w:rFonts w:ascii="Segoe UI Emoji" w:hAnsi="Segoe UI Emoji" w:cs="Segoe UI Emoji"/>
          <w:b/>
          <w:bCs/>
        </w:rPr>
      </w:pPr>
      <w:r w:rsidRPr="001E3B7E">
        <w:rPr>
          <w:rFonts w:ascii="Segoe UI Emoji" w:hAnsi="Segoe UI Emoji" w:cs="Segoe UI Emoji"/>
          <w:b/>
          <w:bCs/>
        </w:rPr>
        <w:t>Mission: Provide technical credentials, dual enrollment, and apprenticeships aligned to local industry needs; deliver rural health career pathway expansion via RHCPE grants.</w:t>
      </w:r>
    </w:p>
    <w:p w14:paraId="683A95C8" w14:textId="77777777" w:rsidR="00A84B83" w:rsidRPr="001E3B7E" w:rsidRDefault="00A84B83" w:rsidP="00A84B83">
      <w:pPr>
        <w:numPr>
          <w:ilvl w:val="0"/>
          <w:numId w:val="51"/>
        </w:numPr>
        <w:rPr>
          <w:rFonts w:ascii="Segoe UI Emoji" w:hAnsi="Segoe UI Emoji" w:cs="Segoe UI Emoji"/>
          <w:b/>
          <w:bCs/>
        </w:rPr>
      </w:pPr>
      <w:r w:rsidRPr="001E3B7E">
        <w:rPr>
          <w:rFonts w:ascii="Segoe UI Emoji" w:hAnsi="Segoe UI Emoji" w:cs="Segoe UI Emoji"/>
          <w:b/>
          <w:bCs/>
        </w:rPr>
        <w:t>Lead Organization: Chattanooga State Community College (includes TCAT-Chattanooga)</w:t>
      </w:r>
    </w:p>
    <w:p w14:paraId="2A911B0F" w14:textId="77777777" w:rsidR="00A84B83" w:rsidRPr="001E3B7E" w:rsidRDefault="00A84B83" w:rsidP="00A84B83">
      <w:pPr>
        <w:numPr>
          <w:ilvl w:val="0"/>
          <w:numId w:val="51"/>
        </w:numPr>
        <w:rPr>
          <w:rFonts w:ascii="Segoe UI Emoji" w:hAnsi="Segoe UI Emoji" w:cs="Segoe UI Emoji"/>
          <w:b/>
          <w:bCs/>
        </w:rPr>
      </w:pPr>
      <w:r w:rsidRPr="001E3B7E">
        <w:rPr>
          <w:rFonts w:ascii="Segoe UI Emoji" w:hAnsi="Segoe UI Emoji" w:cs="Segoe UI Emoji"/>
          <w:b/>
          <w:bCs/>
        </w:rPr>
        <w:lastRenderedPageBreak/>
        <w:t>Counties Served: Bledsoe, Grundy, Hamilton, Marion, Polk, Rhea, Sequatchie (with extended regional service to Catoosa and Walker counties, GA)</w:t>
      </w:r>
      <w:r w:rsidRPr="001E3B7E">
        <w:rPr>
          <w:rFonts w:ascii="Segoe UI Emoji" w:hAnsi="Segoe UI Emoji" w:cs="Segoe UI Emoji"/>
          <w:b/>
          <w:bCs/>
        </w:rPr>
        <w:t> </w:t>
      </w:r>
      <w:hyperlink r:id="rId43" w:tgtFrame="_blank" w:history="1">
        <w:r w:rsidRPr="001E3B7E">
          <w:rPr>
            <w:rStyle w:val="Hyperlink"/>
            <w:rFonts w:ascii="Segoe UI Emoji" w:hAnsi="Segoe UI Emoji" w:cs="Segoe UI Emoji"/>
            <w:b/>
            <w:bCs/>
          </w:rPr>
          <w:t>Wikipedia+15Wikipedia+15Tennessee State Government+15</w:t>
        </w:r>
      </w:hyperlink>
    </w:p>
    <w:p w14:paraId="1BC7DC87"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6ADE38E2">
          <v:rect id="_x0000_i1046" alt="" style="width:468pt;height:.05pt;mso-width-percent:0;mso-height-percent:0;mso-width-percent:0;mso-height-percent:0" o:hralign="center" o:hrstd="t" o:hr="t" fillcolor="#a0a0a0" stroked="f"/>
        </w:pict>
      </w:r>
    </w:p>
    <w:p w14:paraId="5D63E4DB"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6. Chattanooga Workforce &amp; Economic Equity Collaborative (ROC Program)</w:t>
      </w:r>
    </w:p>
    <w:p w14:paraId="5C4FA024" w14:textId="77777777" w:rsidR="00A84B83" w:rsidRPr="001E3B7E" w:rsidRDefault="00A84B83" w:rsidP="00A84B83">
      <w:pPr>
        <w:numPr>
          <w:ilvl w:val="0"/>
          <w:numId w:val="52"/>
        </w:numPr>
        <w:rPr>
          <w:rFonts w:ascii="Segoe UI Emoji" w:hAnsi="Segoe UI Emoji" w:cs="Segoe UI Emoji"/>
          <w:b/>
          <w:bCs/>
        </w:rPr>
      </w:pPr>
      <w:r w:rsidRPr="001E3B7E">
        <w:rPr>
          <w:rFonts w:ascii="Segoe UI Emoji" w:hAnsi="Segoe UI Emoji" w:cs="Segoe UI Emoji"/>
          <w:b/>
          <w:bCs/>
        </w:rPr>
        <w:t>Mission: Advance equitable workforce development through capacity-building, racial equity frameworks, and integrated systems-level change.</w:t>
      </w:r>
    </w:p>
    <w:p w14:paraId="75BF6535" w14:textId="77777777" w:rsidR="00A84B83" w:rsidRPr="001E3B7E" w:rsidRDefault="00A84B83" w:rsidP="00A84B83">
      <w:pPr>
        <w:numPr>
          <w:ilvl w:val="0"/>
          <w:numId w:val="52"/>
        </w:numPr>
        <w:rPr>
          <w:rFonts w:ascii="Segoe UI Emoji" w:hAnsi="Segoe UI Emoji" w:cs="Segoe UI Emoji"/>
          <w:b/>
          <w:bCs/>
        </w:rPr>
      </w:pPr>
      <w:r w:rsidRPr="001E3B7E">
        <w:rPr>
          <w:rFonts w:ascii="Segoe UI Emoji" w:hAnsi="Segoe UI Emoji" w:cs="Segoe UI Emoji"/>
          <w:b/>
          <w:bCs/>
        </w:rPr>
        <w:t>Lead Organization: Federal Reserve Bank of Atlanta’s ROC program in partnership with urban and community organizations including UTC and STLWDB</w:t>
      </w:r>
    </w:p>
    <w:p w14:paraId="4A9AA42E" w14:textId="77777777" w:rsidR="00A84B83" w:rsidRPr="001E3B7E" w:rsidRDefault="00A84B83" w:rsidP="00A84B83">
      <w:pPr>
        <w:numPr>
          <w:ilvl w:val="0"/>
          <w:numId w:val="52"/>
        </w:numPr>
        <w:rPr>
          <w:rFonts w:ascii="Segoe UI Emoji" w:hAnsi="Segoe UI Emoji" w:cs="Segoe UI Emoji"/>
          <w:b/>
          <w:bCs/>
        </w:rPr>
      </w:pPr>
      <w:r w:rsidRPr="001E3B7E">
        <w:rPr>
          <w:rFonts w:ascii="Segoe UI Emoji" w:hAnsi="Segoe UI Emoji" w:cs="Segoe UI Emoji"/>
          <w:b/>
          <w:bCs/>
        </w:rPr>
        <w:t>Counties Served: Hamilton County (anchor), with system-wide impact on regional workforce access</w:t>
      </w:r>
      <w:r w:rsidRPr="001E3B7E">
        <w:rPr>
          <w:rFonts w:ascii="Segoe UI Emoji" w:hAnsi="Segoe UI Emoji" w:cs="Segoe UI Emoji"/>
          <w:b/>
          <w:bCs/>
        </w:rPr>
        <w:t> </w:t>
      </w:r>
      <w:hyperlink r:id="rId44" w:tgtFrame="_blank" w:history="1">
        <w:r w:rsidRPr="001E3B7E">
          <w:rPr>
            <w:rStyle w:val="Hyperlink"/>
            <w:rFonts w:ascii="Segoe UI Emoji" w:hAnsi="Segoe UI Emoji" w:cs="Segoe UI Emoji"/>
            <w:b/>
            <w:bCs/>
          </w:rPr>
          <w:t>Federal Reserve Bank of Atlanta+1Southeast Tennessee Development (SETD)+1</w:t>
        </w:r>
      </w:hyperlink>
    </w:p>
    <w:p w14:paraId="2999515A"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2DCD1CDD">
          <v:rect id="_x0000_i1045" alt="" style="width:468pt;height:.05pt;mso-width-percent:0;mso-height-percent:0;mso-width-percent:0;mso-height-percent:0" o:hralign="center" o:hrstd="t" o:hr="t" fillcolor="#a0a0a0" stroked="f"/>
        </w:pict>
      </w:r>
    </w:p>
    <w:p w14:paraId="79D2BEF6" w14:textId="77777777" w:rsidR="00A84B83" w:rsidRDefault="00A84B83" w:rsidP="00A84B83">
      <w:pPr>
        <w:rPr>
          <w:rFonts w:ascii="Segoe UI Emoji" w:hAnsi="Segoe UI Emoji" w:cs="Segoe UI Emoji"/>
          <w:b/>
          <w:bCs/>
        </w:rPr>
      </w:pPr>
    </w:p>
    <w:p w14:paraId="24F4D855" w14:textId="77777777" w:rsidR="00A84B83" w:rsidRDefault="00A84B83" w:rsidP="00A84B83">
      <w:pPr>
        <w:rPr>
          <w:rFonts w:ascii="Segoe UI Emoji" w:hAnsi="Segoe UI Emoji" w:cs="Segoe UI Emoji"/>
          <w:b/>
          <w:bCs/>
        </w:rPr>
      </w:pPr>
    </w:p>
    <w:p w14:paraId="601BFD2F" w14:textId="77777777" w:rsidR="00A84B83" w:rsidRDefault="00A84B83" w:rsidP="00A84B83">
      <w:pPr>
        <w:rPr>
          <w:rFonts w:ascii="Segoe UI Emoji" w:hAnsi="Segoe UI Emoji" w:cs="Segoe UI Emoji"/>
          <w:b/>
          <w:bCs/>
        </w:rPr>
      </w:pPr>
    </w:p>
    <w:p w14:paraId="2CCCD8C8" w14:textId="77777777" w:rsidR="00A84B83" w:rsidRDefault="00A84B83" w:rsidP="00A84B83">
      <w:pPr>
        <w:rPr>
          <w:rFonts w:ascii="Segoe UI Emoji" w:hAnsi="Segoe UI Emoji" w:cs="Segoe UI Emoji"/>
          <w:b/>
          <w:bCs/>
        </w:rPr>
      </w:pPr>
    </w:p>
    <w:p w14:paraId="49A528ED"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2519"/>
        <w:gridCol w:w="1873"/>
        <w:gridCol w:w="6828"/>
      </w:tblGrid>
      <w:tr w:rsidR="00A84B83" w:rsidRPr="001E3B7E" w14:paraId="1C741A92" w14:textId="77777777" w:rsidTr="00E10862">
        <w:trPr>
          <w:tblHeader/>
          <w:tblCellSpacing w:w="15" w:type="dxa"/>
        </w:trPr>
        <w:tc>
          <w:tcPr>
            <w:tcW w:w="0" w:type="auto"/>
            <w:vAlign w:val="center"/>
            <w:hideMark/>
          </w:tcPr>
          <w:p w14:paraId="601FF5BF"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Initiative</w:t>
            </w:r>
          </w:p>
        </w:tc>
        <w:tc>
          <w:tcPr>
            <w:tcW w:w="0" w:type="auto"/>
            <w:vAlign w:val="center"/>
            <w:hideMark/>
          </w:tcPr>
          <w:p w14:paraId="45237E92"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Mission</w:t>
            </w:r>
          </w:p>
        </w:tc>
        <w:tc>
          <w:tcPr>
            <w:tcW w:w="0" w:type="auto"/>
            <w:vAlign w:val="center"/>
            <w:hideMark/>
          </w:tcPr>
          <w:p w14:paraId="7DBB8D3D"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Lead Organization</w:t>
            </w:r>
          </w:p>
        </w:tc>
        <w:tc>
          <w:tcPr>
            <w:tcW w:w="0" w:type="auto"/>
            <w:vAlign w:val="center"/>
            <w:hideMark/>
          </w:tcPr>
          <w:p w14:paraId="1F265413"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Counties Covered</w:t>
            </w:r>
          </w:p>
        </w:tc>
      </w:tr>
      <w:tr w:rsidR="00A84B83" w:rsidRPr="001E3B7E" w14:paraId="2A17E615" w14:textId="77777777" w:rsidTr="00E10862">
        <w:trPr>
          <w:tblCellSpacing w:w="15" w:type="dxa"/>
        </w:trPr>
        <w:tc>
          <w:tcPr>
            <w:tcW w:w="0" w:type="auto"/>
            <w:vAlign w:val="center"/>
            <w:hideMark/>
          </w:tcPr>
          <w:p w14:paraId="2D2C1953"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STLWDB (Workforce Board)</w:t>
            </w:r>
          </w:p>
        </w:tc>
        <w:tc>
          <w:tcPr>
            <w:tcW w:w="0" w:type="auto"/>
            <w:vAlign w:val="center"/>
            <w:hideMark/>
          </w:tcPr>
          <w:p w14:paraId="0FD4472B"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Oversee WIOA-based workforce services, youth placement, and business training</w:t>
            </w:r>
          </w:p>
        </w:tc>
        <w:tc>
          <w:tcPr>
            <w:tcW w:w="0" w:type="auto"/>
            <w:vAlign w:val="center"/>
            <w:hideMark/>
          </w:tcPr>
          <w:p w14:paraId="5DBAF112"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Southeast TN Local Workforce Development Board (SETD)</w:t>
            </w:r>
          </w:p>
        </w:tc>
        <w:tc>
          <w:tcPr>
            <w:tcW w:w="0" w:type="auto"/>
            <w:vAlign w:val="center"/>
            <w:hideMark/>
          </w:tcPr>
          <w:p w14:paraId="67BF1F12"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 xml:space="preserve">Bledsoe, Bradley, Grundy, Hamilton, Marion, McMinn, Meigs, Polk, Rhea, Sequatchie </w:t>
            </w:r>
            <w:hyperlink r:id="rId45" w:tgtFrame="_blank" w:history="1">
              <w:r w:rsidRPr="001E3B7E">
                <w:rPr>
                  <w:rStyle w:val="Hyperlink"/>
                  <w:rFonts w:ascii="Segoe UI Emoji" w:hAnsi="Segoe UI Emoji" w:cs="Segoe UI Emoji"/>
                  <w:b/>
                  <w:bCs/>
                </w:rPr>
                <w:t>CareerOneStop</w:t>
              </w:r>
            </w:hyperlink>
            <w:hyperlink r:id="rId46" w:tgtFrame="_blank" w:history="1">
              <w:r w:rsidRPr="001E3B7E">
                <w:rPr>
                  <w:rStyle w:val="Hyperlink"/>
                  <w:rFonts w:ascii="Segoe UI Emoji" w:hAnsi="Segoe UI Emoji" w:cs="Segoe UI Emoji"/>
                  <w:b/>
                  <w:bCs/>
                </w:rPr>
                <w:t>origin.theenterprisectr.org+8Southeast Tennessee Development (SETD)+8Our Tennessee+8</w:t>
              </w:r>
            </w:hyperlink>
          </w:p>
        </w:tc>
      </w:tr>
      <w:tr w:rsidR="00A84B83" w:rsidRPr="001E3B7E" w14:paraId="17A95E76" w14:textId="77777777" w:rsidTr="00E10862">
        <w:trPr>
          <w:tblCellSpacing w:w="15" w:type="dxa"/>
        </w:trPr>
        <w:tc>
          <w:tcPr>
            <w:tcW w:w="0" w:type="auto"/>
            <w:vAlign w:val="center"/>
            <w:hideMark/>
          </w:tcPr>
          <w:p w14:paraId="71E286B9"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lastRenderedPageBreak/>
              <w:t>Tech Goes Home TN (Digital Literacy Program)</w:t>
            </w:r>
          </w:p>
        </w:tc>
        <w:tc>
          <w:tcPr>
            <w:tcW w:w="0" w:type="auto"/>
            <w:vAlign w:val="center"/>
            <w:hideMark/>
          </w:tcPr>
          <w:p w14:paraId="1A5751E8"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Deliver digital skills and job-readiness training to underserved populations</w:t>
            </w:r>
          </w:p>
        </w:tc>
        <w:tc>
          <w:tcPr>
            <w:tcW w:w="0" w:type="auto"/>
            <w:vAlign w:val="center"/>
            <w:hideMark/>
          </w:tcPr>
          <w:p w14:paraId="22EDFDEF"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The Enterprise Center / TGHTN</w:t>
            </w:r>
          </w:p>
        </w:tc>
        <w:tc>
          <w:tcPr>
            <w:tcW w:w="0" w:type="auto"/>
            <w:vAlign w:val="center"/>
            <w:hideMark/>
          </w:tcPr>
          <w:p w14:paraId="1F338CB2"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 xml:space="preserve">Same 10 counties </w:t>
            </w:r>
            <w:hyperlink r:id="rId47" w:tgtFrame="_blank" w:history="1">
              <w:r w:rsidRPr="001E3B7E">
                <w:rPr>
                  <w:rStyle w:val="Hyperlink"/>
                  <w:rFonts w:ascii="Segoe UI Emoji" w:hAnsi="Segoe UI Emoji" w:cs="Segoe UI Emoji"/>
                  <w:b/>
                  <w:bCs/>
                </w:rPr>
                <w:t>The Enterprise Center</w:t>
              </w:r>
            </w:hyperlink>
          </w:p>
        </w:tc>
      </w:tr>
      <w:tr w:rsidR="00A84B83" w:rsidRPr="001E3B7E" w14:paraId="189EC57C" w14:textId="77777777" w:rsidTr="00E10862">
        <w:trPr>
          <w:tblCellSpacing w:w="15" w:type="dxa"/>
        </w:trPr>
        <w:tc>
          <w:tcPr>
            <w:tcW w:w="0" w:type="auto"/>
            <w:vAlign w:val="center"/>
            <w:hideMark/>
          </w:tcPr>
          <w:p w14:paraId="57998785"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Rural Health Workforce Programs</w:t>
            </w:r>
          </w:p>
        </w:tc>
        <w:tc>
          <w:tcPr>
            <w:tcW w:w="0" w:type="auto"/>
            <w:vAlign w:val="center"/>
            <w:hideMark/>
          </w:tcPr>
          <w:p w14:paraId="37F0CB10"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Expand health-care career pathways via credentialing grants and apprenticeships</w:t>
            </w:r>
          </w:p>
        </w:tc>
        <w:tc>
          <w:tcPr>
            <w:tcW w:w="0" w:type="auto"/>
            <w:vAlign w:val="center"/>
            <w:hideMark/>
          </w:tcPr>
          <w:p w14:paraId="2BAB052C"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ChattState CC, Tennessee AHEC, UTC MobileMOC</w:t>
            </w:r>
          </w:p>
        </w:tc>
        <w:tc>
          <w:tcPr>
            <w:tcW w:w="0" w:type="auto"/>
            <w:vAlign w:val="center"/>
            <w:hideMark/>
          </w:tcPr>
          <w:p w14:paraId="5AF23316"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 xml:space="preserve">Bradley, Marion, Grundy, Rhea, Sequatchie, Polk, McMinn, Meigs, Bledsoe </w:t>
            </w:r>
            <w:hyperlink r:id="rId48" w:tgtFrame="_blank" w:history="1">
              <w:r w:rsidRPr="001E3B7E">
                <w:rPr>
                  <w:rStyle w:val="Hyperlink"/>
                  <w:rFonts w:ascii="Segoe UI Emoji" w:hAnsi="Segoe UI Emoji" w:cs="Segoe UI Emoji"/>
                  <w:b/>
                  <w:bCs/>
                </w:rPr>
                <w:t>The University of Tennessee System</w:t>
              </w:r>
            </w:hyperlink>
            <w:hyperlink r:id="rId49" w:tgtFrame="_blank" w:history="1">
              <w:r w:rsidRPr="001E3B7E">
                <w:rPr>
                  <w:rStyle w:val="Hyperlink"/>
                  <w:rFonts w:ascii="Segoe UI Emoji" w:hAnsi="Segoe UI Emoji" w:cs="Segoe UI Emoji"/>
                  <w:b/>
                  <w:bCs/>
                </w:rPr>
                <w:t>Chattanooga State Community College</w:t>
              </w:r>
            </w:hyperlink>
            <w:hyperlink r:id="rId50" w:tgtFrame="_blank" w:history="1">
              <w:r w:rsidRPr="001E3B7E">
                <w:rPr>
                  <w:rStyle w:val="Hyperlink"/>
                  <w:rFonts w:ascii="Segoe UI Emoji" w:hAnsi="Segoe UI Emoji" w:cs="Segoe UI Emoji"/>
                  <w:b/>
                  <w:bCs/>
                </w:rPr>
                <w:t>tnruralhealth.org</w:t>
              </w:r>
            </w:hyperlink>
          </w:p>
        </w:tc>
      </w:tr>
      <w:tr w:rsidR="00A84B83" w:rsidRPr="001E3B7E" w14:paraId="48605E6A" w14:textId="77777777" w:rsidTr="00E10862">
        <w:trPr>
          <w:tblCellSpacing w:w="15" w:type="dxa"/>
        </w:trPr>
        <w:tc>
          <w:tcPr>
            <w:tcW w:w="0" w:type="auto"/>
            <w:vAlign w:val="center"/>
            <w:hideMark/>
          </w:tcPr>
          <w:p w14:paraId="1E0AEE81"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UTC MobileMOC Clinics</w:t>
            </w:r>
          </w:p>
        </w:tc>
        <w:tc>
          <w:tcPr>
            <w:tcW w:w="0" w:type="auto"/>
            <w:vAlign w:val="center"/>
            <w:hideMark/>
          </w:tcPr>
          <w:p w14:paraId="246C9724"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Provide mobile healthcare/student training pipeline in rural senior centers</w:t>
            </w:r>
          </w:p>
        </w:tc>
        <w:tc>
          <w:tcPr>
            <w:tcW w:w="0" w:type="auto"/>
            <w:vAlign w:val="center"/>
            <w:hideMark/>
          </w:tcPr>
          <w:p w14:paraId="74EF1678"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UTC in partnership with SETAAAD</w:t>
            </w:r>
          </w:p>
        </w:tc>
        <w:tc>
          <w:tcPr>
            <w:tcW w:w="0" w:type="auto"/>
            <w:vAlign w:val="center"/>
            <w:hideMark/>
          </w:tcPr>
          <w:p w14:paraId="133DE3FF"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 xml:space="preserve">Same 10 counties </w:t>
            </w:r>
            <w:hyperlink r:id="rId51" w:tgtFrame="_blank" w:history="1">
              <w:r w:rsidRPr="001E3B7E">
                <w:rPr>
                  <w:rStyle w:val="Hyperlink"/>
                  <w:rFonts w:ascii="Segoe UI Emoji" w:hAnsi="Segoe UI Emoji" w:cs="Segoe UI Emoji"/>
                  <w:b/>
                  <w:bCs/>
                </w:rPr>
                <w:t>Our Tennessee</w:t>
              </w:r>
            </w:hyperlink>
          </w:p>
        </w:tc>
      </w:tr>
      <w:tr w:rsidR="00A84B83" w:rsidRPr="001E3B7E" w14:paraId="563BC04B" w14:textId="77777777" w:rsidTr="00E10862">
        <w:trPr>
          <w:tblCellSpacing w:w="15" w:type="dxa"/>
        </w:trPr>
        <w:tc>
          <w:tcPr>
            <w:tcW w:w="0" w:type="auto"/>
            <w:vAlign w:val="center"/>
            <w:hideMark/>
          </w:tcPr>
          <w:p w14:paraId="3412EBDD"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Chattanooga State CC &amp; TCAT Training Programs</w:t>
            </w:r>
          </w:p>
        </w:tc>
        <w:tc>
          <w:tcPr>
            <w:tcW w:w="0" w:type="auto"/>
            <w:vAlign w:val="center"/>
            <w:hideMark/>
          </w:tcPr>
          <w:p w14:paraId="54EF5194"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Offer CTE, dual enrollment, apprenticeships, and rural health career pathways</w:t>
            </w:r>
          </w:p>
        </w:tc>
        <w:tc>
          <w:tcPr>
            <w:tcW w:w="0" w:type="auto"/>
            <w:vAlign w:val="center"/>
            <w:hideMark/>
          </w:tcPr>
          <w:p w14:paraId="7C1981DD"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Chattanooga State CC (TCAT-Chattanooga)</w:t>
            </w:r>
          </w:p>
        </w:tc>
        <w:tc>
          <w:tcPr>
            <w:tcW w:w="0" w:type="auto"/>
            <w:vAlign w:val="center"/>
            <w:hideMark/>
          </w:tcPr>
          <w:p w14:paraId="7997F916"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 xml:space="preserve">Bledsoe, Grundy, Hamilton, Marion, Polk, Rhea, Sequatchie; service into GA counties Catoosa &amp; Walker </w:t>
            </w:r>
            <w:hyperlink r:id="rId52" w:tgtFrame="_blank" w:history="1">
              <w:r w:rsidRPr="001E3B7E">
                <w:rPr>
                  <w:rStyle w:val="Hyperlink"/>
                  <w:rFonts w:ascii="Segoe UI Emoji" w:hAnsi="Segoe UI Emoji" w:cs="Segoe UI Emoji"/>
                  <w:b/>
                  <w:bCs/>
                </w:rPr>
                <w:t>Wikipedia</w:t>
              </w:r>
            </w:hyperlink>
            <w:hyperlink r:id="rId53" w:tgtFrame="_blank" w:history="1">
              <w:r w:rsidRPr="001E3B7E">
                <w:rPr>
                  <w:rStyle w:val="Hyperlink"/>
                  <w:rFonts w:ascii="Segoe UI Emoji" w:hAnsi="Segoe UI Emoji" w:cs="Segoe UI Emoji"/>
                  <w:b/>
                  <w:bCs/>
                </w:rPr>
                <w:t>Wikipedia</w:t>
              </w:r>
            </w:hyperlink>
            <w:hyperlink r:id="rId54" w:tgtFrame="_blank" w:history="1">
              <w:r w:rsidRPr="001E3B7E">
                <w:rPr>
                  <w:rStyle w:val="Hyperlink"/>
                  <w:rFonts w:ascii="Segoe UI Emoji" w:hAnsi="Segoe UI Emoji" w:cs="Segoe UI Emoji"/>
                  <w:b/>
                  <w:bCs/>
                </w:rPr>
                <w:t>Chattanooga State Community College</w:t>
              </w:r>
            </w:hyperlink>
          </w:p>
        </w:tc>
      </w:tr>
      <w:tr w:rsidR="00A84B83" w:rsidRPr="001E3B7E" w14:paraId="38603CC9" w14:textId="77777777" w:rsidTr="00E10862">
        <w:trPr>
          <w:tblCellSpacing w:w="15" w:type="dxa"/>
        </w:trPr>
        <w:tc>
          <w:tcPr>
            <w:tcW w:w="0" w:type="auto"/>
            <w:vAlign w:val="center"/>
            <w:hideMark/>
          </w:tcPr>
          <w:p w14:paraId="4D4CEE76"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ROC Workforce Equity Collaborative</w:t>
            </w:r>
          </w:p>
        </w:tc>
        <w:tc>
          <w:tcPr>
            <w:tcW w:w="0" w:type="auto"/>
            <w:vAlign w:val="center"/>
            <w:hideMark/>
          </w:tcPr>
          <w:p w14:paraId="1B651051"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Drive racial equity and systems-change in regional workforce development</w:t>
            </w:r>
          </w:p>
        </w:tc>
        <w:tc>
          <w:tcPr>
            <w:tcW w:w="0" w:type="auto"/>
            <w:vAlign w:val="center"/>
            <w:hideMark/>
          </w:tcPr>
          <w:p w14:paraId="0F2FB90A"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Federal Reserve ROC + local partners including UTC &amp; STLWDB</w:t>
            </w:r>
          </w:p>
        </w:tc>
        <w:tc>
          <w:tcPr>
            <w:tcW w:w="0" w:type="auto"/>
            <w:vAlign w:val="center"/>
            <w:hideMark/>
          </w:tcPr>
          <w:p w14:paraId="34DA5E4B" w14:textId="77777777" w:rsidR="00A84B83" w:rsidRPr="001E3B7E" w:rsidRDefault="00A84B83" w:rsidP="00E10862">
            <w:pPr>
              <w:rPr>
                <w:rFonts w:ascii="Segoe UI Emoji" w:hAnsi="Segoe UI Emoji" w:cs="Segoe UI Emoji"/>
                <w:b/>
                <w:bCs/>
              </w:rPr>
            </w:pPr>
            <w:r w:rsidRPr="001E3B7E">
              <w:rPr>
                <w:rFonts w:ascii="Segoe UI Emoji" w:hAnsi="Segoe UI Emoji" w:cs="Segoe UI Emoji"/>
                <w:b/>
                <w:bCs/>
              </w:rPr>
              <w:t>Focused on Hamilton County with system-level impact</w:t>
            </w:r>
            <w:r w:rsidRPr="001E3B7E">
              <w:rPr>
                <w:rFonts w:ascii="Segoe UI Emoji" w:hAnsi="Segoe UI Emoji" w:cs="Segoe UI Emoji"/>
                <w:b/>
                <w:bCs/>
              </w:rPr>
              <w:t> </w:t>
            </w:r>
            <w:hyperlink r:id="rId55" w:tgtFrame="_blank" w:history="1">
              <w:r w:rsidRPr="001E3B7E">
                <w:rPr>
                  <w:rStyle w:val="Hyperlink"/>
                  <w:rFonts w:ascii="Segoe UI Emoji" w:hAnsi="Segoe UI Emoji" w:cs="Segoe UI Emoji"/>
                  <w:b/>
                  <w:bCs/>
                </w:rPr>
                <w:t>Federal Reserve Bank of Atlanta</w:t>
              </w:r>
            </w:hyperlink>
          </w:p>
        </w:tc>
      </w:tr>
    </w:tbl>
    <w:p w14:paraId="5F08C72E" w14:textId="77777777" w:rsidR="00A84B83" w:rsidRPr="001E3B7E" w:rsidRDefault="00135AF5" w:rsidP="00A84B83">
      <w:pPr>
        <w:rPr>
          <w:rFonts w:ascii="Segoe UI Emoji" w:hAnsi="Segoe UI Emoji" w:cs="Segoe UI Emoji"/>
          <w:b/>
          <w:bCs/>
        </w:rPr>
      </w:pPr>
      <w:r>
        <w:rPr>
          <w:rFonts w:ascii="Segoe UI Emoji" w:hAnsi="Segoe UI Emoji" w:cs="Segoe UI Emoji"/>
          <w:b/>
          <w:bCs/>
          <w:noProof/>
        </w:rPr>
        <w:pict w14:anchorId="51D69D8D">
          <v:rect id="_x0000_i1044" alt="" style="width:468pt;height:.05pt;mso-width-percent:0;mso-height-percent:0;mso-width-percent:0;mso-height-percent:0" o:hralign="center" o:hrstd="t" o:hr="t" fillcolor="#a0a0a0" stroked="f"/>
        </w:pict>
      </w:r>
    </w:p>
    <w:p w14:paraId="6ECE1995" w14:textId="77777777" w:rsidR="00A84B83" w:rsidRPr="001E3B7E" w:rsidRDefault="00A84B83" w:rsidP="00A84B83">
      <w:pPr>
        <w:rPr>
          <w:rFonts w:ascii="Segoe UI Emoji" w:hAnsi="Segoe UI Emoji" w:cs="Segoe UI Emoji"/>
          <w:b/>
          <w:bCs/>
        </w:rPr>
      </w:pPr>
      <w:r w:rsidRPr="001E3B7E">
        <w:rPr>
          <w:rFonts w:ascii="Segoe UI Emoji" w:hAnsi="Segoe UI Emoji" w:cs="Segoe UI Emoji"/>
          <w:b/>
          <w:bCs/>
        </w:rPr>
        <w:lastRenderedPageBreak/>
        <w:t>🧭 Regional Insights &amp; Synergies</w:t>
      </w:r>
    </w:p>
    <w:p w14:paraId="73B85C37" w14:textId="77777777" w:rsidR="00A84B83" w:rsidRPr="001E3B7E" w:rsidRDefault="00A84B83" w:rsidP="00A84B83">
      <w:pPr>
        <w:numPr>
          <w:ilvl w:val="0"/>
          <w:numId w:val="53"/>
        </w:numPr>
        <w:rPr>
          <w:rFonts w:ascii="Segoe UI Emoji" w:hAnsi="Segoe UI Emoji" w:cs="Segoe UI Emoji"/>
          <w:b/>
          <w:bCs/>
        </w:rPr>
      </w:pPr>
      <w:r w:rsidRPr="001E3B7E">
        <w:rPr>
          <w:rFonts w:ascii="Segoe UI Emoji" w:hAnsi="Segoe UI Emoji" w:cs="Segoe UI Emoji"/>
          <w:b/>
          <w:bCs/>
        </w:rPr>
        <w:t>STLWDB is the operational hub for WIOA-funded workforce services, connecting education, employers, and youth programming aligned across the Southeast TN counties.</w:t>
      </w:r>
    </w:p>
    <w:p w14:paraId="02B6AA30" w14:textId="77777777" w:rsidR="00A84B83" w:rsidRPr="001E3B7E" w:rsidRDefault="00A84B83" w:rsidP="00A84B83">
      <w:pPr>
        <w:numPr>
          <w:ilvl w:val="0"/>
          <w:numId w:val="53"/>
        </w:numPr>
        <w:rPr>
          <w:rFonts w:ascii="Segoe UI Emoji" w:hAnsi="Segoe UI Emoji" w:cs="Segoe UI Emoji"/>
          <w:b/>
          <w:bCs/>
        </w:rPr>
      </w:pPr>
      <w:r w:rsidRPr="001E3B7E">
        <w:rPr>
          <w:rFonts w:ascii="Segoe UI Emoji" w:hAnsi="Segoe UI Emoji" w:cs="Segoe UI Emoji"/>
          <w:b/>
          <w:bCs/>
        </w:rPr>
        <w:t>Tech Goes Home TN equips underserved residents with digital skills, improving access to better-paying jobs and boosting credential attainment.</w:t>
      </w:r>
    </w:p>
    <w:p w14:paraId="34AB9ED2" w14:textId="77777777" w:rsidR="00A84B83" w:rsidRPr="001E3B7E" w:rsidRDefault="00A84B83" w:rsidP="00A84B83">
      <w:pPr>
        <w:numPr>
          <w:ilvl w:val="0"/>
          <w:numId w:val="53"/>
        </w:numPr>
        <w:rPr>
          <w:rFonts w:ascii="Segoe UI Emoji" w:hAnsi="Segoe UI Emoji" w:cs="Segoe UI Emoji"/>
          <w:b/>
          <w:bCs/>
        </w:rPr>
      </w:pPr>
      <w:r w:rsidRPr="001E3B7E">
        <w:rPr>
          <w:rFonts w:ascii="Segoe UI Emoji" w:hAnsi="Segoe UI Emoji" w:cs="Segoe UI Emoji"/>
          <w:b/>
          <w:bCs/>
        </w:rPr>
        <w:t>Healthcare workforce initiatives, including those led by Chattanooga State and UTC, systematically build training pipelines via credential grants and mobile clinical experiences in rural areas.</w:t>
      </w:r>
    </w:p>
    <w:p w14:paraId="36F8BEA6" w14:textId="77777777" w:rsidR="00A84B83" w:rsidRPr="001E3B7E" w:rsidRDefault="00A84B83" w:rsidP="00A84B83">
      <w:pPr>
        <w:numPr>
          <w:ilvl w:val="0"/>
          <w:numId w:val="53"/>
        </w:numPr>
        <w:rPr>
          <w:rFonts w:ascii="Segoe UI Emoji" w:hAnsi="Segoe UI Emoji" w:cs="Segoe UI Emoji"/>
          <w:b/>
          <w:bCs/>
        </w:rPr>
      </w:pPr>
      <w:r w:rsidRPr="001E3B7E">
        <w:rPr>
          <w:rFonts w:ascii="Segoe UI Emoji" w:hAnsi="Segoe UI Emoji" w:cs="Segoe UI Emoji"/>
          <w:b/>
          <w:bCs/>
        </w:rPr>
        <w:t>Chattanooga State Community College &amp; TCAT serve as regional anchors for technical education, workforce apprenticeships, and dual enrollment, with outposts in Hamilton-based counties and extending service into Georgia’s adjacent counties.</w:t>
      </w:r>
    </w:p>
    <w:p w14:paraId="7FB6C768" w14:textId="77777777" w:rsidR="00A84B83" w:rsidRPr="001E3B7E" w:rsidRDefault="00A84B83" w:rsidP="00A84B83">
      <w:pPr>
        <w:numPr>
          <w:ilvl w:val="0"/>
          <w:numId w:val="53"/>
        </w:numPr>
        <w:rPr>
          <w:rFonts w:ascii="Segoe UI Emoji" w:hAnsi="Segoe UI Emoji" w:cs="Segoe UI Emoji"/>
          <w:b/>
          <w:bCs/>
        </w:rPr>
      </w:pPr>
      <w:r w:rsidRPr="001E3B7E">
        <w:rPr>
          <w:rFonts w:ascii="Segoe UI Emoji" w:hAnsi="Segoe UI Emoji" w:cs="Segoe UI Emoji"/>
          <w:b/>
          <w:bCs/>
        </w:rPr>
        <w:t>The ROC program catalyzes equity-centered workforce reforms, working with civic, academic, and government stakeholders to embed inclusive practices across urban and rural Chattanooga.</w:t>
      </w:r>
    </w:p>
    <w:p w14:paraId="7FF7444A" w14:textId="77777777" w:rsidR="00CD2D1B" w:rsidRPr="007B65B5" w:rsidRDefault="00CD2D1B" w:rsidP="00CD2D1B">
      <w:pPr>
        <w:rPr>
          <w:rFonts w:cs="Segoe UI Emoji"/>
          <w:b/>
          <w:bCs/>
        </w:rPr>
      </w:pPr>
    </w:p>
    <w:p w14:paraId="4C03CD8F" w14:textId="77777777" w:rsidR="00CD2D1B" w:rsidRPr="007B65B5" w:rsidRDefault="00CD2D1B" w:rsidP="00CD2D1B">
      <w:pPr>
        <w:rPr>
          <w:rFonts w:cs="Segoe UI Emoji"/>
          <w:b/>
          <w:bCs/>
        </w:rPr>
      </w:pPr>
    </w:p>
    <w:p w14:paraId="7E60E138" w14:textId="77777777" w:rsidR="007B65B5" w:rsidRDefault="007B65B5" w:rsidP="006700ED">
      <w:pPr>
        <w:rPr>
          <w:rFonts w:cs="Segoe UI Emoji"/>
          <w:b/>
          <w:bCs/>
        </w:rPr>
      </w:pPr>
    </w:p>
    <w:p w14:paraId="03DE162A" w14:textId="77777777" w:rsidR="00686048" w:rsidRDefault="00686048" w:rsidP="006700ED">
      <w:pPr>
        <w:rPr>
          <w:rFonts w:cs="Segoe UI Emoji"/>
          <w:b/>
          <w:bCs/>
        </w:rPr>
      </w:pPr>
    </w:p>
    <w:p w14:paraId="29EDE62A" w14:textId="77777777" w:rsidR="00686048" w:rsidRDefault="00686048" w:rsidP="006700ED">
      <w:pPr>
        <w:rPr>
          <w:rFonts w:cs="Segoe UI Emoji"/>
          <w:b/>
          <w:bCs/>
        </w:rPr>
      </w:pPr>
    </w:p>
    <w:p w14:paraId="6DB0BF11" w14:textId="77777777" w:rsidR="00686048" w:rsidRDefault="00686048" w:rsidP="006700ED">
      <w:pPr>
        <w:rPr>
          <w:rFonts w:cs="Segoe UI Emoji"/>
          <w:b/>
          <w:bCs/>
        </w:rPr>
      </w:pPr>
    </w:p>
    <w:p w14:paraId="5A470585" w14:textId="77777777" w:rsidR="00686048" w:rsidRDefault="00686048" w:rsidP="006700ED">
      <w:pPr>
        <w:rPr>
          <w:rFonts w:cs="Segoe UI Emoji"/>
          <w:b/>
          <w:bCs/>
        </w:rPr>
      </w:pPr>
    </w:p>
    <w:p w14:paraId="6344157B" w14:textId="77777777" w:rsidR="00686048" w:rsidRDefault="00686048" w:rsidP="006700ED">
      <w:pPr>
        <w:rPr>
          <w:rFonts w:cs="Segoe UI Emoji"/>
          <w:b/>
          <w:bCs/>
        </w:rPr>
      </w:pPr>
    </w:p>
    <w:p w14:paraId="78BCE82F" w14:textId="77777777" w:rsidR="001C42C1" w:rsidRPr="00E932CF" w:rsidRDefault="007B65B5" w:rsidP="001C42C1">
      <w:r w:rsidRPr="007B65B5">
        <w:rPr>
          <w:rFonts w:cs="Segoe UI Emoji"/>
          <w:b/>
          <w:bCs/>
          <w:color w:val="00B0F0"/>
          <w:sz w:val="44"/>
          <w:szCs w:val="44"/>
        </w:rPr>
        <w:lastRenderedPageBreak/>
        <w:t xml:space="preserve">III. </w:t>
      </w:r>
      <w:r w:rsidR="006700ED" w:rsidRPr="007B65B5">
        <w:rPr>
          <w:b/>
          <w:bCs/>
          <w:color w:val="00B0F0"/>
          <w:sz w:val="44"/>
          <w:szCs w:val="44"/>
        </w:rPr>
        <w:t>Cross-Sector Collaborations &amp; Regional Governance Initiatives</w:t>
      </w:r>
      <w:r w:rsidR="006700ED" w:rsidRPr="007B65B5">
        <w:br/>
      </w:r>
      <w:r w:rsidR="001C42C1">
        <w:t xml:space="preserve">Counties:  Bledsoe, Bradley, Grundy, Hamilton, Marion, McMinn, Meigs, Polk, Rhea, and Sequatchie. </w:t>
      </w:r>
      <w:r w:rsidR="001C42C1">
        <w:rPr>
          <w:b/>
        </w:rPr>
        <w:t xml:space="preserve">MSA: </w:t>
      </w:r>
      <w:hyperlink r:id="rId56">
        <w:r w:rsidR="001C42C1">
          <w:t>Catoosa county</w:t>
        </w:r>
      </w:hyperlink>
      <w:r w:rsidR="001C42C1">
        <w:t xml:space="preserve"> Georgia, </w:t>
      </w:r>
      <w:hyperlink r:id="rId57">
        <w:r w:rsidR="001C42C1">
          <w:t>Dade count</w:t>
        </w:r>
      </w:hyperlink>
      <w:r w:rsidR="001C42C1">
        <w:t xml:space="preserve">y Georgia, </w:t>
      </w:r>
      <w:hyperlink r:id="rId58">
        <w:r w:rsidR="001C42C1">
          <w:t>Hamilton county</w:t>
        </w:r>
      </w:hyperlink>
      <w:r w:rsidR="001C42C1">
        <w:t xml:space="preserve">, </w:t>
      </w:r>
      <w:hyperlink r:id="rId59">
        <w:r w:rsidR="001C42C1">
          <w:t>Marion county</w:t>
        </w:r>
      </w:hyperlink>
      <w:r w:rsidR="001C42C1">
        <w:t xml:space="preserve">, </w:t>
      </w:r>
      <w:hyperlink r:id="rId60">
        <w:r w:rsidR="001C42C1">
          <w:t>Sequatchie county</w:t>
        </w:r>
      </w:hyperlink>
      <w:r w:rsidR="001C42C1">
        <w:t xml:space="preserve">, </w:t>
      </w:r>
      <w:hyperlink r:id="rId61">
        <w:r w:rsidR="001C42C1">
          <w:t>Walker county</w:t>
        </w:r>
      </w:hyperlink>
      <w:r w:rsidR="001C42C1">
        <w:t xml:space="preserve"> Georgia.=</w:t>
      </w:r>
    </w:p>
    <w:p w14:paraId="4241BB0E" w14:textId="32377371" w:rsidR="006700ED" w:rsidRPr="007B65B5" w:rsidRDefault="001C42C1" w:rsidP="006700ED">
      <w:r w:rsidRPr="00E932CF">
        <w:rPr>
          <w:b/>
          <w:bCs/>
        </w:rPr>
        <w:t>Regional Cross-Sector Collaborations &amp; Collective Governance Initiatives</w:t>
      </w:r>
      <w:r w:rsidR="00135AF5">
        <w:rPr>
          <w:noProof/>
        </w:rPr>
        <w:pict w14:anchorId="4D5D921B">
          <v:rect id="_x0000_i1043" alt="" style="width:468pt;height:.05pt;mso-width-percent:0;mso-height-percent:0;mso-width-percent:0;mso-height-percent:0" o:hralign="center" o:hrstd="t" o:hr="t" fillcolor="#a0a0a0" stroked="f"/>
        </w:pict>
      </w:r>
    </w:p>
    <w:p w14:paraId="55C9EB29" w14:textId="77777777" w:rsidR="001C42C1" w:rsidRPr="00E932CF" w:rsidRDefault="001C42C1" w:rsidP="001C42C1">
      <w:pPr>
        <w:rPr>
          <w:b/>
          <w:bCs/>
        </w:rPr>
      </w:pPr>
      <w:r w:rsidRPr="00E932CF">
        <w:rPr>
          <w:b/>
          <w:bCs/>
        </w:rPr>
        <w:t>1. Thrive Regional Partnership (Citizen-Led Tri-State Collaborative)</w:t>
      </w:r>
    </w:p>
    <w:p w14:paraId="3E4F60BB" w14:textId="77777777" w:rsidR="001C42C1" w:rsidRPr="00E932CF" w:rsidRDefault="001C42C1" w:rsidP="001C42C1">
      <w:pPr>
        <w:numPr>
          <w:ilvl w:val="0"/>
          <w:numId w:val="40"/>
        </w:numPr>
      </w:pPr>
      <w:r w:rsidRPr="00E932CF">
        <w:rPr>
          <w:b/>
          <w:bCs/>
        </w:rPr>
        <w:t>Mission:</w:t>
      </w:r>
      <w:r w:rsidRPr="00E932CF">
        <w:t xml:space="preserve"> Build inclusive, sustainable growth across the tri-state Greater Chattanooga region through region-wide planning that aligns economic, environmental, and community priorities.</w:t>
      </w:r>
    </w:p>
    <w:p w14:paraId="063EC1CD" w14:textId="77777777" w:rsidR="001C42C1" w:rsidRPr="00E932CF" w:rsidRDefault="001C42C1" w:rsidP="001C42C1">
      <w:pPr>
        <w:numPr>
          <w:ilvl w:val="0"/>
          <w:numId w:val="40"/>
        </w:numPr>
      </w:pPr>
      <w:r w:rsidRPr="00E932CF">
        <w:rPr>
          <w:b/>
          <w:bCs/>
        </w:rPr>
        <w:t>Lead Organization:</w:t>
      </w:r>
      <w:r w:rsidRPr="00E932CF">
        <w:t xml:space="preserve"> Thrive Regional Partnership (nonprofit civic organization)</w:t>
      </w:r>
    </w:p>
    <w:p w14:paraId="309D7D1C" w14:textId="77777777" w:rsidR="001C42C1" w:rsidRPr="00E932CF" w:rsidRDefault="001C42C1" w:rsidP="001C42C1">
      <w:pPr>
        <w:numPr>
          <w:ilvl w:val="0"/>
          <w:numId w:val="40"/>
        </w:numPr>
      </w:pPr>
      <w:r w:rsidRPr="00E932CF">
        <w:rPr>
          <w:b/>
          <w:bCs/>
        </w:rPr>
        <w:t>Geographic Scope:</w:t>
      </w:r>
      <w:r w:rsidRPr="00E932CF">
        <w:t xml:space="preserve"> Hamilton, Marion (TN); Catoosa, Dade, Walker (GA); portions of northeast Alabama</w:t>
      </w:r>
    </w:p>
    <w:p w14:paraId="24D57862" w14:textId="77777777" w:rsidR="001C42C1" w:rsidRPr="00E932CF" w:rsidRDefault="001C42C1" w:rsidP="001C42C1">
      <w:pPr>
        <w:numPr>
          <w:ilvl w:val="0"/>
          <w:numId w:val="40"/>
        </w:numPr>
      </w:pPr>
      <w:r w:rsidRPr="00E932CF">
        <w:rPr>
          <w:b/>
          <w:bCs/>
        </w:rPr>
        <w:t>Website:</w:t>
      </w:r>
      <w:r w:rsidRPr="00E932CF">
        <w:t xml:space="preserve"> </w:t>
      </w:r>
      <w:hyperlink r:id="rId62" w:tgtFrame="_new" w:history="1">
        <w:r w:rsidRPr="00E932CF">
          <w:rPr>
            <w:rStyle w:val="Hyperlink"/>
          </w:rPr>
          <w:t>thriveregionalpartnership.org</w:t>
        </w:r>
      </w:hyperlink>
      <w:r w:rsidRPr="00E932CF">
        <w:t xml:space="preserve"> </w:t>
      </w:r>
      <w:hyperlink r:id="rId63" w:tgtFrame="_blank" w:history="1">
        <w:r w:rsidRPr="00E932CF">
          <w:rPr>
            <w:rStyle w:val="Hyperlink"/>
          </w:rPr>
          <w:t>Appalachian Regional Commission+5thriveregionalpartnership.org+5thriveregionalpartnership.org+5</w:t>
        </w:r>
      </w:hyperlink>
    </w:p>
    <w:p w14:paraId="2C781FF2" w14:textId="77777777" w:rsidR="001C42C1" w:rsidRPr="00E932CF" w:rsidRDefault="00135AF5" w:rsidP="001C42C1">
      <w:r>
        <w:rPr>
          <w:noProof/>
        </w:rPr>
        <w:pict w14:anchorId="566311BC">
          <v:rect id="_x0000_i1042" alt="" style="width:468pt;height:.05pt;mso-width-percent:0;mso-height-percent:0;mso-width-percent:0;mso-height-percent:0" o:hralign="center" o:hrstd="t" o:hr="t" fillcolor="#a0a0a0" stroked="f"/>
        </w:pict>
      </w:r>
    </w:p>
    <w:p w14:paraId="176E4050" w14:textId="77777777" w:rsidR="001C42C1" w:rsidRPr="00E932CF" w:rsidRDefault="001C42C1" w:rsidP="001C42C1">
      <w:pPr>
        <w:rPr>
          <w:b/>
          <w:bCs/>
        </w:rPr>
      </w:pPr>
      <w:r w:rsidRPr="00E932CF">
        <w:rPr>
          <w:b/>
          <w:bCs/>
        </w:rPr>
        <w:t>2. Southeast Tennessee Development District (SETD) &amp; Regional Council of Governments</w:t>
      </w:r>
    </w:p>
    <w:p w14:paraId="7BA5F5C8" w14:textId="77777777" w:rsidR="001C42C1" w:rsidRPr="00E932CF" w:rsidRDefault="001C42C1" w:rsidP="001C42C1">
      <w:pPr>
        <w:numPr>
          <w:ilvl w:val="0"/>
          <w:numId w:val="41"/>
        </w:numPr>
      </w:pPr>
      <w:r w:rsidRPr="00E932CF">
        <w:rPr>
          <w:b/>
          <w:bCs/>
        </w:rPr>
        <w:t>Mission:</w:t>
      </w:r>
      <w:r w:rsidRPr="00E932CF">
        <w:t xml:space="preserve"> Provide regional governance through inter-local collaboration across government, education, and civic leaders to align development across 13 TN and GA counties.</w:t>
      </w:r>
    </w:p>
    <w:p w14:paraId="28D2E6C1" w14:textId="77777777" w:rsidR="001C42C1" w:rsidRPr="00E932CF" w:rsidRDefault="001C42C1" w:rsidP="001C42C1">
      <w:pPr>
        <w:numPr>
          <w:ilvl w:val="0"/>
          <w:numId w:val="41"/>
        </w:numPr>
      </w:pPr>
      <w:r w:rsidRPr="00E932CF">
        <w:rPr>
          <w:b/>
          <w:bCs/>
        </w:rPr>
        <w:t>Lead Organization:</w:t>
      </w:r>
      <w:r w:rsidRPr="00E932CF">
        <w:t xml:space="preserve"> Southeast Tennessee Development District (Council of Governments)</w:t>
      </w:r>
    </w:p>
    <w:p w14:paraId="3DEB3F92" w14:textId="77777777" w:rsidR="001C42C1" w:rsidRPr="00E932CF" w:rsidRDefault="001C42C1" w:rsidP="001C42C1">
      <w:pPr>
        <w:numPr>
          <w:ilvl w:val="0"/>
          <w:numId w:val="41"/>
        </w:numPr>
      </w:pPr>
      <w:r w:rsidRPr="00E932CF">
        <w:rPr>
          <w:b/>
          <w:bCs/>
        </w:rPr>
        <w:t>Geographic Scope:</w:t>
      </w:r>
      <w:r w:rsidRPr="00E932CF">
        <w:t xml:space="preserve"> Bledsoe, Bradley, Grundy, Hamilton, Marion, McMinn, Meigs, Polk, Rhea, Sequatchie (TN); Catoosa, Dade, Walker (GA) </w:t>
      </w:r>
      <w:hyperlink r:id="rId64" w:tgtFrame="_blank" w:history="1">
        <w:r w:rsidRPr="00E932CF">
          <w:rPr>
            <w:rStyle w:val="Hyperlink"/>
          </w:rPr>
          <w:t>Chattanooga.gov</w:t>
        </w:r>
      </w:hyperlink>
    </w:p>
    <w:p w14:paraId="04F2AC7E" w14:textId="77777777" w:rsidR="001C42C1" w:rsidRPr="00E932CF" w:rsidRDefault="00135AF5" w:rsidP="001C42C1">
      <w:r>
        <w:rPr>
          <w:noProof/>
        </w:rPr>
        <w:lastRenderedPageBreak/>
        <w:pict w14:anchorId="5BB1DA6F">
          <v:rect id="_x0000_i1041" alt="" style="width:468pt;height:.05pt;mso-width-percent:0;mso-height-percent:0;mso-width-percent:0;mso-height-percent:0" o:hralign="center" o:hrstd="t" o:hr="t" fillcolor="#a0a0a0" stroked="f"/>
        </w:pict>
      </w:r>
    </w:p>
    <w:p w14:paraId="6CD01930" w14:textId="77777777" w:rsidR="001C42C1" w:rsidRPr="00E932CF" w:rsidRDefault="001C42C1" w:rsidP="001C42C1">
      <w:pPr>
        <w:rPr>
          <w:b/>
          <w:bCs/>
        </w:rPr>
      </w:pPr>
      <w:r w:rsidRPr="00E932CF">
        <w:rPr>
          <w:b/>
          <w:bCs/>
        </w:rPr>
        <w:t>3. Chattanooga 2.0 Cradle-to-Career Initiative</w:t>
      </w:r>
    </w:p>
    <w:p w14:paraId="06634838" w14:textId="77777777" w:rsidR="001C42C1" w:rsidRPr="00E932CF" w:rsidRDefault="001C42C1" w:rsidP="001C42C1">
      <w:pPr>
        <w:numPr>
          <w:ilvl w:val="0"/>
          <w:numId w:val="42"/>
        </w:numPr>
      </w:pPr>
      <w:r w:rsidRPr="00E932CF">
        <w:rPr>
          <w:b/>
          <w:bCs/>
        </w:rPr>
        <w:t>Mission:</w:t>
      </w:r>
      <w:r w:rsidRPr="00E932CF">
        <w:t xml:space="preserve"> Unite public, civic, education, and philanthropy partners to drive comprehensive outcomes for children from birth through college/career through integrated supports (e.g. City Connects, Success Plans).</w:t>
      </w:r>
    </w:p>
    <w:p w14:paraId="29D63089" w14:textId="77777777" w:rsidR="001C42C1" w:rsidRPr="00E932CF" w:rsidRDefault="001C42C1" w:rsidP="001C42C1">
      <w:pPr>
        <w:numPr>
          <w:ilvl w:val="0"/>
          <w:numId w:val="42"/>
        </w:numPr>
      </w:pPr>
      <w:r w:rsidRPr="00E932CF">
        <w:rPr>
          <w:b/>
          <w:bCs/>
        </w:rPr>
        <w:t>Lead Organization:</w:t>
      </w:r>
      <w:r w:rsidRPr="00E932CF">
        <w:t xml:space="preserve"> Chattanooga 2.0 (backed by a children’s cabinet and the Chamber / United Way)</w:t>
      </w:r>
    </w:p>
    <w:p w14:paraId="1910C759" w14:textId="77777777" w:rsidR="001C42C1" w:rsidRPr="00E932CF" w:rsidRDefault="001C42C1" w:rsidP="001C42C1">
      <w:pPr>
        <w:numPr>
          <w:ilvl w:val="0"/>
          <w:numId w:val="42"/>
        </w:numPr>
      </w:pPr>
      <w:r w:rsidRPr="00E932CF">
        <w:rPr>
          <w:b/>
          <w:bCs/>
        </w:rPr>
        <w:t>Geographic Scope:</w:t>
      </w:r>
      <w:r w:rsidRPr="00E932CF">
        <w:t xml:space="preserve"> Hamilton County; regional spillover influence across MSA counties</w:t>
      </w:r>
    </w:p>
    <w:p w14:paraId="33BC5110" w14:textId="77777777" w:rsidR="001C42C1" w:rsidRPr="00E932CF" w:rsidRDefault="001C42C1" w:rsidP="001C42C1">
      <w:pPr>
        <w:numPr>
          <w:ilvl w:val="0"/>
          <w:numId w:val="42"/>
        </w:numPr>
      </w:pPr>
      <w:r w:rsidRPr="00E932CF">
        <w:rPr>
          <w:b/>
          <w:bCs/>
        </w:rPr>
        <w:t>Features:</w:t>
      </w:r>
      <w:r w:rsidRPr="00E932CF">
        <w:t xml:space="preserve"> Multi-sector governance with data sharing and funding alignment through City Connects, Smart City Venture Fund, and school district leadership </w:t>
      </w:r>
      <w:hyperlink r:id="rId65" w:tgtFrame="_blank" w:history="1">
        <w:r w:rsidRPr="00E932CF">
          <w:rPr>
            <w:rStyle w:val="Hyperlink"/>
          </w:rPr>
          <w:t>thriveregionalpartnership.org+6EdRedesign+6Harvard Gazette+6</w:t>
        </w:r>
      </w:hyperlink>
      <w:hyperlink r:id="rId66" w:tgtFrame="_blank" w:history="1">
        <w:r w:rsidRPr="00E932CF">
          <w:rPr>
            <w:rStyle w:val="Hyperlink"/>
          </w:rPr>
          <w:t>Tennessee State Government+1theochscenter+1</w:t>
        </w:r>
      </w:hyperlink>
    </w:p>
    <w:p w14:paraId="5A7EA156" w14:textId="77777777" w:rsidR="001C42C1" w:rsidRPr="00E932CF" w:rsidRDefault="00135AF5" w:rsidP="001C42C1">
      <w:r>
        <w:rPr>
          <w:noProof/>
        </w:rPr>
        <w:pict w14:anchorId="701BC12C">
          <v:rect id="_x0000_i1040" alt="" style="width:468pt;height:.05pt;mso-width-percent:0;mso-height-percent:0;mso-width-percent:0;mso-height-percent:0" o:hralign="center" o:hrstd="t" o:hr="t" fillcolor="#a0a0a0" stroked="f"/>
        </w:pict>
      </w:r>
    </w:p>
    <w:p w14:paraId="470047DE" w14:textId="77777777" w:rsidR="001C42C1" w:rsidRPr="00E932CF" w:rsidRDefault="001C42C1" w:rsidP="001C42C1">
      <w:pPr>
        <w:rPr>
          <w:b/>
          <w:bCs/>
        </w:rPr>
      </w:pPr>
      <w:r w:rsidRPr="00E932CF">
        <w:rPr>
          <w:b/>
          <w:bCs/>
        </w:rPr>
        <w:t>4. Regional Health Council (Hamilton County and region-wide stakeholder body)</w:t>
      </w:r>
    </w:p>
    <w:p w14:paraId="70D1F181" w14:textId="77777777" w:rsidR="001C42C1" w:rsidRPr="00E932CF" w:rsidRDefault="001C42C1" w:rsidP="001C42C1">
      <w:pPr>
        <w:numPr>
          <w:ilvl w:val="0"/>
          <w:numId w:val="43"/>
        </w:numPr>
      </w:pPr>
      <w:r w:rsidRPr="00E932CF">
        <w:rPr>
          <w:b/>
          <w:bCs/>
        </w:rPr>
        <w:t>Mission:</w:t>
      </w:r>
      <w:r w:rsidRPr="00E932CF">
        <w:t xml:space="preserve"> Guide county- and community-based health improvement planning in coordination with community providers, nonprofits, local government, and public health agencies.</w:t>
      </w:r>
    </w:p>
    <w:p w14:paraId="412AC43F" w14:textId="77777777" w:rsidR="001C42C1" w:rsidRPr="00E932CF" w:rsidRDefault="001C42C1" w:rsidP="001C42C1">
      <w:pPr>
        <w:numPr>
          <w:ilvl w:val="0"/>
          <w:numId w:val="43"/>
        </w:numPr>
      </w:pPr>
      <w:r w:rsidRPr="00E932CF">
        <w:rPr>
          <w:b/>
          <w:bCs/>
        </w:rPr>
        <w:t>Lead Organization:</w:t>
      </w:r>
      <w:r w:rsidRPr="00E932CF">
        <w:t xml:space="preserve"> Hamilton County Regional Health Council (advisory to Health Department)</w:t>
      </w:r>
    </w:p>
    <w:p w14:paraId="20B76B65" w14:textId="77777777" w:rsidR="001C42C1" w:rsidRPr="00E932CF" w:rsidRDefault="001C42C1" w:rsidP="001C42C1">
      <w:pPr>
        <w:numPr>
          <w:ilvl w:val="0"/>
          <w:numId w:val="43"/>
        </w:numPr>
      </w:pPr>
      <w:r w:rsidRPr="00E932CF">
        <w:rPr>
          <w:b/>
          <w:bCs/>
        </w:rPr>
        <w:t>Geographic Scope:</w:t>
      </w:r>
      <w:r w:rsidRPr="00E932CF">
        <w:t xml:space="preserve"> Primarily Hamilton County, with frameworks informing neighboring counties in the MSA </w:t>
      </w:r>
      <w:hyperlink r:id="rId67" w:tgtFrame="_blank" w:history="1">
        <w:r w:rsidRPr="00E932CF">
          <w:rPr>
            <w:rStyle w:val="Hyperlink"/>
          </w:rPr>
          <w:t>health.hamiltontn.org</w:t>
        </w:r>
      </w:hyperlink>
    </w:p>
    <w:p w14:paraId="379FD89C" w14:textId="77777777" w:rsidR="001C42C1" w:rsidRPr="00E932CF" w:rsidRDefault="00135AF5" w:rsidP="001C42C1">
      <w:r>
        <w:rPr>
          <w:noProof/>
        </w:rPr>
        <w:pict w14:anchorId="12D7B23F">
          <v:rect id="_x0000_i1039" alt="" style="width:468pt;height:.05pt;mso-width-percent:0;mso-height-percent:0;mso-width-percent:0;mso-height-percent:0" o:hralign="center" o:hrstd="t" o:hr="t" fillcolor="#a0a0a0" stroked="f"/>
        </w:pict>
      </w:r>
    </w:p>
    <w:p w14:paraId="0A45A720" w14:textId="77777777" w:rsidR="001C42C1" w:rsidRPr="00E932CF" w:rsidRDefault="001C42C1" w:rsidP="001C42C1">
      <w:pPr>
        <w:rPr>
          <w:b/>
          <w:bCs/>
        </w:rPr>
      </w:pPr>
      <w:r w:rsidRPr="00E932CF">
        <w:rPr>
          <w:b/>
          <w:bCs/>
        </w:rPr>
        <w:t>5. Thrive Transportation Collaborative</w:t>
      </w:r>
    </w:p>
    <w:p w14:paraId="2D2930EC" w14:textId="77777777" w:rsidR="001C42C1" w:rsidRPr="00E932CF" w:rsidRDefault="001C42C1" w:rsidP="001C42C1">
      <w:pPr>
        <w:numPr>
          <w:ilvl w:val="0"/>
          <w:numId w:val="44"/>
        </w:numPr>
      </w:pPr>
      <w:r w:rsidRPr="00E932CF">
        <w:rPr>
          <w:b/>
          <w:bCs/>
        </w:rPr>
        <w:t>Mission:</w:t>
      </w:r>
      <w:r w:rsidRPr="00E932CF">
        <w:t xml:space="preserve"> Design long-term regional transportation solutions—including freight, workforce mobility, and digital connectivity—via cross-sector design teams representing public, private, nonprofit, and MPO stakeholders.</w:t>
      </w:r>
    </w:p>
    <w:p w14:paraId="20468D5A" w14:textId="77777777" w:rsidR="001C42C1" w:rsidRPr="00E932CF" w:rsidRDefault="001C42C1" w:rsidP="001C42C1">
      <w:pPr>
        <w:numPr>
          <w:ilvl w:val="0"/>
          <w:numId w:val="44"/>
        </w:numPr>
      </w:pPr>
      <w:r w:rsidRPr="00E932CF">
        <w:rPr>
          <w:b/>
          <w:bCs/>
        </w:rPr>
        <w:lastRenderedPageBreak/>
        <w:t>Lead Organization:</w:t>
      </w:r>
      <w:r w:rsidRPr="00E932CF">
        <w:t xml:space="preserve"> Thrive Regional Partnership (in collaboration with MPOs and local governments)</w:t>
      </w:r>
    </w:p>
    <w:p w14:paraId="4DA97156" w14:textId="77777777" w:rsidR="001C42C1" w:rsidRPr="00E932CF" w:rsidRDefault="001C42C1" w:rsidP="001C42C1">
      <w:pPr>
        <w:numPr>
          <w:ilvl w:val="0"/>
          <w:numId w:val="44"/>
        </w:numPr>
      </w:pPr>
      <w:r w:rsidRPr="00E932CF">
        <w:rPr>
          <w:b/>
          <w:bCs/>
        </w:rPr>
        <w:t>Geographic Scope:</w:t>
      </w:r>
      <w:r w:rsidRPr="00E932CF">
        <w:t xml:space="preserve"> Greater Chattanooga region across TN and GA counties </w:t>
      </w:r>
      <w:hyperlink r:id="rId68" w:tgtFrame="_blank" w:history="1">
        <w:r w:rsidRPr="00E932CF">
          <w:rPr>
            <w:rStyle w:val="Hyperlink"/>
          </w:rPr>
          <w:t>Wikipedia+13thriveregionalpartnership.org+13thriveregionalpartnership.org+13</w:t>
        </w:r>
      </w:hyperlink>
    </w:p>
    <w:p w14:paraId="786DE08E" w14:textId="77777777" w:rsidR="001C42C1" w:rsidRPr="00E932CF" w:rsidRDefault="00135AF5" w:rsidP="001C42C1">
      <w:r>
        <w:rPr>
          <w:noProof/>
        </w:rPr>
        <w:pict w14:anchorId="069A35C8">
          <v:rect id="_x0000_i1038" alt="" style="width:468pt;height:.05pt;mso-width-percent:0;mso-height-percent:0;mso-width-percent:0;mso-height-percent:0" o:hralign="center" o:hrstd="t" o:hr="t" fillcolor="#a0a0a0" stroked="f"/>
        </w:pict>
      </w:r>
    </w:p>
    <w:p w14:paraId="2A4CB281" w14:textId="77777777" w:rsidR="001C42C1" w:rsidRPr="00E932CF" w:rsidRDefault="001C42C1" w:rsidP="001C42C1">
      <w:pPr>
        <w:rPr>
          <w:b/>
          <w:bCs/>
        </w:rPr>
      </w:pPr>
      <w:r w:rsidRPr="00E932CF">
        <w:rPr>
          <w:b/>
          <w:bCs/>
        </w:rPr>
        <w:t>6. Southeast High Impact Area (HIA) Substance Misuse Task Force</w:t>
      </w:r>
    </w:p>
    <w:p w14:paraId="5B68CFB6" w14:textId="77777777" w:rsidR="001C42C1" w:rsidRPr="00E932CF" w:rsidRDefault="001C42C1" w:rsidP="001C42C1">
      <w:pPr>
        <w:numPr>
          <w:ilvl w:val="0"/>
          <w:numId w:val="45"/>
        </w:numPr>
      </w:pPr>
      <w:r w:rsidRPr="00E932CF">
        <w:rPr>
          <w:b/>
          <w:bCs/>
        </w:rPr>
        <w:t>Mission:</w:t>
      </w:r>
      <w:r w:rsidRPr="00E932CF">
        <w:t xml:space="preserve"> Lead multi-sector overdose prevention strategy and substance use recovery services through collective governance spanning public health, law enforcement, education, nonprofits, and treatment providers.</w:t>
      </w:r>
    </w:p>
    <w:p w14:paraId="5EF55294" w14:textId="77777777" w:rsidR="001C42C1" w:rsidRPr="00E932CF" w:rsidRDefault="001C42C1" w:rsidP="001C42C1">
      <w:pPr>
        <w:numPr>
          <w:ilvl w:val="0"/>
          <w:numId w:val="45"/>
        </w:numPr>
      </w:pPr>
      <w:r w:rsidRPr="00E932CF">
        <w:rPr>
          <w:b/>
          <w:bCs/>
        </w:rPr>
        <w:t>Lead Organization:</w:t>
      </w:r>
      <w:r w:rsidRPr="00E932CF">
        <w:t xml:space="preserve"> Tennessee Department of Health, Southeast Regional Office (SERO)</w:t>
      </w:r>
    </w:p>
    <w:p w14:paraId="046DF354" w14:textId="77777777" w:rsidR="001C42C1" w:rsidRPr="00E932CF" w:rsidRDefault="001C42C1" w:rsidP="001C42C1">
      <w:pPr>
        <w:numPr>
          <w:ilvl w:val="0"/>
          <w:numId w:val="45"/>
        </w:numPr>
      </w:pPr>
      <w:r w:rsidRPr="00E932CF">
        <w:rPr>
          <w:b/>
          <w:bCs/>
        </w:rPr>
        <w:t>Geographic Scope:</w:t>
      </w:r>
      <w:r w:rsidRPr="00E932CF">
        <w:t xml:space="preserve"> Counties: Bledsoe, Bradley, Grundy, Marion, McMinn, Meigs, Polk, Rhea, Sequatchie — led by Hamilton County coordination </w:t>
      </w:r>
      <w:hyperlink r:id="rId69" w:tgtFrame="_blank" w:history="1">
        <w:r w:rsidRPr="00E932CF">
          <w:rPr>
            <w:rStyle w:val="Hyperlink"/>
          </w:rPr>
          <w:t>Tennessee State Government+1Southeast Tennessee Development (SETD)+1</w:t>
        </w:r>
      </w:hyperlink>
    </w:p>
    <w:p w14:paraId="091C7ECA" w14:textId="77777777" w:rsidR="001C42C1" w:rsidRPr="00E932CF" w:rsidRDefault="00135AF5" w:rsidP="001C42C1">
      <w:r>
        <w:rPr>
          <w:noProof/>
        </w:rPr>
        <w:pict w14:anchorId="08692354">
          <v:rect id="_x0000_i1037" alt="" style="width:468pt;height:.05pt;mso-width-percent:0;mso-height-percent:0;mso-width-percent:0;mso-height-percent:0" o:hralign="center" o:hrstd="t" o:hr="t" fillcolor="#a0a0a0" stroked="f"/>
        </w:pict>
      </w:r>
    </w:p>
    <w:p w14:paraId="2538B160" w14:textId="77777777" w:rsidR="001C42C1" w:rsidRPr="00E932CF" w:rsidRDefault="001C42C1" w:rsidP="001C42C1">
      <w:pPr>
        <w:rPr>
          <w:b/>
          <w:bCs/>
        </w:rPr>
      </w:pPr>
      <w:r w:rsidRPr="00E932CF">
        <w:rPr>
          <w:rFonts w:ascii="Segoe UI Emoji" w:hAnsi="Segoe UI Emoji" w:cs="Segoe UI Emoji"/>
          <w:b/>
          <w:bCs/>
        </w:rPr>
        <w:t>📋</w:t>
      </w:r>
      <w:r w:rsidRPr="00E932CF">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422"/>
        <w:gridCol w:w="2969"/>
        <w:gridCol w:w="4154"/>
      </w:tblGrid>
      <w:tr w:rsidR="001C42C1" w:rsidRPr="00E932CF" w14:paraId="2CAF2B85" w14:textId="77777777" w:rsidTr="00E10862">
        <w:trPr>
          <w:tblHeader/>
          <w:tblCellSpacing w:w="15" w:type="dxa"/>
        </w:trPr>
        <w:tc>
          <w:tcPr>
            <w:tcW w:w="0" w:type="auto"/>
            <w:vAlign w:val="center"/>
            <w:hideMark/>
          </w:tcPr>
          <w:p w14:paraId="0AF966E0" w14:textId="77777777" w:rsidR="001C42C1" w:rsidRPr="00E932CF" w:rsidRDefault="001C42C1" w:rsidP="00E10862">
            <w:pPr>
              <w:rPr>
                <w:b/>
                <w:bCs/>
              </w:rPr>
            </w:pPr>
            <w:r w:rsidRPr="00E932CF">
              <w:rPr>
                <w:b/>
                <w:bCs/>
              </w:rPr>
              <w:t>Initiative</w:t>
            </w:r>
          </w:p>
        </w:tc>
        <w:tc>
          <w:tcPr>
            <w:tcW w:w="0" w:type="auto"/>
            <w:vAlign w:val="center"/>
            <w:hideMark/>
          </w:tcPr>
          <w:p w14:paraId="1CEC5F4B" w14:textId="77777777" w:rsidR="001C42C1" w:rsidRPr="00E932CF" w:rsidRDefault="001C42C1" w:rsidP="00E10862">
            <w:pPr>
              <w:rPr>
                <w:b/>
                <w:bCs/>
              </w:rPr>
            </w:pPr>
            <w:r w:rsidRPr="00E932CF">
              <w:rPr>
                <w:b/>
                <w:bCs/>
              </w:rPr>
              <w:t>Mission (One Sentence)</w:t>
            </w:r>
          </w:p>
        </w:tc>
        <w:tc>
          <w:tcPr>
            <w:tcW w:w="0" w:type="auto"/>
            <w:vAlign w:val="center"/>
            <w:hideMark/>
          </w:tcPr>
          <w:p w14:paraId="33107166" w14:textId="77777777" w:rsidR="001C42C1" w:rsidRPr="00E932CF" w:rsidRDefault="001C42C1" w:rsidP="00E10862">
            <w:pPr>
              <w:rPr>
                <w:b/>
                <w:bCs/>
              </w:rPr>
            </w:pPr>
            <w:r w:rsidRPr="00E932CF">
              <w:rPr>
                <w:b/>
                <w:bCs/>
              </w:rPr>
              <w:t>Lead Organization</w:t>
            </w:r>
          </w:p>
        </w:tc>
        <w:tc>
          <w:tcPr>
            <w:tcW w:w="0" w:type="auto"/>
            <w:vAlign w:val="center"/>
            <w:hideMark/>
          </w:tcPr>
          <w:p w14:paraId="18DB35E4" w14:textId="77777777" w:rsidR="001C42C1" w:rsidRPr="00E932CF" w:rsidRDefault="001C42C1" w:rsidP="00E10862">
            <w:pPr>
              <w:rPr>
                <w:b/>
                <w:bCs/>
              </w:rPr>
            </w:pPr>
            <w:r w:rsidRPr="00E932CF">
              <w:rPr>
                <w:b/>
                <w:bCs/>
              </w:rPr>
              <w:t>Geography Covered</w:t>
            </w:r>
          </w:p>
        </w:tc>
      </w:tr>
      <w:tr w:rsidR="001C42C1" w:rsidRPr="00E932CF" w14:paraId="0499D1F8" w14:textId="77777777" w:rsidTr="00E10862">
        <w:trPr>
          <w:tblCellSpacing w:w="15" w:type="dxa"/>
        </w:trPr>
        <w:tc>
          <w:tcPr>
            <w:tcW w:w="0" w:type="auto"/>
            <w:vAlign w:val="center"/>
            <w:hideMark/>
          </w:tcPr>
          <w:p w14:paraId="57254FED" w14:textId="77777777" w:rsidR="001C42C1" w:rsidRPr="00E932CF" w:rsidRDefault="001C42C1" w:rsidP="00E10862">
            <w:r w:rsidRPr="00E932CF">
              <w:rPr>
                <w:b/>
                <w:bCs/>
              </w:rPr>
              <w:t>Thrive Regional Partnership</w:t>
            </w:r>
          </w:p>
        </w:tc>
        <w:tc>
          <w:tcPr>
            <w:tcW w:w="0" w:type="auto"/>
            <w:vAlign w:val="center"/>
            <w:hideMark/>
          </w:tcPr>
          <w:p w14:paraId="4D78234B" w14:textId="77777777" w:rsidR="001C42C1" w:rsidRPr="00E932CF" w:rsidRDefault="001C42C1" w:rsidP="00E10862">
            <w:r w:rsidRPr="00E932CF">
              <w:t>Align cross-sector stakeholders around sustainable growth and community resilience</w:t>
            </w:r>
          </w:p>
        </w:tc>
        <w:tc>
          <w:tcPr>
            <w:tcW w:w="0" w:type="auto"/>
            <w:vAlign w:val="center"/>
            <w:hideMark/>
          </w:tcPr>
          <w:p w14:paraId="14EED92D" w14:textId="77777777" w:rsidR="001C42C1" w:rsidRPr="00E932CF" w:rsidRDefault="001C42C1" w:rsidP="00E10862">
            <w:r w:rsidRPr="00E932CF">
              <w:t>Thrive Regional Partnership (citizen-led)</w:t>
            </w:r>
          </w:p>
        </w:tc>
        <w:tc>
          <w:tcPr>
            <w:tcW w:w="0" w:type="auto"/>
            <w:vAlign w:val="center"/>
            <w:hideMark/>
          </w:tcPr>
          <w:p w14:paraId="2A0E6087" w14:textId="77777777" w:rsidR="001C42C1" w:rsidRPr="00E932CF" w:rsidRDefault="001C42C1" w:rsidP="00E10862">
            <w:r w:rsidRPr="00E932CF">
              <w:t>Hamilton, Marion (TN); Catoosa, Dade, Walker (GA)</w:t>
            </w:r>
          </w:p>
        </w:tc>
      </w:tr>
      <w:tr w:rsidR="001C42C1" w:rsidRPr="00E932CF" w14:paraId="39359792" w14:textId="77777777" w:rsidTr="00E10862">
        <w:trPr>
          <w:tblCellSpacing w:w="15" w:type="dxa"/>
        </w:trPr>
        <w:tc>
          <w:tcPr>
            <w:tcW w:w="0" w:type="auto"/>
            <w:vAlign w:val="center"/>
            <w:hideMark/>
          </w:tcPr>
          <w:p w14:paraId="1C18D00B" w14:textId="77777777" w:rsidR="001C42C1" w:rsidRPr="00E932CF" w:rsidRDefault="001C42C1" w:rsidP="00E10862">
            <w:r w:rsidRPr="00E932CF">
              <w:rPr>
                <w:b/>
                <w:bCs/>
              </w:rPr>
              <w:t>SETD Regional Council of Governments</w:t>
            </w:r>
          </w:p>
        </w:tc>
        <w:tc>
          <w:tcPr>
            <w:tcW w:w="0" w:type="auto"/>
            <w:vAlign w:val="center"/>
            <w:hideMark/>
          </w:tcPr>
          <w:p w14:paraId="7EF1EB44" w14:textId="77777777" w:rsidR="001C42C1" w:rsidRPr="00E932CF" w:rsidRDefault="001C42C1" w:rsidP="00E10862">
            <w:r w:rsidRPr="00E932CF">
              <w:t>Coordinate interlocal governance, planning, and resource allocation</w:t>
            </w:r>
          </w:p>
        </w:tc>
        <w:tc>
          <w:tcPr>
            <w:tcW w:w="0" w:type="auto"/>
            <w:vAlign w:val="center"/>
            <w:hideMark/>
          </w:tcPr>
          <w:p w14:paraId="21DB9587" w14:textId="77777777" w:rsidR="001C42C1" w:rsidRPr="00E932CF" w:rsidRDefault="001C42C1" w:rsidP="00E10862">
            <w:r w:rsidRPr="00E932CF">
              <w:t>Southeast TN Development District (Council of Govts.)</w:t>
            </w:r>
          </w:p>
        </w:tc>
        <w:tc>
          <w:tcPr>
            <w:tcW w:w="0" w:type="auto"/>
            <w:vAlign w:val="center"/>
            <w:hideMark/>
          </w:tcPr>
          <w:p w14:paraId="00041F68" w14:textId="77777777" w:rsidR="001C42C1" w:rsidRPr="00E932CF" w:rsidRDefault="001C42C1" w:rsidP="00E10862">
            <w:r w:rsidRPr="00E932CF">
              <w:t>Bledsoe, Bradley, Grundy, Hamilton, Marion, McMinn, Meigs, Polk, Rhea, Sequatchie (TN); Catoosa, Dade, Walker (GA)</w:t>
            </w:r>
          </w:p>
        </w:tc>
      </w:tr>
      <w:tr w:rsidR="001C42C1" w:rsidRPr="00E932CF" w14:paraId="5442B291" w14:textId="77777777" w:rsidTr="00E10862">
        <w:trPr>
          <w:tblCellSpacing w:w="15" w:type="dxa"/>
        </w:trPr>
        <w:tc>
          <w:tcPr>
            <w:tcW w:w="0" w:type="auto"/>
            <w:vAlign w:val="center"/>
            <w:hideMark/>
          </w:tcPr>
          <w:p w14:paraId="58049E1F" w14:textId="77777777" w:rsidR="001C42C1" w:rsidRPr="00E932CF" w:rsidRDefault="001C42C1" w:rsidP="00E10862">
            <w:r w:rsidRPr="00E932CF">
              <w:rPr>
                <w:b/>
                <w:bCs/>
              </w:rPr>
              <w:lastRenderedPageBreak/>
              <w:t>Chattanooga 2.0 Cradle-to-Career Cabinet</w:t>
            </w:r>
          </w:p>
        </w:tc>
        <w:tc>
          <w:tcPr>
            <w:tcW w:w="0" w:type="auto"/>
            <w:vAlign w:val="center"/>
            <w:hideMark/>
          </w:tcPr>
          <w:p w14:paraId="4432EA0C" w14:textId="77777777" w:rsidR="001C42C1" w:rsidRPr="00E932CF" w:rsidRDefault="001C42C1" w:rsidP="00E10862">
            <w:r w:rsidRPr="00E932CF">
              <w:t>Drive children’s success via shared planning and integrated community supports</w:t>
            </w:r>
          </w:p>
        </w:tc>
        <w:tc>
          <w:tcPr>
            <w:tcW w:w="0" w:type="auto"/>
            <w:vAlign w:val="center"/>
            <w:hideMark/>
          </w:tcPr>
          <w:p w14:paraId="70499F94" w14:textId="77777777" w:rsidR="001C42C1" w:rsidRPr="00E932CF" w:rsidRDefault="001C42C1" w:rsidP="00E10862">
            <w:r w:rsidRPr="00E932CF">
              <w:t>Chattanooga 2.0 / Chamber, United Way, schools</w:t>
            </w:r>
          </w:p>
        </w:tc>
        <w:tc>
          <w:tcPr>
            <w:tcW w:w="0" w:type="auto"/>
            <w:vAlign w:val="center"/>
            <w:hideMark/>
          </w:tcPr>
          <w:p w14:paraId="537BED12" w14:textId="77777777" w:rsidR="001C42C1" w:rsidRPr="00E932CF" w:rsidRDefault="001C42C1" w:rsidP="00E10862">
            <w:r w:rsidRPr="00E932CF">
              <w:t>Hamilton County; influence across MSA</w:t>
            </w:r>
          </w:p>
        </w:tc>
      </w:tr>
      <w:tr w:rsidR="001C42C1" w:rsidRPr="00E932CF" w14:paraId="1FBE4B57" w14:textId="77777777" w:rsidTr="00E10862">
        <w:trPr>
          <w:tblCellSpacing w:w="15" w:type="dxa"/>
        </w:trPr>
        <w:tc>
          <w:tcPr>
            <w:tcW w:w="0" w:type="auto"/>
            <w:vAlign w:val="center"/>
            <w:hideMark/>
          </w:tcPr>
          <w:p w14:paraId="1DC93527" w14:textId="77777777" w:rsidR="001C42C1" w:rsidRPr="00E932CF" w:rsidRDefault="001C42C1" w:rsidP="00E10862">
            <w:r w:rsidRPr="00E932CF">
              <w:rPr>
                <w:b/>
                <w:bCs/>
              </w:rPr>
              <w:t>Hamilton County Regional Health Council</w:t>
            </w:r>
          </w:p>
        </w:tc>
        <w:tc>
          <w:tcPr>
            <w:tcW w:w="0" w:type="auto"/>
            <w:vAlign w:val="center"/>
            <w:hideMark/>
          </w:tcPr>
          <w:p w14:paraId="4B08CFCA" w14:textId="77777777" w:rsidR="001C42C1" w:rsidRPr="00E932CF" w:rsidRDefault="001C42C1" w:rsidP="00E10862">
            <w:r w:rsidRPr="00E932CF">
              <w:t>Coordinate health improvement planning via multi-sector community representation</w:t>
            </w:r>
          </w:p>
        </w:tc>
        <w:tc>
          <w:tcPr>
            <w:tcW w:w="0" w:type="auto"/>
            <w:vAlign w:val="center"/>
            <w:hideMark/>
          </w:tcPr>
          <w:p w14:paraId="2C18622F" w14:textId="77777777" w:rsidR="001C42C1" w:rsidRPr="00E932CF" w:rsidRDefault="001C42C1" w:rsidP="00E10862">
            <w:r w:rsidRPr="00E932CF">
              <w:t>Regional Health Council (public health advisory body)</w:t>
            </w:r>
          </w:p>
        </w:tc>
        <w:tc>
          <w:tcPr>
            <w:tcW w:w="0" w:type="auto"/>
            <w:vAlign w:val="center"/>
            <w:hideMark/>
          </w:tcPr>
          <w:p w14:paraId="3E7B6AD5" w14:textId="77777777" w:rsidR="001C42C1" w:rsidRPr="00E932CF" w:rsidRDefault="001C42C1" w:rsidP="00E10862">
            <w:r w:rsidRPr="00E932CF">
              <w:t>Hamilton County (way-model for regional health governance)</w:t>
            </w:r>
          </w:p>
        </w:tc>
      </w:tr>
      <w:tr w:rsidR="001C42C1" w:rsidRPr="00E932CF" w14:paraId="2AD963B4" w14:textId="77777777" w:rsidTr="00E10862">
        <w:trPr>
          <w:tblCellSpacing w:w="15" w:type="dxa"/>
        </w:trPr>
        <w:tc>
          <w:tcPr>
            <w:tcW w:w="0" w:type="auto"/>
            <w:vAlign w:val="center"/>
            <w:hideMark/>
          </w:tcPr>
          <w:p w14:paraId="625D19E7" w14:textId="77777777" w:rsidR="001C42C1" w:rsidRPr="00E932CF" w:rsidRDefault="001C42C1" w:rsidP="00E10862">
            <w:r w:rsidRPr="00E932CF">
              <w:rPr>
                <w:b/>
                <w:bCs/>
              </w:rPr>
              <w:t>Thrive Transportation Collaborative</w:t>
            </w:r>
          </w:p>
        </w:tc>
        <w:tc>
          <w:tcPr>
            <w:tcW w:w="0" w:type="auto"/>
            <w:vAlign w:val="center"/>
            <w:hideMark/>
          </w:tcPr>
          <w:p w14:paraId="28B78FD5" w14:textId="77777777" w:rsidR="001C42C1" w:rsidRPr="00E932CF" w:rsidRDefault="001C42C1" w:rsidP="00E10862">
            <w:r w:rsidRPr="00E932CF">
              <w:t>Design integrated freight, transit, and broadband solutions via cross-sector teams</w:t>
            </w:r>
          </w:p>
        </w:tc>
        <w:tc>
          <w:tcPr>
            <w:tcW w:w="0" w:type="auto"/>
            <w:vAlign w:val="center"/>
            <w:hideMark/>
          </w:tcPr>
          <w:p w14:paraId="25159AD9" w14:textId="77777777" w:rsidR="001C42C1" w:rsidRPr="00E932CF" w:rsidRDefault="001C42C1" w:rsidP="00E10862">
            <w:r w:rsidRPr="00E932CF">
              <w:t>Thrive Regional Partnership + local MPO/government partners</w:t>
            </w:r>
          </w:p>
        </w:tc>
        <w:tc>
          <w:tcPr>
            <w:tcW w:w="0" w:type="auto"/>
            <w:vAlign w:val="center"/>
            <w:hideMark/>
          </w:tcPr>
          <w:p w14:paraId="48E240B6" w14:textId="77777777" w:rsidR="001C42C1" w:rsidRPr="00E932CF" w:rsidRDefault="001C42C1" w:rsidP="00E10862">
            <w:r w:rsidRPr="00E932CF">
              <w:t>Regional Chattanooga–Southeast TN/GA</w:t>
            </w:r>
          </w:p>
        </w:tc>
      </w:tr>
      <w:tr w:rsidR="001C42C1" w:rsidRPr="00E932CF" w14:paraId="2AD73209" w14:textId="77777777" w:rsidTr="00E10862">
        <w:trPr>
          <w:tblCellSpacing w:w="15" w:type="dxa"/>
        </w:trPr>
        <w:tc>
          <w:tcPr>
            <w:tcW w:w="0" w:type="auto"/>
            <w:vAlign w:val="center"/>
            <w:hideMark/>
          </w:tcPr>
          <w:p w14:paraId="70D2C535" w14:textId="77777777" w:rsidR="001C42C1" w:rsidRPr="00E932CF" w:rsidRDefault="001C42C1" w:rsidP="00E10862">
            <w:r w:rsidRPr="00E932CF">
              <w:rPr>
                <w:b/>
                <w:bCs/>
              </w:rPr>
              <w:t>Southeast HIA Overdose Task Force</w:t>
            </w:r>
          </w:p>
        </w:tc>
        <w:tc>
          <w:tcPr>
            <w:tcW w:w="0" w:type="auto"/>
            <w:vAlign w:val="center"/>
            <w:hideMark/>
          </w:tcPr>
          <w:p w14:paraId="60E473C5" w14:textId="77777777" w:rsidR="001C42C1" w:rsidRPr="00E932CF" w:rsidRDefault="001C42C1" w:rsidP="00E10862">
            <w:r w:rsidRPr="00E932CF">
              <w:t>Coordinate overdose prevention and recovery strategy across public and social services</w:t>
            </w:r>
          </w:p>
        </w:tc>
        <w:tc>
          <w:tcPr>
            <w:tcW w:w="0" w:type="auto"/>
            <w:vAlign w:val="center"/>
            <w:hideMark/>
          </w:tcPr>
          <w:p w14:paraId="373A2D99" w14:textId="77777777" w:rsidR="001C42C1" w:rsidRPr="00E932CF" w:rsidRDefault="001C42C1" w:rsidP="00E10862">
            <w:r w:rsidRPr="00E932CF">
              <w:t>Tennessee DPH Regional Office / Local coalitions</w:t>
            </w:r>
          </w:p>
        </w:tc>
        <w:tc>
          <w:tcPr>
            <w:tcW w:w="0" w:type="auto"/>
            <w:vAlign w:val="center"/>
            <w:hideMark/>
          </w:tcPr>
          <w:p w14:paraId="4DF4290A" w14:textId="77777777" w:rsidR="001C42C1" w:rsidRPr="00E932CF" w:rsidRDefault="001C42C1" w:rsidP="00E10862">
            <w:r w:rsidRPr="00E932CF">
              <w:t>Nine TN counties under SERO (including Hamilton coordination)</w:t>
            </w:r>
          </w:p>
        </w:tc>
      </w:tr>
    </w:tbl>
    <w:p w14:paraId="1CA74F19" w14:textId="77777777" w:rsidR="001C42C1" w:rsidRPr="00E932CF" w:rsidRDefault="00135AF5" w:rsidP="001C42C1">
      <w:r>
        <w:rPr>
          <w:noProof/>
        </w:rPr>
        <w:pict w14:anchorId="3F57AC37">
          <v:rect id="_x0000_i1036" alt="" style="width:468pt;height:.05pt;mso-width-percent:0;mso-height-percent:0;mso-width-percent:0;mso-height-percent:0" o:hralign="center" o:hrstd="t" o:hr="t" fillcolor="#a0a0a0" stroked="f"/>
        </w:pict>
      </w:r>
    </w:p>
    <w:p w14:paraId="59924507" w14:textId="77777777" w:rsidR="001C42C1" w:rsidRPr="00E932CF" w:rsidRDefault="001C42C1" w:rsidP="001C42C1">
      <w:pPr>
        <w:rPr>
          <w:b/>
          <w:bCs/>
        </w:rPr>
      </w:pPr>
      <w:r w:rsidRPr="00E932CF">
        <w:rPr>
          <w:rFonts w:ascii="Segoe UI Emoji" w:hAnsi="Segoe UI Emoji" w:cs="Segoe UI Emoji"/>
          <w:b/>
          <w:bCs/>
        </w:rPr>
        <w:t>🧭</w:t>
      </w:r>
      <w:r w:rsidRPr="00E932CF">
        <w:rPr>
          <w:b/>
          <w:bCs/>
        </w:rPr>
        <w:t xml:space="preserve"> Regional Insights</w:t>
      </w:r>
    </w:p>
    <w:p w14:paraId="5B6EFA4E" w14:textId="77777777" w:rsidR="001C42C1" w:rsidRPr="00E932CF" w:rsidRDefault="001C42C1" w:rsidP="001C42C1">
      <w:pPr>
        <w:numPr>
          <w:ilvl w:val="0"/>
          <w:numId w:val="46"/>
        </w:numPr>
      </w:pPr>
      <w:r w:rsidRPr="00E932CF">
        <w:rPr>
          <w:b/>
          <w:bCs/>
        </w:rPr>
        <w:t>Thrive Regional Partnership</w:t>
      </w:r>
      <w:r w:rsidRPr="00E932CF">
        <w:t xml:space="preserve"> provides durable structure for citizen- and civic-led planning across sectors, fostering cross-jurisdictional alignment.</w:t>
      </w:r>
    </w:p>
    <w:p w14:paraId="4B85573B" w14:textId="77777777" w:rsidR="001C42C1" w:rsidRPr="00E932CF" w:rsidRDefault="001C42C1" w:rsidP="001C42C1">
      <w:pPr>
        <w:numPr>
          <w:ilvl w:val="0"/>
          <w:numId w:val="46"/>
        </w:numPr>
      </w:pPr>
      <w:r w:rsidRPr="00E932CF">
        <w:rPr>
          <w:b/>
          <w:bCs/>
        </w:rPr>
        <w:t>SETD</w:t>
      </w:r>
      <w:r w:rsidRPr="00E932CF">
        <w:t xml:space="preserve"> serves as the formal regional governance body through intercounty and interstate cooperation (TN–GA), especially in resource allocation and ARC engagement.</w:t>
      </w:r>
    </w:p>
    <w:p w14:paraId="5570448E" w14:textId="77777777" w:rsidR="001C42C1" w:rsidRPr="00E932CF" w:rsidRDefault="001C42C1" w:rsidP="001C42C1">
      <w:pPr>
        <w:numPr>
          <w:ilvl w:val="0"/>
          <w:numId w:val="46"/>
        </w:numPr>
      </w:pPr>
      <w:r w:rsidRPr="00E932CF">
        <w:rPr>
          <w:b/>
          <w:bCs/>
        </w:rPr>
        <w:t>Chattanooga 2.0’s children's cabinet</w:t>
      </w:r>
      <w:r w:rsidRPr="00E932CF">
        <w:t xml:space="preserve"> represents a high-functioning cradle-to-care model, uniting public institutions, philanthropy, and community agencies under data-driven governance.</w:t>
      </w:r>
    </w:p>
    <w:p w14:paraId="4F02D86C" w14:textId="77777777" w:rsidR="001C42C1" w:rsidRPr="00E932CF" w:rsidRDefault="001C42C1" w:rsidP="001C42C1">
      <w:pPr>
        <w:numPr>
          <w:ilvl w:val="0"/>
          <w:numId w:val="46"/>
        </w:numPr>
      </w:pPr>
      <w:r w:rsidRPr="00E932CF">
        <w:rPr>
          <w:b/>
          <w:bCs/>
        </w:rPr>
        <w:lastRenderedPageBreak/>
        <w:t>Regional Health Council</w:t>
      </w:r>
      <w:r w:rsidRPr="00E932CF">
        <w:t xml:space="preserve"> and </w:t>
      </w:r>
      <w:r w:rsidRPr="00E932CF">
        <w:rPr>
          <w:b/>
          <w:bCs/>
        </w:rPr>
        <w:t>HIA overdose governance</w:t>
      </w:r>
      <w:r w:rsidRPr="00E932CF">
        <w:t xml:space="preserve"> provide models for shared planning and accountability across public health systems and nonprofit providers.</w:t>
      </w:r>
    </w:p>
    <w:p w14:paraId="3B358319" w14:textId="77777777" w:rsidR="001C42C1" w:rsidRPr="00E932CF" w:rsidRDefault="001C42C1" w:rsidP="001C42C1">
      <w:pPr>
        <w:numPr>
          <w:ilvl w:val="0"/>
          <w:numId w:val="46"/>
        </w:numPr>
      </w:pPr>
      <w:r w:rsidRPr="00E932CF">
        <w:rPr>
          <w:b/>
          <w:bCs/>
        </w:rPr>
        <w:t>Transportation governance</w:t>
      </w:r>
      <w:r w:rsidRPr="00E932CF">
        <w:t xml:space="preserve"> via Thrive organizes diverse stakeholders toward shared mobility, infrastructure, and growth planning across the metro area.</w:t>
      </w:r>
    </w:p>
    <w:p w14:paraId="522190C2" w14:textId="77777777" w:rsidR="006700ED" w:rsidRPr="007B65B5" w:rsidRDefault="006700ED" w:rsidP="006700ED"/>
    <w:p w14:paraId="72C422B4" w14:textId="77777777" w:rsidR="007B65B5" w:rsidRDefault="007B65B5" w:rsidP="005B5275">
      <w:pPr>
        <w:rPr>
          <w:color w:val="C00000"/>
          <w:sz w:val="40"/>
          <w:szCs w:val="40"/>
        </w:rPr>
      </w:pPr>
    </w:p>
    <w:p w14:paraId="2C0E7EB1" w14:textId="77777777" w:rsidR="007B65B5" w:rsidRDefault="007B65B5" w:rsidP="005B5275">
      <w:pPr>
        <w:rPr>
          <w:color w:val="C00000"/>
          <w:sz w:val="40"/>
          <w:szCs w:val="40"/>
        </w:rPr>
      </w:pPr>
    </w:p>
    <w:p w14:paraId="29155061" w14:textId="77777777" w:rsidR="00933462" w:rsidRDefault="00933462" w:rsidP="005B5275">
      <w:pPr>
        <w:rPr>
          <w:color w:val="00B0F0"/>
          <w:sz w:val="44"/>
          <w:szCs w:val="44"/>
        </w:rPr>
      </w:pPr>
    </w:p>
    <w:p w14:paraId="2D8A111A" w14:textId="77777777" w:rsidR="00933462" w:rsidRDefault="00933462" w:rsidP="005B5275">
      <w:pPr>
        <w:rPr>
          <w:color w:val="00B0F0"/>
          <w:sz w:val="44"/>
          <w:szCs w:val="44"/>
        </w:rPr>
      </w:pPr>
    </w:p>
    <w:p w14:paraId="486DA15E" w14:textId="77777777" w:rsidR="00933462" w:rsidRDefault="00933462" w:rsidP="005B5275">
      <w:pPr>
        <w:rPr>
          <w:color w:val="00B0F0"/>
          <w:sz w:val="44"/>
          <w:szCs w:val="44"/>
        </w:rPr>
      </w:pPr>
    </w:p>
    <w:p w14:paraId="6196A9DF" w14:textId="77777777" w:rsidR="00933462" w:rsidRDefault="00933462" w:rsidP="005B5275">
      <w:pPr>
        <w:rPr>
          <w:color w:val="00B0F0"/>
          <w:sz w:val="44"/>
          <w:szCs w:val="44"/>
        </w:rPr>
      </w:pPr>
    </w:p>
    <w:p w14:paraId="4D993A09" w14:textId="77777777" w:rsidR="00933462" w:rsidRDefault="00933462" w:rsidP="005B5275">
      <w:pPr>
        <w:rPr>
          <w:color w:val="00B0F0"/>
          <w:sz w:val="44"/>
          <w:szCs w:val="44"/>
        </w:rPr>
      </w:pPr>
    </w:p>
    <w:p w14:paraId="5D5C5B4F" w14:textId="77777777" w:rsidR="00933462" w:rsidRDefault="00933462" w:rsidP="005B5275">
      <w:pPr>
        <w:rPr>
          <w:color w:val="00B0F0"/>
          <w:sz w:val="44"/>
          <w:szCs w:val="44"/>
        </w:rPr>
      </w:pPr>
    </w:p>
    <w:p w14:paraId="51876E13" w14:textId="0A54415E" w:rsidR="005B5275" w:rsidRPr="00434590" w:rsidRDefault="00434590" w:rsidP="005B5275">
      <w:pPr>
        <w:rPr>
          <w:color w:val="00B0F0"/>
          <w:sz w:val="44"/>
          <w:szCs w:val="44"/>
        </w:rPr>
      </w:pPr>
      <w:r w:rsidRPr="00434590">
        <w:rPr>
          <w:color w:val="00B0F0"/>
          <w:sz w:val="44"/>
          <w:szCs w:val="44"/>
        </w:rPr>
        <w:lastRenderedPageBreak/>
        <w:t xml:space="preserve">IV. </w:t>
      </w:r>
      <w:r w:rsidR="005B5275" w:rsidRPr="00434590">
        <w:rPr>
          <w:b/>
          <w:bCs/>
          <w:color w:val="00B0F0"/>
          <w:sz w:val="44"/>
          <w:szCs w:val="44"/>
        </w:rPr>
        <w:t>Quality of Life Initiatives: Culture, Environment &amp; Community Well-being</w:t>
      </w:r>
    </w:p>
    <w:p w14:paraId="5396B16F" w14:textId="77777777" w:rsidR="005B5275" w:rsidRPr="007B65B5" w:rsidRDefault="00135AF5" w:rsidP="005B5275">
      <w:r>
        <w:rPr>
          <w:noProof/>
        </w:rPr>
        <w:pict w14:anchorId="0A513102">
          <v:rect id="_x0000_i1035" alt="" style="width:468pt;height:.05pt;mso-width-percent:0;mso-height-percent:0;mso-width-percent:0;mso-height-percent:0" o:hralign="center" o:hrstd="t" o:hr="t" fillcolor="#a0a0a0" stroked="f"/>
        </w:pict>
      </w:r>
    </w:p>
    <w:p w14:paraId="36F5967A" w14:textId="77777777" w:rsidR="001C42C1" w:rsidRPr="005C743B" w:rsidRDefault="001C42C1" w:rsidP="001C42C1">
      <w:pPr>
        <w:rPr>
          <w:b/>
          <w:bCs/>
        </w:rPr>
      </w:pPr>
      <w:r w:rsidRPr="005C743B">
        <w:rPr>
          <w:b/>
          <w:bCs/>
        </w:rPr>
        <w:t>1. Chattanooga National Park City Initiative</w:t>
      </w:r>
    </w:p>
    <w:p w14:paraId="069AA136" w14:textId="77777777" w:rsidR="001C42C1" w:rsidRPr="005C743B" w:rsidRDefault="001C42C1" w:rsidP="001C42C1">
      <w:pPr>
        <w:numPr>
          <w:ilvl w:val="0"/>
          <w:numId w:val="30"/>
        </w:numPr>
      </w:pPr>
      <w:r w:rsidRPr="005C743B">
        <w:rPr>
          <w:b/>
          <w:bCs/>
        </w:rPr>
        <w:t>Mission:</w:t>
      </w:r>
      <w:r w:rsidRPr="005C743B">
        <w:t xml:space="preserve"> Foster urban-nature integration by celebrating Chattanooga as North America’s first “National Park City” to enhance livability and public engagement with green spaces.</w:t>
      </w:r>
    </w:p>
    <w:p w14:paraId="752754C1" w14:textId="77777777" w:rsidR="001C42C1" w:rsidRPr="005C743B" w:rsidRDefault="001C42C1" w:rsidP="001C42C1">
      <w:pPr>
        <w:numPr>
          <w:ilvl w:val="0"/>
          <w:numId w:val="30"/>
        </w:numPr>
      </w:pPr>
      <w:r w:rsidRPr="005C743B">
        <w:rPr>
          <w:b/>
          <w:bCs/>
        </w:rPr>
        <w:t>Lead Organization:</w:t>
      </w:r>
      <w:r w:rsidRPr="005C743B">
        <w:t xml:space="preserve"> City of Chattanooga, National Park City Foundation</w:t>
      </w:r>
    </w:p>
    <w:p w14:paraId="00EB5C8A" w14:textId="77777777" w:rsidR="001C42C1" w:rsidRPr="005C743B" w:rsidRDefault="001C42C1" w:rsidP="001C42C1">
      <w:pPr>
        <w:numPr>
          <w:ilvl w:val="0"/>
          <w:numId w:val="30"/>
        </w:numPr>
      </w:pPr>
      <w:r w:rsidRPr="005C743B">
        <w:rPr>
          <w:b/>
          <w:bCs/>
        </w:rPr>
        <w:t>Counties Covered:</w:t>
      </w:r>
      <w:r w:rsidRPr="005C743B">
        <w:t xml:space="preserve"> Hamilton County (TN) and regional partnership influence across surrounding counties</w:t>
      </w:r>
    </w:p>
    <w:p w14:paraId="6049C750" w14:textId="77777777" w:rsidR="001C42C1" w:rsidRPr="005C743B" w:rsidRDefault="001C42C1" w:rsidP="001C42C1">
      <w:pPr>
        <w:numPr>
          <w:ilvl w:val="0"/>
          <w:numId w:val="30"/>
        </w:numPr>
      </w:pPr>
      <w:r w:rsidRPr="005C743B">
        <w:rPr>
          <w:b/>
          <w:bCs/>
        </w:rPr>
        <w:t>Reference:</w:t>
      </w:r>
      <w:r w:rsidRPr="005C743B">
        <w:t xml:space="preserve"> Chattanooga designated as first U.S. National Park City</w:t>
      </w:r>
      <w:r w:rsidRPr="005C743B">
        <w:t> </w:t>
      </w:r>
      <w:hyperlink r:id="rId70" w:tgtFrame="_blank" w:history="1">
        <w:r w:rsidRPr="005C743B">
          <w:rPr>
            <w:rStyle w:val="Hyperlink"/>
          </w:rPr>
          <w:t>Tennessee State Government</w:t>
        </w:r>
      </w:hyperlink>
      <w:hyperlink r:id="rId71" w:tgtFrame="_blank" w:history="1">
        <w:r w:rsidRPr="005C743B">
          <w:rPr>
            <w:rStyle w:val="Hyperlink"/>
          </w:rPr>
          <w:t>Southern Living</w:t>
        </w:r>
      </w:hyperlink>
    </w:p>
    <w:p w14:paraId="09703636" w14:textId="77777777" w:rsidR="001C42C1" w:rsidRPr="005C743B" w:rsidRDefault="00135AF5" w:rsidP="001C42C1">
      <w:r>
        <w:rPr>
          <w:noProof/>
        </w:rPr>
        <w:pict w14:anchorId="771BC8DD">
          <v:rect id="_x0000_i1034" alt="" style="width:468pt;height:.05pt;mso-width-percent:0;mso-height-percent:0;mso-width-percent:0;mso-height-percent:0" o:hralign="center" o:hrstd="t" o:hr="t" fillcolor="#a0a0a0" stroked="f"/>
        </w:pict>
      </w:r>
    </w:p>
    <w:p w14:paraId="30DC7502" w14:textId="77777777" w:rsidR="001C42C1" w:rsidRPr="005C743B" w:rsidRDefault="001C42C1" w:rsidP="001C42C1">
      <w:pPr>
        <w:rPr>
          <w:b/>
          <w:bCs/>
        </w:rPr>
      </w:pPr>
      <w:r w:rsidRPr="005C743B">
        <w:rPr>
          <w:b/>
          <w:bCs/>
        </w:rPr>
        <w:t>2. Climate Action &amp; Green Infrastructure Strategy</w:t>
      </w:r>
    </w:p>
    <w:p w14:paraId="14819AD5" w14:textId="77777777" w:rsidR="001C42C1" w:rsidRPr="005C743B" w:rsidRDefault="001C42C1" w:rsidP="001C42C1">
      <w:pPr>
        <w:numPr>
          <w:ilvl w:val="0"/>
          <w:numId w:val="31"/>
        </w:numPr>
      </w:pPr>
      <w:r w:rsidRPr="005C743B">
        <w:rPr>
          <w:b/>
          <w:bCs/>
        </w:rPr>
        <w:t>Mission:</w:t>
      </w:r>
      <w:r w:rsidRPr="005C743B">
        <w:t xml:space="preserve"> Advance water and air quality, preserve natural habitats, expand tree canopy, and build climate resilience in neighborhoods.</w:t>
      </w:r>
    </w:p>
    <w:p w14:paraId="4B1D8D55" w14:textId="77777777" w:rsidR="001C42C1" w:rsidRPr="005C743B" w:rsidRDefault="001C42C1" w:rsidP="001C42C1">
      <w:pPr>
        <w:numPr>
          <w:ilvl w:val="0"/>
          <w:numId w:val="31"/>
        </w:numPr>
      </w:pPr>
      <w:r w:rsidRPr="005C743B">
        <w:rPr>
          <w:b/>
          <w:bCs/>
        </w:rPr>
        <w:t>Lead Organization:</w:t>
      </w:r>
      <w:r w:rsidRPr="005C743B">
        <w:t xml:space="preserve"> City of Chattanooga – Department of Climate &amp; Sustainability</w:t>
      </w:r>
    </w:p>
    <w:p w14:paraId="47C3D94F" w14:textId="77777777" w:rsidR="001C42C1" w:rsidRPr="005C743B" w:rsidRDefault="001C42C1" w:rsidP="001C42C1">
      <w:pPr>
        <w:numPr>
          <w:ilvl w:val="0"/>
          <w:numId w:val="31"/>
        </w:numPr>
      </w:pPr>
      <w:r w:rsidRPr="005C743B">
        <w:rPr>
          <w:b/>
          <w:bCs/>
        </w:rPr>
        <w:t>Coverage:</w:t>
      </w:r>
      <w:r w:rsidRPr="005C743B">
        <w:t xml:space="preserve"> Hamilton County with program ripples into adjacent counties</w:t>
      </w:r>
    </w:p>
    <w:p w14:paraId="3F7486F6" w14:textId="77777777" w:rsidR="001C42C1" w:rsidRPr="005C743B" w:rsidRDefault="001C42C1" w:rsidP="001C42C1">
      <w:pPr>
        <w:numPr>
          <w:ilvl w:val="0"/>
          <w:numId w:val="31"/>
        </w:numPr>
      </w:pPr>
      <w:r w:rsidRPr="005C743B">
        <w:rPr>
          <w:b/>
          <w:bCs/>
        </w:rPr>
        <w:t>Reference:</w:t>
      </w:r>
      <w:r w:rsidRPr="005C743B">
        <w:t xml:space="preserve"> Chattanooga city climate plan priorities</w:t>
      </w:r>
      <w:r w:rsidRPr="005C743B">
        <w:t> </w:t>
      </w:r>
      <w:hyperlink r:id="rId72" w:tgtFrame="_blank" w:history="1">
        <w:r w:rsidRPr="005C743B">
          <w:rPr>
            <w:rStyle w:val="Hyperlink"/>
          </w:rPr>
          <w:t>Chattanooga.gov</w:t>
        </w:r>
      </w:hyperlink>
    </w:p>
    <w:p w14:paraId="746A6E58" w14:textId="77777777" w:rsidR="001C42C1" w:rsidRPr="005C743B" w:rsidRDefault="00135AF5" w:rsidP="001C42C1">
      <w:r>
        <w:rPr>
          <w:noProof/>
        </w:rPr>
        <w:pict w14:anchorId="2F32652A">
          <v:rect id="_x0000_i1033" alt="" style="width:468pt;height:.05pt;mso-width-percent:0;mso-height-percent:0;mso-width-percent:0;mso-height-percent:0" o:hralign="center" o:hrstd="t" o:hr="t" fillcolor="#a0a0a0" stroked="f"/>
        </w:pict>
      </w:r>
    </w:p>
    <w:p w14:paraId="32182426" w14:textId="77777777" w:rsidR="001C42C1" w:rsidRPr="005C743B" w:rsidRDefault="001C42C1" w:rsidP="001C42C1">
      <w:pPr>
        <w:rPr>
          <w:b/>
          <w:bCs/>
        </w:rPr>
      </w:pPr>
      <w:r w:rsidRPr="005C743B">
        <w:rPr>
          <w:b/>
          <w:bCs/>
        </w:rPr>
        <w:t>3. Reflection Riding Arboretum &amp; Nature Center</w:t>
      </w:r>
    </w:p>
    <w:p w14:paraId="632F9B25" w14:textId="77777777" w:rsidR="001C42C1" w:rsidRPr="005C743B" w:rsidRDefault="001C42C1" w:rsidP="001C42C1">
      <w:pPr>
        <w:numPr>
          <w:ilvl w:val="0"/>
          <w:numId w:val="32"/>
        </w:numPr>
      </w:pPr>
      <w:r w:rsidRPr="005C743B">
        <w:rPr>
          <w:b/>
          <w:bCs/>
        </w:rPr>
        <w:lastRenderedPageBreak/>
        <w:t>Mission:</w:t>
      </w:r>
      <w:r w:rsidRPr="005C743B">
        <w:t xml:space="preserve"> Provide habitat preservation, environmental education, botanical gardens, trails, and cultural programming in the Lookout Mountain area.</w:t>
      </w:r>
    </w:p>
    <w:p w14:paraId="345FD660" w14:textId="77777777" w:rsidR="001C42C1" w:rsidRPr="005C743B" w:rsidRDefault="001C42C1" w:rsidP="001C42C1">
      <w:pPr>
        <w:numPr>
          <w:ilvl w:val="0"/>
          <w:numId w:val="32"/>
        </w:numPr>
      </w:pPr>
      <w:r w:rsidRPr="005C743B">
        <w:rPr>
          <w:b/>
          <w:bCs/>
        </w:rPr>
        <w:t>Lead Organization:</w:t>
      </w:r>
      <w:r w:rsidRPr="005C743B">
        <w:t xml:space="preserve"> Reflection Riding Arboretum &amp; Nature Center</w:t>
      </w:r>
    </w:p>
    <w:p w14:paraId="5BAFE4FC" w14:textId="77777777" w:rsidR="001C42C1" w:rsidRPr="005C743B" w:rsidRDefault="001C42C1" w:rsidP="001C42C1">
      <w:pPr>
        <w:numPr>
          <w:ilvl w:val="0"/>
          <w:numId w:val="32"/>
        </w:numPr>
      </w:pPr>
      <w:r w:rsidRPr="005C743B">
        <w:rPr>
          <w:b/>
          <w:bCs/>
        </w:rPr>
        <w:t>Counties Covered:</w:t>
      </w:r>
      <w:r w:rsidRPr="005C743B">
        <w:t xml:space="preserve"> Hamilton County (serves visitors region-wide)</w:t>
      </w:r>
    </w:p>
    <w:p w14:paraId="05F075A9" w14:textId="77777777" w:rsidR="001C42C1" w:rsidRPr="005C743B" w:rsidRDefault="001C42C1" w:rsidP="001C42C1">
      <w:pPr>
        <w:numPr>
          <w:ilvl w:val="0"/>
          <w:numId w:val="32"/>
        </w:numPr>
      </w:pPr>
      <w:r w:rsidRPr="005C743B">
        <w:rPr>
          <w:b/>
          <w:bCs/>
        </w:rPr>
        <w:t>Reference:</w:t>
      </w:r>
      <w:r w:rsidRPr="005C743B">
        <w:t xml:space="preserve"> Arboretum description and programming</w:t>
      </w:r>
      <w:r w:rsidRPr="005C743B">
        <w:t> </w:t>
      </w:r>
      <w:hyperlink r:id="rId73" w:tgtFrame="_blank" w:history="1">
        <w:r w:rsidRPr="005C743B">
          <w:rPr>
            <w:rStyle w:val="Hyperlink"/>
          </w:rPr>
          <w:t>Southern Living+15Wikipedia+15Wikipedia+15</w:t>
        </w:r>
      </w:hyperlink>
      <w:hyperlink r:id="rId74" w:tgtFrame="_blank" w:history="1">
        <w:r w:rsidRPr="005C743B">
          <w:rPr>
            <w:rStyle w:val="Hyperlink"/>
          </w:rPr>
          <w:t>Southern Living+9Wikipedia+9Wikipedia+9</w:t>
        </w:r>
      </w:hyperlink>
    </w:p>
    <w:p w14:paraId="74DE8D43" w14:textId="77777777" w:rsidR="001C42C1" w:rsidRPr="005C743B" w:rsidRDefault="00135AF5" w:rsidP="001C42C1">
      <w:r>
        <w:rPr>
          <w:noProof/>
        </w:rPr>
        <w:pict w14:anchorId="6D91C10B">
          <v:rect id="_x0000_i1032" alt="" style="width:468pt;height:.05pt;mso-width-percent:0;mso-height-percent:0;mso-width-percent:0;mso-height-percent:0" o:hralign="center" o:hrstd="t" o:hr="t" fillcolor="#a0a0a0" stroked="f"/>
        </w:pict>
      </w:r>
    </w:p>
    <w:p w14:paraId="18DE3E60" w14:textId="77777777" w:rsidR="001C42C1" w:rsidRPr="005C743B" w:rsidRDefault="001C42C1" w:rsidP="001C42C1">
      <w:pPr>
        <w:rPr>
          <w:b/>
          <w:bCs/>
        </w:rPr>
      </w:pPr>
      <w:r w:rsidRPr="005C743B">
        <w:rPr>
          <w:b/>
          <w:bCs/>
        </w:rPr>
        <w:t>4. Tennessee River Gorge Trust</w:t>
      </w:r>
    </w:p>
    <w:p w14:paraId="210BA63E" w14:textId="77777777" w:rsidR="001C42C1" w:rsidRPr="005C743B" w:rsidRDefault="001C42C1" w:rsidP="001C42C1">
      <w:pPr>
        <w:numPr>
          <w:ilvl w:val="0"/>
          <w:numId w:val="33"/>
        </w:numPr>
      </w:pPr>
      <w:r w:rsidRPr="005C743B">
        <w:rPr>
          <w:b/>
          <w:bCs/>
        </w:rPr>
        <w:t>Mission:</w:t>
      </w:r>
      <w:r w:rsidRPr="005C743B">
        <w:t xml:space="preserve"> Protect over 17,000 acres of the Tennessee River Gorge through land trust stewardship, trail-building, conservation education, and ecosystem protection.</w:t>
      </w:r>
    </w:p>
    <w:p w14:paraId="56F5694C" w14:textId="77777777" w:rsidR="001C42C1" w:rsidRPr="005C743B" w:rsidRDefault="001C42C1" w:rsidP="001C42C1">
      <w:pPr>
        <w:numPr>
          <w:ilvl w:val="0"/>
          <w:numId w:val="33"/>
        </w:numPr>
      </w:pPr>
      <w:r w:rsidRPr="005C743B">
        <w:rPr>
          <w:b/>
          <w:bCs/>
        </w:rPr>
        <w:t>Lead Organization:</w:t>
      </w:r>
      <w:r w:rsidRPr="005C743B">
        <w:t xml:space="preserve"> Tennessee River Gorge Trust</w:t>
      </w:r>
    </w:p>
    <w:p w14:paraId="1FD55B1C" w14:textId="77777777" w:rsidR="001C42C1" w:rsidRPr="005C743B" w:rsidRDefault="001C42C1" w:rsidP="001C42C1">
      <w:pPr>
        <w:numPr>
          <w:ilvl w:val="0"/>
          <w:numId w:val="33"/>
        </w:numPr>
      </w:pPr>
      <w:r w:rsidRPr="005C743B">
        <w:rPr>
          <w:b/>
          <w:bCs/>
        </w:rPr>
        <w:t>Counties Covered:</w:t>
      </w:r>
      <w:r w:rsidRPr="005C743B">
        <w:t xml:space="preserve"> Cumberland area near Sequatchie/Marion (serving region environment and recreation)</w:t>
      </w:r>
      <w:r w:rsidRPr="005C743B">
        <w:t> </w:t>
      </w:r>
      <w:hyperlink r:id="rId75" w:tgtFrame="_blank" w:history="1">
        <w:r w:rsidRPr="005C743B">
          <w:rPr>
            <w:rStyle w:val="Hyperlink"/>
          </w:rPr>
          <w:t>Wikipedia</w:t>
        </w:r>
      </w:hyperlink>
    </w:p>
    <w:p w14:paraId="5714F41F" w14:textId="77777777" w:rsidR="001C42C1" w:rsidRPr="005C743B" w:rsidRDefault="00135AF5" w:rsidP="001C42C1">
      <w:r>
        <w:rPr>
          <w:noProof/>
        </w:rPr>
        <w:pict w14:anchorId="247138DA">
          <v:rect id="_x0000_i1031" alt="" style="width:468pt;height:.05pt;mso-width-percent:0;mso-height-percent:0;mso-width-percent:0;mso-height-percent:0" o:hralign="center" o:hrstd="t" o:hr="t" fillcolor="#a0a0a0" stroked="f"/>
        </w:pict>
      </w:r>
    </w:p>
    <w:p w14:paraId="59E636E1" w14:textId="77777777" w:rsidR="001C42C1" w:rsidRPr="005C743B" w:rsidRDefault="001C42C1" w:rsidP="001C42C1">
      <w:pPr>
        <w:rPr>
          <w:b/>
          <w:bCs/>
        </w:rPr>
      </w:pPr>
      <w:r w:rsidRPr="005C743B">
        <w:rPr>
          <w:b/>
          <w:bCs/>
        </w:rPr>
        <w:t>5. ArtsBuild Communities &amp; Arts Economic Prosperity</w:t>
      </w:r>
    </w:p>
    <w:p w14:paraId="6FD44BF9" w14:textId="77777777" w:rsidR="001C42C1" w:rsidRPr="005C743B" w:rsidRDefault="001C42C1" w:rsidP="001C42C1">
      <w:pPr>
        <w:numPr>
          <w:ilvl w:val="0"/>
          <w:numId w:val="34"/>
        </w:numPr>
      </w:pPr>
      <w:r w:rsidRPr="005C743B">
        <w:rPr>
          <w:b/>
          <w:bCs/>
        </w:rPr>
        <w:t>Mission:</w:t>
      </w:r>
      <w:r w:rsidRPr="005C743B">
        <w:t xml:space="preserve"> Expand arts access, creative placemaking, and economic impact of arts to foster public life and community identity in Chattanooga and Bradley County.</w:t>
      </w:r>
    </w:p>
    <w:p w14:paraId="3E73816C" w14:textId="77777777" w:rsidR="001C42C1" w:rsidRPr="005C743B" w:rsidRDefault="001C42C1" w:rsidP="001C42C1">
      <w:pPr>
        <w:numPr>
          <w:ilvl w:val="0"/>
          <w:numId w:val="34"/>
        </w:numPr>
      </w:pPr>
      <w:r w:rsidRPr="005C743B">
        <w:rPr>
          <w:b/>
          <w:bCs/>
        </w:rPr>
        <w:t>Lead Organization:</w:t>
      </w:r>
      <w:r w:rsidRPr="005C743B">
        <w:t xml:space="preserve"> ArtsBuild Communities (TN Arts Commission regionally administered)</w:t>
      </w:r>
    </w:p>
    <w:p w14:paraId="7038F0B6" w14:textId="77777777" w:rsidR="001C42C1" w:rsidRPr="005C743B" w:rsidRDefault="001C42C1" w:rsidP="001C42C1">
      <w:pPr>
        <w:numPr>
          <w:ilvl w:val="0"/>
          <w:numId w:val="34"/>
        </w:numPr>
      </w:pPr>
      <w:r w:rsidRPr="005C743B">
        <w:rPr>
          <w:b/>
          <w:bCs/>
        </w:rPr>
        <w:t>Coverage:</w:t>
      </w:r>
      <w:r w:rsidRPr="005C743B">
        <w:t xml:space="preserve"> Hamilton &amp; Bradley Counties; programming influences surrounding areas</w:t>
      </w:r>
      <w:r w:rsidRPr="005C743B">
        <w:t> </w:t>
      </w:r>
      <w:hyperlink r:id="rId76" w:tgtFrame="_blank" w:history="1">
        <w:r w:rsidRPr="005C743B">
          <w:rPr>
            <w:rStyle w:val="Hyperlink"/>
          </w:rPr>
          <w:t>Tennessee State Government+15ArtsBuild+15COGITO+15</w:t>
        </w:r>
      </w:hyperlink>
      <w:hyperlink r:id="rId77" w:tgtFrame="_blank" w:history="1">
        <w:r w:rsidRPr="005C743B">
          <w:rPr>
            <w:rStyle w:val="Hyperlink"/>
          </w:rPr>
          <w:t>Tennessee Arts Commission</w:t>
        </w:r>
      </w:hyperlink>
    </w:p>
    <w:p w14:paraId="53776636" w14:textId="77777777" w:rsidR="001C42C1" w:rsidRPr="005C743B" w:rsidRDefault="00135AF5" w:rsidP="001C42C1">
      <w:r>
        <w:rPr>
          <w:noProof/>
        </w:rPr>
        <w:pict w14:anchorId="65A46D97">
          <v:rect id="_x0000_i1030" alt="" style="width:468pt;height:.05pt;mso-width-percent:0;mso-height-percent:0;mso-width-percent:0;mso-height-percent:0" o:hralign="center" o:hrstd="t" o:hr="t" fillcolor="#a0a0a0" stroked="f"/>
        </w:pict>
      </w:r>
    </w:p>
    <w:p w14:paraId="2698F545" w14:textId="77777777" w:rsidR="001C42C1" w:rsidRPr="005C743B" w:rsidRDefault="001C42C1" w:rsidP="001C42C1">
      <w:pPr>
        <w:rPr>
          <w:b/>
          <w:bCs/>
        </w:rPr>
      </w:pPr>
      <w:r w:rsidRPr="005C743B">
        <w:rPr>
          <w:b/>
          <w:bCs/>
        </w:rPr>
        <w:lastRenderedPageBreak/>
        <w:t>6. Chattanooga Market (Weekly Farmers &amp; Arts Market)</w:t>
      </w:r>
    </w:p>
    <w:p w14:paraId="55060EC3" w14:textId="77777777" w:rsidR="001C42C1" w:rsidRPr="005C743B" w:rsidRDefault="001C42C1" w:rsidP="001C42C1">
      <w:pPr>
        <w:numPr>
          <w:ilvl w:val="0"/>
          <w:numId w:val="35"/>
        </w:numPr>
      </w:pPr>
      <w:r w:rsidRPr="005C743B">
        <w:rPr>
          <w:b/>
          <w:bCs/>
        </w:rPr>
        <w:t>Mission:</w:t>
      </w:r>
      <w:r w:rsidRPr="005C743B">
        <w:t xml:space="preserve"> Strengthen local culture, support artisans and growers, and build community connection through a weekly open-air market.</w:t>
      </w:r>
    </w:p>
    <w:p w14:paraId="64713F9B" w14:textId="77777777" w:rsidR="001C42C1" w:rsidRPr="005C743B" w:rsidRDefault="001C42C1" w:rsidP="001C42C1">
      <w:pPr>
        <w:numPr>
          <w:ilvl w:val="0"/>
          <w:numId w:val="35"/>
        </w:numPr>
      </w:pPr>
      <w:r w:rsidRPr="005C743B">
        <w:rPr>
          <w:b/>
          <w:bCs/>
        </w:rPr>
        <w:t>Lead Organization:</w:t>
      </w:r>
      <w:r w:rsidRPr="005C743B">
        <w:t xml:space="preserve"> Chattanooga Market (nonprofit)</w:t>
      </w:r>
    </w:p>
    <w:p w14:paraId="67A2054F" w14:textId="77777777" w:rsidR="001C42C1" w:rsidRPr="005C743B" w:rsidRDefault="001C42C1" w:rsidP="001C42C1">
      <w:pPr>
        <w:numPr>
          <w:ilvl w:val="0"/>
          <w:numId w:val="35"/>
        </w:numPr>
      </w:pPr>
      <w:r w:rsidRPr="005C743B">
        <w:rPr>
          <w:b/>
          <w:bCs/>
        </w:rPr>
        <w:t>Coverage:</w:t>
      </w:r>
      <w:r w:rsidRPr="005C743B">
        <w:t xml:space="preserve"> Hamilton County region, drawing visitors from across Southeast TN and GA</w:t>
      </w:r>
      <w:r w:rsidRPr="005C743B">
        <w:t> </w:t>
      </w:r>
      <w:hyperlink r:id="rId78" w:tgtFrame="_blank" w:history="1">
        <w:r w:rsidRPr="005C743B">
          <w:rPr>
            <w:rStyle w:val="Hyperlink"/>
          </w:rPr>
          <w:t>Wikipedia</w:t>
        </w:r>
      </w:hyperlink>
      <w:hyperlink r:id="rId79" w:tgtFrame="_blank" w:history="1">
        <w:r w:rsidRPr="005C743B">
          <w:rPr>
            <w:rStyle w:val="Hyperlink"/>
          </w:rPr>
          <w:t>Rising Rock</w:t>
        </w:r>
      </w:hyperlink>
    </w:p>
    <w:p w14:paraId="4DB28609" w14:textId="77777777" w:rsidR="001C42C1" w:rsidRPr="005C743B" w:rsidRDefault="00135AF5" w:rsidP="001C42C1">
      <w:r>
        <w:rPr>
          <w:noProof/>
        </w:rPr>
        <w:pict w14:anchorId="4A8226A0">
          <v:rect id="_x0000_i1029" alt="" style="width:468pt;height:.05pt;mso-width-percent:0;mso-height-percent:0;mso-width-percent:0;mso-height-percent:0" o:hralign="center" o:hrstd="t" o:hr="t" fillcolor="#a0a0a0" stroked="f"/>
        </w:pict>
      </w:r>
    </w:p>
    <w:p w14:paraId="54CCD50B" w14:textId="77777777" w:rsidR="001C42C1" w:rsidRPr="005C743B" w:rsidRDefault="001C42C1" w:rsidP="001C42C1">
      <w:pPr>
        <w:rPr>
          <w:b/>
          <w:bCs/>
        </w:rPr>
      </w:pPr>
      <w:r w:rsidRPr="005C743B">
        <w:rPr>
          <w:b/>
          <w:bCs/>
        </w:rPr>
        <w:t>7. Green|spaces Civilian Climate Corps &amp; Environmental Justice</w:t>
      </w:r>
    </w:p>
    <w:p w14:paraId="5115F5AA" w14:textId="77777777" w:rsidR="001C42C1" w:rsidRPr="005C743B" w:rsidRDefault="001C42C1" w:rsidP="001C42C1">
      <w:pPr>
        <w:numPr>
          <w:ilvl w:val="0"/>
          <w:numId w:val="36"/>
        </w:numPr>
      </w:pPr>
      <w:r w:rsidRPr="005C743B">
        <w:rPr>
          <w:b/>
          <w:bCs/>
        </w:rPr>
        <w:t>Mission:</w:t>
      </w:r>
      <w:r w:rsidRPr="005C743B">
        <w:t xml:space="preserve"> Engage diverse community members in climate resilience work—urban forestry, carbon reduction, environmental education—to improve environmental equity and livability.</w:t>
      </w:r>
    </w:p>
    <w:p w14:paraId="527E5F76" w14:textId="77777777" w:rsidR="001C42C1" w:rsidRPr="005C743B" w:rsidRDefault="001C42C1" w:rsidP="001C42C1">
      <w:pPr>
        <w:numPr>
          <w:ilvl w:val="0"/>
          <w:numId w:val="36"/>
        </w:numPr>
      </w:pPr>
      <w:r w:rsidRPr="005C743B">
        <w:rPr>
          <w:b/>
          <w:bCs/>
        </w:rPr>
        <w:t>Lead Organizations:</w:t>
      </w:r>
      <w:r w:rsidRPr="005C743B">
        <w:t xml:space="preserve"> green|spaces, Thrive Regional Partnership, Southeast Conservation Corps</w:t>
      </w:r>
    </w:p>
    <w:p w14:paraId="55211080" w14:textId="77777777" w:rsidR="001C42C1" w:rsidRPr="005C743B" w:rsidRDefault="001C42C1" w:rsidP="001C42C1">
      <w:pPr>
        <w:numPr>
          <w:ilvl w:val="0"/>
          <w:numId w:val="36"/>
        </w:numPr>
      </w:pPr>
      <w:r w:rsidRPr="005C743B">
        <w:rPr>
          <w:b/>
          <w:bCs/>
        </w:rPr>
        <w:t>Coverage:</w:t>
      </w:r>
      <w:r w:rsidRPr="005C743B">
        <w:t xml:space="preserve"> Hamilton County with impact across regional neighborhoods</w:t>
      </w:r>
      <w:r w:rsidRPr="005C743B">
        <w:t> </w:t>
      </w:r>
      <w:hyperlink r:id="rId80" w:tgtFrame="_blank" w:history="1">
        <w:r w:rsidRPr="005C743B">
          <w:rPr>
            <w:rStyle w:val="Hyperlink"/>
          </w:rPr>
          <w:t>green|spaces+1choosechatt.com+1</w:t>
        </w:r>
      </w:hyperlink>
    </w:p>
    <w:p w14:paraId="7082E825" w14:textId="77777777" w:rsidR="001C42C1" w:rsidRPr="005C743B" w:rsidRDefault="00135AF5" w:rsidP="001C42C1">
      <w:r>
        <w:rPr>
          <w:noProof/>
        </w:rPr>
        <w:pict w14:anchorId="7FE2F02A">
          <v:rect id="_x0000_i1028" alt="" style="width:468pt;height:.05pt;mso-width-percent:0;mso-height-percent:0;mso-width-percent:0;mso-height-percent:0" o:hralign="center" o:hrstd="t" o:hr="t" fillcolor="#a0a0a0" stroked="f"/>
        </w:pict>
      </w:r>
    </w:p>
    <w:p w14:paraId="6910D7FD" w14:textId="77777777" w:rsidR="001C42C1" w:rsidRPr="005C743B" w:rsidRDefault="001C42C1" w:rsidP="001C42C1">
      <w:pPr>
        <w:rPr>
          <w:b/>
          <w:bCs/>
        </w:rPr>
      </w:pPr>
      <w:r w:rsidRPr="005C743B">
        <w:rPr>
          <w:b/>
          <w:bCs/>
        </w:rPr>
        <w:t>8. Volunteer Landing &amp; Tennessee Riverwalk</w:t>
      </w:r>
    </w:p>
    <w:p w14:paraId="463AEB30" w14:textId="77777777" w:rsidR="001C42C1" w:rsidRPr="005C743B" w:rsidRDefault="001C42C1" w:rsidP="001C42C1">
      <w:pPr>
        <w:numPr>
          <w:ilvl w:val="0"/>
          <w:numId w:val="37"/>
        </w:numPr>
      </w:pPr>
      <w:r w:rsidRPr="005C743B">
        <w:rPr>
          <w:b/>
          <w:bCs/>
        </w:rPr>
        <w:t>Mission:</w:t>
      </w:r>
      <w:r w:rsidRPr="005C743B">
        <w:t xml:space="preserve"> Provide accessible waterfront trails, public art, parks, and recreational infrastructure along the Tennessee River, enhancing civic life and outdoor activity.</w:t>
      </w:r>
    </w:p>
    <w:p w14:paraId="5D5D67F4" w14:textId="77777777" w:rsidR="001C42C1" w:rsidRPr="005C743B" w:rsidRDefault="001C42C1" w:rsidP="001C42C1">
      <w:pPr>
        <w:numPr>
          <w:ilvl w:val="0"/>
          <w:numId w:val="37"/>
        </w:numPr>
      </w:pPr>
      <w:r w:rsidRPr="005C743B">
        <w:rPr>
          <w:b/>
          <w:bCs/>
        </w:rPr>
        <w:t>Lead Organizations:</w:t>
      </w:r>
      <w:r w:rsidRPr="005C743B">
        <w:t xml:space="preserve"> Chattanooga Public Building Authority and Parks &amp; Rec</w:t>
      </w:r>
    </w:p>
    <w:p w14:paraId="6369DB79" w14:textId="77777777" w:rsidR="001C42C1" w:rsidRPr="005C743B" w:rsidRDefault="001C42C1" w:rsidP="001C42C1">
      <w:pPr>
        <w:numPr>
          <w:ilvl w:val="0"/>
          <w:numId w:val="37"/>
        </w:numPr>
      </w:pPr>
      <w:r w:rsidRPr="005C743B">
        <w:rPr>
          <w:b/>
          <w:bCs/>
        </w:rPr>
        <w:t>Coverage:</w:t>
      </w:r>
      <w:r w:rsidRPr="005C743B">
        <w:t xml:space="preserve"> Hamilton County, with regional quality-of-life benefits</w:t>
      </w:r>
      <w:r w:rsidRPr="005C743B">
        <w:t> </w:t>
      </w:r>
      <w:hyperlink r:id="rId81" w:tgtFrame="_blank" w:history="1">
        <w:r w:rsidRPr="005C743B">
          <w:rPr>
            <w:rStyle w:val="Hyperlink"/>
          </w:rPr>
          <w:t>COGITO</w:t>
        </w:r>
      </w:hyperlink>
    </w:p>
    <w:p w14:paraId="6F159702" w14:textId="77777777" w:rsidR="001C42C1" w:rsidRPr="005C743B" w:rsidRDefault="00135AF5" w:rsidP="001C42C1">
      <w:r>
        <w:rPr>
          <w:noProof/>
        </w:rPr>
        <w:pict w14:anchorId="458653EE">
          <v:rect id="_x0000_i1027" alt="" style="width:468pt;height:.05pt;mso-width-percent:0;mso-height-percent:0;mso-width-percent:0;mso-height-percent:0" o:hralign="center" o:hrstd="t" o:hr="t" fillcolor="#a0a0a0" stroked="f"/>
        </w:pict>
      </w:r>
    </w:p>
    <w:p w14:paraId="2A4F10B4" w14:textId="77777777" w:rsidR="001C42C1" w:rsidRPr="005C743B" w:rsidRDefault="001C42C1" w:rsidP="001C42C1">
      <w:pPr>
        <w:rPr>
          <w:b/>
          <w:bCs/>
        </w:rPr>
      </w:pPr>
      <w:r w:rsidRPr="005C743B">
        <w:rPr>
          <w:b/>
          <w:bCs/>
        </w:rPr>
        <w:t>9. Tennessee Aquarium – “Ridges to Rivers” Exhibit</w:t>
      </w:r>
    </w:p>
    <w:p w14:paraId="36408F4D" w14:textId="77777777" w:rsidR="001C42C1" w:rsidRPr="005C743B" w:rsidRDefault="001C42C1" w:rsidP="001C42C1">
      <w:pPr>
        <w:numPr>
          <w:ilvl w:val="0"/>
          <w:numId w:val="38"/>
        </w:numPr>
      </w:pPr>
      <w:r w:rsidRPr="005C743B">
        <w:rPr>
          <w:b/>
          <w:bCs/>
        </w:rPr>
        <w:lastRenderedPageBreak/>
        <w:t>Mission:</w:t>
      </w:r>
      <w:r w:rsidRPr="005C743B">
        <w:t xml:space="preserve"> Offer immersive education on Southern Appalachian aquatic ecosystems, raise awareness of regional conservation, and deepen cultural engagement.</w:t>
      </w:r>
    </w:p>
    <w:p w14:paraId="65C64281" w14:textId="77777777" w:rsidR="001C42C1" w:rsidRPr="005C743B" w:rsidRDefault="001C42C1" w:rsidP="001C42C1">
      <w:pPr>
        <w:numPr>
          <w:ilvl w:val="0"/>
          <w:numId w:val="38"/>
        </w:numPr>
      </w:pPr>
      <w:r w:rsidRPr="005C743B">
        <w:rPr>
          <w:b/>
          <w:bCs/>
        </w:rPr>
        <w:t>Lead Organization:</w:t>
      </w:r>
      <w:r w:rsidRPr="005C743B">
        <w:t xml:space="preserve"> Tennessee Aquarium</w:t>
      </w:r>
    </w:p>
    <w:p w14:paraId="01F23E49" w14:textId="77777777" w:rsidR="001C42C1" w:rsidRPr="005C743B" w:rsidRDefault="001C42C1" w:rsidP="001C42C1">
      <w:pPr>
        <w:numPr>
          <w:ilvl w:val="0"/>
          <w:numId w:val="38"/>
        </w:numPr>
      </w:pPr>
      <w:r w:rsidRPr="005C743B">
        <w:rPr>
          <w:b/>
          <w:bCs/>
        </w:rPr>
        <w:t>Coverage:</w:t>
      </w:r>
      <w:r w:rsidRPr="005C743B">
        <w:t xml:space="preserve"> Chattanooga draws regional visitors across SE TN &amp; NW GA</w:t>
      </w:r>
      <w:r w:rsidRPr="005C743B">
        <w:t> </w:t>
      </w:r>
      <w:hyperlink r:id="rId82" w:tgtFrame="_blank" w:history="1">
        <w:r w:rsidRPr="005C743B">
          <w:rPr>
            <w:rStyle w:val="Hyperlink"/>
          </w:rPr>
          <w:t>COGITO+15AP News+15Southern Living+15</w:t>
        </w:r>
      </w:hyperlink>
      <w:hyperlink r:id="rId83" w:tgtFrame="_blank" w:history="1">
        <w:r w:rsidRPr="005C743B">
          <w:rPr>
            <w:rStyle w:val="Hyperlink"/>
          </w:rPr>
          <w:t>Condé Nast Traveler+1Southern Living+1</w:t>
        </w:r>
      </w:hyperlink>
    </w:p>
    <w:p w14:paraId="454C2DD1" w14:textId="77777777" w:rsidR="001C42C1" w:rsidRPr="005C743B" w:rsidRDefault="00135AF5" w:rsidP="001C42C1">
      <w:r>
        <w:rPr>
          <w:noProof/>
        </w:rPr>
        <w:pict w14:anchorId="7024FBF4">
          <v:rect id="_x0000_i1026" alt="" style="width:468pt;height:.05pt;mso-width-percent:0;mso-height-percent:0;mso-width-percent:0;mso-height-percent:0" o:hralign="center" o:hrstd="t" o:hr="t" fillcolor="#a0a0a0" stroked="f"/>
        </w:pict>
      </w:r>
    </w:p>
    <w:p w14:paraId="168686B8" w14:textId="77777777" w:rsidR="001C42C1" w:rsidRPr="005C743B" w:rsidRDefault="001C42C1" w:rsidP="001C42C1">
      <w:pPr>
        <w:rPr>
          <w:b/>
          <w:bCs/>
        </w:rPr>
      </w:pPr>
      <w:r w:rsidRPr="005C743B">
        <w:rPr>
          <w:rFonts w:ascii="Segoe UI Emoji" w:hAnsi="Segoe UI Emoji" w:cs="Segoe UI Emoji"/>
          <w:b/>
          <w:bCs/>
        </w:rPr>
        <w:t>📋</w:t>
      </w:r>
      <w:r w:rsidRPr="005C743B">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3948"/>
        <w:gridCol w:w="3698"/>
        <w:gridCol w:w="2984"/>
      </w:tblGrid>
      <w:tr w:rsidR="001C42C1" w:rsidRPr="005C743B" w14:paraId="4FE4C02D" w14:textId="77777777" w:rsidTr="00E10862">
        <w:trPr>
          <w:tblHeader/>
          <w:tblCellSpacing w:w="15" w:type="dxa"/>
        </w:trPr>
        <w:tc>
          <w:tcPr>
            <w:tcW w:w="0" w:type="auto"/>
            <w:vAlign w:val="center"/>
            <w:hideMark/>
          </w:tcPr>
          <w:p w14:paraId="41EAF884" w14:textId="77777777" w:rsidR="001C42C1" w:rsidRPr="005C743B" w:rsidRDefault="001C42C1" w:rsidP="00E10862">
            <w:pPr>
              <w:rPr>
                <w:b/>
                <w:bCs/>
              </w:rPr>
            </w:pPr>
            <w:r w:rsidRPr="005C743B">
              <w:rPr>
                <w:b/>
                <w:bCs/>
              </w:rPr>
              <w:t>Initiative</w:t>
            </w:r>
          </w:p>
        </w:tc>
        <w:tc>
          <w:tcPr>
            <w:tcW w:w="0" w:type="auto"/>
            <w:vAlign w:val="center"/>
            <w:hideMark/>
          </w:tcPr>
          <w:p w14:paraId="6E4CB837" w14:textId="77777777" w:rsidR="001C42C1" w:rsidRPr="005C743B" w:rsidRDefault="001C42C1" w:rsidP="00E10862">
            <w:pPr>
              <w:rPr>
                <w:b/>
                <w:bCs/>
              </w:rPr>
            </w:pPr>
            <w:r w:rsidRPr="005C743B">
              <w:rPr>
                <w:b/>
                <w:bCs/>
              </w:rPr>
              <w:t>Mission (One Sentence)</w:t>
            </w:r>
          </w:p>
        </w:tc>
        <w:tc>
          <w:tcPr>
            <w:tcW w:w="0" w:type="auto"/>
            <w:vAlign w:val="center"/>
            <w:hideMark/>
          </w:tcPr>
          <w:p w14:paraId="10441523" w14:textId="77777777" w:rsidR="001C42C1" w:rsidRPr="005C743B" w:rsidRDefault="001C42C1" w:rsidP="00E10862">
            <w:pPr>
              <w:rPr>
                <w:b/>
                <w:bCs/>
              </w:rPr>
            </w:pPr>
            <w:r w:rsidRPr="005C743B">
              <w:rPr>
                <w:b/>
                <w:bCs/>
              </w:rPr>
              <w:t>Lead Organization</w:t>
            </w:r>
          </w:p>
        </w:tc>
        <w:tc>
          <w:tcPr>
            <w:tcW w:w="0" w:type="auto"/>
            <w:vAlign w:val="center"/>
            <w:hideMark/>
          </w:tcPr>
          <w:p w14:paraId="1EEB9CA2" w14:textId="77777777" w:rsidR="001C42C1" w:rsidRPr="005C743B" w:rsidRDefault="001C42C1" w:rsidP="00E10862">
            <w:pPr>
              <w:rPr>
                <w:b/>
                <w:bCs/>
              </w:rPr>
            </w:pPr>
            <w:r w:rsidRPr="005C743B">
              <w:rPr>
                <w:b/>
                <w:bCs/>
              </w:rPr>
              <w:t>Coverage / Influence</w:t>
            </w:r>
          </w:p>
        </w:tc>
      </w:tr>
      <w:tr w:rsidR="001C42C1" w:rsidRPr="005C743B" w14:paraId="3117CB7F" w14:textId="77777777" w:rsidTr="00E10862">
        <w:trPr>
          <w:tblCellSpacing w:w="15" w:type="dxa"/>
        </w:trPr>
        <w:tc>
          <w:tcPr>
            <w:tcW w:w="0" w:type="auto"/>
            <w:vAlign w:val="center"/>
            <w:hideMark/>
          </w:tcPr>
          <w:p w14:paraId="15AD6993" w14:textId="77777777" w:rsidR="001C42C1" w:rsidRPr="005C743B" w:rsidRDefault="001C42C1" w:rsidP="00E10862">
            <w:r w:rsidRPr="005C743B">
              <w:t>Chattanooga National Park City</w:t>
            </w:r>
          </w:p>
        </w:tc>
        <w:tc>
          <w:tcPr>
            <w:tcW w:w="0" w:type="auto"/>
            <w:vAlign w:val="center"/>
            <w:hideMark/>
          </w:tcPr>
          <w:p w14:paraId="38B7DD1B" w14:textId="77777777" w:rsidR="001C42C1" w:rsidRPr="005C743B" w:rsidRDefault="001C42C1" w:rsidP="00E10862">
            <w:r w:rsidRPr="005C743B">
              <w:t>Celebrate and enhance urban</w:t>
            </w:r>
            <w:r w:rsidRPr="005C743B">
              <w:noBreakHyphen/>
              <w:t>nature alignment in public life</w:t>
            </w:r>
          </w:p>
        </w:tc>
        <w:tc>
          <w:tcPr>
            <w:tcW w:w="0" w:type="auto"/>
            <w:vAlign w:val="center"/>
            <w:hideMark/>
          </w:tcPr>
          <w:p w14:paraId="00AA3133" w14:textId="77777777" w:rsidR="001C42C1" w:rsidRPr="005C743B" w:rsidRDefault="001C42C1" w:rsidP="00E10862">
            <w:r w:rsidRPr="005C743B">
              <w:t>City of Chattanooga &amp; National Park City Foundation</w:t>
            </w:r>
          </w:p>
        </w:tc>
        <w:tc>
          <w:tcPr>
            <w:tcW w:w="0" w:type="auto"/>
            <w:vAlign w:val="center"/>
            <w:hideMark/>
          </w:tcPr>
          <w:p w14:paraId="1C2E2395" w14:textId="77777777" w:rsidR="001C42C1" w:rsidRPr="005C743B" w:rsidRDefault="001C42C1" w:rsidP="00E10862">
            <w:r w:rsidRPr="005C743B">
              <w:t>Hamilton County, regionally recognized</w:t>
            </w:r>
          </w:p>
        </w:tc>
      </w:tr>
      <w:tr w:rsidR="001C42C1" w:rsidRPr="005C743B" w14:paraId="6C3AF462" w14:textId="77777777" w:rsidTr="00E10862">
        <w:trPr>
          <w:tblCellSpacing w:w="15" w:type="dxa"/>
        </w:trPr>
        <w:tc>
          <w:tcPr>
            <w:tcW w:w="0" w:type="auto"/>
            <w:vAlign w:val="center"/>
            <w:hideMark/>
          </w:tcPr>
          <w:p w14:paraId="78E6873C" w14:textId="77777777" w:rsidR="001C42C1" w:rsidRPr="005C743B" w:rsidRDefault="001C42C1" w:rsidP="00E10862">
            <w:r w:rsidRPr="005C743B">
              <w:t>Climate Action &amp; Green Infrastructure</w:t>
            </w:r>
          </w:p>
        </w:tc>
        <w:tc>
          <w:tcPr>
            <w:tcW w:w="0" w:type="auto"/>
            <w:vAlign w:val="center"/>
            <w:hideMark/>
          </w:tcPr>
          <w:p w14:paraId="3EDF04EA" w14:textId="77777777" w:rsidR="001C42C1" w:rsidRPr="005C743B" w:rsidRDefault="001C42C1" w:rsidP="00E10862">
            <w:r w:rsidRPr="005C743B">
              <w:t>Improve air, water, habitat, greenspace and climate resilience</w:t>
            </w:r>
          </w:p>
        </w:tc>
        <w:tc>
          <w:tcPr>
            <w:tcW w:w="0" w:type="auto"/>
            <w:vAlign w:val="center"/>
            <w:hideMark/>
          </w:tcPr>
          <w:p w14:paraId="0CCC6DD6" w14:textId="77777777" w:rsidR="001C42C1" w:rsidRPr="005C743B" w:rsidRDefault="001C42C1" w:rsidP="00E10862">
            <w:r w:rsidRPr="005C743B">
              <w:t>City of Chattanooga Sustainability Office</w:t>
            </w:r>
          </w:p>
        </w:tc>
        <w:tc>
          <w:tcPr>
            <w:tcW w:w="0" w:type="auto"/>
            <w:vAlign w:val="center"/>
            <w:hideMark/>
          </w:tcPr>
          <w:p w14:paraId="199E62A4" w14:textId="77777777" w:rsidR="001C42C1" w:rsidRPr="005C743B" w:rsidRDefault="001C42C1" w:rsidP="00E10862">
            <w:r w:rsidRPr="005C743B">
              <w:t>Hamilton County (regional spillover)</w:t>
            </w:r>
          </w:p>
        </w:tc>
      </w:tr>
      <w:tr w:rsidR="001C42C1" w:rsidRPr="005C743B" w14:paraId="49B804E7" w14:textId="77777777" w:rsidTr="00E10862">
        <w:trPr>
          <w:tblCellSpacing w:w="15" w:type="dxa"/>
        </w:trPr>
        <w:tc>
          <w:tcPr>
            <w:tcW w:w="0" w:type="auto"/>
            <w:vAlign w:val="center"/>
            <w:hideMark/>
          </w:tcPr>
          <w:p w14:paraId="2CBE4665" w14:textId="77777777" w:rsidR="001C42C1" w:rsidRPr="005C743B" w:rsidRDefault="001C42C1" w:rsidP="00E10862">
            <w:r w:rsidRPr="005C743B">
              <w:t>Reflection Riding Arboretum</w:t>
            </w:r>
          </w:p>
        </w:tc>
        <w:tc>
          <w:tcPr>
            <w:tcW w:w="0" w:type="auto"/>
            <w:vAlign w:val="center"/>
            <w:hideMark/>
          </w:tcPr>
          <w:p w14:paraId="1A9F4EA9" w14:textId="77777777" w:rsidR="001C42C1" w:rsidRPr="005C743B" w:rsidRDefault="001C42C1" w:rsidP="00E10862">
            <w:r w:rsidRPr="005C743B">
              <w:t>Provide nature, education, trails, and conservation experiences</w:t>
            </w:r>
          </w:p>
        </w:tc>
        <w:tc>
          <w:tcPr>
            <w:tcW w:w="0" w:type="auto"/>
            <w:vAlign w:val="center"/>
            <w:hideMark/>
          </w:tcPr>
          <w:p w14:paraId="6C99652F" w14:textId="77777777" w:rsidR="001C42C1" w:rsidRPr="005C743B" w:rsidRDefault="001C42C1" w:rsidP="00E10862">
            <w:r w:rsidRPr="005C743B">
              <w:t>Reflection Riding Nature Center</w:t>
            </w:r>
          </w:p>
        </w:tc>
        <w:tc>
          <w:tcPr>
            <w:tcW w:w="0" w:type="auto"/>
            <w:vAlign w:val="center"/>
            <w:hideMark/>
          </w:tcPr>
          <w:p w14:paraId="53CBBA54" w14:textId="77777777" w:rsidR="001C42C1" w:rsidRPr="005C743B" w:rsidRDefault="001C42C1" w:rsidP="00E10862">
            <w:r w:rsidRPr="005C743B">
              <w:t>Hamilton, region-wide</w:t>
            </w:r>
          </w:p>
        </w:tc>
      </w:tr>
      <w:tr w:rsidR="001C42C1" w:rsidRPr="005C743B" w14:paraId="10DFDA13" w14:textId="77777777" w:rsidTr="00E10862">
        <w:trPr>
          <w:tblCellSpacing w:w="15" w:type="dxa"/>
        </w:trPr>
        <w:tc>
          <w:tcPr>
            <w:tcW w:w="0" w:type="auto"/>
            <w:vAlign w:val="center"/>
            <w:hideMark/>
          </w:tcPr>
          <w:p w14:paraId="33A0EA56" w14:textId="77777777" w:rsidR="001C42C1" w:rsidRPr="005C743B" w:rsidRDefault="001C42C1" w:rsidP="00E10862">
            <w:r w:rsidRPr="005C743B">
              <w:t>Tennessee River Gorge Trust</w:t>
            </w:r>
          </w:p>
        </w:tc>
        <w:tc>
          <w:tcPr>
            <w:tcW w:w="0" w:type="auto"/>
            <w:vAlign w:val="center"/>
            <w:hideMark/>
          </w:tcPr>
          <w:p w14:paraId="3F4AA59B" w14:textId="77777777" w:rsidR="001C42C1" w:rsidRPr="005C743B" w:rsidRDefault="001C42C1" w:rsidP="00E10862">
            <w:r w:rsidRPr="005C743B">
              <w:t>Protect Gorge lands and expand recreation, education, stewardship</w:t>
            </w:r>
          </w:p>
        </w:tc>
        <w:tc>
          <w:tcPr>
            <w:tcW w:w="0" w:type="auto"/>
            <w:vAlign w:val="center"/>
            <w:hideMark/>
          </w:tcPr>
          <w:p w14:paraId="2DC00646" w14:textId="77777777" w:rsidR="001C42C1" w:rsidRPr="005C743B" w:rsidRDefault="001C42C1" w:rsidP="00E10862">
            <w:r w:rsidRPr="005C743B">
              <w:t>River Gorge Trust</w:t>
            </w:r>
          </w:p>
        </w:tc>
        <w:tc>
          <w:tcPr>
            <w:tcW w:w="0" w:type="auto"/>
            <w:vAlign w:val="center"/>
            <w:hideMark/>
          </w:tcPr>
          <w:p w14:paraId="3ABD728A" w14:textId="77777777" w:rsidR="001C42C1" w:rsidRPr="005C743B" w:rsidRDefault="001C42C1" w:rsidP="00E10862">
            <w:r w:rsidRPr="005C743B">
              <w:t>Sequatchie/Marion border region</w:t>
            </w:r>
          </w:p>
        </w:tc>
      </w:tr>
      <w:tr w:rsidR="001C42C1" w:rsidRPr="005C743B" w14:paraId="47BF4927" w14:textId="77777777" w:rsidTr="00E10862">
        <w:trPr>
          <w:tblCellSpacing w:w="15" w:type="dxa"/>
        </w:trPr>
        <w:tc>
          <w:tcPr>
            <w:tcW w:w="0" w:type="auto"/>
            <w:vAlign w:val="center"/>
            <w:hideMark/>
          </w:tcPr>
          <w:p w14:paraId="76BDB861" w14:textId="77777777" w:rsidR="001C42C1" w:rsidRPr="005C743B" w:rsidRDefault="001C42C1" w:rsidP="00E10862">
            <w:r w:rsidRPr="005C743B">
              <w:t>ArtsBuild Communities</w:t>
            </w:r>
          </w:p>
        </w:tc>
        <w:tc>
          <w:tcPr>
            <w:tcW w:w="0" w:type="auto"/>
            <w:vAlign w:val="center"/>
            <w:hideMark/>
          </w:tcPr>
          <w:p w14:paraId="67576B41" w14:textId="77777777" w:rsidR="001C42C1" w:rsidRPr="005C743B" w:rsidRDefault="001C42C1" w:rsidP="00E10862">
            <w:r w:rsidRPr="005C743B">
              <w:t>Expand arts programming, creative placemaking and arts-driven community identity</w:t>
            </w:r>
          </w:p>
        </w:tc>
        <w:tc>
          <w:tcPr>
            <w:tcW w:w="0" w:type="auto"/>
            <w:vAlign w:val="center"/>
            <w:hideMark/>
          </w:tcPr>
          <w:p w14:paraId="1FBA8CEF" w14:textId="77777777" w:rsidR="001C42C1" w:rsidRPr="005C743B" w:rsidRDefault="001C42C1" w:rsidP="00E10862">
            <w:r w:rsidRPr="005C743B">
              <w:t>ArtsBuild Communities / Tn Arts Commission</w:t>
            </w:r>
          </w:p>
        </w:tc>
        <w:tc>
          <w:tcPr>
            <w:tcW w:w="0" w:type="auto"/>
            <w:vAlign w:val="center"/>
            <w:hideMark/>
          </w:tcPr>
          <w:p w14:paraId="52BD6B04" w14:textId="77777777" w:rsidR="001C42C1" w:rsidRPr="005C743B" w:rsidRDefault="001C42C1" w:rsidP="00E10862">
            <w:r w:rsidRPr="005C743B">
              <w:t>Hamilton, Bradley (Cleveland area)</w:t>
            </w:r>
          </w:p>
        </w:tc>
      </w:tr>
      <w:tr w:rsidR="001C42C1" w:rsidRPr="005C743B" w14:paraId="432855ED" w14:textId="77777777" w:rsidTr="00E10862">
        <w:trPr>
          <w:tblCellSpacing w:w="15" w:type="dxa"/>
        </w:trPr>
        <w:tc>
          <w:tcPr>
            <w:tcW w:w="0" w:type="auto"/>
            <w:vAlign w:val="center"/>
            <w:hideMark/>
          </w:tcPr>
          <w:p w14:paraId="106628B3" w14:textId="77777777" w:rsidR="001C42C1" w:rsidRPr="005C743B" w:rsidRDefault="001C42C1" w:rsidP="00E10862">
            <w:r w:rsidRPr="005C743B">
              <w:lastRenderedPageBreak/>
              <w:t>Chattanooga Market</w:t>
            </w:r>
          </w:p>
        </w:tc>
        <w:tc>
          <w:tcPr>
            <w:tcW w:w="0" w:type="auto"/>
            <w:vAlign w:val="center"/>
            <w:hideMark/>
          </w:tcPr>
          <w:p w14:paraId="3A34121A" w14:textId="77777777" w:rsidR="001C42C1" w:rsidRPr="005C743B" w:rsidRDefault="001C42C1" w:rsidP="00E10862">
            <w:r w:rsidRPr="005C743B">
              <w:t>Build weekly cultural, food, and arts marketplace connecting community members</w:t>
            </w:r>
          </w:p>
        </w:tc>
        <w:tc>
          <w:tcPr>
            <w:tcW w:w="0" w:type="auto"/>
            <w:vAlign w:val="center"/>
            <w:hideMark/>
          </w:tcPr>
          <w:p w14:paraId="7AA73653" w14:textId="77777777" w:rsidR="001C42C1" w:rsidRPr="005C743B" w:rsidRDefault="001C42C1" w:rsidP="00E10862">
            <w:r w:rsidRPr="005C743B">
              <w:t>Chattanooga Market nonprofit</w:t>
            </w:r>
          </w:p>
        </w:tc>
        <w:tc>
          <w:tcPr>
            <w:tcW w:w="0" w:type="auto"/>
            <w:vAlign w:val="center"/>
            <w:hideMark/>
          </w:tcPr>
          <w:p w14:paraId="7BDC07E8" w14:textId="77777777" w:rsidR="001C42C1" w:rsidRPr="005C743B" w:rsidRDefault="001C42C1" w:rsidP="00E10862">
            <w:r w:rsidRPr="005C743B">
              <w:t>Metro draw across counties</w:t>
            </w:r>
          </w:p>
        </w:tc>
      </w:tr>
      <w:tr w:rsidR="001C42C1" w:rsidRPr="005C743B" w14:paraId="7F4FEC1F" w14:textId="77777777" w:rsidTr="00E10862">
        <w:trPr>
          <w:tblCellSpacing w:w="15" w:type="dxa"/>
        </w:trPr>
        <w:tc>
          <w:tcPr>
            <w:tcW w:w="0" w:type="auto"/>
            <w:vAlign w:val="center"/>
            <w:hideMark/>
          </w:tcPr>
          <w:p w14:paraId="7D754EAB" w14:textId="77777777" w:rsidR="001C42C1" w:rsidRPr="005C743B" w:rsidRDefault="001C42C1" w:rsidP="00E10862">
            <w:r w:rsidRPr="005C743B">
              <w:t>Civilian Climate Corps (green</w:t>
            </w:r>
          </w:p>
        </w:tc>
        <w:tc>
          <w:tcPr>
            <w:tcW w:w="0" w:type="auto"/>
            <w:vAlign w:val="center"/>
            <w:hideMark/>
          </w:tcPr>
          <w:p w14:paraId="1857F3B4" w14:textId="77777777" w:rsidR="001C42C1" w:rsidRPr="005C743B" w:rsidRDefault="001C42C1" w:rsidP="00E10862">
            <w:r w:rsidRPr="005C743B">
              <w:t>spaces et al.)</w:t>
            </w:r>
          </w:p>
        </w:tc>
        <w:tc>
          <w:tcPr>
            <w:tcW w:w="0" w:type="auto"/>
            <w:vAlign w:val="center"/>
            <w:hideMark/>
          </w:tcPr>
          <w:p w14:paraId="012D045B" w14:textId="77777777" w:rsidR="001C42C1" w:rsidRPr="005C743B" w:rsidRDefault="001C42C1" w:rsidP="00E10862">
            <w:r w:rsidRPr="005C743B">
              <w:t>Engage residents in climate resilience and equitable green work opportunities</w:t>
            </w:r>
          </w:p>
        </w:tc>
        <w:tc>
          <w:tcPr>
            <w:tcW w:w="0" w:type="auto"/>
            <w:vAlign w:val="center"/>
            <w:hideMark/>
          </w:tcPr>
          <w:p w14:paraId="370CC0DF" w14:textId="77777777" w:rsidR="001C42C1" w:rsidRPr="005C743B" w:rsidRDefault="001C42C1" w:rsidP="00E10862">
            <w:r w:rsidRPr="005C743B">
              <w:t>green</w:t>
            </w:r>
          </w:p>
        </w:tc>
      </w:tr>
      <w:tr w:rsidR="001C42C1" w:rsidRPr="005C743B" w14:paraId="49C7535C" w14:textId="77777777" w:rsidTr="00E10862">
        <w:trPr>
          <w:tblCellSpacing w:w="15" w:type="dxa"/>
        </w:trPr>
        <w:tc>
          <w:tcPr>
            <w:tcW w:w="0" w:type="auto"/>
            <w:vAlign w:val="center"/>
            <w:hideMark/>
          </w:tcPr>
          <w:p w14:paraId="38226702" w14:textId="77777777" w:rsidR="001C42C1" w:rsidRPr="005C743B" w:rsidRDefault="001C42C1" w:rsidP="00E10862">
            <w:r w:rsidRPr="005C743B">
              <w:t>Volunteer Landing / Riverwalk</w:t>
            </w:r>
          </w:p>
        </w:tc>
        <w:tc>
          <w:tcPr>
            <w:tcW w:w="0" w:type="auto"/>
            <w:vAlign w:val="center"/>
            <w:hideMark/>
          </w:tcPr>
          <w:p w14:paraId="1AD69A69" w14:textId="77777777" w:rsidR="001C42C1" w:rsidRPr="005C743B" w:rsidRDefault="001C42C1" w:rsidP="00E10862">
            <w:r w:rsidRPr="005C743B">
              <w:t>Deliver vibrant riverfront trails and public recreation spaces</w:t>
            </w:r>
          </w:p>
        </w:tc>
        <w:tc>
          <w:tcPr>
            <w:tcW w:w="0" w:type="auto"/>
            <w:vAlign w:val="center"/>
            <w:hideMark/>
          </w:tcPr>
          <w:p w14:paraId="35EE6A17" w14:textId="77777777" w:rsidR="001C42C1" w:rsidRPr="005C743B" w:rsidRDefault="001C42C1" w:rsidP="00E10862">
            <w:r w:rsidRPr="005C743B">
              <w:t>Public Building Authority / Parks &amp; Rec</w:t>
            </w:r>
          </w:p>
        </w:tc>
        <w:tc>
          <w:tcPr>
            <w:tcW w:w="0" w:type="auto"/>
            <w:vAlign w:val="center"/>
            <w:hideMark/>
          </w:tcPr>
          <w:p w14:paraId="1668B3D3" w14:textId="77777777" w:rsidR="001C42C1" w:rsidRPr="005C743B" w:rsidRDefault="001C42C1" w:rsidP="00E10862">
            <w:r w:rsidRPr="005C743B">
              <w:t>Hamilton County</w:t>
            </w:r>
          </w:p>
        </w:tc>
      </w:tr>
      <w:tr w:rsidR="001C42C1" w:rsidRPr="005C743B" w14:paraId="3F0994C3" w14:textId="77777777" w:rsidTr="00E10862">
        <w:trPr>
          <w:tblCellSpacing w:w="15" w:type="dxa"/>
        </w:trPr>
        <w:tc>
          <w:tcPr>
            <w:tcW w:w="0" w:type="auto"/>
            <w:vAlign w:val="center"/>
            <w:hideMark/>
          </w:tcPr>
          <w:p w14:paraId="7ED5C29D" w14:textId="77777777" w:rsidR="001C42C1" w:rsidRPr="005C743B" w:rsidRDefault="001C42C1" w:rsidP="00E10862">
            <w:r w:rsidRPr="005C743B">
              <w:t>Tennessee Aquarium Exhibit</w:t>
            </w:r>
          </w:p>
        </w:tc>
        <w:tc>
          <w:tcPr>
            <w:tcW w:w="0" w:type="auto"/>
            <w:vAlign w:val="center"/>
            <w:hideMark/>
          </w:tcPr>
          <w:p w14:paraId="69980B33" w14:textId="77777777" w:rsidR="001C42C1" w:rsidRPr="005C743B" w:rsidRDefault="001C42C1" w:rsidP="00E10862">
            <w:r w:rsidRPr="005C743B">
              <w:t>Educate visitors about Appalachian aquatic ecosystems and inspire conservation</w:t>
            </w:r>
          </w:p>
        </w:tc>
        <w:tc>
          <w:tcPr>
            <w:tcW w:w="0" w:type="auto"/>
            <w:vAlign w:val="center"/>
            <w:hideMark/>
          </w:tcPr>
          <w:p w14:paraId="08F2A1A3" w14:textId="77777777" w:rsidR="001C42C1" w:rsidRPr="005C743B" w:rsidRDefault="001C42C1" w:rsidP="00E10862">
            <w:r w:rsidRPr="005C743B">
              <w:t>Tennessee Aquarium</w:t>
            </w:r>
          </w:p>
        </w:tc>
        <w:tc>
          <w:tcPr>
            <w:tcW w:w="0" w:type="auto"/>
            <w:vAlign w:val="center"/>
            <w:hideMark/>
          </w:tcPr>
          <w:p w14:paraId="5F2F923A" w14:textId="77777777" w:rsidR="001C42C1" w:rsidRPr="005C743B" w:rsidRDefault="001C42C1" w:rsidP="00E10862">
            <w:r w:rsidRPr="005C743B">
              <w:t>Southeast Tennessee and neighboring regions</w:t>
            </w:r>
          </w:p>
        </w:tc>
      </w:tr>
    </w:tbl>
    <w:p w14:paraId="6D9CC093" w14:textId="77777777" w:rsidR="001C42C1" w:rsidRPr="005C743B" w:rsidRDefault="00135AF5" w:rsidP="001C42C1">
      <w:r>
        <w:rPr>
          <w:noProof/>
        </w:rPr>
        <w:pict w14:anchorId="6607A1D0">
          <v:rect id="_x0000_i1025" alt="" style="width:468pt;height:.05pt;mso-width-percent:0;mso-height-percent:0;mso-width-percent:0;mso-height-percent:0" o:hralign="center" o:hrstd="t" o:hr="t" fillcolor="#a0a0a0" stroked="f"/>
        </w:pict>
      </w:r>
    </w:p>
    <w:p w14:paraId="3194A909" w14:textId="77777777" w:rsidR="001C42C1" w:rsidRPr="005C743B" w:rsidRDefault="001C42C1" w:rsidP="001C42C1">
      <w:pPr>
        <w:rPr>
          <w:b/>
          <w:bCs/>
        </w:rPr>
      </w:pPr>
      <w:r w:rsidRPr="005C743B">
        <w:rPr>
          <w:rFonts w:ascii="Segoe UI Emoji" w:hAnsi="Segoe UI Emoji" w:cs="Segoe UI Emoji"/>
          <w:b/>
          <w:bCs/>
        </w:rPr>
        <w:t>🧭</w:t>
      </w:r>
      <w:r w:rsidRPr="005C743B">
        <w:rPr>
          <w:b/>
          <w:bCs/>
        </w:rPr>
        <w:t xml:space="preserve"> Regional Quality</w:t>
      </w:r>
      <w:r w:rsidRPr="005C743B">
        <w:rPr>
          <w:b/>
          <w:bCs/>
        </w:rPr>
        <w:noBreakHyphen/>
        <w:t>of</w:t>
      </w:r>
      <w:r w:rsidRPr="005C743B">
        <w:rPr>
          <w:b/>
          <w:bCs/>
        </w:rPr>
        <w:noBreakHyphen/>
        <w:t>Life Insights</w:t>
      </w:r>
    </w:p>
    <w:p w14:paraId="2F258BD2" w14:textId="77777777" w:rsidR="001C42C1" w:rsidRPr="005C743B" w:rsidRDefault="001C42C1" w:rsidP="001C42C1">
      <w:pPr>
        <w:numPr>
          <w:ilvl w:val="0"/>
          <w:numId w:val="39"/>
        </w:numPr>
      </w:pPr>
      <w:r w:rsidRPr="005C743B">
        <w:rPr>
          <w:b/>
          <w:bCs/>
        </w:rPr>
        <w:t>Nature and environment</w:t>
      </w:r>
      <w:r w:rsidRPr="005C743B">
        <w:t xml:space="preserve"> are central to the region’s identity, featuring national recognition as a </w:t>
      </w:r>
      <w:r w:rsidRPr="005C743B">
        <w:rPr>
          <w:i/>
          <w:iCs/>
        </w:rPr>
        <w:t>City in a Park</w:t>
      </w:r>
      <w:r w:rsidRPr="005C743B">
        <w:t xml:space="preserve"> alongside preservation efforts like Reflection Riding and the River Gorge Trust.</w:t>
      </w:r>
    </w:p>
    <w:p w14:paraId="4E71D10D" w14:textId="77777777" w:rsidR="001C42C1" w:rsidRPr="005C743B" w:rsidRDefault="001C42C1" w:rsidP="001C42C1">
      <w:pPr>
        <w:numPr>
          <w:ilvl w:val="0"/>
          <w:numId w:val="39"/>
        </w:numPr>
      </w:pPr>
      <w:r w:rsidRPr="005C743B">
        <w:rPr>
          <w:b/>
          <w:bCs/>
        </w:rPr>
        <w:t>Creative and cultural vitality</w:t>
      </w:r>
      <w:r w:rsidRPr="005C743B">
        <w:t xml:space="preserve"> is reinforced through markets, arts promotion via ArtsBuild, and iconic placemaking events, enhancing local identity and economic vitality.</w:t>
      </w:r>
    </w:p>
    <w:p w14:paraId="7F6DD0C9" w14:textId="77777777" w:rsidR="001C42C1" w:rsidRPr="005C743B" w:rsidRDefault="001C42C1" w:rsidP="001C42C1">
      <w:pPr>
        <w:numPr>
          <w:ilvl w:val="0"/>
          <w:numId w:val="39"/>
        </w:numPr>
      </w:pPr>
      <w:r w:rsidRPr="005C743B">
        <w:rPr>
          <w:b/>
          <w:bCs/>
        </w:rPr>
        <w:t>Community resilience and engagement</w:t>
      </w:r>
      <w:r w:rsidRPr="005C743B">
        <w:t xml:space="preserve"> through initiatives like the Civilian Climate Corps show a commitment to inclusion and livability via climate action and public health equity.</w:t>
      </w:r>
    </w:p>
    <w:p w14:paraId="32EFB2E5" w14:textId="77777777" w:rsidR="001C42C1" w:rsidRPr="005C743B" w:rsidRDefault="001C42C1" w:rsidP="001C42C1">
      <w:pPr>
        <w:numPr>
          <w:ilvl w:val="0"/>
          <w:numId w:val="39"/>
        </w:numPr>
      </w:pPr>
      <w:r w:rsidRPr="005C743B">
        <w:rPr>
          <w:b/>
          <w:bCs/>
        </w:rPr>
        <w:lastRenderedPageBreak/>
        <w:t>Recreational amenities</w:t>
      </w:r>
      <w:r w:rsidRPr="005C743B">
        <w:t xml:space="preserve"> like the Riverwalk, Volunteer Landing, and the Aquarium exhibit offer both residents and newcomers high-quality public spaces and educational experiences.</w:t>
      </w:r>
    </w:p>
    <w:p w14:paraId="30AEC90B" w14:textId="77777777" w:rsidR="001C42C1" w:rsidRPr="005C743B" w:rsidRDefault="001C42C1" w:rsidP="001C42C1">
      <w:pPr>
        <w:numPr>
          <w:ilvl w:val="0"/>
          <w:numId w:val="39"/>
        </w:numPr>
      </w:pPr>
      <w:r w:rsidRPr="005C743B">
        <w:t>These investments support multi-county livability by strengthening the region’s appeal for cultural participation, outdoor activity, environmental quality, and engaged civic identity.</w:t>
      </w:r>
    </w:p>
    <w:p w14:paraId="5648A548" w14:textId="77777777" w:rsidR="005B5275" w:rsidRPr="007B65B5" w:rsidRDefault="005B5275" w:rsidP="005B5275"/>
    <w:p w14:paraId="3BF998D1" w14:textId="77777777" w:rsidR="005B5275" w:rsidRPr="007B65B5" w:rsidRDefault="005B5275" w:rsidP="005B5275"/>
    <w:p w14:paraId="716865B6" w14:textId="77777777" w:rsidR="005B5275" w:rsidRPr="007B65B5" w:rsidRDefault="005B5275" w:rsidP="005B5275"/>
    <w:p w14:paraId="4D12E483" w14:textId="77777777" w:rsidR="005B5275" w:rsidRPr="007B65B5" w:rsidRDefault="005B5275" w:rsidP="005B5275"/>
    <w:p w14:paraId="68D556EB" w14:textId="77777777" w:rsidR="005B5275" w:rsidRPr="007B65B5" w:rsidRDefault="005B5275" w:rsidP="005B5275"/>
    <w:p w14:paraId="5B7473B3" w14:textId="77777777" w:rsidR="005B5275" w:rsidRPr="007B65B5" w:rsidRDefault="005B5275" w:rsidP="005B5275"/>
    <w:p w14:paraId="1D877D4F" w14:textId="77777777" w:rsidR="005B5275" w:rsidRPr="007B65B5" w:rsidRDefault="005B5275" w:rsidP="005B5275"/>
    <w:p w14:paraId="71DF0D06" w14:textId="77777777" w:rsidR="005B5275" w:rsidRPr="007B65B5" w:rsidRDefault="005B5275" w:rsidP="005B5275"/>
    <w:p w14:paraId="15038A68" w14:textId="77777777" w:rsidR="005B5275" w:rsidRPr="007B65B5" w:rsidRDefault="005B5275" w:rsidP="005B5275"/>
    <w:p w14:paraId="43E1688F" w14:textId="77777777" w:rsidR="005B5275" w:rsidRPr="007B65B5" w:rsidRDefault="005B5275" w:rsidP="005B5275"/>
    <w:p w14:paraId="7EC4B5E6" w14:textId="77777777" w:rsidR="00826012" w:rsidRPr="007B65B5" w:rsidRDefault="00826012"/>
    <w:sectPr w:rsidR="00826012" w:rsidRPr="007B65B5" w:rsidSect="004B7985">
      <w:headerReference w:type="even" r:id="rId84"/>
      <w:headerReference w:type="default" r:id="rId85"/>
      <w:footerReference w:type="even" r:id="rId86"/>
      <w:footerReference w:type="default" r:id="rId87"/>
      <w:headerReference w:type="first" r:id="rId88"/>
      <w:footerReference w:type="first" r:id="rId89"/>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DB69" w14:textId="77777777" w:rsidR="00135AF5" w:rsidRDefault="00135AF5" w:rsidP="005B5275">
      <w:pPr>
        <w:spacing w:after="0" w:line="240" w:lineRule="auto"/>
      </w:pPr>
      <w:r>
        <w:separator/>
      </w:r>
    </w:p>
  </w:endnote>
  <w:endnote w:type="continuationSeparator" w:id="0">
    <w:p w14:paraId="45E5BC08" w14:textId="77777777" w:rsidR="00135AF5" w:rsidRDefault="00135AF5"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8D62" w14:textId="77777777" w:rsidR="00574F48" w:rsidRDefault="00574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70010F5C" w14:textId="511B22E8" w:rsidR="00574F48" w:rsidRDefault="005B5275" w:rsidP="00574F4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574F48" w:rsidRPr="00574F48">
          <w:t xml:space="preserve"> </w:t>
        </w:r>
        <w:sdt>
          <w:sdtPr>
            <w:id w:val="-78293141"/>
            <w:docPartObj>
              <w:docPartGallery w:val="Page Numbers (Bottom of Page)"/>
              <w:docPartUnique/>
            </w:docPartObj>
          </w:sdtPr>
          <w:sdtEndPr>
            <w:rPr>
              <w:color w:val="7F7F7F" w:themeColor="background1" w:themeShade="7F"/>
              <w:spacing w:val="60"/>
            </w:rPr>
          </w:sdtEndPr>
          <w:sdtContent>
            <w:r w:rsidR="00574F48">
              <w:rPr>
                <w:color w:val="7F7F7F" w:themeColor="background1" w:themeShade="7F"/>
                <w:spacing w:val="60"/>
              </w:rPr>
              <w:t xml:space="preserve">Global Action Platform.  </w:t>
            </w:r>
            <w:r w:rsidR="00574F48" w:rsidRPr="006579DA">
              <w:rPr>
                <w:color w:val="000000" w:themeColor="text1"/>
              </w:rPr>
              <w:t>© 2026. All rights reserved.</w:t>
            </w:r>
          </w:sdtContent>
        </w:sdt>
      </w:p>
      <w:p w14:paraId="5BA24BD5" w14:textId="73B73D98"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76BD" w14:textId="77777777" w:rsidR="00574F48" w:rsidRDefault="00574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7C2D" w14:textId="77777777" w:rsidR="00135AF5" w:rsidRDefault="00135AF5" w:rsidP="005B5275">
      <w:pPr>
        <w:spacing w:after="0" w:line="240" w:lineRule="auto"/>
      </w:pPr>
      <w:r>
        <w:separator/>
      </w:r>
    </w:p>
  </w:footnote>
  <w:footnote w:type="continuationSeparator" w:id="0">
    <w:p w14:paraId="6A6D78FE" w14:textId="77777777" w:rsidR="00135AF5" w:rsidRDefault="00135AF5"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4FC8" w14:textId="77777777" w:rsidR="00574F48" w:rsidRDefault="00574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D4B5" w14:textId="77777777" w:rsidR="00574F48" w:rsidRDefault="00574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21E5" w14:textId="77777777" w:rsidR="00574F48" w:rsidRDefault="00574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2E54"/>
    <w:multiLevelType w:val="multilevel"/>
    <w:tmpl w:val="10C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5B94"/>
    <w:multiLevelType w:val="multilevel"/>
    <w:tmpl w:val="F7DC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44EF"/>
    <w:multiLevelType w:val="multilevel"/>
    <w:tmpl w:val="7D3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B3E3E"/>
    <w:multiLevelType w:val="multilevel"/>
    <w:tmpl w:val="22F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F233E"/>
    <w:multiLevelType w:val="multilevel"/>
    <w:tmpl w:val="802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B3CD6"/>
    <w:multiLevelType w:val="multilevel"/>
    <w:tmpl w:val="3FE6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B437E"/>
    <w:multiLevelType w:val="multilevel"/>
    <w:tmpl w:val="EBC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64251"/>
    <w:multiLevelType w:val="multilevel"/>
    <w:tmpl w:val="A95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159CE"/>
    <w:multiLevelType w:val="multilevel"/>
    <w:tmpl w:val="1E7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A4EE1"/>
    <w:multiLevelType w:val="multilevel"/>
    <w:tmpl w:val="812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B0F7C"/>
    <w:multiLevelType w:val="multilevel"/>
    <w:tmpl w:val="8B5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75F15"/>
    <w:multiLevelType w:val="multilevel"/>
    <w:tmpl w:val="D8D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F685A"/>
    <w:multiLevelType w:val="multilevel"/>
    <w:tmpl w:val="353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138C3"/>
    <w:multiLevelType w:val="multilevel"/>
    <w:tmpl w:val="A22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1372C"/>
    <w:multiLevelType w:val="multilevel"/>
    <w:tmpl w:val="A0D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F07B38"/>
    <w:multiLevelType w:val="multilevel"/>
    <w:tmpl w:val="F33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F2F76"/>
    <w:multiLevelType w:val="multilevel"/>
    <w:tmpl w:val="E23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C208C"/>
    <w:multiLevelType w:val="multilevel"/>
    <w:tmpl w:val="901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3634D"/>
    <w:multiLevelType w:val="multilevel"/>
    <w:tmpl w:val="9E6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8F1B85"/>
    <w:multiLevelType w:val="multilevel"/>
    <w:tmpl w:val="DC2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402EB9"/>
    <w:multiLevelType w:val="multilevel"/>
    <w:tmpl w:val="531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E46AA9"/>
    <w:multiLevelType w:val="multilevel"/>
    <w:tmpl w:val="3D4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37FE6"/>
    <w:multiLevelType w:val="multilevel"/>
    <w:tmpl w:val="EB8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D5AA7"/>
    <w:multiLevelType w:val="multilevel"/>
    <w:tmpl w:val="FDF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803F9"/>
    <w:multiLevelType w:val="multilevel"/>
    <w:tmpl w:val="17F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38"/>
  </w:num>
  <w:num w:numId="2" w16cid:durableId="673412561">
    <w:abstractNumId w:val="27"/>
  </w:num>
  <w:num w:numId="3" w16cid:durableId="1701007230">
    <w:abstractNumId w:val="9"/>
  </w:num>
  <w:num w:numId="4" w16cid:durableId="1542135502">
    <w:abstractNumId w:val="29"/>
  </w:num>
  <w:num w:numId="5" w16cid:durableId="780492567">
    <w:abstractNumId w:val="1"/>
  </w:num>
  <w:num w:numId="6" w16cid:durableId="153839521">
    <w:abstractNumId w:val="39"/>
  </w:num>
  <w:num w:numId="7" w16cid:durableId="1758357949">
    <w:abstractNumId w:val="41"/>
  </w:num>
  <w:num w:numId="8" w16cid:durableId="1170683819">
    <w:abstractNumId w:val="28"/>
  </w:num>
  <w:num w:numId="9" w16cid:durableId="652564214">
    <w:abstractNumId w:val="48"/>
  </w:num>
  <w:num w:numId="10" w16cid:durableId="574051286">
    <w:abstractNumId w:val="31"/>
  </w:num>
  <w:num w:numId="11" w16cid:durableId="1959143763">
    <w:abstractNumId w:val="14"/>
  </w:num>
  <w:num w:numId="12" w16cid:durableId="1665545579">
    <w:abstractNumId w:val="5"/>
  </w:num>
  <w:num w:numId="13" w16cid:durableId="1986471990">
    <w:abstractNumId w:val="52"/>
  </w:num>
  <w:num w:numId="14" w16cid:durableId="794101579">
    <w:abstractNumId w:val="36"/>
  </w:num>
  <w:num w:numId="15" w16cid:durableId="51392178">
    <w:abstractNumId w:val="0"/>
  </w:num>
  <w:num w:numId="16" w16cid:durableId="1570769591">
    <w:abstractNumId w:val="12"/>
  </w:num>
  <w:num w:numId="17" w16cid:durableId="1799757745">
    <w:abstractNumId w:val="40"/>
  </w:num>
  <w:num w:numId="18" w16cid:durableId="708071469">
    <w:abstractNumId w:val="8"/>
  </w:num>
  <w:num w:numId="19" w16cid:durableId="1375158046">
    <w:abstractNumId w:val="16"/>
  </w:num>
  <w:num w:numId="20" w16cid:durableId="388192115">
    <w:abstractNumId w:val="10"/>
  </w:num>
  <w:num w:numId="21" w16cid:durableId="18481256">
    <w:abstractNumId w:val="6"/>
  </w:num>
  <w:num w:numId="22" w16cid:durableId="1996259271">
    <w:abstractNumId w:val="25"/>
  </w:num>
  <w:num w:numId="23" w16cid:durableId="865367900">
    <w:abstractNumId w:val="44"/>
  </w:num>
  <w:num w:numId="24" w16cid:durableId="1427311037">
    <w:abstractNumId w:val="43"/>
  </w:num>
  <w:num w:numId="25" w16cid:durableId="1674525613">
    <w:abstractNumId w:val="30"/>
  </w:num>
  <w:num w:numId="26" w16cid:durableId="236938187">
    <w:abstractNumId w:val="7"/>
  </w:num>
  <w:num w:numId="27" w16cid:durableId="752779126">
    <w:abstractNumId w:val="23"/>
  </w:num>
  <w:num w:numId="28" w16cid:durableId="949900630">
    <w:abstractNumId w:val="13"/>
  </w:num>
  <w:num w:numId="29" w16cid:durableId="753863350">
    <w:abstractNumId w:val="24"/>
  </w:num>
  <w:num w:numId="30" w16cid:durableId="1840190105">
    <w:abstractNumId w:val="33"/>
  </w:num>
  <w:num w:numId="31" w16cid:durableId="1626156435">
    <w:abstractNumId w:val="19"/>
  </w:num>
  <w:num w:numId="32" w16cid:durableId="1026298925">
    <w:abstractNumId w:val="4"/>
  </w:num>
  <w:num w:numId="33" w16cid:durableId="211114711">
    <w:abstractNumId w:val="34"/>
  </w:num>
  <w:num w:numId="34" w16cid:durableId="1717505685">
    <w:abstractNumId w:val="21"/>
  </w:num>
  <w:num w:numId="35" w16cid:durableId="2052530488">
    <w:abstractNumId w:val="22"/>
  </w:num>
  <w:num w:numId="36" w16cid:durableId="1427262961">
    <w:abstractNumId w:val="18"/>
  </w:num>
  <w:num w:numId="37" w16cid:durableId="948395392">
    <w:abstractNumId w:val="45"/>
  </w:num>
  <w:num w:numId="38" w16cid:durableId="734159152">
    <w:abstractNumId w:val="35"/>
  </w:num>
  <w:num w:numId="39" w16cid:durableId="94595697">
    <w:abstractNumId w:val="42"/>
  </w:num>
  <w:num w:numId="40" w16cid:durableId="1579942577">
    <w:abstractNumId w:val="46"/>
  </w:num>
  <w:num w:numId="41" w16cid:durableId="414400862">
    <w:abstractNumId w:val="49"/>
  </w:num>
  <w:num w:numId="42" w16cid:durableId="429740308">
    <w:abstractNumId w:val="53"/>
  </w:num>
  <w:num w:numId="43" w16cid:durableId="691154630">
    <w:abstractNumId w:val="15"/>
  </w:num>
  <w:num w:numId="44" w16cid:durableId="2106877729">
    <w:abstractNumId w:val="17"/>
  </w:num>
  <w:num w:numId="45" w16cid:durableId="345596112">
    <w:abstractNumId w:val="32"/>
  </w:num>
  <w:num w:numId="46" w16cid:durableId="1743336507">
    <w:abstractNumId w:val="37"/>
  </w:num>
  <w:num w:numId="47" w16cid:durableId="387605374">
    <w:abstractNumId w:val="3"/>
  </w:num>
  <w:num w:numId="48" w16cid:durableId="250892162">
    <w:abstractNumId w:val="26"/>
  </w:num>
  <w:num w:numId="49" w16cid:durableId="185145505">
    <w:abstractNumId w:val="51"/>
  </w:num>
  <w:num w:numId="50" w16cid:durableId="1310017369">
    <w:abstractNumId w:val="11"/>
  </w:num>
  <w:num w:numId="51" w16cid:durableId="1847548036">
    <w:abstractNumId w:val="47"/>
  </w:num>
  <w:num w:numId="52" w16cid:durableId="771824059">
    <w:abstractNumId w:val="2"/>
  </w:num>
  <w:num w:numId="53" w16cid:durableId="1053503566">
    <w:abstractNumId w:val="50"/>
  </w:num>
  <w:num w:numId="54" w16cid:durableId="18390784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135AF5"/>
    <w:rsid w:val="00186DC2"/>
    <w:rsid w:val="001C42C1"/>
    <w:rsid w:val="00225E95"/>
    <w:rsid w:val="00270669"/>
    <w:rsid w:val="00274C02"/>
    <w:rsid w:val="002D3D4F"/>
    <w:rsid w:val="003C6364"/>
    <w:rsid w:val="004245BF"/>
    <w:rsid w:val="00434590"/>
    <w:rsid w:val="004617ED"/>
    <w:rsid w:val="004B7985"/>
    <w:rsid w:val="00565E69"/>
    <w:rsid w:val="005742EC"/>
    <w:rsid w:val="00574F48"/>
    <w:rsid w:val="005B5275"/>
    <w:rsid w:val="006541D3"/>
    <w:rsid w:val="006627E3"/>
    <w:rsid w:val="006700ED"/>
    <w:rsid w:val="00686048"/>
    <w:rsid w:val="006A4F21"/>
    <w:rsid w:val="006D0CF5"/>
    <w:rsid w:val="006E7EEF"/>
    <w:rsid w:val="007224E2"/>
    <w:rsid w:val="007B65B5"/>
    <w:rsid w:val="007E2629"/>
    <w:rsid w:val="00826012"/>
    <w:rsid w:val="00847BD0"/>
    <w:rsid w:val="00870434"/>
    <w:rsid w:val="008B78C0"/>
    <w:rsid w:val="008E6017"/>
    <w:rsid w:val="00933462"/>
    <w:rsid w:val="009D70EE"/>
    <w:rsid w:val="00A21874"/>
    <w:rsid w:val="00A84B83"/>
    <w:rsid w:val="00C1051D"/>
    <w:rsid w:val="00C82686"/>
    <w:rsid w:val="00CA036D"/>
    <w:rsid w:val="00CD2D1B"/>
    <w:rsid w:val="00CD66AB"/>
    <w:rsid w:val="00D06152"/>
    <w:rsid w:val="00E4642B"/>
    <w:rsid w:val="00E615FA"/>
    <w:rsid w:val="00EC5608"/>
    <w:rsid w:val="00EE054C"/>
    <w:rsid w:val="00EE0C46"/>
    <w:rsid w:val="00F6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attanoogan.com/2023/7/18/472002/Chattanooga-Is-1-Of-5-EDA-Tech-Hub.aspx?utm_source=chatgpt.com" TargetMode="External"/><Relationship Id="rId21" Type="http://schemas.openxmlformats.org/officeDocument/2006/relationships/hyperlink" Target="https://www.sedev.org/wp-content/uploads/2021/01/2020-SETD-Annual-Report.pdf?utm_source=chatgpt.com" TargetMode="External"/><Relationship Id="rId42" Type="http://schemas.openxmlformats.org/officeDocument/2006/relationships/hyperlink" Target="https://our.tennessee.edu/2025/utc-aging-partnership-senior-programs/?utm_source=chatgpt.com" TargetMode="External"/><Relationship Id="rId47" Type="http://schemas.openxmlformats.org/officeDocument/2006/relationships/hyperlink" Target="https://www.theenterprisectr.org/tec-wins-900k-for-tgh/?utm_source=chatgpt.com" TargetMode="External"/><Relationship Id="rId63" Type="http://schemas.openxmlformats.org/officeDocument/2006/relationships/hyperlink" Target="https://www.thriveregionalpartnership.org/about?utm_source=chatgpt.com" TargetMode="External"/><Relationship Id="rId68" Type="http://schemas.openxmlformats.org/officeDocument/2006/relationships/hyperlink" Target="https://www.thriveregionalpartnership.org/initiatives/transportation-collaborative?utm_source=chatgpt.com" TargetMode="Externa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https://www.chattanoogastate.edu/news-center/internal-press-release/global-center-digital-innovation-opens-chattanooga-state?utm_source=chatgpt.com" TargetMode="External"/><Relationship Id="rId11" Type="http://schemas.openxmlformats.org/officeDocument/2006/relationships/hyperlink" Target="https://www.citypopulation.de/en/usa/admin/tennessee/47115__marion/" TargetMode="External"/><Relationship Id="rId32" Type="http://schemas.openxmlformats.org/officeDocument/2006/relationships/hyperlink" Target="https://www.citypopulation.de/en/usa/admin/georgia/13047__catoosa/" TargetMode="External"/><Relationship Id="rId37" Type="http://schemas.openxmlformats.org/officeDocument/2006/relationships/hyperlink" Target="https://www.citypopulation.de/en/usa/admin/georgia/13295__walker/" TargetMode="External"/><Relationship Id="rId53" Type="http://schemas.openxmlformats.org/officeDocument/2006/relationships/hyperlink" Target="https://en.wikipedia.org/wiki/Tennessee_College_of_Applied_Technology_-_Chattanooga?utm_source=chatgpt.com" TargetMode="External"/><Relationship Id="rId58" Type="http://schemas.openxmlformats.org/officeDocument/2006/relationships/hyperlink" Target="https://www.citypopulation.de/en/usa/admin/tennessee/47065__hamilton/" TargetMode="External"/><Relationship Id="rId74" Type="http://schemas.openxmlformats.org/officeDocument/2006/relationships/hyperlink" Target="https://en.wikipedia.org/wiki/EPB?utm_source=chatgpt.com" TargetMode="External"/><Relationship Id="rId79" Type="http://schemas.openxmlformats.org/officeDocument/2006/relationships/hyperlink" Target="https://risingrock.net/?utm_source=chatgpt.com"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www.chattanoogapulse.com/local-news/business-news/chatechs-tenth-annual-scenic-city-summit-returns-june-19%E2%80%93/?utm_source=chatgpt.com" TargetMode="External"/><Relationship Id="rId22" Type="http://schemas.openxmlformats.org/officeDocument/2006/relationships/hyperlink" Target="https://en.wikipedia.org/wiki/Northwest_Georgia_Joint_Development_Authority?utm_source=chatgpt.com" TargetMode="External"/><Relationship Id="rId27" Type="http://schemas.openxmlformats.org/officeDocument/2006/relationships/hyperlink" Target="https://www.sedev.org/wp-content/uploads/2024/06/2023-SETD-Annual-Report-6.30.23.pdf?utm_source=chatgpt.com" TargetMode="External"/><Relationship Id="rId30" Type="http://schemas.openxmlformats.org/officeDocument/2006/relationships/hyperlink" Target="https://www.sedev.org/wp-content/uploads/2021/01/2020-SETD-Annual-Report.pdf?utm_source=chatgpt.com" TargetMode="External"/><Relationship Id="rId35" Type="http://schemas.openxmlformats.org/officeDocument/2006/relationships/hyperlink" Target="https://www.citypopulation.de/en/usa/admin/tennessee/47115__marion/" TargetMode="External"/><Relationship Id="rId43" Type="http://schemas.openxmlformats.org/officeDocument/2006/relationships/hyperlink" Target="https://en.wikipedia.org/wiki/Chattanooga_State_Community_College?utm_source=chatgpt.com" TargetMode="External"/><Relationship Id="rId48" Type="http://schemas.openxmlformats.org/officeDocument/2006/relationships/hyperlink" Target="https://tennessee.edu/news/2025/06/04/three-university-of-tennessee-campuses-awarded-rural-health-grants-to-strengthen-states-health-care-workforce/?utm_source=chatgpt.com" TargetMode="External"/><Relationship Id="rId56" Type="http://schemas.openxmlformats.org/officeDocument/2006/relationships/hyperlink" Target="https://www.citypopulation.de/en/usa/admin/georgia/13047__catoosa/" TargetMode="External"/><Relationship Id="rId64" Type="http://schemas.openxmlformats.org/officeDocument/2006/relationships/hyperlink" Target="https://chattanooga.gov/sites/default/files/resources/08-27-2024-20Council-20Agenda.pdf?utm_source=chatgpt.com" TargetMode="External"/><Relationship Id="rId69" Type="http://schemas.openxmlformats.org/officeDocument/2006/relationships/hyperlink" Target="https://www.tn.gov/health/orco/southeast-hia.html?utm_source=chatgpt.com" TargetMode="External"/><Relationship Id="rId77" Type="http://schemas.openxmlformats.org/officeDocument/2006/relationships/hyperlink" Target="https://tnartscommission.org/grants/arts-build-communities-grant/?utm_source=chatgpt.com" TargetMode="External"/><Relationship Id="rId8" Type="http://schemas.openxmlformats.org/officeDocument/2006/relationships/hyperlink" Target="https://www.citypopulation.de/en/usa/admin/georgia/13047__catoosa/" TargetMode="External"/><Relationship Id="rId51" Type="http://schemas.openxmlformats.org/officeDocument/2006/relationships/hyperlink" Target="https://our.tennessee.edu/2025/utc-aging-partnership-senior-programs/?utm_source=chatgpt.com" TargetMode="External"/><Relationship Id="rId72" Type="http://schemas.openxmlformats.org/officeDocument/2006/relationships/hyperlink" Target="https://chattanooga.gov/government/city-planning/sustainability/climate-plan?utm_source=chatgpt.com" TargetMode="External"/><Relationship Id="rId80" Type="http://schemas.openxmlformats.org/officeDocument/2006/relationships/hyperlink" Target="https://www.greenspaceschattanooga.org/ccc?utm_source=chatgpt.com" TargetMode="External"/><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www.citypopulation.de/en/usa/admin/tennessee/47153__sequatchie/" TargetMode="External"/><Relationship Id="rId17" Type="http://schemas.openxmlformats.org/officeDocument/2006/relationships/hyperlink" Target="https://www.sedev.org/wp-content/uploads/2024/06/2023-SETD-Annual-Report-6.30.23.pdf?utm_source=chatgpt.com" TargetMode="External"/><Relationship Id="rId25" Type="http://schemas.openxmlformats.org/officeDocument/2006/relationships/hyperlink" Target="https://www.chattanoogastate.edu/news-center/internal-press-release/global-center-digital-innovation-opens-chattanooga-state?utm_source=chatgpt.com" TargetMode="External"/><Relationship Id="rId33" Type="http://schemas.openxmlformats.org/officeDocument/2006/relationships/hyperlink" Target="https://www.citypopulation.de/en/usa/admin/georgia/13083__dade/" TargetMode="External"/><Relationship Id="rId38" Type="http://schemas.openxmlformats.org/officeDocument/2006/relationships/hyperlink" Target="https://www.sedev.org/wp-content/uploads/2021/01/2020-SETD-Annual-Report.pdf?utm_source=chatgpt.com" TargetMode="External"/><Relationship Id="rId46" Type="http://schemas.openxmlformats.org/officeDocument/2006/relationships/hyperlink" Target="https://www.sedev.org/wp-content/uploads/2021/01/2020-SETD-Annual-Report.pdf?utm_source=chatgpt.com" TargetMode="External"/><Relationship Id="rId59" Type="http://schemas.openxmlformats.org/officeDocument/2006/relationships/hyperlink" Target="https://www.citypopulation.de/en/usa/admin/tennessee/47115__marion/" TargetMode="External"/><Relationship Id="rId67" Type="http://schemas.openxmlformats.org/officeDocument/2006/relationships/hyperlink" Target="https://health.hamiltontn.org/committeesmeetings/regionalhealthcouncil.aspx?utm_source=chatgpt.com" TargetMode="External"/><Relationship Id="rId20" Type="http://schemas.openxmlformats.org/officeDocument/2006/relationships/hyperlink" Target="https://blog.utc.edu/news/2025/03/utcs-mobilemoc-hitting-the-road-to-serve-rural-communities/?utm_source=chatgpt.com" TargetMode="External"/><Relationship Id="rId41" Type="http://schemas.openxmlformats.org/officeDocument/2006/relationships/hyperlink" Target="https://our.tennessee.edu/2025/utc-aging-partnership-senior-programs/?utm_source=chatgpt.com" TargetMode="External"/><Relationship Id="rId54" Type="http://schemas.openxmlformats.org/officeDocument/2006/relationships/hyperlink" Target="https://www.chattanoogastate.edu/news-center/tag/economic-workforce-development?utm_source=chatgpt.com" TargetMode="External"/><Relationship Id="rId62" Type="http://schemas.openxmlformats.org/officeDocument/2006/relationships/hyperlink" Target="https://www.thriveregionalpartnership.org/about" TargetMode="External"/><Relationship Id="rId70" Type="http://schemas.openxmlformats.org/officeDocument/2006/relationships/hyperlink" Target="https://www.tn.gov/content/dam/tn/health/documents/learningopportunities/TRRTN_Navigating_Our_Future_2013.pdf?utm_source=chatgpt.com" TargetMode="External"/><Relationship Id="rId75" Type="http://schemas.openxmlformats.org/officeDocument/2006/relationships/hyperlink" Target="https://en.wikipedia.org/wiki/Tennessee_River_Gorge_Trust?utm_source=chatgpt.com" TargetMode="External"/><Relationship Id="rId83" Type="http://schemas.openxmlformats.org/officeDocument/2006/relationships/hyperlink" Target="https://www.cntraveler.com/story/the-best-things-to-do-in-chattanooga?utm_source=chatgpt.com" TargetMode="External"/><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hattanoogastate.edu/gcdi?utm_source=chatgpt.com" TargetMode="External"/><Relationship Id="rId23" Type="http://schemas.openxmlformats.org/officeDocument/2006/relationships/hyperlink" Target="https://www.chattanoogapulse.com/local-news/business-news/chatechs-tenth-annual-scenic-city-summit-returns-june-19%E2%80%93/?utm_source=chatgpt.com" TargetMode="External"/><Relationship Id="rId28" Type="http://schemas.openxmlformats.org/officeDocument/2006/relationships/hyperlink" Target="https://our.tennessee.edu/2025/utc-rollins-business-expansion/?utm_source=chatgpt.com" TargetMode="External"/><Relationship Id="rId36" Type="http://schemas.openxmlformats.org/officeDocument/2006/relationships/hyperlink" Target="https://www.citypopulation.de/en/usa/admin/tennessee/47153__sequatchie/" TargetMode="External"/><Relationship Id="rId49" Type="http://schemas.openxmlformats.org/officeDocument/2006/relationships/hyperlink" Target="https://www.chattanoogastate.edu/news-center/tag/economic-workforce-development?utm_source=chatgpt.com" TargetMode="External"/><Relationship Id="rId57" Type="http://schemas.openxmlformats.org/officeDocument/2006/relationships/hyperlink" Target="https://www.citypopulation.de/en/usa/admin/georgia/13083__dade/" TargetMode="External"/><Relationship Id="rId10" Type="http://schemas.openxmlformats.org/officeDocument/2006/relationships/hyperlink" Target="https://www.citypopulation.de/en/usa/admin/tennessee/47065__hamilton/" TargetMode="External"/><Relationship Id="rId31" Type="http://schemas.openxmlformats.org/officeDocument/2006/relationships/hyperlink" Target="https://en.wikipedia.org/wiki/Northwest_Georgia_Joint_Development_Authority?utm_source=chatgpt.com" TargetMode="External"/><Relationship Id="rId44" Type="http://schemas.openxmlformats.org/officeDocument/2006/relationships/hyperlink" Target="https://www.atlantafed.org/cweo/workforce-currents/2023/07/11/how-community-partners-in-chattanooga-tennessee-are-working-toward-an-equitable-workforce-system?utm_source=chatgpt.com" TargetMode="External"/><Relationship Id="rId52" Type="http://schemas.openxmlformats.org/officeDocument/2006/relationships/hyperlink" Target="https://en.wikipedia.org/wiki/Chattanooga_State_Community_College?utm_source=chatgpt.com" TargetMode="External"/><Relationship Id="rId60" Type="http://schemas.openxmlformats.org/officeDocument/2006/relationships/hyperlink" Target="https://www.citypopulation.de/en/usa/admin/tennessee/47153__sequatchie/" TargetMode="External"/><Relationship Id="rId65" Type="http://schemas.openxmlformats.org/officeDocument/2006/relationships/hyperlink" Target="https://edredesign.org/sites/default/files/documents/2024-01/sustaining_cross-sector_systems-report.pdf?utm_source=chatgpt.com" TargetMode="External"/><Relationship Id="rId73" Type="http://schemas.openxmlformats.org/officeDocument/2006/relationships/hyperlink" Target="https://en.wikipedia.org/wiki/Reflection_Riding_Arboretum_and_Nature_Center?utm_source=chatgpt.com" TargetMode="External"/><Relationship Id="rId78" Type="http://schemas.openxmlformats.org/officeDocument/2006/relationships/hyperlink" Target="https://en.wikipedia.org/wiki/Chattanooga_Market?utm_source=chatgpt.com" TargetMode="External"/><Relationship Id="rId81" Type="http://schemas.openxmlformats.org/officeDocument/2006/relationships/hyperlink" Target="https://oecdcogito.blog/2023/08/16/creating-one-chattanooga-a-citys-path-to-equitable-growth/?utm_source=chatgpt.com"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itypopulation.de/en/usa/admin/georgia/13083__dade/" TargetMode="External"/><Relationship Id="rId13" Type="http://schemas.openxmlformats.org/officeDocument/2006/relationships/hyperlink" Target="https://www.citypopulation.de/en/usa/admin/georgia/13295__walker/" TargetMode="External"/><Relationship Id="rId18" Type="http://schemas.openxmlformats.org/officeDocument/2006/relationships/hyperlink" Target="https://www.chattanoogan.com/2023/7/18/472002/Chattanooga-Is-1-Of-5-EDA-Tech-Hub.aspx?utm_source=chatgpt.com" TargetMode="External"/><Relationship Id="rId39" Type="http://schemas.openxmlformats.org/officeDocument/2006/relationships/hyperlink" Target="https://www.theenterprisectr.org/tec-wins-900k-for-tgh/?utm_source=chatgpt.com" TargetMode="External"/><Relationship Id="rId34" Type="http://schemas.openxmlformats.org/officeDocument/2006/relationships/hyperlink" Target="https://www.citypopulation.de/en/usa/admin/tennessee/47065__hamilton/" TargetMode="External"/><Relationship Id="rId50" Type="http://schemas.openxmlformats.org/officeDocument/2006/relationships/hyperlink" Target="https://www.tnruralhealth.org/index.php?option=com_dailyplanetblog&amp;tag=workforce&amp;utm_source=chatgpt.com" TargetMode="External"/><Relationship Id="rId55" Type="http://schemas.openxmlformats.org/officeDocument/2006/relationships/hyperlink" Target="https://www.atlantafed.org/cweo/workforce-currents/2023/07/11/how-community-partners-in-chattanooga-tennessee-are-working-toward-an-equitable-workforce-system?utm_source=chatgpt.com" TargetMode="External"/><Relationship Id="rId76" Type="http://schemas.openxmlformats.org/officeDocument/2006/relationships/hyperlink" Target="https://artsbuild.com/about-overview?utm_source=chatgpt.com" TargetMode="External"/><Relationship Id="rId7" Type="http://schemas.openxmlformats.org/officeDocument/2006/relationships/image" Target="media/image1.jpg"/><Relationship Id="rId71" Type="http://schemas.openxmlformats.org/officeDocument/2006/relationships/hyperlink" Target="https://www.southernliving.com/chattanooga-north-america-first-national-park-city-11711899?utm_source=chatgpt.com" TargetMode="External"/><Relationship Id="rId2" Type="http://schemas.openxmlformats.org/officeDocument/2006/relationships/styles" Target="styles.xml"/><Relationship Id="rId29" Type="http://schemas.openxmlformats.org/officeDocument/2006/relationships/hyperlink" Target="https://blog.utc.edu/news/2025/03/utcs-mobilemoc-hitting-the-road-to-serve-rural-communities/?utm_source=chatgpt.com" TargetMode="External"/><Relationship Id="rId24" Type="http://schemas.openxmlformats.org/officeDocument/2006/relationships/hyperlink" Target="https://www.chattanoogastate.edu/gcdi?utm_source=chatgpt.com" TargetMode="External"/><Relationship Id="rId40" Type="http://schemas.openxmlformats.org/officeDocument/2006/relationships/hyperlink" Target="https://www.chattanoogastate.edu/news-center/tag/economic-workforce-development?utm_source=chatgpt.com" TargetMode="External"/><Relationship Id="rId45" Type="http://schemas.openxmlformats.org/officeDocument/2006/relationships/hyperlink" Target="https://www.careeronestop.org/LocalHelp/WorkforceDevelopment/find-workforce-development-boards-maps.aspx?curPage=1&amp;id=548&amp;lid=2&amp;location=Tennessee&amp;pagesize=10&amp;sortcolumns=LOCATION&amp;sortdirections=ASC&amp;utm_source=chatgpt.com" TargetMode="External"/><Relationship Id="rId66" Type="http://schemas.openxmlformats.org/officeDocument/2006/relationships/hyperlink" Target="https://www.tn.gov/health/orco/southeast-hia.html?utm_source=chatgpt.com" TargetMode="External"/><Relationship Id="rId87" Type="http://schemas.openxmlformats.org/officeDocument/2006/relationships/footer" Target="footer2.xml"/><Relationship Id="rId61" Type="http://schemas.openxmlformats.org/officeDocument/2006/relationships/hyperlink" Target="https://www.citypopulation.de/en/usa/admin/georgia/13295__walker/" TargetMode="External"/><Relationship Id="rId82" Type="http://schemas.openxmlformats.org/officeDocument/2006/relationships/hyperlink" Target="https://apnews.com/article/587ce08c1251ae3e32697f3ef097f525?utm_source=chatgpt.com" TargetMode="External"/><Relationship Id="rId19" Type="http://schemas.openxmlformats.org/officeDocument/2006/relationships/hyperlink" Target="https://our.tennessee.edu/2025/utc-rollins-business-expans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5263</Words>
  <Characters>30000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TLAP CLUSTER ECONOMIC ZONE 1                                                                                                                             URBAN ANCHOR:  TRICITIES</vt:lpstr>
    </vt:vector>
  </TitlesOfParts>
  <Company/>
  <LinksUpToDate>false</LinksUpToDate>
  <CharactersWithSpaces>35193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3                                                                                                                             URBAN ANCHOR:  CHATTANOOGA</dc:title>
  <dc:subject>Counties:  Bledsoe, Bradley, Grundy, Hamilton, Marion, McMinn, Meigs, Polk, Rhea, and Sequatchie. Georgia: Catoosa, Dade, Hamilton, Marion, Sequatchie, and Walker.</dc:subject>
  <dc:creator>Scott Massey</dc:creator>
  <cp:keywords/>
  <dc:description/>
  <cp:lastModifiedBy>Scott Massey</cp:lastModifiedBy>
  <cp:revision>11</cp:revision>
  <dcterms:created xsi:type="dcterms:W3CDTF">2025-08-06T20:11:00Z</dcterms:created>
  <dcterms:modified xsi:type="dcterms:W3CDTF">2026-05-11T14:17:00Z</dcterms:modified>
</cp:coreProperties>
</file>