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32"/>
          <w:szCs w:val="32"/>
        </w:rPr>
        <w:id w:val="1473872150"/>
        <w:docPartObj>
          <w:docPartGallery w:val="Cover Pages"/>
          <w:docPartUnique/>
        </w:docPartObj>
      </w:sdtPr>
      <w:sdtContent>
        <w:p w14:paraId="56978C66" w14:textId="58D62F9A" w:rsidR="004B7985" w:rsidRPr="007B65B5" w:rsidRDefault="004B7985">
          <w:pPr>
            <w:rPr>
              <w:sz w:val="32"/>
              <w:szCs w:val="32"/>
            </w:rPr>
          </w:pPr>
          <w:r w:rsidRPr="007B65B5">
            <w:rPr>
              <w:noProof/>
              <w:sz w:val="32"/>
              <w:szCs w:val="32"/>
            </w:rPr>
            <mc:AlternateContent>
              <mc:Choice Requires="wps">
                <w:drawing>
                  <wp:anchor distT="0" distB="0" distL="114300" distR="114300" simplePos="0" relativeHeight="251659264" behindDoc="1" locked="0" layoutInCell="1" allowOverlap="0" wp14:anchorId="0EF201D2" wp14:editId="753C83D1">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B7985" w14:paraId="71B49455" w14:textId="77777777">
                                  <w:trPr>
                                    <w:trHeight w:hRule="exact" w:val="9360"/>
                                  </w:trPr>
                                  <w:tc>
                                    <w:tcPr>
                                      <w:tcW w:w="5000" w:type="pct"/>
                                    </w:tcPr>
                                    <w:p w14:paraId="692CAB4D" w14:textId="77777777" w:rsidR="004B7985" w:rsidRDefault="004B7985">
                                      <w:r>
                                        <w:rPr>
                                          <w:noProof/>
                                        </w:rPr>
                                        <w:drawing>
                                          <wp:inline distT="0" distB="0" distL="0" distR="0" wp14:anchorId="38C781F0" wp14:editId="58D0A004">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7">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4B7985" w14:paraId="3053A760" w14:textId="77777777">
                                  <w:trPr>
                                    <w:trHeight w:hRule="exact" w:val="4320"/>
                                  </w:trPr>
                                  <w:tc>
                                    <w:tcPr>
                                      <w:tcW w:w="5000" w:type="pct"/>
                                      <w:shd w:val="clear" w:color="auto" w:fill="156082" w:themeFill="accent1"/>
                                      <w:vAlign w:val="center"/>
                                    </w:tcPr>
                                    <w:p w14:paraId="37AB7CF6" w14:textId="7432EC0F" w:rsidR="004B7985" w:rsidRPr="004B7985" w:rsidRDefault="00000000" w:rsidP="004B7985">
                                      <w:pPr>
                                        <w:pStyle w:val="NoSpacing"/>
                                        <w:spacing w:before="200" w:line="216" w:lineRule="auto"/>
                                        <w:ind w:left="720" w:right="720"/>
                                        <w:rPr>
                                          <w:rFonts w:asciiTheme="majorHAnsi" w:hAnsiTheme="majorHAnsi"/>
                                          <w:color w:val="FFFFFF" w:themeColor="background1"/>
                                          <w:sz w:val="96"/>
                                          <w:szCs w:val="96"/>
                                        </w:rPr>
                                      </w:pPr>
                                      <w:sdt>
                                        <w:sdtPr>
                                          <w:rPr>
                                            <w:color w:val="FFFFFF" w:themeColor="background1"/>
                                            <w:kern w:val="2"/>
                                            <w:sz w:val="40"/>
                                            <w:szCs w:val="40"/>
                                            <w14:ligatures w14:val="standardContextual"/>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6627E3">
                                            <w:rPr>
                                              <w:color w:val="FFFFFF" w:themeColor="background1"/>
                                              <w:kern w:val="2"/>
                                              <w:sz w:val="40"/>
                                              <w:szCs w:val="40"/>
                                              <w14:ligatures w14:val="standardContextual"/>
                                            </w:rPr>
                                            <w:t xml:space="preserve">TLAP CLUSTER ECONOMIC ZONE </w:t>
                                          </w:r>
                                          <w:r w:rsidR="004713E5">
                                            <w:rPr>
                                              <w:color w:val="FFFFFF" w:themeColor="background1"/>
                                              <w:kern w:val="2"/>
                                              <w:sz w:val="40"/>
                                              <w:szCs w:val="40"/>
                                              <w14:ligatures w14:val="standardContextual"/>
                                            </w:rPr>
                                            <w:t>7</w:t>
                                          </w:r>
                                          <w:r w:rsidR="006627E3">
                                            <w:rPr>
                                              <w:color w:val="FFFFFF" w:themeColor="background1"/>
                                              <w:kern w:val="2"/>
                                              <w:sz w:val="40"/>
                                              <w:szCs w:val="40"/>
                                              <w14:ligatures w14:val="standardContextual"/>
                                            </w:rPr>
                                            <w:t xml:space="preserve">                                                                                                                             URBAN ANCHOR:  </w:t>
                                          </w:r>
                                          <w:r w:rsidR="004713E5">
                                            <w:rPr>
                                              <w:color w:val="FFFFFF" w:themeColor="background1"/>
                                              <w:kern w:val="2"/>
                                              <w:sz w:val="40"/>
                                              <w:szCs w:val="40"/>
                                              <w14:ligatures w14:val="standardContextual"/>
                                            </w:rPr>
                                            <w:t>JACKSON-MARTIN</w:t>
                                          </w:r>
                                        </w:sdtContent>
                                      </w:sdt>
                                    </w:p>
                                    <w:p w14:paraId="48E5BB6A" w14:textId="60A1594E" w:rsidR="004B7985" w:rsidRPr="004B7985" w:rsidRDefault="00000000">
                                      <w:pPr>
                                        <w:pStyle w:val="NoSpacing"/>
                                        <w:spacing w:before="240"/>
                                        <w:ind w:left="720" w:right="720"/>
                                        <w:rPr>
                                          <w:color w:val="FFFFFF" w:themeColor="background1"/>
                                          <w:sz w:val="28"/>
                                          <w:szCs w:val="28"/>
                                        </w:rPr>
                                      </w:pPr>
                                      <w:sdt>
                                        <w:sdtPr>
                                          <w:rPr>
                                            <w:color w:val="FFFFFF" w:themeColor="background1"/>
                                            <w:sz w:val="28"/>
                                            <w:szCs w:val="28"/>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4B7985" w:rsidRPr="004B7985">
                                            <w:rPr>
                                              <w:color w:val="FFFFFF" w:themeColor="background1"/>
                                              <w:sz w:val="28"/>
                                              <w:szCs w:val="28"/>
                                            </w:rPr>
                                            <w:t xml:space="preserve">Counties:  </w:t>
                                          </w:r>
                                          <w:r w:rsidR="004713E5">
                                            <w:rPr>
                                              <w:color w:val="FFFFFF" w:themeColor="background1"/>
                                              <w:sz w:val="28"/>
                                              <w:szCs w:val="28"/>
                                            </w:rPr>
                                            <w:t>Benton, Carroll, Chester, Crockett, Decatur, Dyer, Fayette, Gibson, Hardeman, Hardin, Haywood, Henderson, Henry, Lake, Lauderdale, Madison, McNairy, Obion, Tipton, and Weakley</w:t>
                                          </w:r>
                                          <w:r w:rsidR="004B7985" w:rsidRPr="004B7985">
                                            <w:rPr>
                                              <w:color w:val="FFFFFF" w:themeColor="background1"/>
                                              <w:sz w:val="28"/>
                                              <w:szCs w:val="28"/>
                                            </w:rPr>
                                            <w:t>.</w:t>
                                          </w:r>
                                        </w:sdtContent>
                                      </w:sdt>
                                      <w:r w:rsidR="004B7985" w:rsidRPr="004B7985">
                                        <w:rPr>
                                          <w:color w:val="FFFFFF" w:themeColor="background1"/>
                                          <w:sz w:val="28"/>
                                          <w:szCs w:val="28"/>
                                        </w:rPr>
                                        <w:t xml:space="preserve"> </w:t>
                                      </w:r>
                                      <w:r w:rsidR="00B375C1">
                                        <w:rPr>
                                          <w:color w:val="FFFFFF" w:themeColor="background1"/>
                                          <w:sz w:val="28"/>
                                          <w:szCs w:val="28"/>
                                        </w:rPr>
                                        <w:t xml:space="preserve">                                                                                     </w:t>
                                      </w:r>
                                      <w:r w:rsidR="00B375C1" w:rsidRPr="00D0411A">
                                        <w:rPr>
                                          <w:color w:val="FFFFFF" w:themeColor="background1"/>
                                          <w:sz w:val="24"/>
                                          <w:szCs w:val="24"/>
                                        </w:rPr>
                                        <w:t>Initiative Inventories are made possible through the support of Oak Ridge Associated Universities</w:t>
                                      </w:r>
                                      <w:r w:rsidR="005A6D90">
                                        <w:rPr>
                                          <w:color w:val="FFFFFF" w:themeColor="background1"/>
                                          <w:sz w:val="24"/>
                                          <w:szCs w:val="24"/>
                                        </w:rPr>
                                        <w:t xml:space="preserve"> and </w:t>
                                      </w:r>
                                      <w:r w:rsidR="00B375C1" w:rsidRPr="00D0411A">
                                        <w:rPr>
                                          <w:color w:val="FFFFFF" w:themeColor="background1"/>
                                          <w:sz w:val="24"/>
                                          <w:szCs w:val="24"/>
                                        </w:rPr>
                                        <w:t>Global Action Platform.</w:t>
                                      </w:r>
                                      <w:r w:rsidR="00B375C1">
                                        <w:rPr>
                                          <w:color w:val="FFFFFF" w:themeColor="background1"/>
                                          <w:sz w:val="24"/>
                                          <w:szCs w:val="24"/>
                                        </w:rPr>
                                        <w:t xml:space="preserve">        </w:t>
                                      </w:r>
                                    </w:p>
                                  </w:tc>
                                </w:tr>
                                <w:tr w:rsidR="004B7985" w14:paraId="55284BC0"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4B7985" w14:paraId="4EE76ACD"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1448EDDC" w14:textId="0999E0B1" w:rsidR="004B7985" w:rsidRDefault="004B7985">
                                                <w:pPr>
                                                  <w:pStyle w:val="NoSpacing"/>
                                                  <w:ind w:left="144" w:right="144"/>
                                                  <w:jc w:val="center"/>
                                                  <w:rPr>
                                                    <w:color w:val="FFFFFF" w:themeColor="background1"/>
                                                  </w:rPr>
                                                </w:pPr>
                                                <w:r>
                                                  <w:rPr>
                                                    <w:color w:val="FFFFFF" w:themeColor="background1"/>
                                                  </w:rPr>
                                                  <w:t>Scott Massey</w:t>
                                                </w:r>
                                              </w:p>
                                            </w:tc>
                                          </w:sdtContent>
                                        </w:sdt>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Content>
                                              <w:p w14:paraId="4CD9DE8C" w14:textId="77777777" w:rsidR="004B7985" w:rsidRDefault="004B7985">
                                                <w:pPr>
                                                  <w:pStyle w:val="NoSpacing"/>
                                                  <w:ind w:left="144" w:right="144"/>
                                                  <w:jc w:val="center"/>
                                                  <w:rPr>
                                                    <w:color w:val="FFFFFF" w:themeColor="background1"/>
                                                  </w:rPr>
                                                </w:pPr>
                                                <w:r>
                                                  <w:rPr>
                                                    <w:color w:val="FFFFFF" w:themeColor="background1"/>
                                                  </w:rPr>
                                                  <w:t>[Date]</w:t>
                                                </w:r>
                                              </w:p>
                                            </w:sdtContent>
                                          </w:sdt>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5D3B8197" w14:textId="77777777" w:rsidR="004B7985" w:rsidRDefault="004B7985">
                                                <w:pPr>
                                                  <w:pStyle w:val="NoSpacing"/>
                                                  <w:ind w:left="144" w:right="720"/>
                                                  <w:jc w:val="right"/>
                                                  <w:rPr>
                                                    <w:color w:val="FFFFFF" w:themeColor="background1"/>
                                                  </w:rPr>
                                                </w:pPr>
                                                <w:r>
                                                  <w:rPr>
                                                    <w:color w:val="FFFFFF" w:themeColor="background1"/>
                                                  </w:rPr>
                                                  <w:t>[Course title]</w:t>
                                                </w:r>
                                              </w:p>
                                            </w:tc>
                                          </w:sdtContent>
                                        </w:sdt>
                                      </w:tr>
                                    </w:tbl>
                                    <w:p w14:paraId="1EF9185C" w14:textId="77777777" w:rsidR="004B7985" w:rsidRDefault="004B7985"/>
                                  </w:tc>
                                </w:tr>
                              </w:tbl>
                              <w:p w14:paraId="05EEE5C9" w14:textId="77777777" w:rsidR="004B7985" w:rsidRDefault="004B798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EF201D2"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&#13;&#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B7985" w14:paraId="71B49455" w14:textId="77777777">
                            <w:trPr>
                              <w:trHeight w:hRule="exact" w:val="9360"/>
                            </w:trPr>
                            <w:tc>
                              <w:tcPr>
                                <w:tcW w:w="5000" w:type="pct"/>
                              </w:tcPr>
                              <w:p w14:paraId="692CAB4D" w14:textId="77777777" w:rsidR="004B7985" w:rsidRDefault="004B7985">
                                <w:r>
                                  <w:rPr>
                                    <w:noProof/>
                                  </w:rPr>
                                  <w:drawing>
                                    <wp:inline distT="0" distB="0" distL="0" distR="0" wp14:anchorId="38C781F0" wp14:editId="58D0A004">
                                      <wp:extent cx="6858000" cy="5980176"/>
                                      <wp:effectExtent l="0" t="0" r="0" b="1905"/>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7">
                                                <a:extLst>
                                                  <a:ext uri="{28A0092B-C50C-407E-A947-70E740481C1C}">
                                                    <a14:useLocalDpi xmlns:a14="http://schemas.microsoft.com/office/drawing/2010/main" val="0"/>
                                                  </a:ext>
                                                </a:extLst>
                                              </a:blip>
                                              <a:srcRect l="6245" t="3166" r="33102" b="17267"/>
                                              <a:stretch/>
                                            </pic:blipFill>
                                            <pic:spPr bwMode="auto">
                                              <a:xfrm>
                                                <a:off x="0" y="0"/>
                                                <a:ext cx="6858000" cy="5980176"/>
                                              </a:xfrm>
                                              <a:prstGeom prst="rect">
                                                <a:avLst/>
                                              </a:prstGeom>
                                              <a:ln>
                                                <a:noFill/>
                                              </a:ln>
                                              <a:extLst>
                                                <a:ext uri="{53640926-AAD7-44D8-BBD7-CCE9431645EC}">
                                                  <a14:shadowObscured xmlns:a14="http://schemas.microsoft.com/office/drawing/2010/main"/>
                                                </a:ext>
                                              </a:extLst>
                                            </pic:spPr>
                                          </pic:pic>
                                        </a:graphicData>
                                      </a:graphic>
                                    </wp:inline>
                                  </w:drawing>
                                </w:r>
                              </w:p>
                            </w:tc>
                          </w:tr>
                          <w:tr w:rsidR="004B7985" w14:paraId="3053A760" w14:textId="77777777">
                            <w:trPr>
                              <w:trHeight w:hRule="exact" w:val="4320"/>
                            </w:trPr>
                            <w:tc>
                              <w:tcPr>
                                <w:tcW w:w="5000" w:type="pct"/>
                                <w:shd w:val="clear" w:color="auto" w:fill="156082" w:themeFill="accent1"/>
                                <w:vAlign w:val="center"/>
                              </w:tcPr>
                              <w:p w14:paraId="37AB7CF6" w14:textId="7432EC0F" w:rsidR="004B7985" w:rsidRPr="004B7985" w:rsidRDefault="00000000" w:rsidP="004B7985">
                                <w:pPr>
                                  <w:pStyle w:val="NoSpacing"/>
                                  <w:spacing w:before="200" w:line="216" w:lineRule="auto"/>
                                  <w:ind w:left="720" w:right="720"/>
                                  <w:rPr>
                                    <w:rFonts w:asciiTheme="majorHAnsi" w:hAnsiTheme="majorHAnsi"/>
                                    <w:color w:val="FFFFFF" w:themeColor="background1"/>
                                    <w:sz w:val="96"/>
                                    <w:szCs w:val="96"/>
                                  </w:rPr>
                                </w:pPr>
                                <w:sdt>
                                  <w:sdtPr>
                                    <w:rPr>
                                      <w:color w:val="FFFFFF" w:themeColor="background1"/>
                                      <w:kern w:val="2"/>
                                      <w:sz w:val="40"/>
                                      <w:szCs w:val="40"/>
                                      <w14:ligatures w14:val="standardContextual"/>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6627E3">
                                      <w:rPr>
                                        <w:color w:val="FFFFFF" w:themeColor="background1"/>
                                        <w:kern w:val="2"/>
                                        <w:sz w:val="40"/>
                                        <w:szCs w:val="40"/>
                                        <w14:ligatures w14:val="standardContextual"/>
                                      </w:rPr>
                                      <w:t xml:space="preserve">TLAP CLUSTER ECONOMIC ZONE </w:t>
                                    </w:r>
                                    <w:r w:rsidR="004713E5">
                                      <w:rPr>
                                        <w:color w:val="FFFFFF" w:themeColor="background1"/>
                                        <w:kern w:val="2"/>
                                        <w:sz w:val="40"/>
                                        <w:szCs w:val="40"/>
                                        <w14:ligatures w14:val="standardContextual"/>
                                      </w:rPr>
                                      <w:t>7</w:t>
                                    </w:r>
                                    <w:r w:rsidR="006627E3">
                                      <w:rPr>
                                        <w:color w:val="FFFFFF" w:themeColor="background1"/>
                                        <w:kern w:val="2"/>
                                        <w:sz w:val="40"/>
                                        <w:szCs w:val="40"/>
                                        <w14:ligatures w14:val="standardContextual"/>
                                      </w:rPr>
                                      <w:t xml:space="preserve">                                                                                                                             URBAN ANCHOR:  </w:t>
                                    </w:r>
                                    <w:r w:rsidR="004713E5">
                                      <w:rPr>
                                        <w:color w:val="FFFFFF" w:themeColor="background1"/>
                                        <w:kern w:val="2"/>
                                        <w:sz w:val="40"/>
                                        <w:szCs w:val="40"/>
                                        <w14:ligatures w14:val="standardContextual"/>
                                      </w:rPr>
                                      <w:t>JACKSON-MARTIN</w:t>
                                    </w:r>
                                  </w:sdtContent>
                                </w:sdt>
                              </w:p>
                              <w:p w14:paraId="48E5BB6A" w14:textId="60A1594E" w:rsidR="004B7985" w:rsidRPr="004B7985" w:rsidRDefault="00000000">
                                <w:pPr>
                                  <w:pStyle w:val="NoSpacing"/>
                                  <w:spacing w:before="240"/>
                                  <w:ind w:left="720" w:right="720"/>
                                  <w:rPr>
                                    <w:color w:val="FFFFFF" w:themeColor="background1"/>
                                    <w:sz w:val="28"/>
                                    <w:szCs w:val="28"/>
                                  </w:rPr>
                                </w:pPr>
                                <w:sdt>
                                  <w:sdtPr>
                                    <w:rPr>
                                      <w:color w:val="FFFFFF" w:themeColor="background1"/>
                                      <w:sz w:val="28"/>
                                      <w:szCs w:val="28"/>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4B7985" w:rsidRPr="004B7985">
                                      <w:rPr>
                                        <w:color w:val="FFFFFF" w:themeColor="background1"/>
                                        <w:sz w:val="28"/>
                                        <w:szCs w:val="28"/>
                                      </w:rPr>
                                      <w:t xml:space="preserve">Counties:  </w:t>
                                    </w:r>
                                    <w:r w:rsidR="004713E5">
                                      <w:rPr>
                                        <w:color w:val="FFFFFF" w:themeColor="background1"/>
                                        <w:sz w:val="28"/>
                                        <w:szCs w:val="28"/>
                                      </w:rPr>
                                      <w:t>Benton, Carroll, Chester, Crockett, Decatur, Dyer, Fayette, Gibson, Hardeman, Hardin, Haywood, Henderson, Henry, Lake, Lauderdale, Madison, McNairy, Obion, Tipton, and Weakley</w:t>
                                    </w:r>
                                    <w:r w:rsidR="004B7985" w:rsidRPr="004B7985">
                                      <w:rPr>
                                        <w:color w:val="FFFFFF" w:themeColor="background1"/>
                                        <w:sz w:val="28"/>
                                        <w:szCs w:val="28"/>
                                      </w:rPr>
                                      <w:t>.</w:t>
                                    </w:r>
                                  </w:sdtContent>
                                </w:sdt>
                                <w:r w:rsidR="004B7985" w:rsidRPr="004B7985">
                                  <w:rPr>
                                    <w:color w:val="FFFFFF" w:themeColor="background1"/>
                                    <w:sz w:val="28"/>
                                    <w:szCs w:val="28"/>
                                  </w:rPr>
                                  <w:t xml:space="preserve"> </w:t>
                                </w:r>
                                <w:r w:rsidR="00B375C1">
                                  <w:rPr>
                                    <w:color w:val="FFFFFF" w:themeColor="background1"/>
                                    <w:sz w:val="28"/>
                                    <w:szCs w:val="28"/>
                                  </w:rPr>
                                  <w:t xml:space="preserve">                                                                                     </w:t>
                                </w:r>
                                <w:r w:rsidR="00B375C1" w:rsidRPr="00D0411A">
                                  <w:rPr>
                                    <w:color w:val="FFFFFF" w:themeColor="background1"/>
                                    <w:sz w:val="24"/>
                                    <w:szCs w:val="24"/>
                                  </w:rPr>
                                  <w:t>Initiative Inventories are made possible through the support of Oak Ridge Associated Universities</w:t>
                                </w:r>
                                <w:r w:rsidR="005A6D90">
                                  <w:rPr>
                                    <w:color w:val="FFFFFF" w:themeColor="background1"/>
                                    <w:sz w:val="24"/>
                                    <w:szCs w:val="24"/>
                                  </w:rPr>
                                  <w:t xml:space="preserve"> and </w:t>
                                </w:r>
                                <w:r w:rsidR="00B375C1" w:rsidRPr="00D0411A">
                                  <w:rPr>
                                    <w:color w:val="FFFFFF" w:themeColor="background1"/>
                                    <w:sz w:val="24"/>
                                    <w:szCs w:val="24"/>
                                  </w:rPr>
                                  <w:t>Global Action Platform.</w:t>
                                </w:r>
                                <w:r w:rsidR="00B375C1">
                                  <w:rPr>
                                    <w:color w:val="FFFFFF" w:themeColor="background1"/>
                                    <w:sz w:val="24"/>
                                    <w:szCs w:val="24"/>
                                  </w:rPr>
                                  <w:t xml:space="preserve">        </w:t>
                                </w:r>
                              </w:p>
                            </w:tc>
                          </w:tr>
                          <w:tr w:rsidR="004B7985" w14:paraId="55284BC0"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4B7985" w14:paraId="4EE76ACD"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1448EDDC" w14:textId="0999E0B1" w:rsidR="004B7985" w:rsidRDefault="004B7985">
                                          <w:pPr>
                                            <w:pStyle w:val="NoSpacing"/>
                                            <w:ind w:left="144" w:right="144"/>
                                            <w:jc w:val="center"/>
                                            <w:rPr>
                                              <w:color w:val="FFFFFF" w:themeColor="background1"/>
                                            </w:rPr>
                                          </w:pPr>
                                          <w:r>
                                            <w:rPr>
                                              <w:color w:val="FFFFFF" w:themeColor="background1"/>
                                            </w:rPr>
                                            <w:t>Scott Massey</w:t>
                                          </w:r>
                                        </w:p>
                                      </w:tc>
                                    </w:sdtContent>
                                  </w:sdt>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Content>
                                        <w:p w14:paraId="4CD9DE8C" w14:textId="77777777" w:rsidR="004B7985" w:rsidRDefault="004B7985">
                                          <w:pPr>
                                            <w:pStyle w:val="NoSpacing"/>
                                            <w:ind w:left="144" w:right="144"/>
                                            <w:jc w:val="center"/>
                                            <w:rPr>
                                              <w:color w:val="FFFFFF" w:themeColor="background1"/>
                                            </w:rPr>
                                          </w:pPr>
                                          <w:r>
                                            <w:rPr>
                                              <w:color w:val="FFFFFF" w:themeColor="background1"/>
                                            </w:rPr>
                                            <w:t>[Date]</w:t>
                                          </w:r>
                                        </w:p>
                                      </w:sdtContent>
                                    </w:sdt>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5D3B8197" w14:textId="77777777" w:rsidR="004B7985" w:rsidRDefault="004B7985">
                                          <w:pPr>
                                            <w:pStyle w:val="NoSpacing"/>
                                            <w:ind w:left="144" w:right="720"/>
                                            <w:jc w:val="right"/>
                                            <w:rPr>
                                              <w:color w:val="FFFFFF" w:themeColor="background1"/>
                                            </w:rPr>
                                          </w:pPr>
                                          <w:r>
                                            <w:rPr>
                                              <w:color w:val="FFFFFF" w:themeColor="background1"/>
                                            </w:rPr>
                                            <w:t>[Course title]</w:t>
                                          </w:r>
                                        </w:p>
                                      </w:tc>
                                    </w:sdtContent>
                                  </w:sdt>
                                </w:tr>
                              </w:tbl>
                              <w:p w14:paraId="1EF9185C" w14:textId="77777777" w:rsidR="004B7985" w:rsidRDefault="004B7985"/>
                            </w:tc>
                          </w:tr>
                        </w:tbl>
                        <w:p w14:paraId="05EEE5C9" w14:textId="77777777" w:rsidR="004B7985" w:rsidRDefault="004B7985"/>
                      </w:txbxContent>
                    </v:textbox>
                    <w10:wrap anchorx="page" anchory="page"/>
                  </v:shape>
                </w:pict>
              </mc:Fallback>
            </mc:AlternateContent>
          </w:r>
        </w:p>
        <w:p w14:paraId="28C29457" w14:textId="7B145A0B" w:rsidR="004B7985" w:rsidRPr="007B65B5" w:rsidRDefault="004B7985">
          <w:pPr>
            <w:rPr>
              <w:sz w:val="32"/>
              <w:szCs w:val="32"/>
            </w:rPr>
          </w:pPr>
          <w:r w:rsidRPr="007B65B5">
            <w:rPr>
              <w:sz w:val="32"/>
              <w:szCs w:val="32"/>
            </w:rPr>
            <w:br w:type="page"/>
          </w:r>
        </w:p>
      </w:sdtContent>
    </w:sdt>
    <w:p w14:paraId="51B0F7C5" w14:textId="77777777" w:rsidR="00F62BBF" w:rsidRPr="00F62BBF" w:rsidRDefault="00F62BBF" w:rsidP="00F62BBF">
      <w:pPr>
        <w:rPr>
          <w:b/>
          <w:bCs/>
          <w:sz w:val="32"/>
          <w:szCs w:val="32"/>
        </w:rPr>
      </w:pPr>
      <w:r w:rsidRPr="00F62BBF">
        <w:rPr>
          <w:b/>
          <w:bCs/>
          <w:sz w:val="32"/>
          <w:szCs w:val="32"/>
        </w:rPr>
        <w:lastRenderedPageBreak/>
        <w:t>Introduction</w:t>
      </w:r>
    </w:p>
    <w:p w14:paraId="0D1E2101" w14:textId="77777777" w:rsidR="00F62BBF" w:rsidRPr="00F62BBF" w:rsidRDefault="00F62BBF" w:rsidP="00F62BBF">
      <w:r w:rsidRPr="00F62BBF">
        <w:t>As part of the TLAP Academy, each regional cohort is tasked with developing an action plan to implement in their home region. These plans should draw upon insights gained from Academy case studies and be tailored to the specific opportunities and challenges of your region.</w:t>
      </w:r>
    </w:p>
    <w:p w14:paraId="57E4DC75" w14:textId="77777777" w:rsidR="00F62BBF" w:rsidRPr="00F62BBF" w:rsidRDefault="00F62BBF" w:rsidP="00F62BBF">
      <w:r w:rsidRPr="00F62BBF">
        <w:t>To support this work—and to help ensure that new initiatives do not duplicate existing efforts, but rather complement, strengthen, or fill strategic gaps—we have prepared the following inventory of current regional initiatives.</w:t>
      </w:r>
    </w:p>
    <w:p w14:paraId="01EA5E15" w14:textId="77777777" w:rsidR="00F62BBF" w:rsidRPr="00F62BBF" w:rsidRDefault="00F62BBF" w:rsidP="00F62BBF">
      <w:r w:rsidRPr="00F62BBF">
        <w:t>This inventory is not intended to be comprehensive. It offers a starting-point overview of key efforts underway across your region. We recognize that you may be aware of additional valuable programs and partnerships not captured here. We encourage you to view this as a living document and to build upon it as you develop your regional strategy.</w:t>
      </w:r>
    </w:p>
    <w:p w14:paraId="1727FC7C" w14:textId="77777777" w:rsidR="00F62BBF" w:rsidRPr="00F62BBF" w:rsidRDefault="00F62BBF" w:rsidP="00F62BBF">
      <w:r w:rsidRPr="00F62BBF">
        <w:t>Each inventory is organized around the four strategic pillars of TLAP:</w:t>
      </w:r>
    </w:p>
    <w:p w14:paraId="740DE502" w14:textId="77777777" w:rsidR="00F62BBF" w:rsidRPr="00F62BBF" w:rsidRDefault="00F62BBF" w:rsidP="00F62BBF">
      <w:pPr>
        <w:numPr>
          <w:ilvl w:val="0"/>
          <w:numId w:val="2"/>
        </w:numPr>
      </w:pPr>
      <w:r w:rsidRPr="00F62BBF">
        <w:rPr>
          <w:b/>
          <w:bCs/>
        </w:rPr>
        <w:t>Innovation and Competitiveness</w:t>
      </w:r>
      <w:r w:rsidRPr="00F62BBF">
        <w:br/>
        <w:t>Initiatives that aim to create globally competitive innovation hubs by leveraging regional cluster assets and talent to increase economic dynamism.</w:t>
      </w:r>
    </w:p>
    <w:p w14:paraId="541764E7" w14:textId="77777777" w:rsidR="00F62BBF" w:rsidRPr="00F62BBF" w:rsidRDefault="00F62BBF" w:rsidP="00F62BBF">
      <w:pPr>
        <w:numPr>
          <w:ilvl w:val="0"/>
          <w:numId w:val="2"/>
        </w:numPr>
      </w:pPr>
      <w:r w:rsidRPr="00F62BBF">
        <w:rPr>
          <w:b/>
          <w:bCs/>
        </w:rPr>
        <w:t>Education and Workforce Development</w:t>
      </w:r>
      <w:r w:rsidRPr="00F62BBF">
        <w:br/>
        <w:t>Efforts to accelerate learning, align talent development with cluster needs, and enhance the creativity and productivity of your region’s population.</w:t>
      </w:r>
    </w:p>
    <w:p w14:paraId="2086D068" w14:textId="38E14134" w:rsidR="00F62BBF" w:rsidRPr="00F62BBF" w:rsidRDefault="00F62BBF" w:rsidP="00F62BBF">
      <w:pPr>
        <w:numPr>
          <w:ilvl w:val="0"/>
          <w:numId w:val="2"/>
        </w:numPr>
      </w:pPr>
      <w:r w:rsidRPr="00F62BBF">
        <w:rPr>
          <w:b/>
          <w:bCs/>
        </w:rPr>
        <w:t>Collaborative Governance</w:t>
      </w:r>
      <w:r w:rsidRPr="00F62BBF">
        <w:br/>
        <w:t xml:space="preserve">Cross-sector initiatives that foster trust, strengthen collaboration, and enhance your region’s ability to act strategically and </w:t>
      </w:r>
      <w:r w:rsidR="00E4642B" w:rsidRPr="007B65B5">
        <w:t>opportunistically</w:t>
      </w:r>
      <w:r w:rsidRPr="00F62BBF">
        <w:t>.</w:t>
      </w:r>
    </w:p>
    <w:p w14:paraId="6EF5DB21" w14:textId="77777777" w:rsidR="00F62BBF" w:rsidRPr="00F62BBF" w:rsidRDefault="00F62BBF" w:rsidP="00F62BBF">
      <w:pPr>
        <w:numPr>
          <w:ilvl w:val="0"/>
          <w:numId w:val="2"/>
        </w:numPr>
      </w:pPr>
      <w:r w:rsidRPr="00F62BBF">
        <w:rPr>
          <w:b/>
          <w:bCs/>
        </w:rPr>
        <w:t>Quality of Life</w:t>
      </w:r>
      <w:r w:rsidRPr="00F62BBF">
        <w:br/>
        <w:t>Programs that enhance cultural vitality, environmental sustainability, and social services to make your region more attractive to talent and investment.</w:t>
      </w:r>
    </w:p>
    <w:p w14:paraId="68E4676A" w14:textId="77777777" w:rsidR="00F62BBF" w:rsidRPr="00F62BBF" w:rsidRDefault="00F62BBF" w:rsidP="00F62BBF">
      <w:r w:rsidRPr="00F62BBF">
        <w:lastRenderedPageBreak/>
        <w:t>Regions that develop high-impact initiatives across these four pillars—and find ways to integrate them into a reinforcing “virtuous cycle”—will be best positioned to thrive in today’s rapidly evolving economic landscape.</w:t>
      </w:r>
    </w:p>
    <w:p w14:paraId="1D60330A" w14:textId="77777777" w:rsidR="00F62BBF" w:rsidRPr="00F62BBF" w:rsidRDefault="00F62BBF" w:rsidP="00F62BBF">
      <w:r w:rsidRPr="00F62BBF">
        <w:t>We hope this information serves as a valuable foundation for your cohort’s collaboration during the regional work sessions at the Academy.</w:t>
      </w:r>
    </w:p>
    <w:p w14:paraId="60DC355E" w14:textId="77777777" w:rsidR="00186DC2" w:rsidRPr="007B65B5" w:rsidRDefault="00186DC2"/>
    <w:p w14:paraId="6FEC680B" w14:textId="7BB9092E" w:rsidR="004B7985" w:rsidRPr="007B65B5" w:rsidRDefault="004B7985">
      <w:r w:rsidRPr="007B65B5">
        <w:t xml:space="preserve"> </w:t>
      </w:r>
    </w:p>
    <w:p w14:paraId="23C621AA" w14:textId="77777777" w:rsidR="006D0CF5" w:rsidRPr="007B65B5" w:rsidRDefault="006D0CF5"/>
    <w:p w14:paraId="2291434D" w14:textId="77777777" w:rsidR="006D0CF5" w:rsidRPr="007B65B5" w:rsidRDefault="006D0CF5"/>
    <w:p w14:paraId="6F2ADE29" w14:textId="77777777" w:rsidR="006D0CF5" w:rsidRPr="007B65B5" w:rsidRDefault="006D0CF5"/>
    <w:p w14:paraId="56E968A9" w14:textId="77777777" w:rsidR="006D0CF5" w:rsidRPr="007B65B5" w:rsidRDefault="006D0CF5"/>
    <w:p w14:paraId="487EFE0C" w14:textId="77777777" w:rsidR="006D0CF5" w:rsidRPr="007B65B5" w:rsidRDefault="006D0CF5"/>
    <w:p w14:paraId="4CD0007B" w14:textId="77777777" w:rsidR="006D0CF5" w:rsidRPr="007B65B5" w:rsidRDefault="006D0CF5"/>
    <w:p w14:paraId="7B0D9C5F" w14:textId="77777777" w:rsidR="006D0CF5" w:rsidRPr="007B65B5" w:rsidRDefault="006D0CF5"/>
    <w:p w14:paraId="0D23E268" w14:textId="77777777" w:rsidR="006D0CF5" w:rsidRPr="007B65B5" w:rsidRDefault="006D0CF5"/>
    <w:p w14:paraId="137ED50F" w14:textId="77777777" w:rsidR="006D0CF5" w:rsidRPr="007B65B5" w:rsidRDefault="006D0CF5"/>
    <w:p w14:paraId="04355EB7" w14:textId="77777777" w:rsidR="006D0CF5" w:rsidRPr="007B65B5" w:rsidRDefault="006D0CF5"/>
    <w:p w14:paraId="415E5430" w14:textId="77777777" w:rsidR="006D0CF5" w:rsidRPr="007B65B5" w:rsidRDefault="006D0CF5"/>
    <w:p w14:paraId="0E23C7D2" w14:textId="77777777" w:rsidR="006D0CF5" w:rsidRPr="007B65B5" w:rsidRDefault="006D0CF5"/>
    <w:p w14:paraId="08321101" w14:textId="77777777" w:rsidR="006D0CF5" w:rsidRPr="007B65B5" w:rsidRDefault="006D0CF5"/>
    <w:p w14:paraId="6C7128CE" w14:textId="0F1A104A" w:rsidR="006D0CF5" w:rsidRPr="007B65B5" w:rsidRDefault="006D0CF5" w:rsidP="006D0CF5">
      <w:pPr>
        <w:rPr>
          <w:color w:val="C00000"/>
          <w:sz w:val="40"/>
          <w:szCs w:val="40"/>
        </w:rPr>
      </w:pPr>
      <w:r w:rsidRPr="007B65B5">
        <w:rPr>
          <w:color w:val="C00000"/>
          <w:sz w:val="40"/>
          <w:szCs w:val="40"/>
        </w:rPr>
        <w:lastRenderedPageBreak/>
        <w:t xml:space="preserve">TLAP CLUSTER ECONOMIC ZONE </w:t>
      </w:r>
      <w:r w:rsidR="004713E5">
        <w:rPr>
          <w:color w:val="C00000"/>
          <w:sz w:val="40"/>
          <w:szCs w:val="40"/>
        </w:rPr>
        <w:t>7</w:t>
      </w:r>
      <w:r w:rsidRPr="007B65B5">
        <w:rPr>
          <w:color w:val="C00000"/>
          <w:sz w:val="40"/>
          <w:szCs w:val="40"/>
        </w:rPr>
        <w:t xml:space="preserve">                                                                                                                             URBAN ANCHOR:  </w:t>
      </w:r>
      <w:r w:rsidR="004713E5" w:rsidRPr="00F07F25">
        <w:rPr>
          <w:color w:val="C00000"/>
          <w:sz w:val="40"/>
          <w:szCs w:val="40"/>
        </w:rPr>
        <w:t>JACKSON-MARTIN</w:t>
      </w:r>
    </w:p>
    <w:p w14:paraId="4C374638" w14:textId="77777777" w:rsidR="006D0CF5" w:rsidRPr="007B65B5" w:rsidRDefault="006D0CF5" w:rsidP="006D0CF5">
      <w:r w:rsidRPr="007B65B5">
        <w:t>Counties:  Carter, Greene, Hancock, Hawkins, Johnson, Sullivan, Unicoi, and Washington (This region should include counties in Kentucky, Virginia, and North Carolina, as well, but they have not been identified yet.)</w:t>
      </w:r>
    </w:p>
    <w:p w14:paraId="7F8DB505" w14:textId="1272A674" w:rsidR="006D0CF5" w:rsidRPr="007B65B5" w:rsidRDefault="007B65B5" w:rsidP="006D0CF5">
      <w:pPr>
        <w:rPr>
          <w:b/>
          <w:bCs/>
          <w:color w:val="00B0F0"/>
          <w:sz w:val="44"/>
          <w:szCs w:val="44"/>
        </w:rPr>
      </w:pPr>
      <w:r w:rsidRPr="007B65B5">
        <w:rPr>
          <w:b/>
          <w:bCs/>
          <w:color w:val="00B0F0"/>
          <w:sz w:val="44"/>
          <w:szCs w:val="44"/>
        </w:rPr>
        <w:t xml:space="preserve">I. </w:t>
      </w:r>
      <w:r w:rsidR="006D0CF5" w:rsidRPr="007B65B5">
        <w:rPr>
          <w:b/>
          <w:bCs/>
          <w:color w:val="00B0F0"/>
          <w:sz w:val="44"/>
          <w:szCs w:val="44"/>
        </w:rPr>
        <w:t xml:space="preserve">Regional Innovation Hub Initiatives </w:t>
      </w:r>
    </w:p>
    <w:p w14:paraId="18FCF5DC" w14:textId="77777777" w:rsidR="004713E5" w:rsidRPr="004A2E5A" w:rsidRDefault="004713E5" w:rsidP="004713E5">
      <w:r>
        <w:t xml:space="preserve">Counties:  </w:t>
      </w:r>
      <w:r w:rsidRPr="000D679B">
        <w:t>Benton, Carroll, Chester, Crockett, Decatur, Dyer, Fayette, Gibson, Hardeman, Hardin, Haywood, Henderson, Henry, Lake, Lauderdale, Madison, McNairy, Obion, Tipton, and Weakley</w:t>
      </w:r>
    </w:p>
    <w:p w14:paraId="3B70AAF9" w14:textId="77777777" w:rsidR="004713E5" w:rsidRPr="00FA30D0" w:rsidRDefault="004713E5" w:rsidP="004713E5">
      <w:pPr>
        <w:rPr>
          <w:b/>
          <w:bCs/>
        </w:rPr>
      </w:pPr>
      <w:r w:rsidRPr="00164928">
        <w:rPr>
          <w:rFonts w:ascii="Segoe UI Emoji" w:hAnsi="Segoe UI Emoji" w:cs="Segoe UI Emoji"/>
          <w:b/>
          <w:bCs/>
        </w:rPr>
        <w:t>✅</w:t>
      </w:r>
      <w:r w:rsidRPr="00164928">
        <w:rPr>
          <w:b/>
          <w:bCs/>
        </w:rPr>
        <w:t xml:space="preserve"> Regional Innovation</w:t>
      </w:r>
      <w:r>
        <w:rPr>
          <w:b/>
          <w:bCs/>
        </w:rPr>
        <w:t xml:space="preserve"> Hub</w:t>
      </w:r>
      <w:r w:rsidRPr="00164928">
        <w:rPr>
          <w:b/>
          <w:bCs/>
        </w:rPr>
        <w:t xml:space="preserve"> Initiatives </w:t>
      </w:r>
    </w:p>
    <w:p w14:paraId="6C5BF92E" w14:textId="77777777" w:rsidR="004713E5" w:rsidRPr="00627F71" w:rsidRDefault="004713E5" w:rsidP="004713E5">
      <w:pPr>
        <w:rPr>
          <w:b/>
          <w:bCs/>
        </w:rPr>
      </w:pPr>
      <w:r w:rsidRPr="00627F71">
        <w:rPr>
          <w:b/>
          <w:bCs/>
        </w:rPr>
        <w:t>1. GROWWTH (Growing Relational and Occupational Wealth in West Tennessee)</w:t>
      </w:r>
    </w:p>
    <w:p w14:paraId="1F735B0A" w14:textId="77777777" w:rsidR="004713E5" w:rsidRPr="00627F71" w:rsidRDefault="004713E5" w:rsidP="004713E5">
      <w:r w:rsidRPr="00627F71">
        <w:rPr>
          <w:b/>
          <w:bCs/>
        </w:rPr>
        <w:t>Mission:</w:t>
      </w:r>
      <w:r w:rsidRPr="00627F71">
        <w:t xml:space="preserve"> Improve economic mobility and microenterprise opportunities for low-income families through workforce training and community wealth-building strategies.</w:t>
      </w:r>
      <w:r w:rsidRPr="00627F71">
        <w:br/>
      </w:r>
      <w:r w:rsidRPr="00627F71">
        <w:rPr>
          <w:b/>
          <w:bCs/>
        </w:rPr>
        <w:t>Lead Organization:</w:t>
      </w:r>
      <w:r w:rsidRPr="00627F71">
        <w:t xml:space="preserve"> University of Memphis – Center for Regional Economic Enrichment</w:t>
      </w:r>
      <w:r w:rsidRPr="00627F71">
        <w:br/>
      </w:r>
      <w:r w:rsidRPr="00627F71">
        <w:rPr>
          <w:b/>
          <w:bCs/>
        </w:rPr>
        <w:t>Website:</w:t>
      </w:r>
      <w:r w:rsidRPr="00627F71">
        <w:t xml:space="preserve"> GROWWTH initiative page </w:t>
      </w:r>
      <w:hyperlink r:id="rId8" w:tgtFrame="_blank" w:history="1">
        <w:r w:rsidRPr="00627F71">
          <w:rPr>
            <w:rStyle w:val="Hyperlink"/>
          </w:rPr>
          <w:t>ctas.tennessee.edu+15University of Memphis+15Tennessee State Government+15</w:t>
        </w:r>
      </w:hyperlink>
      <w:r w:rsidRPr="00627F71">
        <w:br/>
      </w:r>
      <w:r w:rsidRPr="00627F71">
        <w:rPr>
          <w:b/>
          <w:bCs/>
        </w:rPr>
        <w:t>Counties Served:</w:t>
      </w:r>
      <w:r w:rsidRPr="00627F71">
        <w:t xml:space="preserve"> All listed West Tennessee counties.</w:t>
      </w:r>
    </w:p>
    <w:p w14:paraId="277855E4" w14:textId="77777777" w:rsidR="004713E5" w:rsidRPr="00627F71" w:rsidRDefault="00A604B5" w:rsidP="004713E5">
      <w:r>
        <w:rPr>
          <w:noProof/>
        </w:rPr>
        <w:pict w14:anchorId="3FCF68AA">
          <v:rect id="_x0000_i1054" alt="" style="width:468pt;height:.05pt;mso-width-percent:0;mso-height-percent:0;mso-width-percent:0;mso-height-percent:0" o:hralign="center" o:hrstd="t" o:hr="t" fillcolor="#a0a0a0" stroked="f"/>
        </w:pict>
      </w:r>
    </w:p>
    <w:p w14:paraId="4E83DBB3" w14:textId="77777777" w:rsidR="004713E5" w:rsidRPr="00627F71" w:rsidRDefault="004713E5" w:rsidP="004713E5">
      <w:pPr>
        <w:rPr>
          <w:b/>
          <w:bCs/>
        </w:rPr>
      </w:pPr>
      <w:r w:rsidRPr="00627F71">
        <w:rPr>
          <w:b/>
          <w:bCs/>
        </w:rPr>
        <w:t>2. UT Law Enforcement Innovation Center (LEIC)</w:t>
      </w:r>
    </w:p>
    <w:p w14:paraId="339053FF" w14:textId="77777777" w:rsidR="004713E5" w:rsidRPr="00627F71" w:rsidRDefault="004713E5" w:rsidP="004713E5">
      <w:r w:rsidRPr="00627F71">
        <w:rPr>
          <w:b/>
          <w:bCs/>
        </w:rPr>
        <w:t>Mission:</w:t>
      </w:r>
      <w:r w:rsidRPr="00627F71">
        <w:t xml:space="preserve"> Provide cutting-edge training and strategic support for law enforcement agencies to strengthen community policing and public safety innovation.</w:t>
      </w:r>
      <w:r w:rsidRPr="00627F71">
        <w:br/>
      </w:r>
      <w:r w:rsidRPr="00627F71">
        <w:rPr>
          <w:b/>
          <w:bCs/>
        </w:rPr>
        <w:t>Lead Organization:</w:t>
      </w:r>
      <w:r w:rsidRPr="00627F71">
        <w:t xml:space="preserve"> University of Tennessee Institute for Public Service – LEIC</w:t>
      </w:r>
      <w:r w:rsidRPr="00627F71">
        <w:br/>
      </w:r>
      <w:r w:rsidRPr="00627F71">
        <w:rPr>
          <w:b/>
          <w:bCs/>
        </w:rPr>
        <w:t>Website:</w:t>
      </w:r>
      <w:r w:rsidRPr="00627F71">
        <w:t xml:space="preserve"> LEIC overview </w:t>
      </w:r>
      <w:hyperlink r:id="rId9" w:tgtFrame="_blank" w:history="1">
        <w:r w:rsidRPr="00627F71">
          <w:rPr>
            <w:rStyle w:val="Hyperlink"/>
          </w:rPr>
          <w:t>leic.tennessee.edu</w:t>
        </w:r>
      </w:hyperlink>
      <w:hyperlink r:id="rId10" w:tgtFrame="_blank" w:history="1">
        <w:r w:rsidRPr="00627F71">
          <w:rPr>
            <w:rStyle w:val="Hyperlink"/>
          </w:rPr>
          <w:t>The University of Tennessee System</w:t>
        </w:r>
      </w:hyperlink>
      <w:r w:rsidRPr="00627F71">
        <w:br/>
      </w:r>
      <w:r w:rsidRPr="00627F71">
        <w:rPr>
          <w:b/>
          <w:bCs/>
        </w:rPr>
        <w:lastRenderedPageBreak/>
        <w:t>Counties Served:</w:t>
      </w:r>
      <w:r w:rsidRPr="00627F71">
        <w:t xml:space="preserve"> Includes all listed West Tennessee counties (Carroll, Chester, Crockett, Decatur, etc.) </w:t>
      </w:r>
      <w:hyperlink r:id="rId11" w:tgtFrame="_blank" w:history="1">
        <w:r w:rsidRPr="00627F71">
          <w:rPr>
            <w:rStyle w:val="Hyperlink"/>
          </w:rPr>
          <w:t>The University of Tennessee System</w:t>
        </w:r>
      </w:hyperlink>
      <w:r w:rsidRPr="00627F71">
        <w:t>.</w:t>
      </w:r>
    </w:p>
    <w:p w14:paraId="42F31BAD" w14:textId="77777777" w:rsidR="004713E5" w:rsidRPr="00627F71" w:rsidRDefault="00A604B5" w:rsidP="004713E5">
      <w:r>
        <w:rPr>
          <w:noProof/>
        </w:rPr>
        <w:pict w14:anchorId="4ED2B769">
          <v:rect id="_x0000_i1053" alt="" style="width:468pt;height:.05pt;mso-width-percent:0;mso-height-percent:0;mso-width-percent:0;mso-height-percent:0" o:hralign="center" o:hrstd="t" o:hr="t" fillcolor="#a0a0a0" stroked="f"/>
        </w:pict>
      </w:r>
    </w:p>
    <w:p w14:paraId="0379A4FA" w14:textId="77777777" w:rsidR="004713E5" w:rsidRDefault="004713E5" w:rsidP="004713E5">
      <w:pPr>
        <w:rPr>
          <w:b/>
          <w:bCs/>
        </w:rPr>
      </w:pPr>
    </w:p>
    <w:p w14:paraId="6CBAB839" w14:textId="77777777" w:rsidR="004713E5" w:rsidRPr="00627F71" w:rsidRDefault="004713E5" w:rsidP="004713E5">
      <w:pPr>
        <w:rPr>
          <w:b/>
          <w:bCs/>
        </w:rPr>
      </w:pPr>
      <w:r w:rsidRPr="00627F71">
        <w:rPr>
          <w:b/>
          <w:bCs/>
        </w:rPr>
        <w:t>3. Workforce Innovations, Inc. (Northwest TN Workforce Board)</w:t>
      </w:r>
    </w:p>
    <w:p w14:paraId="523A65C1" w14:textId="77777777" w:rsidR="004713E5" w:rsidRPr="00627F71" w:rsidRDefault="004713E5" w:rsidP="004713E5">
      <w:r w:rsidRPr="00627F71">
        <w:rPr>
          <w:b/>
          <w:bCs/>
        </w:rPr>
        <w:t>Mission:</w:t>
      </w:r>
      <w:r w:rsidRPr="00627F71">
        <w:t xml:space="preserve"> Administer workforce development programs—including WIOA and employer training grants—to build local talent pipelines and support job growth.</w:t>
      </w:r>
      <w:r w:rsidRPr="00627F71">
        <w:br/>
      </w:r>
      <w:r w:rsidRPr="00627F71">
        <w:rPr>
          <w:b/>
          <w:bCs/>
        </w:rPr>
        <w:t>Lead Organization:</w:t>
      </w:r>
      <w:r w:rsidRPr="00627F71">
        <w:t xml:space="preserve"> Workforce Innovations, Inc. (Northwest TN Workforce Board)</w:t>
      </w:r>
      <w:r w:rsidRPr="00627F71">
        <w:br/>
      </w:r>
      <w:r w:rsidRPr="00627F71">
        <w:rPr>
          <w:b/>
          <w:bCs/>
        </w:rPr>
        <w:t>Website:</w:t>
      </w:r>
      <w:r w:rsidRPr="00627F71">
        <w:t xml:space="preserve"> Services description </w:t>
      </w:r>
      <w:hyperlink r:id="rId12" w:tgtFrame="_blank" w:history="1">
        <w:r w:rsidRPr="00627F71">
          <w:rPr>
            <w:rStyle w:val="Hyperlink"/>
          </w:rPr>
          <w:t>Northwest and Southwest Tennessee</w:t>
        </w:r>
      </w:hyperlink>
      <w:hyperlink r:id="rId13" w:tgtFrame="_blank" w:history="1">
        <w:r w:rsidRPr="00627F71">
          <w:rPr>
            <w:rStyle w:val="Hyperlink"/>
          </w:rPr>
          <w:t>weakleychamber.com</w:t>
        </w:r>
      </w:hyperlink>
      <w:r w:rsidRPr="00627F71">
        <w:br/>
      </w:r>
      <w:r w:rsidRPr="00627F71">
        <w:rPr>
          <w:b/>
          <w:bCs/>
        </w:rPr>
        <w:t>Counties Served:</w:t>
      </w:r>
      <w:r w:rsidRPr="00627F71">
        <w:t xml:space="preserve"> Benton, Carroll, Crockett, Dyer, Gibson, Henry, Lake, Lauderdale, Obion, Tipton, Weakley </w:t>
      </w:r>
      <w:hyperlink r:id="rId14" w:tgtFrame="_blank" w:history="1">
        <w:r w:rsidRPr="00627F71">
          <w:rPr>
            <w:rStyle w:val="Hyperlink"/>
          </w:rPr>
          <w:t>Northwest and Southwest Tennessee</w:t>
        </w:r>
      </w:hyperlink>
      <w:hyperlink r:id="rId15" w:tgtFrame="_blank" w:history="1">
        <w:r w:rsidRPr="00627F71">
          <w:rPr>
            <w:rStyle w:val="Hyperlink"/>
          </w:rPr>
          <w:t>weakleychamber.com</w:t>
        </w:r>
      </w:hyperlink>
      <w:r w:rsidRPr="00627F71">
        <w:t>.</w:t>
      </w:r>
    </w:p>
    <w:p w14:paraId="255E917B" w14:textId="77777777" w:rsidR="004713E5" w:rsidRPr="00627F71" w:rsidRDefault="00A604B5" w:rsidP="004713E5">
      <w:r>
        <w:rPr>
          <w:noProof/>
        </w:rPr>
        <w:pict w14:anchorId="57DB8BAC">
          <v:rect id="_x0000_i1052" alt="" style="width:468pt;height:.05pt;mso-width-percent:0;mso-height-percent:0;mso-width-percent:0;mso-height-percent:0" o:hralign="center" o:hrstd="t" o:hr="t" fillcolor="#a0a0a0" stroked="f"/>
        </w:pict>
      </w:r>
    </w:p>
    <w:p w14:paraId="37FFD288" w14:textId="77777777" w:rsidR="004713E5" w:rsidRPr="00627F71" w:rsidRDefault="004713E5" w:rsidP="004713E5">
      <w:pPr>
        <w:rPr>
          <w:b/>
          <w:bCs/>
        </w:rPr>
      </w:pPr>
      <w:r w:rsidRPr="00627F71">
        <w:rPr>
          <w:b/>
          <w:bCs/>
        </w:rPr>
        <w:t>4. Southwest Tennessee Development District (SWTDD) – REDI &amp; Economic Planning</w:t>
      </w:r>
    </w:p>
    <w:p w14:paraId="6C3C83BF" w14:textId="77777777" w:rsidR="004713E5" w:rsidRPr="00627F71" w:rsidRDefault="004713E5" w:rsidP="004713E5">
      <w:r w:rsidRPr="00627F71">
        <w:rPr>
          <w:b/>
          <w:bCs/>
        </w:rPr>
        <w:t>Mission:</w:t>
      </w:r>
      <w:r w:rsidRPr="00627F71">
        <w:t xml:space="preserve"> Guide regional economic and community development by supporting planning, infrastructure investment, and small business support through REDI initiatives.</w:t>
      </w:r>
      <w:r w:rsidRPr="00627F71">
        <w:br/>
      </w:r>
      <w:r w:rsidRPr="00627F71">
        <w:rPr>
          <w:b/>
          <w:bCs/>
        </w:rPr>
        <w:t>Lead Organization:</w:t>
      </w:r>
      <w:r w:rsidRPr="00627F71">
        <w:t xml:space="preserve"> Southwest Tennessee Development District</w:t>
      </w:r>
      <w:r w:rsidRPr="00627F71">
        <w:br/>
      </w:r>
      <w:r w:rsidRPr="00627F71">
        <w:rPr>
          <w:b/>
          <w:bCs/>
        </w:rPr>
        <w:t>Website:</w:t>
      </w:r>
      <w:r w:rsidRPr="00627F71">
        <w:t xml:space="preserve"> REDI member counties list </w:t>
      </w:r>
      <w:hyperlink r:id="rId16" w:tgtFrame="_blank" w:history="1">
        <w:r w:rsidRPr="00627F71">
          <w:rPr>
            <w:rStyle w:val="Hyperlink"/>
          </w:rPr>
          <w:t>Wikipedia</w:t>
        </w:r>
      </w:hyperlink>
      <w:hyperlink r:id="rId17" w:tgtFrame="_blank" w:history="1">
        <w:r w:rsidRPr="00627F71">
          <w:rPr>
            <w:rStyle w:val="Hyperlink"/>
          </w:rPr>
          <w:t>swtdd.org</w:t>
        </w:r>
      </w:hyperlink>
      <w:r w:rsidRPr="00627F71">
        <w:br/>
      </w:r>
      <w:r w:rsidRPr="00627F71">
        <w:rPr>
          <w:b/>
          <w:bCs/>
        </w:rPr>
        <w:t>Counties Served:</w:t>
      </w:r>
      <w:r w:rsidRPr="00627F71">
        <w:t xml:space="preserve"> Chester, Decatur, Hardeman, Hardin, Haywood, Henderson, Madison, McNairy (core) plus broader REDI coverage in Gibson, Fayette, Lauderdale, Tipton, Benton, Carroll, Crockett, Weakley </w:t>
      </w:r>
      <w:hyperlink r:id="rId18" w:tgtFrame="_blank" w:history="1">
        <w:r w:rsidRPr="00627F71">
          <w:rPr>
            <w:rStyle w:val="Hyperlink"/>
          </w:rPr>
          <w:t>Wikipedia</w:t>
        </w:r>
      </w:hyperlink>
      <w:hyperlink r:id="rId19" w:tgtFrame="_blank" w:history="1">
        <w:r w:rsidRPr="00627F71">
          <w:rPr>
            <w:rStyle w:val="Hyperlink"/>
          </w:rPr>
          <w:t>Tennessee State Government</w:t>
        </w:r>
      </w:hyperlink>
      <w:r w:rsidRPr="00627F71">
        <w:t>.</w:t>
      </w:r>
    </w:p>
    <w:p w14:paraId="68971625" w14:textId="77777777" w:rsidR="004713E5" w:rsidRPr="00627F71" w:rsidRDefault="00A604B5" w:rsidP="004713E5">
      <w:r>
        <w:rPr>
          <w:noProof/>
        </w:rPr>
        <w:pict w14:anchorId="2881A3BE">
          <v:rect id="_x0000_i1051" alt="" style="width:468pt;height:.05pt;mso-width-percent:0;mso-height-percent:0;mso-width-percent:0;mso-height-percent:0" o:hralign="center" o:hrstd="t" o:hr="t" fillcolor="#a0a0a0" stroked="f"/>
        </w:pict>
      </w:r>
    </w:p>
    <w:p w14:paraId="073968AE" w14:textId="77777777" w:rsidR="004713E5" w:rsidRPr="00627F71" w:rsidRDefault="004713E5" w:rsidP="004713E5">
      <w:pPr>
        <w:rPr>
          <w:b/>
          <w:bCs/>
        </w:rPr>
      </w:pPr>
      <w:r w:rsidRPr="00627F71">
        <w:rPr>
          <w:b/>
          <w:bCs/>
        </w:rPr>
        <w:t>5. UT Extension – Community Economic Development</w:t>
      </w:r>
    </w:p>
    <w:p w14:paraId="40718984" w14:textId="77777777" w:rsidR="004713E5" w:rsidRPr="00627F71" w:rsidRDefault="004713E5" w:rsidP="004713E5">
      <w:r w:rsidRPr="00627F71">
        <w:rPr>
          <w:b/>
          <w:bCs/>
        </w:rPr>
        <w:lastRenderedPageBreak/>
        <w:t>Mission:</w:t>
      </w:r>
      <w:r w:rsidRPr="00627F71">
        <w:t xml:space="preserve"> Strengthen rural entrepreneurship, small business growth, and digital inclusion through training, technical assistance, and local programming.</w:t>
      </w:r>
      <w:r w:rsidRPr="00627F71">
        <w:br/>
      </w:r>
      <w:r w:rsidRPr="00627F71">
        <w:rPr>
          <w:b/>
          <w:bCs/>
        </w:rPr>
        <w:t>Lead Organization:</w:t>
      </w:r>
      <w:r w:rsidRPr="00627F71">
        <w:t xml:space="preserve"> University of Tennessee Extension – Community Economic Development Team</w:t>
      </w:r>
      <w:r w:rsidRPr="00627F71">
        <w:br/>
      </w:r>
      <w:r w:rsidRPr="00627F71">
        <w:rPr>
          <w:b/>
          <w:bCs/>
        </w:rPr>
        <w:t>Website:</w:t>
      </w:r>
      <w:r w:rsidRPr="00627F71">
        <w:t xml:space="preserve"> Program overview </w:t>
      </w:r>
      <w:hyperlink r:id="rId20" w:tgtFrame="_blank" w:history="1">
        <w:r w:rsidRPr="00627F71">
          <w:rPr>
            <w:rStyle w:val="Hyperlink"/>
          </w:rPr>
          <w:t>wayne.tennessee.edu</w:t>
        </w:r>
      </w:hyperlink>
      <w:hyperlink r:id="rId21" w:tgtFrame="_blank" w:history="1">
        <w:r w:rsidRPr="00627F71">
          <w:rPr>
            <w:rStyle w:val="Hyperlink"/>
          </w:rPr>
          <w:t>utextensionced.tennessee.edu</w:t>
        </w:r>
      </w:hyperlink>
      <w:hyperlink r:id="rId22" w:tgtFrame="_blank" w:history="1">
        <w:r w:rsidRPr="00627F71">
          <w:rPr>
            <w:rStyle w:val="Hyperlink"/>
          </w:rPr>
          <w:t>utextensionanr.tennessee.edu</w:t>
        </w:r>
      </w:hyperlink>
      <w:r w:rsidRPr="00627F71">
        <w:br/>
      </w:r>
      <w:r w:rsidRPr="00627F71">
        <w:rPr>
          <w:b/>
          <w:bCs/>
        </w:rPr>
        <w:t>Counties Served:</w:t>
      </w:r>
      <w:r w:rsidRPr="00627F71">
        <w:t xml:space="preserve"> All West Tennessee rural counties, as part of UT’s statewide Extension outreach.</w:t>
      </w:r>
    </w:p>
    <w:p w14:paraId="5EB57088" w14:textId="77777777" w:rsidR="004713E5" w:rsidRPr="00435EF0" w:rsidRDefault="00A604B5" w:rsidP="004713E5">
      <w:r>
        <w:rPr>
          <w:noProof/>
        </w:rPr>
        <w:pict w14:anchorId="5CB76EF5">
          <v:rect id="_x0000_i1050" alt="" style="width:468pt;height:.05pt;mso-width-percent:0;mso-height-percent:0;mso-width-percent:0;mso-height-percent:0" o:hralign="center" o:hrstd="t" o:hr="t" fillcolor="#a0a0a0" stroked="f"/>
        </w:pict>
      </w:r>
      <w:r w:rsidR="004713E5" w:rsidRPr="00627F71">
        <w:rPr>
          <w:rFonts w:ascii="Segoe UI Emoji" w:hAnsi="Segoe UI Emoji" w:cs="Segoe UI Emoji"/>
          <w:b/>
          <w:bCs/>
        </w:rPr>
        <w:t>📋</w:t>
      </w:r>
      <w:r w:rsidR="004713E5" w:rsidRPr="00627F71">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3391"/>
        <w:gridCol w:w="2494"/>
        <w:gridCol w:w="5029"/>
      </w:tblGrid>
      <w:tr w:rsidR="004713E5" w:rsidRPr="00627F71" w14:paraId="5DF796AA" w14:textId="77777777" w:rsidTr="00E10862">
        <w:trPr>
          <w:tblHeader/>
          <w:tblCellSpacing w:w="15" w:type="dxa"/>
        </w:trPr>
        <w:tc>
          <w:tcPr>
            <w:tcW w:w="0" w:type="auto"/>
            <w:vAlign w:val="center"/>
            <w:hideMark/>
          </w:tcPr>
          <w:p w14:paraId="71AAFA9A" w14:textId="77777777" w:rsidR="004713E5" w:rsidRPr="00627F71" w:rsidRDefault="004713E5" w:rsidP="00E10862">
            <w:pPr>
              <w:rPr>
                <w:b/>
                <w:bCs/>
              </w:rPr>
            </w:pPr>
            <w:r w:rsidRPr="00627F71">
              <w:rPr>
                <w:b/>
                <w:bCs/>
              </w:rPr>
              <w:t>Initiative Name</w:t>
            </w:r>
          </w:p>
        </w:tc>
        <w:tc>
          <w:tcPr>
            <w:tcW w:w="0" w:type="auto"/>
            <w:vAlign w:val="center"/>
            <w:hideMark/>
          </w:tcPr>
          <w:p w14:paraId="475CE70C" w14:textId="77777777" w:rsidR="004713E5" w:rsidRPr="00627F71" w:rsidRDefault="004713E5" w:rsidP="00E10862">
            <w:pPr>
              <w:rPr>
                <w:b/>
                <w:bCs/>
              </w:rPr>
            </w:pPr>
            <w:r w:rsidRPr="00627F71">
              <w:rPr>
                <w:b/>
                <w:bCs/>
              </w:rPr>
              <w:t>Mission (one sentence)</w:t>
            </w:r>
          </w:p>
        </w:tc>
        <w:tc>
          <w:tcPr>
            <w:tcW w:w="0" w:type="auto"/>
            <w:vAlign w:val="center"/>
            <w:hideMark/>
          </w:tcPr>
          <w:p w14:paraId="52189000" w14:textId="77777777" w:rsidR="004713E5" w:rsidRPr="00627F71" w:rsidRDefault="004713E5" w:rsidP="00E10862">
            <w:pPr>
              <w:rPr>
                <w:b/>
                <w:bCs/>
              </w:rPr>
            </w:pPr>
            <w:r w:rsidRPr="00627F71">
              <w:rPr>
                <w:b/>
                <w:bCs/>
              </w:rPr>
              <w:t>Lead Organization</w:t>
            </w:r>
          </w:p>
        </w:tc>
        <w:tc>
          <w:tcPr>
            <w:tcW w:w="0" w:type="auto"/>
            <w:vAlign w:val="center"/>
            <w:hideMark/>
          </w:tcPr>
          <w:p w14:paraId="13592545" w14:textId="77777777" w:rsidR="004713E5" w:rsidRPr="00627F71" w:rsidRDefault="004713E5" w:rsidP="00E10862">
            <w:pPr>
              <w:rPr>
                <w:b/>
                <w:bCs/>
              </w:rPr>
            </w:pPr>
            <w:r w:rsidRPr="00627F71">
              <w:rPr>
                <w:b/>
                <w:bCs/>
              </w:rPr>
              <w:t>Counties Covered</w:t>
            </w:r>
          </w:p>
        </w:tc>
      </w:tr>
      <w:tr w:rsidR="004713E5" w:rsidRPr="00627F71" w14:paraId="2C8E6EB6" w14:textId="77777777" w:rsidTr="00E10862">
        <w:trPr>
          <w:tblCellSpacing w:w="15" w:type="dxa"/>
        </w:trPr>
        <w:tc>
          <w:tcPr>
            <w:tcW w:w="0" w:type="auto"/>
            <w:vAlign w:val="center"/>
            <w:hideMark/>
          </w:tcPr>
          <w:p w14:paraId="7E5BE659" w14:textId="77777777" w:rsidR="004713E5" w:rsidRPr="00627F71" w:rsidRDefault="004713E5" w:rsidP="00E10862">
            <w:r w:rsidRPr="00627F71">
              <w:t>GROWWTH</w:t>
            </w:r>
          </w:p>
        </w:tc>
        <w:tc>
          <w:tcPr>
            <w:tcW w:w="0" w:type="auto"/>
            <w:vAlign w:val="center"/>
            <w:hideMark/>
          </w:tcPr>
          <w:p w14:paraId="26A0E86F" w14:textId="77777777" w:rsidR="004713E5" w:rsidRPr="00627F71" w:rsidRDefault="004713E5" w:rsidP="00E10862">
            <w:r w:rsidRPr="00627F71">
              <w:t>Improve economic mobility via workforce training and micro</w:t>
            </w:r>
            <w:r w:rsidRPr="00627F71">
              <w:noBreakHyphen/>
              <w:t>business support</w:t>
            </w:r>
          </w:p>
        </w:tc>
        <w:tc>
          <w:tcPr>
            <w:tcW w:w="0" w:type="auto"/>
            <w:vAlign w:val="center"/>
            <w:hideMark/>
          </w:tcPr>
          <w:p w14:paraId="0601A6CC" w14:textId="77777777" w:rsidR="004713E5" w:rsidRPr="00627F71" w:rsidRDefault="004713E5" w:rsidP="00E10862">
            <w:r w:rsidRPr="00627F71">
              <w:t>U. of Memphis – Center for Regional Economic Enrichment</w:t>
            </w:r>
          </w:p>
        </w:tc>
        <w:tc>
          <w:tcPr>
            <w:tcW w:w="0" w:type="auto"/>
            <w:vAlign w:val="center"/>
            <w:hideMark/>
          </w:tcPr>
          <w:p w14:paraId="086883A1" w14:textId="77777777" w:rsidR="004713E5" w:rsidRPr="00627F71" w:rsidRDefault="004713E5" w:rsidP="00E10862">
            <w:r w:rsidRPr="00627F71">
              <w:t>All listed West TN counties</w:t>
            </w:r>
          </w:p>
        </w:tc>
      </w:tr>
      <w:tr w:rsidR="004713E5" w:rsidRPr="00627F71" w14:paraId="30E3DAE3" w14:textId="77777777" w:rsidTr="00E10862">
        <w:trPr>
          <w:tblCellSpacing w:w="15" w:type="dxa"/>
        </w:trPr>
        <w:tc>
          <w:tcPr>
            <w:tcW w:w="0" w:type="auto"/>
            <w:vAlign w:val="center"/>
            <w:hideMark/>
          </w:tcPr>
          <w:p w14:paraId="6F3A10EF" w14:textId="77777777" w:rsidR="004713E5" w:rsidRPr="00627F71" w:rsidRDefault="004713E5" w:rsidP="00E10862">
            <w:r w:rsidRPr="00627F71">
              <w:t>UT LEIC</w:t>
            </w:r>
          </w:p>
        </w:tc>
        <w:tc>
          <w:tcPr>
            <w:tcW w:w="0" w:type="auto"/>
            <w:vAlign w:val="center"/>
            <w:hideMark/>
          </w:tcPr>
          <w:p w14:paraId="21A89258" w14:textId="77777777" w:rsidR="004713E5" w:rsidRPr="00627F71" w:rsidRDefault="004713E5" w:rsidP="00E10862">
            <w:r w:rsidRPr="00627F71">
              <w:t>Provide innovative law enforcement training and strategic support</w:t>
            </w:r>
          </w:p>
        </w:tc>
        <w:tc>
          <w:tcPr>
            <w:tcW w:w="0" w:type="auto"/>
            <w:vAlign w:val="center"/>
            <w:hideMark/>
          </w:tcPr>
          <w:p w14:paraId="5B02F4A3" w14:textId="77777777" w:rsidR="004713E5" w:rsidRPr="00627F71" w:rsidRDefault="004713E5" w:rsidP="00E10862">
            <w:r w:rsidRPr="00627F71">
              <w:t>UT Institute for Public Service – LEIC</w:t>
            </w:r>
          </w:p>
        </w:tc>
        <w:tc>
          <w:tcPr>
            <w:tcW w:w="0" w:type="auto"/>
            <w:vAlign w:val="center"/>
            <w:hideMark/>
          </w:tcPr>
          <w:p w14:paraId="1B6FF3AC" w14:textId="77777777" w:rsidR="004713E5" w:rsidRPr="00627F71" w:rsidRDefault="004713E5" w:rsidP="00E10862">
            <w:r w:rsidRPr="00627F71">
              <w:t>All listed West TN counties</w:t>
            </w:r>
          </w:p>
        </w:tc>
      </w:tr>
      <w:tr w:rsidR="004713E5" w:rsidRPr="00627F71" w14:paraId="5954AE60" w14:textId="77777777" w:rsidTr="00E10862">
        <w:trPr>
          <w:tblCellSpacing w:w="15" w:type="dxa"/>
        </w:trPr>
        <w:tc>
          <w:tcPr>
            <w:tcW w:w="0" w:type="auto"/>
            <w:vAlign w:val="center"/>
            <w:hideMark/>
          </w:tcPr>
          <w:p w14:paraId="3051024B" w14:textId="77777777" w:rsidR="004713E5" w:rsidRPr="00627F71" w:rsidRDefault="004713E5" w:rsidP="00E10862">
            <w:r w:rsidRPr="00627F71">
              <w:t>Workforce Innovations, Inc. (WFI)</w:t>
            </w:r>
          </w:p>
        </w:tc>
        <w:tc>
          <w:tcPr>
            <w:tcW w:w="0" w:type="auto"/>
            <w:vAlign w:val="center"/>
            <w:hideMark/>
          </w:tcPr>
          <w:p w14:paraId="2ED1CA31" w14:textId="77777777" w:rsidR="004713E5" w:rsidRPr="00627F71" w:rsidRDefault="004713E5" w:rsidP="00E10862">
            <w:r w:rsidRPr="00627F71">
              <w:t>Advance workforce development services across Northwest TN</w:t>
            </w:r>
          </w:p>
        </w:tc>
        <w:tc>
          <w:tcPr>
            <w:tcW w:w="0" w:type="auto"/>
            <w:vAlign w:val="center"/>
            <w:hideMark/>
          </w:tcPr>
          <w:p w14:paraId="41469690" w14:textId="77777777" w:rsidR="004713E5" w:rsidRPr="00627F71" w:rsidRDefault="004713E5" w:rsidP="00E10862">
            <w:r w:rsidRPr="00627F71">
              <w:t>WFI / Northwest TN Workforce Board</w:t>
            </w:r>
          </w:p>
        </w:tc>
        <w:tc>
          <w:tcPr>
            <w:tcW w:w="0" w:type="auto"/>
            <w:vAlign w:val="center"/>
            <w:hideMark/>
          </w:tcPr>
          <w:p w14:paraId="4C0AE735" w14:textId="77777777" w:rsidR="004713E5" w:rsidRPr="00627F71" w:rsidRDefault="004713E5" w:rsidP="00E10862">
            <w:r w:rsidRPr="00627F71">
              <w:t>Benton, Carroll, Crockett, Dyer, Gibson, Henry, Lake, Lauderdale, Obion, Tipton, Weakley</w:t>
            </w:r>
          </w:p>
        </w:tc>
      </w:tr>
      <w:tr w:rsidR="004713E5" w:rsidRPr="00627F71" w14:paraId="01B01DBC" w14:textId="77777777" w:rsidTr="00E10862">
        <w:trPr>
          <w:tblCellSpacing w:w="15" w:type="dxa"/>
        </w:trPr>
        <w:tc>
          <w:tcPr>
            <w:tcW w:w="0" w:type="auto"/>
            <w:vAlign w:val="center"/>
            <w:hideMark/>
          </w:tcPr>
          <w:p w14:paraId="20B275B7" w14:textId="77777777" w:rsidR="004713E5" w:rsidRPr="00627F71" w:rsidRDefault="004713E5" w:rsidP="00E10862">
            <w:r w:rsidRPr="00627F71">
              <w:t>SWTDD – REDI &amp; Econ Dev Planning</w:t>
            </w:r>
          </w:p>
        </w:tc>
        <w:tc>
          <w:tcPr>
            <w:tcW w:w="0" w:type="auto"/>
            <w:vAlign w:val="center"/>
            <w:hideMark/>
          </w:tcPr>
          <w:p w14:paraId="795AA2FA" w14:textId="77777777" w:rsidR="004713E5" w:rsidRPr="00627F71" w:rsidRDefault="004713E5" w:rsidP="00E10862">
            <w:r w:rsidRPr="00627F71">
              <w:t>Deliver infrastructure planning and small business support across West TN</w:t>
            </w:r>
          </w:p>
        </w:tc>
        <w:tc>
          <w:tcPr>
            <w:tcW w:w="0" w:type="auto"/>
            <w:vAlign w:val="center"/>
            <w:hideMark/>
          </w:tcPr>
          <w:p w14:paraId="252B4530" w14:textId="77777777" w:rsidR="004713E5" w:rsidRPr="00627F71" w:rsidRDefault="004713E5" w:rsidP="00E10862">
            <w:r w:rsidRPr="00627F71">
              <w:t>Southwest Tennessee Development District</w:t>
            </w:r>
          </w:p>
        </w:tc>
        <w:tc>
          <w:tcPr>
            <w:tcW w:w="0" w:type="auto"/>
            <w:vAlign w:val="center"/>
            <w:hideMark/>
          </w:tcPr>
          <w:p w14:paraId="0809F95D" w14:textId="77777777" w:rsidR="004713E5" w:rsidRPr="00627F71" w:rsidRDefault="004713E5" w:rsidP="00E10862">
            <w:r w:rsidRPr="00627F71">
              <w:t>Chester, Decatur, Hardeman, Hardin, Haywood, Henderson, Madison, McNairy, plus REDI coverage in Gibson, Fayette, Lauderdale, Tipton, Benton, Carroll, Crockett, Weakley</w:t>
            </w:r>
          </w:p>
        </w:tc>
      </w:tr>
      <w:tr w:rsidR="004713E5" w:rsidRPr="00627F71" w14:paraId="2357AFA3" w14:textId="77777777" w:rsidTr="00E10862">
        <w:trPr>
          <w:tblCellSpacing w:w="15" w:type="dxa"/>
        </w:trPr>
        <w:tc>
          <w:tcPr>
            <w:tcW w:w="0" w:type="auto"/>
            <w:vAlign w:val="center"/>
            <w:hideMark/>
          </w:tcPr>
          <w:p w14:paraId="5C716A92" w14:textId="77777777" w:rsidR="004713E5" w:rsidRPr="00627F71" w:rsidRDefault="004713E5" w:rsidP="00E10862">
            <w:r w:rsidRPr="00627F71">
              <w:lastRenderedPageBreak/>
              <w:t>UT Extension – Community Econ Dev Team</w:t>
            </w:r>
          </w:p>
        </w:tc>
        <w:tc>
          <w:tcPr>
            <w:tcW w:w="0" w:type="auto"/>
            <w:vAlign w:val="center"/>
            <w:hideMark/>
          </w:tcPr>
          <w:p w14:paraId="06124281" w14:textId="77777777" w:rsidR="004713E5" w:rsidRPr="00627F71" w:rsidRDefault="004713E5" w:rsidP="00E10862">
            <w:r w:rsidRPr="00627F71">
              <w:t>Build rural economic capacity through entrepreneurship, training, and tech access</w:t>
            </w:r>
          </w:p>
        </w:tc>
        <w:tc>
          <w:tcPr>
            <w:tcW w:w="0" w:type="auto"/>
            <w:vAlign w:val="center"/>
            <w:hideMark/>
          </w:tcPr>
          <w:p w14:paraId="058E02B8" w14:textId="77777777" w:rsidR="004713E5" w:rsidRPr="00627F71" w:rsidRDefault="004713E5" w:rsidP="00E10862">
            <w:r w:rsidRPr="00627F71">
              <w:t>UT Extension / Community Economic Dev Team</w:t>
            </w:r>
          </w:p>
        </w:tc>
        <w:tc>
          <w:tcPr>
            <w:tcW w:w="0" w:type="auto"/>
            <w:vAlign w:val="center"/>
            <w:hideMark/>
          </w:tcPr>
          <w:p w14:paraId="340AF4A2" w14:textId="77777777" w:rsidR="004713E5" w:rsidRPr="00627F71" w:rsidRDefault="004713E5" w:rsidP="00E10862">
            <w:r w:rsidRPr="00627F71">
              <w:t>All rural West TN counties statewide</w:t>
            </w:r>
          </w:p>
        </w:tc>
      </w:tr>
    </w:tbl>
    <w:p w14:paraId="75F9D04F" w14:textId="77777777" w:rsidR="004713E5" w:rsidRPr="00627F71" w:rsidRDefault="00A604B5" w:rsidP="004713E5">
      <w:r>
        <w:rPr>
          <w:noProof/>
        </w:rPr>
        <w:pict w14:anchorId="56A3EC61">
          <v:rect id="_x0000_i1049" alt="" style="width:468pt;height:.05pt;mso-width-percent:0;mso-height-percent:0;mso-width-percent:0;mso-height-percent:0" o:hralign="center" o:hrstd="t" o:hr="t" fillcolor="#a0a0a0" stroked="f"/>
        </w:pict>
      </w:r>
    </w:p>
    <w:p w14:paraId="0BB96D93" w14:textId="77777777" w:rsidR="004713E5" w:rsidRDefault="004713E5" w:rsidP="004713E5">
      <w:pPr>
        <w:rPr>
          <w:rFonts w:ascii="Segoe UI Emoji" w:hAnsi="Segoe UI Emoji" w:cs="Segoe UI Emoji"/>
          <w:b/>
          <w:bCs/>
        </w:rPr>
      </w:pPr>
    </w:p>
    <w:p w14:paraId="63AD5214" w14:textId="77777777" w:rsidR="004713E5" w:rsidRDefault="004713E5" w:rsidP="004713E5">
      <w:pPr>
        <w:rPr>
          <w:rFonts w:ascii="Segoe UI Emoji" w:hAnsi="Segoe UI Emoji" w:cs="Segoe UI Emoji"/>
          <w:b/>
          <w:bCs/>
        </w:rPr>
      </w:pPr>
    </w:p>
    <w:p w14:paraId="0B32B384" w14:textId="77777777" w:rsidR="004713E5" w:rsidRPr="00627F71" w:rsidRDefault="004713E5" w:rsidP="004713E5">
      <w:pPr>
        <w:rPr>
          <w:b/>
          <w:bCs/>
        </w:rPr>
      </w:pPr>
      <w:r w:rsidRPr="00627F71">
        <w:rPr>
          <w:rFonts w:ascii="Segoe UI Emoji" w:hAnsi="Segoe UI Emoji" w:cs="Segoe UI Emoji"/>
          <w:b/>
          <w:bCs/>
        </w:rPr>
        <w:t>🧭</w:t>
      </w:r>
      <w:r w:rsidRPr="00627F71">
        <w:rPr>
          <w:b/>
          <w:bCs/>
        </w:rPr>
        <w:t xml:space="preserve"> Regional Context &amp; Synergy</w:t>
      </w:r>
    </w:p>
    <w:p w14:paraId="331D9829" w14:textId="77777777" w:rsidR="004713E5" w:rsidRPr="00627F71" w:rsidRDefault="004713E5" w:rsidP="004713E5">
      <w:pPr>
        <w:numPr>
          <w:ilvl w:val="0"/>
          <w:numId w:val="30"/>
        </w:numPr>
      </w:pPr>
      <w:r w:rsidRPr="00627F71">
        <w:rPr>
          <w:b/>
          <w:bCs/>
        </w:rPr>
        <w:t>GROWWTH</w:t>
      </w:r>
      <w:r w:rsidRPr="00627F71">
        <w:t xml:space="preserve"> is an ambitious, U of Memphis–led initiative funded by a $25M Tennessee Opportunity Pilot grant, targeting economic uplift across all West Tennessee counties </w:t>
      </w:r>
      <w:hyperlink r:id="rId23" w:tgtFrame="_blank" w:history="1">
        <w:r w:rsidRPr="00627F71">
          <w:rPr>
            <w:rStyle w:val="Hyperlink"/>
          </w:rPr>
          <w:t>utianews.tennessee.edu+15University of Memphis+15Facebook+15</w:t>
        </w:r>
      </w:hyperlink>
      <w:hyperlink r:id="rId24" w:tgtFrame="_blank" w:history="1">
        <w:r w:rsidRPr="00627F71">
          <w:rPr>
            <w:rStyle w:val="Hyperlink"/>
          </w:rPr>
          <w:t>utianews.tennessee.edu+15cael.org+15Wikipedia+15</w:t>
        </w:r>
      </w:hyperlink>
      <w:hyperlink r:id="rId25" w:tgtFrame="_blank" w:history="1">
        <w:r w:rsidRPr="00627F71">
          <w:rPr>
            <w:rStyle w:val="Hyperlink"/>
          </w:rPr>
          <w:t>The University of Tennessee System</w:t>
        </w:r>
      </w:hyperlink>
      <w:hyperlink r:id="rId26" w:tgtFrame="_blank" w:history="1">
        <w:r w:rsidRPr="00627F71">
          <w:rPr>
            <w:rStyle w:val="Hyperlink"/>
          </w:rPr>
          <w:t>ctas.tennessee.edu+5leic.tennessee.edu+5Tennessee State Government+5</w:t>
        </w:r>
      </w:hyperlink>
      <w:hyperlink r:id="rId27" w:tgtFrame="_blank" w:history="1">
        <w:r w:rsidRPr="00627F71">
          <w:rPr>
            <w:rStyle w:val="Hyperlink"/>
          </w:rPr>
          <w:t>seta.org+7weakleychamber.com+7Weakley County Chamber of Commerce+7</w:t>
        </w:r>
      </w:hyperlink>
      <w:hyperlink r:id="rId28" w:tgtFrame="_blank" w:history="1">
        <w:r w:rsidRPr="00627F71">
          <w:rPr>
            <w:rStyle w:val="Hyperlink"/>
          </w:rPr>
          <w:t>Weakley County Chamber of Commerce</w:t>
        </w:r>
      </w:hyperlink>
      <w:hyperlink r:id="rId29" w:tgtFrame="_blank" w:history="1">
        <w:r w:rsidRPr="00627F71">
          <w:rPr>
            <w:rStyle w:val="Hyperlink"/>
          </w:rPr>
          <w:t>Tennessee State Government+8Wikipedia+8swtdd.org+8</w:t>
        </w:r>
      </w:hyperlink>
      <w:hyperlink r:id="rId30" w:tgtFrame="_blank" w:history="1">
        <w:r w:rsidRPr="00627F71">
          <w:rPr>
            <w:rStyle w:val="Hyperlink"/>
          </w:rPr>
          <w:t>tnsmartstart.com+4swtdd.org+4Northwest and Southwest Tennessee+4</w:t>
        </w:r>
      </w:hyperlink>
      <w:hyperlink r:id="rId31" w:tgtFrame="_blank" w:history="1">
        <w:r w:rsidRPr="00627F71">
          <w:rPr>
            <w:rStyle w:val="Hyperlink"/>
          </w:rPr>
          <w:t>Tennessee State Government+4utextensionced.tennessee.edu+4Tennessee State Government+4</w:t>
        </w:r>
      </w:hyperlink>
      <w:r w:rsidRPr="00627F71">
        <w:t>.</w:t>
      </w:r>
    </w:p>
    <w:p w14:paraId="11632222" w14:textId="77777777" w:rsidR="004713E5" w:rsidRPr="00627F71" w:rsidRDefault="004713E5" w:rsidP="004713E5">
      <w:pPr>
        <w:numPr>
          <w:ilvl w:val="0"/>
          <w:numId w:val="30"/>
        </w:numPr>
      </w:pPr>
      <w:r w:rsidRPr="00627F71">
        <w:rPr>
          <w:b/>
          <w:bCs/>
        </w:rPr>
        <w:t>LEIC</w:t>
      </w:r>
      <w:r w:rsidRPr="00627F71">
        <w:t xml:space="preserve"> provides public safety innovation training anchored in UT, serving all counties across West Tennessee </w:t>
      </w:r>
      <w:hyperlink r:id="rId32" w:tgtFrame="_blank" w:history="1">
        <w:r w:rsidRPr="00627F71">
          <w:rPr>
            <w:rStyle w:val="Hyperlink"/>
          </w:rPr>
          <w:t>facebook.com+3The University of Tennessee System+3leic.tennessee.edu+3</w:t>
        </w:r>
      </w:hyperlink>
      <w:r w:rsidRPr="00627F71">
        <w:t>.</w:t>
      </w:r>
    </w:p>
    <w:p w14:paraId="23211F89" w14:textId="77777777" w:rsidR="004713E5" w:rsidRPr="00627F71" w:rsidRDefault="004713E5" w:rsidP="004713E5">
      <w:pPr>
        <w:numPr>
          <w:ilvl w:val="0"/>
          <w:numId w:val="30"/>
        </w:numPr>
      </w:pPr>
      <w:r w:rsidRPr="00627F71">
        <w:rPr>
          <w:b/>
          <w:bCs/>
        </w:rPr>
        <w:t>Workforce Innovations, Inc.</w:t>
      </w:r>
      <w:r w:rsidRPr="00627F71">
        <w:t xml:space="preserve"> offers workforce programming aligned with employer demand and job seekers across northwest Tennessee counties </w:t>
      </w:r>
      <w:hyperlink r:id="rId33" w:tgtFrame="_blank" w:history="1">
        <w:r w:rsidRPr="00627F71">
          <w:rPr>
            <w:rStyle w:val="Hyperlink"/>
          </w:rPr>
          <w:t>Northwest and Southwest Tennessee</w:t>
        </w:r>
      </w:hyperlink>
      <w:hyperlink r:id="rId34" w:tgtFrame="_blank" w:history="1">
        <w:r w:rsidRPr="00627F71">
          <w:rPr>
            <w:rStyle w:val="Hyperlink"/>
          </w:rPr>
          <w:t>weakleychamber.com</w:t>
        </w:r>
      </w:hyperlink>
      <w:r w:rsidRPr="00627F71">
        <w:t>.</w:t>
      </w:r>
    </w:p>
    <w:p w14:paraId="48C3928D" w14:textId="77777777" w:rsidR="004713E5" w:rsidRPr="00627F71" w:rsidRDefault="004713E5" w:rsidP="004713E5">
      <w:pPr>
        <w:numPr>
          <w:ilvl w:val="0"/>
          <w:numId w:val="30"/>
        </w:numPr>
      </w:pPr>
      <w:r w:rsidRPr="00627F71">
        <w:rPr>
          <w:b/>
          <w:bCs/>
        </w:rPr>
        <w:t>SWTDD</w:t>
      </w:r>
      <w:r w:rsidRPr="00627F71">
        <w:t xml:space="preserve">, through its REDI network, drives regional economic planning, financing, and small-business support across multiple counties </w:t>
      </w:r>
      <w:hyperlink r:id="rId35" w:tgtFrame="_blank" w:history="1">
        <w:r w:rsidRPr="00627F71">
          <w:rPr>
            <w:rStyle w:val="Hyperlink"/>
          </w:rPr>
          <w:t>Wikipedia</w:t>
        </w:r>
      </w:hyperlink>
      <w:hyperlink r:id="rId36" w:tgtFrame="_blank" w:history="1">
        <w:r w:rsidRPr="00627F71">
          <w:rPr>
            <w:rStyle w:val="Hyperlink"/>
          </w:rPr>
          <w:t>swtdd.org</w:t>
        </w:r>
      </w:hyperlink>
      <w:hyperlink r:id="rId37" w:tgtFrame="_blank" w:history="1">
        <w:r w:rsidRPr="00627F71">
          <w:rPr>
            <w:rStyle w:val="Hyperlink"/>
          </w:rPr>
          <w:t>Tennessee State Government</w:t>
        </w:r>
      </w:hyperlink>
      <w:r w:rsidRPr="00627F71">
        <w:t>.</w:t>
      </w:r>
    </w:p>
    <w:p w14:paraId="11DA0584" w14:textId="77777777" w:rsidR="004713E5" w:rsidRPr="00627F71" w:rsidRDefault="004713E5" w:rsidP="004713E5">
      <w:pPr>
        <w:numPr>
          <w:ilvl w:val="0"/>
          <w:numId w:val="30"/>
        </w:numPr>
      </w:pPr>
      <w:r w:rsidRPr="00627F71">
        <w:rPr>
          <w:b/>
          <w:bCs/>
        </w:rPr>
        <w:lastRenderedPageBreak/>
        <w:t>UT Extension's Community Economic Development team</w:t>
      </w:r>
      <w:r w:rsidRPr="00627F71">
        <w:t xml:space="preserve"> helps rural communities adopt tech, build entrepreneurship, and support small business resilience across West Tennessee </w:t>
      </w:r>
      <w:hyperlink r:id="rId38" w:tgtFrame="_blank" w:history="1">
        <w:r w:rsidRPr="00627F71">
          <w:rPr>
            <w:rStyle w:val="Hyperlink"/>
          </w:rPr>
          <w:t>wayne.tennessee.edu</w:t>
        </w:r>
      </w:hyperlink>
      <w:hyperlink r:id="rId39" w:tgtFrame="_blank" w:history="1">
        <w:r w:rsidRPr="00627F71">
          <w:rPr>
            <w:rStyle w:val="Hyperlink"/>
          </w:rPr>
          <w:t>utextensionced.tennessee.edu</w:t>
        </w:r>
      </w:hyperlink>
      <w:hyperlink r:id="rId40" w:tgtFrame="_blank" w:history="1">
        <w:r w:rsidRPr="00627F71">
          <w:rPr>
            <w:rStyle w:val="Hyperlink"/>
          </w:rPr>
          <w:t>utextensionanr.tennessee.edu</w:t>
        </w:r>
      </w:hyperlink>
      <w:r w:rsidRPr="00627F71">
        <w:t>.</w:t>
      </w:r>
    </w:p>
    <w:p w14:paraId="67ECF861" w14:textId="77777777" w:rsidR="006D0CF5" w:rsidRPr="007B65B5" w:rsidRDefault="006D0CF5" w:rsidP="006D0CF5"/>
    <w:p w14:paraId="39C47B69" w14:textId="77777777" w:rsidR="00274C02" w:rsidRPr="007B65B5" w:rsidRDefault="00274C02"/>
    <w:p w14:paraId="1342DDC7" w14:textId="77777777" w:rsidR="00C673D5" w:rsidRDefault="00C673D5" w:rsidP="00CD2D1B">
      <w:pPr>
        <w:rPr>
          <w:rFonts w:cs="Segoe UI Emoji"/>
          <w:b/>
          <w:bCs/>
          <w:color w:val="00B0F0"/>
          <w:sz w:val="44"/>
          <w:szCs w:val="44"/>
        </w:rPr>
      </w:pPr>
    </w:p>
    <w:p w14:paraId="2B8CD003" w14:textId="77777777" w:rsidR="00C673D5" w:rsidRDefault="00C673D5" w:rsidP="00CD2D1B">
      <w:pPr>
        <w:rPr>
          <w:rFonts w:cs="Segoe UI Emoji"/>
          <w:b/>
          <w:bCs/>
          <w:color w:val="00B0F0"/>
          <w:sz w:val="44"/>
          <w:szCs w:val="44"/>
        </w:rPr>
      </w:pPr>
    </w:p>
    <w:p w14:paraId="3DC2FB46" w14:textId="77777777" w:rsidR="00C673D5" w:rsidRDefault="00C673D5" w:rsidP="00CD2D1B">
      <w:pPr>
        <w:rPr>
          <w:rFonts w:cs="Segoe UI Emoji"/>
          <w:b/>
          <w:bCs/>
          <w:color w:val="00B0F0"/>
          <w:sz w:val="44"/>
          <w:szCs w:val="44"/>
        </w:rPr>
      </w:pPr>
    </w:p>
    <w:p w14:paraId="1F3B1E3E" w14:textId="77777777" w:rsidR="00C673D5" w:rsidRDefault="00C673D5" w:rsidP="00CD2D1B">
      <w:pPr>
        <w:rPr>
          <w:rFonts w:cs="Segoe UI Emoji"/>
          <w:b/>
          <w:bCs/>
          <w:color w:val="00B0F0"/>
          <w:sz w:val="44"/>
          <w:szCs w:val="44"/>
        </w:rPr>
      </w:pPr>
    </w:p>
    <w:p w14:paraId="43909730" w14:textId="77777777" w:rsidR="00C673D5" w:rsidRDefault="00C673D5" w:rsidP="00CD2D1B">
      <w:pPr>
        <w:rPr>
          <w:rFonts w:cs="Segoe UI Emoji"/>
          <w:b/>
          <w:bCs/>
          <w:color w:val="00B0F0"/>
          <w:sz w:val="44"/>
          <w:szCs w:val="44"/>
        </w:rPr>
      </w:pPr>
    </w:p>
    <w:p w14:paraId="5FC3C64F" w14:textId="77777777" w:rsidR="00C673D5" w:rsidRDefault="00C673D5" w:rsidP="00CD2D1B">
      <w:pPr>
        <w:rPr>
          <w:rFonts w:cs="Segoe UI Emoji"/>
          <w:b/>
          <w:bCs/>
          <w:color w:val="00B0F0"/>
          <w:sz w:val="44"/>
          <w:szCs w:val="44"/>
        </w:rPr>
      </w:pPr>
    </w:p>
    <w:p w14:paraId="13234E87" w14:textId="77777777" w:rsidR="00C673D5" w:rsidRDefault="00C673D5" w:rsidP="00CD2D1B">
      <w:pPr>
        <w:rPr>
          <w:rFonts w:cs="Segoe UI Emoji"/>
          <w:b/>
          <w:bCs/>
          <w:color w:val="00B0F0"/>
          <w:sz w:val="44"/>
          <w:szCs w:val="44"/>
        </w:rPr>
      </w:pPr>
    </w:p>
    <w:p w14:paraId="267988CC" w14:textId="77777777" w:rsidR="00C673D5" w:rsidRDefault="00C673D5" w:rsidP="00CD2D1B">
      <w:pPr>
        <w:rPr>
          <w:rFonts w:cs="Segoe UI Emoji"/>
          <w:b/>
          <w:bCs/>
          <w:color w:val="00B0F0"/>
          <w:sz w:val="44"/>
          <w:szCs w:val="44"/>
        </w:rPr>
      </w:pPr>
    </w:p>
    <w:p w14:paraId="4D8E1DEC" w14:textId="77777777" w:rsidR="00C673D5" w:rsidRDefault="00C673D5" w:rsidP="00CD2D1B">
      <w:pPr>
        <w:rPr>
          <w:rFonts w:cs="Segoe UI Emoji"/>
          <w:b/>
          <w:bCs/>
          <w:color w:val="00B0F0"/>
          <w:sz w:val="44"/>
          <w:szCs w:val="44"/>
        </w:rPr>
      </w:pPr>
    </w:p>
    <w:p w14:paraId="596765FF" w14:textId="1F81B1C9" w:rsidR="00CD2D1B" w:rsidRPr="007B65B5" w:rsidRDefault="00270669" w:rsidP="00CD2D1B">
      <w:pPr>
        <w:rPr>
          <w:rFonts w:cs="Segoe UI Emoji"/>
          <w:b/>
          <w:bCs/>
          <w:color w:val="00B0F0"/>
          <w:sz w:val="44"/>
          <w:szCs w:val="44"/>
        </w:rPr>
      </w:pPr>
      <w:r w:rsidRPr="007B65B5">
        <w:rPr>
          <w:rFonts w:cs="Segoe UI Emoji"/>
          <w:b/>
          <w:bCs/>
          <w:color w:val="00B0F0"/>
          <w:sz w:val="44"/>
          <w:szCs w:val="44"/>
        </w:rPr>
        <w:lastRenderedPageBreak/>
        <w:t xml:space="preserve">II. </w:t>
      </w:r>
      <w:r w:rsidR="00CD2D1B" w:rsidRPr="007B65B5">
        <w:rPr>
          <w:rFonts w:cs="Segoe UI Emoji"/>
          <w:b/>
          <w:bCs/>
          <w:color w:val="00B0F0"/>
          <w:sz w:val="44"/>
          <w:szCs w:val="44"/>
        </w:rPr>
        <w:t>Education &amp; Workforce Initiatives</w:t>
      </w:r>
    </w:p>
    <w:p w14:paraId="69F7D7EE" w14:textId="77777777" w:rsidR="004713E5" w:rsidRPr="00481A64" w:rsidRDefault="004713E5" w:rsidP="004713E5">
      <w:pPr>
        <w:rPr>
          <w:rFonts w:ascii="Segoe UI Emoji" w:hAnsi="Segoe UI Emoji" w:cs="Segoe UI Emoji"/>
          <w:b/>
          <w:bCs/>
        </w:rPr>
      </w:pPr>
      <w:r w:rsidRPr="00481A64">
        <w:rPr>
          <w:rFonts w:ascii="Segoe UI Emoji" w:hAnsi="Segoe UI Emoji" w:cs="Segoe UI Emoji"/>
          <w:b/>
          <w:bCs/>
        </w:rPr>
        <w:t>1. Workforce Innovations, Inc. (Northwest &amp; Southwest TN Boards)</w:t>
      </w:r>
    </w:p>
    <w:p w14:paraId="6423B181" w14:textId="77777777" w:rsidR="004713E5" w:rsidRPr="00481A64" w:rsidRDefault="004713E5" w:rsidP="004713E5">
      <w:pPr>
        <w:numPr>
          <w:ilvl w:val="0"/>
          <w:numId w:val="31"/>
        </w:numPr>
        <w:rPr>
          <w:rFonts w:ascii="Segoe UI Emoji" w:hAnsi="Segoe UI Emoji" w:cs="Segoe UI Emoji"/>
          <w:b/>
          <w:bCs/>
        </w:rPr>
      </w:pPr>
      <w:r w:rsidRPr="00481A64">
        <w:rPr>
          <w:rFonts w:ascii="Segoe UI Emoji" w:hAnsi="Segoe UI Emoji" w:cs="Segoe UI Emoji"/>
          <w:b/>
          <w:bCs/>
        </w:rPr>
        <w:t>Mission: Deliver WIOA</w:t>
      </w:r>
      <w:r w:rsidRPr="00481A64">
        <w:rPr>
          <w:rFonts w:ascii="Segoe UI Emoji" w:hAnsi="Segoe UI Emoji" w:cs="Segoe UI Emoji"/>
          <w:b/>
          <w:bCs/>
        </w:rPr>
        <w:noBreakHyphen/>
        <w:t>funded training, apprenticeships, supportive services, and employer-aligned workforce pathways.</w:t>
      </w:r>
    </w:p>
    <w:p w14:paraId="485D9F38" w14:textId="77777777" w:rsidR="004713E5" w:rsidRPr="00481A64" w:rsidRDefault="004713E5" w:rsidP="004713E5">
      <w:pPr>
        <w:numPr>
          <w:ilvl w:val="0"/>
          <w:numId w:val="31"/>
        </w:numPr>
        <w:rPr>
          <w:rFonts w:ascii="Segoe UI Emoji" w:hAnsi="Segoe UI Emoji" w:cs="Segoe UI Emoji"/>
          <w:b/>
          <w:bCs/>
        </w:rPr>
      </w:pPr>
      <w:r w:rsidRPr="00481A64">
        <w:rPr>
          <w:rFonts w:ascii="Segoe UI Emoji" w:hAnsi="Segoe UI Emoji" w:cs="Segoe UI Emoji"/>
          <w:b/>
          <w:bCs/>
        </w:rPr>
        <w:t>Lead Organization: Workforce Innovations, Inc., working with Northwest and Southwest TN Local Workforce Development Boards</w:t>
      </w:r>
    </w:p>
    <w:p w14:paraId="4AB1FCC3" w14:textId="77777777" w:rsidR="004713E5" w:rsidRPr="00481A64" w:rsidRDefault="004713E5" w:rsidP="004713E5">
      <w:pPr>
        <w:numPr>
          <w:ilvl w:val="0"/>
          <w:numId w:val="31"/>
        </w:numPr>
        <w:rPr>
          <w:rFonts w:ascii="Segoe UI Emoji" w:hAnsi="Segoe UI Emoji" w:cs="Segoe UI Emoji"/>
          <w:b/>
          <w:bCs/>
        </w:rPr>
      </w:pPr>
      <w:r w:rsidRPr="00481A64">
        <w:rPr>
          <w:rFonts w:ascii="Segoe UI Emoji" w:hAnsi="Segoe UI Emoji" w:cs="Segoe UI Emoji"/>
          <w:b/>
          <w:bCs/>
        </w:rPr>
        <w:t>Counties Covered: All listed West Tennessee counties</w:t>
      </w:r>
    </w:p>
    <w:p w14:paraId="293AA161" w14:textId="77777777" w:rsidR="004713E5" w:rsidRPr="00481A64" w:rsidRDefault="004713E5" w:rsidP="004713E5">
      <w:pPr>
        <w:numPr>
          <w:ilvl w:val="0"/>
          <w:numId w:val="31"/>
        </w:numPr>
        <w:rPr>
          <w:rFonts w:ascii="Segoe UI Emoji" w:hAnsi="Segoe UI Emoji" w:cs="Segoe UI Emoji"/>
          <w:b/>
          <w:bCs/>
        </w:rPr>
      </w:pPr>
      <w:r w:rsidRPr="00481A64">
        <w:rPr>
          <w:rFonts w:ascii="Segoe UI Emoji" w:hAnsi="Segoe UI Emoji" w:cs="Segoe UI Emoji"/>
          <w:b/>
          <w:bCs/>
        </w:rPr>
        <w:t>Programs Include: Needs-based scholarships, on</w:t>
      </w:r>
      <w:r w:rsidRPr="00481A64">
        <w:rPr>
          <w:rFonts w:ascii="Segoe UI Emoji" w:hAnsi="Segoe UI Emoji" w:cs="Segoe UI Emoji"/>
          <w:b/>
          <w:bCs/>
        </w:rPr>
        <w:noBreakHyphen/>
        <w:t>the</w:t>
      </w:r>
      <w:r w:rsidRPr="00481A64">
        <w:rPr>
          <w:rFonts w:ascii="Segoe UI Emoji" w:hAnsi="Segoe UI Emoji" w:cs="Segoe UI Emoji"/>
          <w:b/>
          <w:bCs/>
        </w:rPr>
        <w:noBreakHyphen/>
        <w:t>job training, incumbent training, apprenticeship grants, and micro</w:t>
      </w:r>
      <w:r w:rsidRPr="00481A64">
        <w:rPr>
          <w:rFonts w:ascii="Segoe UI Emoji" w:hAnsi="Segoe UI Emoji" w:cs="Segoe UI Emoji"/>
          <w:b/>
          <w:bCs/>
        </w:rPr>
        <w:noBreakHyphen/>
        <w:t xml:space="preserve">credentials </w:t>
      </w:r>
      <w:hyperlink r:id="rId41" w:tgtFrame="_blank" w:history="1">
        <w:r w:rsidRPr="00481A64">
          <w:rPr>
            <w:rStyle w:val="Hyperlink"/>
            <w:rFonts w:ascii="Segoe UI Emoji" w:hAnsi="Segoe UI Emoji" w:cs="Segoe UI Emoji"/>
            <w:b/>
            <w:bCs/>
          </w:rPr>
          <w:t>The University of Tennessee System+9Northwest and Southwest Tennessee+9Tennessee State Government+9</w:t>
        </w:r>
      </w:hyperlink>
      <w:hyperlink r:id="rId42" w:tgtFrame="_blank" w:history="1">
        <w:r w:rsidRPr="00481A64">
          <w:rPr>
            <w:rStyle w:val="Hyperlink"/>
            <w:rFonts w:ascii="Segoe UI Emoji" w:hAnsi="Segoe UI Emoji" w:cs="Segoe UI Emoji"/>
            <w:b/>
            <w:bCs/>
          </w:rPr>
          <w:t>Tennessee State Government</w:t>
        </w:r>
      </w:hyperlink>
    </w:p>
    <w:p w14:paraId="494DC63A" w14:textId="77777777" w:rsidR="004713E5" w:rsidRPr="00481A64" w:rsidRDefault="00A604B5" w:rsidP="004713E5">
      <w:pPr>
        <w:rPr>
          <w:rFonts w:ascii="Segoe UI Emoji" w:hAnsi="Segoe UI Emoji" w:cs="Segoe UI Emoji"/>
          <w:b/>
          <w:bCs/>
        </w:rPr>
      </w:pPr>
      <w:r>
        <w:rPr>
          <w:rFonts w:ascii="Segoe UI Emoji" w:hAnsi="Segoe UI Emoji" w:cs="Segoe UI Emoji"/>
          <w:b/>
          <w:bCs/>
          <w:noProof/>
        </w:rPr>
        <w:pict w14:anchorId="23D1602C">
          <v:rect id="_x0000_i1048" alt="" style="width:468pt;height:.05pt;mso-width-percent:0;mso-height-percent:0;mso-width-percent:0;mso-height-percent:0" o:hralign="center" o:hrstd="t" o:hr="t" fillcolor="#a0a0a0" stroked="f"/>
        </w:pict>
      </w:r>
    </w:p>
    <w:p w14:paraId="47BA7D8E" w14:textId="77777777" w:rsidR="004713E5" w:rsidRPr="00481A64" w:rsidRDefault="004713E5" w:rsidP="004713E5">
      <w:pPr>
        <w:rPr>
          <w:rFonts w:ascii="Segoe UI Emoji" w:hAnsi="Segoe UI Emoji" w:cs="Segoe UI Emoji"/>
          <w:b/>
          <w:bCs/>
        </w:rPr>
      </w:pPr>
      <w:r w:rsidRPr="00481A64">
        <w:rPr>
          <w:rFonts w:ascii="Segoe UI Emoji" w:hAnsi="Segoe UI Emoji" w:cs="Segoe UI Emoji"/>
          <w:b/>
          <w:bCs/>
        </w:rPr>
        <w:t>2. UT Martin HOPE Program (Rural Health Pipeline)</w:t>
      </w:r>
    </w:p>
    <w:p w14:paraId="586F8C4C" w14:textId="77777777" w:rsidR="004713E5" w:rsidRPr="00481A64" w:rsidRDefault="004713E5" w:rsidP="004713E5">
      <w:pPr>
        <w:numPr>
          <w:ilvl w:val="0"/>
          <w:numId w:val="32"/>
        </w:numPr>
        <w:rPr>
          <w:rFonts w:ascii="Segoe UI Emoji" w:hAnsi="Segoe UI Emoji" w:cs="Segoe UI Emoji"/>
          <w:b/>
          <w:bCs/>
        </w:rPr>
      </w:pPr>
      <w:r w:rsidRPr="00481A64">
        <w:rPr>
          <w:rFonts w:ascii="Segoe UI Emoji" w:hAnsi="Segoe UI Emoji" w:cs="Segoe UI Emoji"/>
          <w:b/>
          <w:bCs/>
        </w:rPr>
        <w:t>Mission: Create school-to-nursing career pathways through mentoring, dual enrollment, and direct access to UT Martin’s BSN program.</w:t>
      </w:r>
    </w:p>
    <w:p w14:paraId="4A662609" w14:textId="77777777" w:rsidR="004713E5" w:rsidRPr="00481A64" w:rsidRDefault="004713E5" w:rsidP="004713E5">
      <w:pPr>
        <w:numPr>
          <w:ilvl w:val="0"/>
          <w:numId w:val="32"/>
        </w:numPr>
        <w:rPr>
          <w:rFonts w:ascii="Segoe UI Emoji" w:hAnsi="Segoe UI Emoji" w:cs="Segoe UI Emoji"/>
          <w:b/>
          <w:bCs/>
        </w:rPr>
      </w:pPr>
      <w:r w:rsidRPr="00481A64">
        <w:rPr>
          <w:rFonts w:ascii="Segoe UI Emoji" w:hAnsi="Segoe UI Emoji" w:cs="Segoe UI Emoji"/>
          <w:b/>
          <w:bCs/>
        </w:rPr>
        <w:t>Lead Organization: University of Tennessee at Martin, via THEC’s Rural Health Care Pathways Expansion Grant</w:t>
      </w:r>
    </w:p>
    <w:p w14:paraId="4BCE0CB9" w14:textId="77777777" w:rsidR="004713E5" w:rsidRPr="00481A64" w:rsidRDefault="004713E5" w:rsidP="004713E5">
      <w:pPr>
        <w:numPr>
          <w:ilvl w:val="0"/>
          <w:numId w:val="32"/>
        </w:numPr>
        <w:rPr>
          <w:rFonts w:ascii="Segoe UI Emoji" w:hAnsi="Segoe UI Emoji" w:cs="Segoe UI Emoji"/>
          <w:b/>
          <w:bCs/>
        </w:rPr>
      </w:pPr>
      <w:r w:rsidRPr="00481A64">
        <w:rPr>
          <w:rFonts w:ascii="Segoe UI Emoji" w:hAnsi="Segoe UI Emoji" w:cs="Segoe UI Emoji"/>
          <w:b/>
          <w:bCs/>
        </w:rPr>
        <w:t>Counties Served: Fayette, Lauderdale, McNairy, Tipton</w:t>
      </w:r>
    </w:p>
    <w:p w14:paraId="3ACAECCD" w14:textId="77777777" w:rsidR="004713E5" w:rsidRPr="00481A64" w:rsidRDefault="004713E5" w:rsidP="004713E5">
      <w:pPr>
        <w:numPr>
          <w:ilvl w:val="0"/>
          <w:numId w:val="32"/>
        </w:numPr>
        <w:rPr>
          <w:rFonts w:ascii="Segoe UI Emoji" w:hAnsi="Segoe UI Emoji" w:cs="Segoe UI Emoji"/>
          <w:b/>
          <w:bCs/>
        </w:rPr>
      </w:pPr>
      <w:r w:rsidRPr="00481A64">
        <w:rPr>
          <w:rFonts w:ascii="Segoe UI Emoji" w:hAnsi="Segoe UI Emoji" w:cs="Segoe UI Emoji"/>
          <w:b/>
          <w:bCs/>
        </w:rPr>
        <w:t xml:space="preserve">Pipeline Includes: Structured progression from middle school through postsecondary nursing education </w:t>
      </w:r>
      <w:hyperlink r:id="rId43" w:tgtFrame="_blank" w:history="1">
        <w:r w:rsidRPr="00481A64">
          <w:rPr>
            <w:rStyle w:val="Hyperlink"/>
            <w:rFonts w:ascii="Segoe UI Emoji" w:hAnsi="Segoe UI Emoji" w:cs="Segoe UI Emoji"/>
            <w:b/>
            <w:bCs/>
          </w:rPr>
          <w:t>Tennessee State Government+3The University of Tennessee System+3Tennessee Board of Regents+3</w:t>
        </w:r>
      </w:hyperlink>
    </w:p>
    <w:p w14:paraId="15EB34EA" w14:textId="77777777" w:rsidR="004713E5" w:rsidRPr="00481A64" w:rsidRDefault="00A604B5" w:rsidP="004713E5">
      <w:pPr>
        <w:rPr>
          <w:rFonts w:ascii="Segoe UI Emoji" w:hAnsi="Segoe UI Emoji" w:cs="Segoe UI Emoji"/>
          <w:b/>
          <w:bCs/>
        </w:rPr>
      </w:pPr>
      <w:r>
        <w:rPr>
          <w:rFonts w:ascii="Segoe UI Emoji" w:hAnsi="Segoe UI Emoji" w:cs="Segoe UI Emoji"/>
          <w:b/>
          <w:bCs/>
          <w:noProof/>
        </w:rPr>
        <w:pict w14:anchorId="192223DC">
          <v:rect id="_x0000_i1047" alt="" style="width:468pt;height:.05pt;mso-width-percent:0;mso-height-percent:0;mso-width-percent:0;mso-height-percent:0" o:hralign="center" o:hrstd="t" o:hr="t" fillcolor="#a0a0a0" stroked="f"/>
        </w:pict>
      </w:r>
    </w:p>
    <w:p w14:paraId="7B59B093" w14:textId="77777777" w:rsidR="004713E5" w:rsidRPr="00481A64" w:rsidRDefault="004713E5" w:rsidP="004713E5">
      <w:pPr>
        <w:rPr>
          <w:rFonts w:ascii="Segoe UI Emoji" w:hAnsi="Segoe UI Emoji" w:cs="Segoe UI Emoji"/>
          <w:b/>
          <w:bCs/>
        </w:rPr>
      </w:pPr>
      <w:r w:rsidRPr="00481A64">
        <w:rPr>
          <w:rFonts w:ascii="Segoe UI Emoji" w:hAnsi="Segoe UI Emoji" w:cs="Segoe UI Emoji"/>
          <w:b/>
          <w:bCs/>
        </w:rPr>
        <w:t>3. Rural Healthcare Workforce Initiatives</w:t>
      </w:r>
    </w:p>
    <w:p w14:paraId="3AD7E0C1" w14:textId="77777777" w:rsidR="004713E5" w:rsidRPr="00481A64" w:rsidRDefault="004713E5" w:rsidP="004713E5">
      <w:pPr>
        <w:numPr>
          <w:ilvl w:val="0"/>
          <w:numId w:val="33"/>
        </w:numPr>
        <w:rPr>
          <w:rFonts w:ascii="Segoe UI Emoji" w:hAnsi="Segoe UI Emoji" w:cs="Segoe UI Emoji"/>
          <w:b/>
          <w:bCs/>
        </w:rPr>
      </w:pPr>
      <w:r w:rsidRPr="00481A64">
        <w:rPr>
          <w:rFonts w:ascii="Segoe UI Emoji" w:hAnsi="Segoe UI Emoji" w:cs="Segoe UI Emoji"/>
          <w:b/>
          <w:bCs/>
        </w:rPr>
        <w:t>Mission: Expand credentialed healthcare training in rural communities via grants addressing training and employment barriers.</w:t>
      </w:r>
    </w:p>
    <w:p w14:paraId="06D60E94" w14:textId="77777777" w:rsidR="004713E5" w:rsidRPr="00481A64" w:rsidRDefault="004713E5" w:rsidP="004713E5">
      <w:pPr>
        <w:numPr>
          <w:ilvl w:val="0"/>
          <w:numId w:val="33"/>
        </w:numPr>
        <w:rPr>
          <w:rFonts w:ascii="Segoe UI Emoji" w:hAnsi="Segoe UI Emoji" w:cs="Segoe UI Emoji"/>
          <w:b/>
          <w:bCs/>
        </w:rPr>
      </w:pPr>
      <w:r w:rsidRPr="00481A64">
        <w:rPr>
          <w:rFonts w:ascii="Segoe UI Emoji" w:hAnsi="Segoe UI Emoji" w:cs="Segoe UI Emoji"/>
          <w:b/>
          <w:bCs/>
        </w:rPr>
        <w:lastRenderedPageBreak/>
        <w:t>Lead Organization: Tennessee Department of Labor &amp; Workforce Development (Rural Workforce Initiatives)</w:t>
      </w:r>
    </w:p>
    <w:p w14:paraId="5CF9FBA9" w14:textId="77777777" w:rsidR="004713E5" w:rsidRPr="00481A64" w:rsidRDefault="004713E5" w:rsidP="004713E5">
      <w:pPr>
        <w:numPr>
          <w:ilvl w:val="0"/>
          <w:numId w:val="33"/>
        </w:numPr>
        <w:rPr>
          <w:rFonts w:ascii="Segoe UI Emoji" w:hAnsi="Segoe UI Emoji" w:cs="Segoe UI Emoji"/>
          <w:b/>
          <w:bCs/>
        </w:rPr>
      </w:pPr>
      <w:r w:rsidRPr="00481A64">
        <w:rPr>
          <w:rFonts w:ascii="Segoe UI Emoji" w:hAnsi="Segoe UI Emoji" w:cs="Segoe UI Emoji"/>
          <w:b/>
          <w:bCs/>
        </w:rPr>
        <w:t>Counties Covered: Benton, Carroll, Chester, Crockett, Decatur, Dyer, Fayette, Gibson, Hardeman, Hardin, Haywood, Henderson, Henry, Lake, Lauderdale, Madison, McNairy, Obion, Tipton, Weakley</w:t>
      </w:r>
    </w:p>
    <w:p w14:paraId="7D386F90" w14:textId="77777777" w:rsidR="004713E5" w:rsidRPr="00481A64" w:rsidRDefault="004713E5" w:rsidP="004713E5">
      <w:pPr>
        <w:numPr>
          <w:ilvl w:val="0"/>
          <w:numId w:val="33"/>
        </w:numPr>
        <w:rPr>
          <w:rFonts w:ascii="Segoe UI Emoji" w:hAnsi="Segoe UI Emoji" w:cs="Segoe UI Emoji"/>
          <w:b/>
          <w:bCs/>
        </w:rPr>
      </w:pPr>
      <w:r w:rsidRPr="00481A64">
        <w:rPr>
          <w:rFonts w:ascii="Segoe UI Emoji" w:hAnsi="Segoe UI Emoji" w:cs="Segoe UI Emoji"/>
          <w:b/>
          <w:bCs/>
        </w:rPr>
        <w:t xml:space="preserve">Partners: Hospitals and colleges delivering certification, apprenticeships, and support services </w:t>
      </w:r>
      <w:hyperlink r:id="rId44" w:tgtFrame="_blank" w:history="1">
        <w:r w:rsidRPr="00481A64">
          <w:rPr>
            <w:rStyle w:val="Hyperlink"/>
            <w:rFonts w:ascii="Segoe UI Emoji" w:hAnsi="Segoe UI Emoji" w:cs="Segoe UI Emoji"/>
            <w:b/>
            <w:bCs/>
          </w:rPr>
          <w:t>Tennessee SCORE+11Tennessee State Government+11dscc.edu+11</w:t>
        </w:r>
      </w:hyperlink>
    </w:p>
    <w:p w14:paraId="791CDA19" w14:textId="77777777" w:rsidR="004713E5" w:rsidRPr="00481A64" w:rsidRDefault="00A604B5" w:rsidP="004713E5">
      <w:pPr>
        <w:rPr>
          <w:rFonts w:ascii="Segoe UI Emoji" w:hAnsi="Segoe UI Emoji" w:cs="Segoe UI Emoji"/>
          <w:b/>
          <w:bCs/>
        </w:rPr>
      </w:pPr>
      <w:r>
        <w:rPr>
          <w:rFonts w:ascii="Segoe UI Emoji" w:hAnsi="Segoe UI Emoji" w:cs="Segoe UI Emoji"/>
          <w:b/>
          <w:bCs/>
          <w:noProof/>
        </w:rPr>
        <w:pict w14:anchorId="4FD2BA5B">
          <v:rect id="_x0000_i1046" alt="" style="width:468pt;height:.05pt;mso-width-percent:0;mso-height-percent:0;mso-width-percent:0;mso-height-percent:0" o:hralign="center" o:hrstd="t" o:hr="t" fillcolor="#a0a0a0" stroked="f"/>
        </w:pict>
      </w:r>
    </w:p>
    <w:p w14:paraId="62E7FBC6" w14:textId="77777777" w:rsidR="004713E5" w:rsidRPr="00481A64" w:rsidRDefault="004713E5" w:rsidP="004713E5">
      <w:pPr>
        <w:rPr>
          <w:rFonts w:ascii="Segoe UI Emoji" w:hAnsi="Segoe UI Emoji" w:cs="Segoe UI Emoji"/>
          <w:b/>
          <w:bCs/>
        </w:rPr>
      </w:pPr>
      <w:r w:rsidRPr="00481A64">
        <w:rPr>
          <w:rFonts w:ascii="Segoe UI Emoji" w:hAnsi="Segoe UI Emoji" w:cs="Segoe UI Emoji"/>
          <w:b/>
          <w:bCs/>
        </w:rPr>
        <w:t>4. GROWWTH — Economic Mobility &amp; Workforce Coaching</w:t>
      </w:r>
    </w:p>
    <w:p w14:paraId="78B2BD28" w14:textId="77777777" w:rsidR="004713E5" w:rsidRPr="00481A64" w:rsidRDefault="004713E5" w:rsidP="004713E5">
      <w:pPr>
        <w:numPr>
          <w:ilvl w:val="0"/>
          <w:numId w:val="34"/>
        </w:numPr>
        <w:rPr>
          <w:rFonts w:ascii="Segoe UI Emoji" w:hAnsi="Segoe UI Emoji" w:cs="Segoe UI Emoji"/>
          <w:b/>
          <w:bCs/>
        </w:rPr>
      </w:pPr>
      <w:r w:rsidRPr="00481A64">
        <w:rPr>
          <w:rFonts w:ascii="Segoe UI Emoji" w:hAnsi="Segoe UI Emoji" w:cs="Segoe UI Emoji"/>
          <w:b/>
          <w:bCs/>
        </w:rPr>
        <w:t>Mission: Boost economic mobility and micro</w:t>
      </w:r>
      <w:r w:rsidRPr="00481A64">
        <w:rPr>
          <w:rFonts w:ascii="Segoe UI Emoji" w:hAnsi="Segoe UI Emoji" w:cs="Segoe UI Emoji"/>
          <w:b/>
          <w:bCs/>
        </w:rPr>
        <w:noBreakHyphen/>
        <w:t>enterprise outcomes for low-income West Tennessee families via workforce coaching and support services.</w:t>
      </w:r>
    </w:p>
    <w:p w14:paraId="7C0FACC0" w14:textId="77777777" w:rsidR="004713E5" w:rsidRPr="00481A64" w:rsidRDefault="004713E5" w:rsidP="004713E5">
      <w:pPr>
        <w:numPr>
          <w:ilvl w:val="0"/>
          <w:numId w:val="34"/>
        </w:numPr>
        <w:rPr>
          <w:rFonts w:ascii="Segoe UI Emoji" w:hAnsi="Segoe UI Emoji" w:cs="Segoe UI Emoji"/>
          <w:b/>
          <w:bCs/>
        </w:rPr>
      </w:pPr>
      <w:r w:rsidRPr="00481A64">
        <w:rPr>
          <w:rFonts w:ascii="Segoe UI Emoji" w:hAnsi="Segoe UI Emoji" w:cs="Segoe UI Emoji"/>
          <w:b/>
          <w:bCs/>
        </w:rPr>
        <w:t>Lead Organization: University of Memphis – Center for Regional Economic Enrichment</w:t>
      </w:r>
    </w:p>
    <w:p w14:paraId="00634075" w14:textId="77777777" w:rsidR="004713E5" w:rsidRPr="00481A64" w:rsidRDefault="004713E5" w:rsidP="004713E5">
      <w:pPr>
        <w:numPr>
          <w:ilvl w:val="0"/>
          <w:numId w:val="34"/>
        </w:numPr>
        <w:rPr>
          <w:rFonts w:ascii="Segoe UI Emoji" w:hAnsi="Segoe UI Emoji" w:cs="Segoe UI Emoji"/>
          <w:b/>
          <w:bCs/>
        </w:rPr>
      </w:pPr>
      <w:r w:rsidRPr="00481A64">
        <w:rPr>
          <w:rFonts w:ascii="Segoe UI Emoji" w:hAnsi="Segoe UI Emoji" w:cs="Segoe UI Emoji"/>
          <w:b/>
          <w:bCs/>
        </w:rPr>
        <w:t xml:space="preserve">Counties Covered: All listed counties </w:t>
      </w:r>
      <w:hyperlink r:id="rId45" w:tgtFrame="_blank" w:history="1">
        <w:r w:rsidRPr="00481A64">
          <w:rPr>
            <w:rStyle w:val="Hyperlink"/>
            <w:rFonts w:ascii="Segoe UI Emoji" w:hAnsi="Segoe UI Emoji" w:cs="Segoe UI Emoji"/>
            <w:b/>
            <w:bCs/>
          </w:rPr>
          <w:t>University of Memphis</w:t>
        </w:r>
      </w:hyperlink>
    </w:p>
    <w:p w14:paraId="7AAC81F8" w14:textId="77777777" w:rsidR="004713E5" w:rsidRPr="00481A64" w:rsidRDefault="00A604B5" w:rsidP="004713E5">
      <w:pPr>
        <w:rPr>
          <w:rFonts w:ascii="Segoe UI Emoji" w:hAnsi="Segoe UI Emoji" w:cs="Segoe UI Emoji"/>
          <w:b/>
          <w:bCs/>
        </w:rPr>
      </w:pPr>
      <w:r>
        <w:rPr>
          <w:rFonts w:ascii="Segoe UI Emoji" w:hAnsi="Segoe UI Emoji" w:cs="Segoe UI Emoji"/>
          <w:b/>
          <w:bCs/>
          <w:noProof/>
        </w:rPr>
        <w:pict w14:anchorId="2B5AC48A">
          <v:rect id="_x0000_i1045" alt="" style="width:468pt;height:.05pt;mso-width-percent:0;mso-height-percent:0;mso-width-percent:0;mso-height-percent:0" o:hralign="center" o:hrstd="t" o:hr="t" fillcolor="#a0a0a0" stroked="f"/>
        </w:pict>
      </w:r>
    </w:p>
    <w:p w14:paraId="47031383" w14:textId="77777777" w:rsidR="004713E5" w:rsidRPr="00481A64" w:rsidRDefault="004713E5" w:rsidP="004713E5">
      <w:pPr>
        <w:rPr>
          <w:rFonts w:ascii="Segoe UI Emoji" w:hAnsi="Segoe UI Emoji" w:cs="Segoe UI Emoji"/>
          <w:b/>
          <w:bCs/>
        </w:rPr>
      </w:pPr>
      <w:r w:rsidRPr="00481A64">
        <w:rPr>
          <w:rFonts w:ascii="Segoe UI Emoji" w:hAnsi="Segoe UI Emoji" w:cs="Segoe UI Emoji"/>
          <w:b/>
          <w:bCs/>
        </w:rPr>
        <w:t>5. Dyersburg State Community College CTE &amp; Dual Enrollment</w:t>
      </w:r>
    </w:p>
    <w:p w14:paraId="5C105996" w14:textId="77777777" w:rsidR="004713E5" w:rsidRPr="00481A64" w:rsidRDefault="004713E5" w:rsidP="004713E5">
      <w:pPr>
        <w:numPr>
          <w:ilvl w:val="0"/>
          <w:numId w:val="35"/>
        </w:numPr>
        <w:rPr>
          <w:rFonts w:ascii="Segoe UI Emoji" w:hAnsi="Segoe UI Emoji" w:cs="Segoe UI Emoji"/>
          <w:b/>
          <w:bCs/>
        </w:rPr>
      </w:pPr>
      <w:r w:rsidRPr="00481A64">
        <w:rPr>
          <w:rFonts w:ascii="Segoe UI Emoji" w:hAnsi="Segoe UI Emoji" w:cs="Segoe UI Emoji"/>
          <w:b/>
          <w:bCs/>
        </w:rPr>
        <w:t>Mission: Provide accessible technical certificates, associate degrees, and dual enrollment options for regional high school and adult learners.</w:t>
      </w:r>
    </w:p>
    <w:p w14:paraId="7A49B6E4" w14:textId="77777777" w:rsidR="004713E5" w:rsidRPr="00481A64" w:rsidRDefault="004713E5" w:rsidP="004713E5">
      <w:pPr>
        <w:numPr>
          <w:ilvl w:val="0"/>
          <w:numId w:val="35"/>
        </w:numPr>
        <w:rPr>
          <w:rFonts w:ascii="Segoe UI Emoji" w:hAnsi="Segoe UI Emoji" w:cs="Segoe UI Emoji"/>
          <w:b/>
          <w:bCs/>
        </w:rPr>
      </w:pPr>
      <w:r w:rsidRPr="00481A64">
        <w:rPr>
          <w:rFonts w:ascii="Segoe UI Emoji" w:hAnsi="Segoe UI Emoji" w:cs="Segoe UI Emoji"/>
          <w:b/>
          <w:bCs/>
        </w:rPr>
        <w:t>Lead Organization: Dyersburg State Community College (DSCC)</w:t>
      </w:r>
    </w:p>
    <w:p w14:paraId="78FA3C24" w14:textId="77777777" w:rsidR="004713E5" w:rsidRPr="00481A64" w:rsidRDefault="004713E5" w:rsidP="004713E5">
      <w:pPr>
        <w:numPr>
          <w:ilvl w:val="0"/>
          <w:numId w:val="35"/>
        </w:numPr>
        <w:rPr>
          <w:rFonts w:ascii="Segoe UI Emoji" w:hAnsi="Segoe UI Emoji" w:cs="Segoe UI Emoji"/>
          <w:b/>
          <w:bCs/>
        </w:rPr>
      </w:pPr>
      <w:r w:rsidRPr="00481A64">
        <w:rPr>
          <w:rFonts w:ascii="Segoe UI Emoji" w:hAnsi="Segoe UI Emoji" w:cs="Segoe UI Emoji"/>
          <w:b/>
          <w:bCs/>
        </w:rPr>
        <w:t xml:space="preserve">Counties Covered: Crockett, Dyer, Haywood, Henry, Lake, Lauderdale, Obion, Tipton, Weakley, Gibson (via Gibson Center transfer) </w:t>
      </w:r>
      <w:hyperlink r:id="rId46" w:tgtFrame="_blank" w:history="1">
        <w:r w:rsidRPr="00481A64">
          <w:rPr>
            <w:rStyle w:val="Hyperlink"/>
            <w:rFonts w:ascii="Segoe UI Emoji" w:hAnsi="Segoe UI Emoji" w:cs="Segoe UI Emoji"/>
            <w:b/>
            <w:bCs/>
          </w:rPr>
          <w:t>apnews.com+15Wikipedia+15Tennessee Board of Regents+15</w:t>
        </w:r>
      </w:hyperlink>
    </w:p>
    <w:p w14:paraId="32E21FE6" w14:textId="77777777" w:rsidR="004713E5" w:rsidRPr="00481A64" w:rsidRDefault="00A604B5" w:rsidP="004713E5">
      <w:pPr>
        <w:rPr>
          <w:rFonts w:ascii="Segoe UI Emoji" w:hAnsi="Segoe UI Emoji" w:cs="Segoe UI Emoji"/>
          <w:b/>
          <w:bCs/>
        </w:rPr>
      </w:pPr>
      <w:r>
        <w:rPr>
          <w:rFonts w:ascii="Segoe UI Emoji" w:hAnsi="Segoe UI Emoji" w:cs="Segoe UI Emoji"/>
          <w:b/>
          <w:bCs/>
          <w:noProof/>
        </w:rPr>
        <w:pict w14:anchorId="514CE787">
          <v:rect id="_x0000_i1044" alt="" style="width:468pt;height:.05pt;mso-width-percent:0;mso-height-percent:0;mso-width-percent:0;mso-height-percent:0" o:hralign="center" o:hrstd="t" o:hr="t" fillcolor="#a0a0a0" stroked="f"/>
        </w:pict>
      </w:r>
    </w:p>
    <w:p w14:paraId="27EE86E9" w14:textId="77777777" w:rsidR="004713E5" w:rsidRPr="00481A64" w:rsidRDefault="004713E5" w:rsidP="004713E5">
      <w:pPr>
        <w:rPr>
          <w:rFonts w:ascii="Segoe UI Emoji" w:hAnsi="Segoe UI Emoji" w:cs="Segoe UI Emoji"/>
          <w:b/>
          <w:bCs/>
        </w:rPr>
      </w:pPr>
      <w:r w:rsidRPr="00481A64">
        <w:rPr>
          <w:rFonts w:ascii="Segoe UI Emoji" w:hAnsi="Segoe UI Emoji" w:cs="Segoe UI Emoji"/>
          <w:b/>
          <w:bCs/>
        </w:rPr>
        <w:t>6. Tennessee GIVE Grant-Funded Technical Education Expansion</w:t>
      </w:r>
    </w:p>
    <w:p w14:paraId="04BA4FA5" w14:textId="77777777" w:rsidR="004713E5" w:rsidRPr="00481A64" w:rsidRDefault="004713E5" w:rsidP="004713E5">
      <w:pPr>
        <w:numPr>
          <w:ilvl w:val="0"/>
          <w:numId w:val="36"/>
        </w:numPr>
        <w:rPr>
          <w:rFonts w:ascii="Segoe UI Emoji" w:hAnsi="Segoe UI Emoji" w:cs="Segoe UI Emoji"/>
          <w:b/>
          <w:bCs/>
        </w:rPr>
      </w:pPr>
      <w:r w:rsidRPr="00481A64">
        <w:rPr>
          <w:rFonts w:ascii="Segoe UI Emoji" w:hAnsi="Segoe UI Emoji" w:cs="Segoe UI Emoji"/>
          <w:b/>
          <w:bCs/>
        </w:rPr>
        <w:t>Mission: Strengthen career and technical education and work-based learning through partnerships between schools, industry, and TCAT campuses.</w:t>
      </w:r>
    </w:p>
    <w:p w14:paraId="7A8E2CDA" w14:textId="77777777" w:rsidR="004713E5" w:rsidRPr="00481A64" w:rsidRDefault="004713E5" w:rsidP="004713E5">
      <w:pPr>
        <w:numPr>
          <w:ilvl w:val="0"/>
          <w:numId w:val="36"/>
        </w:numPr>
        <w:rPr>
          <w:rFonts w:ascii="Segoe UI Emoji" w:hAnsi="Segoe UI Emoji" w:cs="Segoe UI Emoji"/>
          <w:b/>
          <w:bCs/>
        </w:rPr>
      </w:pPr>
      <w:r w:rsidRPr="00481A64">
        <w:rPr>
          <w:rFonts w:ascii="Segoe UI Emoji" w:hAnsi="Segoe UI Emoji" w:cs="Segoe UI Emoji"/>
          <w:b/>
          <w:bCs/>
        </w:rPr>
        <w:lastRenderedPageBreak/>
        <w:t>Lead Organization: Tennessee Board of Regents / TCAT System under GIVE grants</w:t>
      </w:r>
    </w:p>
    <w:p w14:paraId="3B5BA513" w14:textId="77777777" w:rsidR="004713E5" w:rsidRPr="00481A64" w:rsidRDefault="004713E5" w:rsidP="004713E5">
      <w:pPr>
        <w:numPr>
          <w:ilvl w:val="0"/>
          <w:numId w:val="36"/>
        </w:numPr>
        <w:rPr>
          <w:rFonts w:ascii="Segoe UI Emoji" w:hAnsi="Segoe UI Emoji" w:cs="Segoe UI Emoji"/>
          <w:b/>
          <w:bCs/>
        </w:rPr>
      </w:pPr>
      <w:r w:rsidRPr="00481A64">
        <w:rPr>
          <w:rFonts w:ascii="Segoe UI Emoji" w:hAnsi="Segoe UI Emoji" w:cs="Segoe UI Emoji"/>
          <w:b/>
          <w:bCs/>
        </w:rPr>
        <w:t xml:space="preserve">Counties Covered: Statewide—including West Tennessee counties served via TCAT and high schools </w:t>
      </w:r>
      <w:hyperlink r:id="rId47" w:tgtFrame="_blank" w:history="1">
        <w:r w:rsidRPr="00481A64">
          <w:rPr>
            <w:rStyle w:val="Hyperlink"/>
            <w:rFonts w:ascii="Segoe UI Emoji" w:hAnsi="Segoe UI Emoji" w:cs="Segoe UI Emoji"/>
            <w:b/>
            <w:bCs/>
          </w:rPr>
          <w:t>dscc.edu+4Tennessee State Government+4Wikipedia+4</w:t>
        </w:r>
      </w:hyperlink>
    </w:p>
    <w:p w14:paraId="45D8A9BC" w14:textId="77777777" w:rsidR="004713E5" w:rsidRPr="00481A64" w:rsidRDefault="00A604B5" w:rsidP="004713E5">
      <w:pPr>
        <w:rPr>
          <w:rFonts w:ascii="Segoe UI Emoji" w:hAnsi="Segoe UI Emoji" w:cs="Segoe UI Emoji"/>
          <w:b/>
          <w:bCs/>
        </w:rPr>
      </w:pPr>
      <w:r>
        <w:rPr>
          <w:rFonts w:ascii="Segoe UI Emoji" w:hAnsi="Segoe UI Emoji" w:cs="Segoe UI Emoji"/>
          <w:b/>
          <w:bCs/>
          <w:noProof/>
        </w:rPr>
        <w:pict w14:anchorId="1EE5B104">
          <v:rect id="_x0000_i1043" alt="" style="width:468pt;height:.05pt;mso-width-percent:0;mso-height-percent:0;mso-width-percent:0;mso-height-percent:0" o:hralign="center" o:hrstd="t" o:hr="t" fillcolor="#a0a0a0" stroked="f"/>
        </w:pict>
      </w:r>
    </w:p>
    <w:p w14:paraId="23F4775A" w14:textId="77777777" w:rsidR="004713E5" w:rsidRPr="00481A64" w:rsidRDefault="004713E5" w:rsidP="004713E5">
      <w:pPr>
        <w:rPr>
          <w:rFonts w:ascii="Segoe UI Emoji" w:hAnsi="Segoe UI Emoji" w:cs="Segoe UI Emoji"/>
          <w:b/>
          <w:bCs/>
        </w:rPr>
      </w:pPr>
      <w:r w:rsidRPr="00481A64">
        <w:rPr>
          <w:rFonts w:ascii="Segoe UI Emoji" w:hAnsi="Segoe UI Emoji" w:cs="Segoe UI Emoji"/>
          <w:b/>
          <w:bCs/>
        </w:rPr>
        <w:t>7. Tennessee SySTEM Dual Enrollment Work</w:t>
      </w:r>
      <w:r w:rsidRPr="00481A64">
        <w:rPr>
          <w:rFonts w:ascii="Segoe UI Emoji" w:hAnsi="Segoe UI Emoji" w:cs="Segoe UI Emoji"/>
          <w:b/>
          <w:bCs/>
        </w:rPr>
        <w:noBreakHyphen/>
        <w:t>Based Courses</w:t>
      </w:r>
    </w:p>
    <w:p w14:paraId="74937A4E" w14:textId="77777777" w:rsidR="004713E5" w:rsidRPr="00481A64" w:rsidRDefault="004713E5" w:rsidP="004713E5">
      <w:pPr>
        <w:numPr>
          <w:ilvl w:val="0"/>
          <w:numId w:val="37"/>
        </w:numPr>
        <w:rPr>
          <w:rFonts w:ascii="Segoe UI Emoji" w:hAnsi="Segoe UI Emoji" w:cs="Segoe UI Emoji"/>
          <w:b/>
          <w:bCs/>
        </w:rPr>
      </w:pPr>
      <w:r w:rsidRPr="00481A64">
        <w:rPr>
          <w:rFonts w:ascii="Segoe UI Emoji" w:hAnsi="Segoe UI Emoji" w:cs="Segoe UI Emoji"/>
          <w:b/>
          <w:bCs/>
        </w:rPr>
        <w:t>Mission: Combine dual enrollment credit with work-based STEM courses in partnership with employers to expand access for underrepresented students.</w:t>
      </w:r>
    </w:p>
    <w:p w14:paraId="58C7EE88" w14:textId="77777777" w:rsidR="004713E5" w:rsidRPr="00481A64" w:rsidRDefault="004713E5" w:rsidP="004713E5">
      <w:pPr>
        <w:numPr>
          <w:ilvl w:val="0"/>
          <w:numId w:val="37"/>
        </w:numPr>
        <w:rPr>
          <w:rFonts w:ascii="Segoe UI Emoji" w:hAnsi="Segoe UI Emoji" w:cs="Segoe UI Emoji"/>
          <w:b/>
          <w:bCs/>
        </w:rPr>
      </w:pPr>
      <w:r w:rsidRPr="00481A64">
        <w:rPr>
          <w:rFonts w:ascii="Segoe UI Emoji" w:hAnsi="Segoe UI Emoji" w:cs="Segoe UI Emoji"/>
          <w:b/>
          <w:bCs/>
        </w:rPr>
        <w:t>Lead Organization: Tennessee Department of Education through SySTEM grant, in coordination with high schools, postsecondary institutions, and employers</w:t>
      </w:r>
    </w:p>
    <w:p w14:paraId="0916BC57" w14:textId="77777777" w:rsidR="004713E5" w:rsidRPr="00481A64" w:rsidRDefault="004713E5" w:rsidP="004713E5">
      <w:pPr>
        <w:numPr>
          <w:ilvl w:val="0"/>
          <w:numId w:val="37"/>
        </w:numPr>
        <w:rPr>
          <w:rFonts w:ascii="Segoe UI Emoji" w:hAnsi="Segoe UI Emoji" w:cs="Segoe UI Emoji"/>
          <w:b/>
          <w:bCs/>
        </w:rPr>
      </w:pPr>
      <w:r w:rsidRPr="00481A64">
        <w:rPr>
          <w:rFonts w:ascii="Segoe UI Emoji" w:hAnsi="Segoe UI Emoji" w:cs="Segoe UI Emoji"/>
          <w:b/>
          <w:bCs/>
        </w:rPr>
        <w:t xml:space="preserve">Counties Covered: West Tennessee high schools participating in SySTEM program, including Fayette and Gibson Counties </w:t>
      </w:r>
      <w:hyperlink r:id="rId48" w:tgtFrame="_blank" w:history="1">
        <w:r w:rsidRPr="00481A64">
          <w:rPr>
            <w:rStyle w:val="Hyperlink"/>
            <w:rFonts w:ascii="Segoe UI Emoji" w:hAnsi="Segoe UI Emoji" w:cs="Segoe UI Emoji"/>
            <w:b/>
            <w:bCs/>
          </w:rPr>
          <w:t>jff.org</w:t>
        </w:r>
      </w:hyperlink>
    </w:p>
    <w:p w14:paraId="4843FC6B" w14:textId="77777777" w:rsidR="004713E5" w:rsidRPr="00481A64" w:rsidRDefault="00A604B5" w:rsidP="004713E5">
      <w:pPr>
        <w:rPr>
          <w:rFonts w:ascii="Segoe UI Emoji" w:hAnsi="Segoe UI Emoji" w:cs="Segoe UI Emoji"/>
          <w:b/>
          <w:bCs/>
        </w:rPr>
      </w:pPr>
      <w:r>
        <w:rPr>
          <w:rFonts w:ascii="Segoe UI Emoji" w:hAnsi="Segoe UI Emoji" w:cs="Segoe UI Emoji"/>
          <w:b/>
          <w:bCs/>
          <w:noProof/>
        </w:rPr>
        <w:pict w14:anchorId="121A1758">
          <v:rect id="_x0000_i1042" alt="" style="width:468pt;height:.05pt;mso-width-percent:0;mso-height-percent:0;mso-width-percent:0;mso-height-percent:0" o:hralign="center" o:hrstd="t" o:hr="t" fillcolor="#a0a0a0" stroked="f"/>
        </w:pict>
      </w:r>
    </w:p>
    <w:p w14:paraId="73377227" w14:textId="77777777" w:rsidR="004713E5" w:rsidRPr="00481A64" w:rsidRDefault="004713E5" w:rsidP="004713E5">
      <w:pPr>
        <w:rPr>
          <w:rFonts w:ascii="Segoe UI Emoji" w:hAnsi="Segoe UI Emoji" w:cs="Segoe UI Emoji"/>
          <w:b/>
          <w:bCs/>
        </w:rPr>
      </w:pPr>
      <w:r w:rsidRPr="00481A64">
        <w:rPr>
          <w:rFonts w:ascii="Segoe UI Emoji" w:hAnsi="Segoe UI Emoji" w:cs="Segoe UI Emoji"/>
          <w:b/>
          <w:bCs/>
        </w:rPr>
        <w:t>📋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3853"/>
        <w:gridCol w:w="2641"/>
        <w:gridCol w:w="3958"/>
      </w:tblGrid>
      <w:tr w:rsidR="004713E5" w:rsidRPr="00481A64" w14:paraId="350F2132" w14:textId="77777777" w:rsidTr="00E10862">
        <w:trPr>
          <w:tblHeader/>
          <w:tblCellSpacing w:w="15" w:type="dxa"/>
        </w:trPr>
        <w:tc>
          <w:tcPr>
            <w:tcW w:w="0" w:type="auto"/>
            <w:vAlign w:val="center"/>
            <w:hideMark/>
          </w:tcPr>
          <w:p w14:paraId="312347D7"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Initiative</w:t>
            </w:r>
          </w:p>
        </w:tc>
        <w:tc>
          <w:tcPr>
            <w:tcW w:w="0" w:type="auto"/>
            <w:vAlign w:val="center"/>
            <w:hideMark/>
          </w:tcPr>
          <w:p w14:paraId="3187DEBE"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Mission Summary</w:t>
            </w:r>
          </w:p>
        </w:tc>
        <w:tc>
          <w:tcPr>
            <w:tcW w:w="0" w:type="auto"/>
            <w:vAlign w:val="center"/>
            <w:hideMark/>
          </w:tcPr>
          <w:p w14:paraId="4478FE7B"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Lead Organization</w:t>
            </w:r>
          </w:p>
        </w:tc>
        <w:tc>
          <w:tcPr>
            <w:tcW w:w="0" w:type="auto"/>
            <w:vAlign w:val="center"/>
            <w:hideMark/>
          </w:tcPr>
          <w:p w14:paraId="70C79E41"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Counties Covered</w:t>
            </w:r>
          </w:p>
        </w:tc>
      </w:tr>
      <w:tr w:rsidR="004713E5" w:rsidRPr="00481A64" w14:paraId="1DC073C5" w14:textId="77777777" w:rsidTr="00E10862">
        <w:trPr>
          <w:tblCellSpacing w:w="15" w:type="dxa"/>
        </w:trPr>
        <w:tc>
          <w:tcPr>
            <w:tcW w:w="0" w:type="auto"/>
            <w:vAlign w:val="center"/>
            <w:hideMark/>
          </w:tcPr>
          <w:p w14:paraId="20793F20"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Workforce Innovations, Inc. (WIOA services)</w:t>
            </w:r>
          </w:p>
        </w:tc>
        <w:tc>
          <w:tcPr>
            <w:tcW w:w="0" w:type="auto"/>
            <w:vAlign w:val="center"/>
            <w:hideMark/>
          </w:tcPr>
          <w:p w14:paraId="66777ECC"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Provide workforce training, apprenticeships, and support services</w:t>
            </w:r>
          </w:p>
        </w:tc>
        <w:tc>
          <w:tcPr>
            <w:tcW w:w="0" w:type="auto"/>
            <w:vAlign w:val="center"/>
            <w:hideMark/>
          </w:tcPr>
          <w:p w14:paraId="11483F97"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Workforce Innovations, Inc. (NW &amp; SW TN)</w:t>
            </w:r>
          </w:p>
        </w:tc>
        <w:tc>
          <w:tcPr>
            <w:tcW w:w="0" w:type="auto"/>
            <w:vAlign w:val="center"/>
            <w:hideMark/>
          </w:tcPr>
          <w:p w14:paraId="1BBC316A"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All listed West TN counties</w:t>
            </w:r>
          </w:p>
        </w:tc>
      </w:tr>
      <w:tr w:rsidR="004713E5" w:rsidRPr="00481A64" w14:paraId="3C347D1B" w14:textId="77777777" w:rsidTr="00E10862">
        <w:trPr>
          <w:tblCellSpacing w:w="15" w:type="dxa"/>
        </w:trPr>
        <w:tc>
          <w:tcPr>
            <w:tcW w:w="0" w:type="auto"/>
            <w:vAlign w:val="center"/>
            <w:hideMark/>
          </w:tcPr>
          <w:p w14:paraId="7B26123F"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UT Martin HOPE Nursing Pipeline</w:t>
            </w:r>
          </w:p>
        </w:tc>
        <w:tc>
          <w:tcPr>
            <w:tcW w:w="0" w:type="auto"/>
            <w:vAlign w:val="center"/>
            <w:hideMark/>
          </w:tcPr>
          <w:p w14:paraId="7E96F83D"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Build school-to-college nursing pathways in rural areas</w:t>
            </w:r>
          </w:p>
        </w:tc>
        <w:tc>
          <w:tcPr>
            <w:tcW w:w="0" w:type="auto"/>
            <w:vAlign w:val="center"/>
            <w:hideMark/>
          </w:tcPr>
          <w:p w14:paraId="00BE3805"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UT Martin / Rural Health Grant</w:t>
            </w:r>
          </w:p>
        </w:tc>
        <w:tc>
          <w:tcPr>
            <w:tcW w:w="0" w:type="auto"/>
            <w:vAlign w:val="center"/>
            <w:hideMark/>
          </w:tcPr>
          <w:p w14:paraId="1C77D509"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Fayette, Lauderdale, McNairy, Tipton</w:t>
            </w:r>
          </w:p>
        </w:tc>
      </w:tr>
      <w:tr w:rsidR="004713E5" w:rsidRPr="00481A64" w14:paraId="664AB1E4" w14:textId="77777777" w:rsidTr="00E10862">
        <w:trPr>
          <w:tblCellSpacing w:w="15" w:type="dxa"/>
        </w:trPr>
        <w:tc>
          <w:tcPr>
            <w:tcW w:w="0" w:type="auto"/>
            <w:vAlign w:val="center"/>
            <w:hideMark/>
          </w:tcPr>
          <w:p w14:paraId="44B05B0C"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Rural Healthcare Workforce Grants</w:t>
            </w:r>
          </w:p>
        </w:tc>
        <w:tc>
          <w:tcPr>
            <w:tcW w:w="0" w:type="auto"/>
            <w:vAlign w:val="center"/>
            <w:hideMark/>
          </w:tcPr>
          <w:p w14:paraId="3CA1C29C"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Expand healthcare credential training, certification, mentorship</w:t>
            </w:r>
          </w:p>
        </w:tc>
        <w:tc>
          <w:tcPr>
            <w:tcW w:w="0" w:type="auto"/>
            <w:vAlign w:val="center"/>
            <w:hideMark/>
          </w:tcPr>
          <w:p w14:paraId="24B3C00D"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TN Department of Labor &amp; Workforce</w:t>
            </w:r>
          </w:p>
        </w:tc>
        <w:tc>
          <w:tcPr>
            <w:tcW w:w="0" w:type="auto"/>
            <w:vAlign w:val="center"/>
            <w:hideMark/>
          </w:tcPr>
          <w:p w14:paraId="1EDB8359"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All West TN counties</w:t>
            </w:r>
          </w:p>
        </w:tc>
      </w:tr>
      <w:tr w:rsidR="004713E5" w:rsidRPr="00481A64" w14:paraId="35506F50" w14:textId="77777777" w:rsidTr="00E10862">
        <w:trPr>
          <w:tblCellSpacing w:w="15" w:type="dxa"/>
        </w:trPr>
        <w:tc>
          <w:tcPr>
            <w:tcW w:w="0" w:type="auto"/>
            <w:vAlign w:val="center"/>
            <w:hideMark/>
          </w:tcPr>
          <w:p w14:paraId="5A975962"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lastRenderedPageBreak/>
              <w:t>GROWWTH Economic Mobility Coaching</w:t>
            </w:r>
          </w:p>
        </w:tc>
        <w:tc>
          <w:tcPr>
            <w:tcW w:w="0" w:type="auto"/>
            <w:vAlign w:val="center"/>
            <w:hideMark/>
          </w:tcPr>
          <w:p w14:paraId="7B4CF178"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Support low-income families with workforce coaching and microbusiness</w:t>
            </w:r>
          </w:p>
        </w:tc>
        <w:tc>
          <w:tcPr>
            <w:tcW w:w="0" w:type="auto"/>
            <w:vAlign w:val="center"/>
            <w:hideMark/>
          </w:tcPr>
          <w:p w14:paraId="51D885E0"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University of Memphis – CREE</w:t>
            </w:r>
          </w:p>
        </w:tc>
        <w:tc>
          <w:tcPr>
            <w:tcW w:w="0" w:type="auto"/>
            <w:vAlign w:val="center"/>
            <w:hideMark/>
          </w:tcPr>
          <w:p w14:paraId="7A94B0D2"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All listed counties</w:t>
            </w:r>
          </w:p>
        </w:tc>
      </w:tr>
      <w:tr w:rsidR="004713E5" w:rsidRPr="00481A64" w14:paraId="12C8B0E1" w14:textId="77777777" w:rsidTr="00E10862">
        <w:trPr>
          <w:tblCellSpacing w:w="15" w:type="dxa"/>
        </w:trPr>
        <w:tc>
          <w:tcPr>
            <w:tcW w:w="0" w:type="auto"/>
            <w:vAlign w:val="center"/>
            <w:hideMark/>
          </w:tcPr>
          <w:p w14:paraId="69CB0FD3"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DSCC CTE &amp; Dual Enrollment Programs</w:t>
            </w:r>
          </w:p>
        </w:tc>
        <w:tc>
          <w:tcPr>
            <w:tcW w:w="0" w:type="auto"/>
            <w:vAlign w:val="center"/>
            <w:hideMark/>
          </w:tcPr>
          <w:p w14:paraId="2E2B0199"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Offer technical credentials and dual enrollment opportunities</w:t>
            </w:r>
          </w:p>
        </w:tc>
        <w:tc>
          <w:tcPr>
            <w:tcW w:w="0" w:type="auto"/>
            <w:vAlign w:val="center"/>
            <w:hideMark/>
          </w:tcPr>
          <w:p w14:paraId="42E90C4B"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Dyersburg State Community College</w:t>
            </w:r>
          </w:p>
        </w:tc>
        <w:tc>
          <w:tcPr>
            <w:tcW w:w="0" w:type="auto"/>
            <w:vAlign w:val="center"/>
            <w:hideMark/>
          </w:tcPr>
          <w:p w14:paraId="01897E8E"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Crockett, Dyer, Haywood, Henry, Lake, Lauderdale, Obion, Tipton, Weakley, Gibson</w:t>
            </w:r>
          </w:p>
        </w:tc>
      </w:tr>
      <w:tr w:rsidR="004713E5" w:rsidRPr="00481A64" w14:paraId="52FB4918" w14:textId="77777777" w:rsidTr="00E10862">
        <w:trPr>
          <w:tblCellSpacing w:w="15" w:type="dxa"/>
        </w:trPr>
        <w:tc>
          <w:tcPr>
            <w:tcW w:w="0" w:type="auto"/>
            <w:vAlign w:val="center"/>
            <w:hideMark/>
          </w:tcPr>
          <w:p w14:paraId="3836706C"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GIVE-Funded CTE Expansion</w:t>
            </w:r>
          </w:p>
        </w:tc>
        <w:tc>
          <w:tcPr>
            <w:tcW w:w="0" w:type="auto"/>
            <w:vAlign w:val="center"/>
            <w:hideMark/>
          </w:tcPr>
          <w:p w14:paraId="1B83A58F"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Expand CTE programs via high school–postsecondary collaboration</w:t>
            </w:r>
          </w:p>
        </w:tc>
        <w:tc>
          <w:tcPr>
            <w:tcW w:w="0" w:type="auto"/>
            <w:vAlign w:val="center"/>
            <w:hideMark/>
          </w:tcPr>
          <w:p w14:paraId="2473114E"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THEC / TCAT system</w:t>
            </w:r>
          </w:p>
        </w:tc>
        <w:tc>
          <w:tcPr>
            <w:tcW w:w="0" w:type="auto"/>
            <w:vAlign w:val="center"/>
            <w:hideMark/>
          </w:tcPr>
          <w:p w14:paraId="6D6B9335"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Statewide; applies to West TN counties</w:t>
            </w:r>
          </w:p>
        </w:tc>
      </w:tr>
      <w:tr w:rsidR="004713E5" w:rsidRPr="00481A64" w14:paraId="2CE6E03D" w14:textId="77777777" w:rsidTr="00E10862">
        <w:trPr>
          <w:tblCellSpacing w:w="15" w:type="dxa"/>
        </w:trPr>
        <w:tc>
          <w:tcPr>
            <w:tcW w:w="0" w:type="auto"/>
            <w:vAlign w:val="center"/>
            <w:hideMark/>
          </w:tcPr>
          <w:p w14:paraId="0D300CD7"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SySTEM Dual Enrollment STEM Courses</w:t>
            </w:r>
          </w:p>
        </w:tc>
        <w:tc>
          <w:tcPr>
            <w:tcW w:w="0" w:type="auto"/>
            <w:vAlign w:val="center"/>
            <w:hideMark/>
          </w:tcPr>
          <w:p w14:paraId="076955E5"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Integrate workplace-based STEM learning with college credit</w:t>
            </w:r>
          </w:p>
        </w:tc>
        <w:tc>
          <w:tcPr>
            <w:tcW w:w="0" w:type="auto"/>
            <w:vAlign w:val="center"/>
            <w:hideMark/>
          </w:tcPr>
          <w:p w14:paraId="6F10F819"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TDOE, postsecondary &amp; employer partners</w:t>
            </w:r>
          </w:p>
        </w:tc>
        <w:tc>
          <w:tcPr>
            <w:tcW w:w="0" w:type="auto"/>
            <w:vAlign w:val="center"/>
            <w:hideMark/>
          </w:tcPr>
          <w:p w14:paraId="790AC2FA" w14:textId="77777777" w:rsidR="004713E5" w:rsidRPr="00481A64" w:rsidRDefault="004713E5" w:rsidP="00E10862">
            <w:pPr>
              <w:rPr>
                <w:rFonts w:ascii="Segoe UI Emoji" w:hAnsi="Segoe UI Emoji" w:cs="Segoe UI Emoji"/>
                <w:b/>
                <w:bCs/>
              </w:rPr>
            </w:pPr>
            <w:r w:rsidRPr="00481A64">
              <w:rPr>
                <w:rFonts w:ascii="Segoe UI Emoji" w:hAnsi="Segoe UI Emoji" w:cs="Segoe UI Emoji"/>
                <w:b/>
                <w:bCs/>
              </w:rPr>
              <w:t>Fayette, Gibson, and other participating counties</w:t>
            </w:r>
          </w:p>
        </w:tc>
      </w:tr>
    </w:tbl>
    <w:p w14:paraId="303561E6" w14:textId="77777777" w:rsidR="004713E5" w:rsidRPr="00481A64" w:rsidRDefault="00A604B5" w:rsidP="004713E5">
      <w:pPr>
        <w:rPr>
          <w:rFonts w:ascii="Segoe UI Emoji" w:hAnsi="Segoe UI Emoji" w:cs="Segoe UI Emoji"/>
          <w:b/>
          <w:bCs/>
        </w:rPr>
      </w:pPr>
      <w:r>
        <w:rPr>
          <w:rFonts w:ascii="Segoe UI Emoji" w:hAnsi="Segoe UI Emoji" w:cs="Segoe UI Emoji"/>
          <w:b/>
          <w:bCs/>
          <w:noProof/>
        </w:rPr>
        <w:pict w14:anchorId="6CDB333F">
          <v:rect id="_x0000_i1041" alt="" style="width:468pt;height:.05pt;mso-width-percent:0;mso-height-percent:0;mso-width-percent:0;mso-height-percent:0" o:hralign="center" o:hrstd="t" o:hr="t" fillcolor="#a0a0a0" stroked="f"/>
        </w:pict>
      </w:r>
    </w:p>
    <w:p w14:paraId="0AF970F3" w14:textId="77777777" w:rsidR="004713E5" w:rsidRPr="00481A64" w:rsidRDefault="004713E5" w:rsidP="004713E5">
      <w:pPr>
        <w:rPr>
          <w:rFonts w:ascii="Segoe UI Emoji" w:hAnsi="Segoe UI Emoji" w:cs="Segoe UI Emoji"/>
          <w:b/>
          <w:bCs/>
        </w:rPr>
      </w:pPr>
      <w:r w:rsidRPr="00481A64">
        <w:rPr>
          <w:rFonts w:ascii="Segoe UI Emoji" w:hAnsi="Segoe UI Emoji" w:cs="Segoe UI Emoji"/>
          <w:b/>
          <w:bCs/>
        </w:rPr>
        <w:t>🧭 Regional Insights</w:t>
      </w:r>
    </w:p>
    <w:p w14:paraId="1E6EDD31" w14:textId="77777777" w:rsidR="004713E5" w:rsidRPr="00481A64" w:rsidRDefault="004713E5" w:rsidP="004713E5">
      <w:pPr>
        <w:numPr>
          <w:ilvl w:val="0"/>
          <w:numId w:val="38"/>
        </w:numPr>
        <w:rPr>
          <w:rFonts w:ascii="Segoe UI Emoji" w:hAnsi="Segoe UI Emoji" w:cs="Segoe UI Emoji"/>
          <w:b/>
          <w:bCs/>
        </w:rPr>
      </w:pPr>
      <w:r w:rsidRPr="00481A64">
        <w:rPr>
          <w:rFonts w:ascii="Segoe UI Emoji" w:hAnsi="Segoe UI Emoji" w:cs="Segoe UI Emoji"/>
          <w:b/>
          <w:bCs/>
        </w:rPr>
        <w:t>Workforce Innovations, Inc. delivers the backbone of regional workforce services across both Northwest and Southwest TN, including training supports, funding and apprenticeships.</w:t>
      </w:r>
    </w:p>
    <w:p w14:paraId="1E285C25" w14:textId="77777777" w:rsidR="004713E5" w:rsidRPr="00481A64" w:rsidRDefault="004713E5" w:rsidP="004713E5">
      <w:pPr>
        <w:numPr>
          <w:ilvl w:val="0"/>
          <w:numId w:val="38"/>
        </w:numPr>
        <w:rPr>
          <w:rFonts w:ascii="Segoe UI Emoji" w:hAnsi="Segoe UI Emoji" w:cs="Segoe UI Emoji"/>
          <w:b/>
          <w:bCs/>
        </w:rPr>
      </w:pPr>
      <w:r w:rsidRPr="00481A64">
        <w:rPr>
          <w:rFonts w:ascii="Segoe UI Emoji" w:hAnsi="Segoe UI Emoji" w:cs="Segoe UI Emoji"/>
          <w:b/>
          <w:bCs/>
        </w:rPr>
        <w:t>UT Martin’s HOPE program specifically targets nursing workforce shortages with structured pipelines from school to degree level.</w:t>
      </w:r>
    </w:p>
    <w:p w14:paraId="0D63CBE4" w14:textId="77777777" w:rsidR="004713E5" w:rsidRPr="00481A64" w:rsidRDefault="004713E5" w:rsidP="004713E5">
      <w:pPr>
        <w:numPr>
          <w:ilvl w:val="0"/>
          <w:numId w:val="38"/>
        </w:numPr>
        <w:rPr>
          <w:rFonts w:ascii="Segoe UI Emoji" w:hAnsi="Segoe UI Emoji" w:cs="Segoe UI Emoji"/>
          <w:b/>
          <w:bCs/>
        </w:rPr>
      </w:pPr>
      <w:r w:rsidRPr="00481A64">
        <w:rPr>
          <w:rFonts w:ascii="Segoe UI Emoji" w:hAnsi="Segoe UI Emoji" w:cs="Segoe UI Emoji"/>
          <w:b/>
          <w:bCs/>
        </w:rPr>
        <w:t>Multiple Rural Healthcare grants ensure county-level credential training access in healthcare fields.</w:t>
      </w:r>
    </w:p>
    <w:p w14:paraId="48919224" w14:textId="77777777" w:rsidR="004713E5" w:rsidRPr="00481A64" w:rsidRDefault="004713E5" w:rsidP="004713E5">
      <w:pPr>
        <w:numPr>
          <w:ilvl w:val="0"/>
          <w:numId w:val="38"/>
        </w:numPr>
        <w:rPr>
          <w:rFonts w:ascii="Segoe UI Emoji" w:hAnsi="Segoe UI Emoji" w:cs="Segoe UI Emoji"/>
          <w:b/>
          <w:bCs/>
        </w:rPr>
      </w:pPr>
      <w:r w:rsidRPr="00481A64">
        <w:rPr>
          <w:rFonts w:ascii="Segoe UI Emoji" w:hAnsi="Segoe UI Emoji" w:cs="Segoe UI Emoji"/>
          <w:b/>
          <w:bCs/>
        </w:rPr>
        <w:t>GROWWTH provides community-level support to individuals pursuing workforce skills and microenterprise.</w:t>
      </w:r>
    </w:p>
    <w:p w14:paraId="13A03E48" w14:textId="77777777" w:rsidR="004713E5" w:rsidRPr="00481A64" w:rsidRDefault="004713E5" w:rsidP="004713E5">
      <w:pPr>
        <w:numPr>
          <w:ilvl w:val="0"/>
          <w:numId w:val="38"/>
        </w:numPr>
        <w:rPr>
          <w:rFonts w:ascii="Segoe UI Emoji" w:hAnsi="Segoe UI Emoji" w:cs="Segoe UI Emoji"/>
          <w:b/>
          <w:bCs/>
        </w:rPr>
      </w:pPr>
      <w:r w:rsidRPr="00481A64">
        <w:rPr>
          <w:rFonts w:ascii="Segoe UI Emoji" w:hAnsi="Segoe UI Emoji" w:cs="Segoe UI Emoji"/>
          <w:b/>
          <w:bCs/>
        </w:rPr>
        <w:t>DSCC’s CTE and dual enrollment offerings give wide access to technical education for high school and adult learners in West Tennessee.</w:t>
      </w:r>
    </w:p>
    <w:p w14:paraId="05820369" w14:textId="77777777" w:rsidR="004713E5" w:rsidRPr="00481A64" w:rsidRDefault="004713E5" w:rsidP="004713E5">
      <w:pPr>
        <w:numPr>
          <w:ilvl w:val="0"/>
          <w:numId w:val="38"/>
        </w:numPr>
        <w:rPr>
          <w:rFonts w:ascii="Segoe UI Emoji" w:hAnsi="Segoe UI Emoji" w:cs="Segoe UI Emoji"/>
          <w:b/>
          <w:bCs/>
        </w:rPr>
      </w:pPr>
      <w:r w:rsidRPr="00481A64">
        <w:rPr>
          <w:rFonts w:ascii="Segoe UI Emoji" w:hAnsi="Segoe UI Emoji" w:cs="Segoe UI Emoji"/>
          <w:b/>
          <w:bCs/>
        </w:rPr>
        <w:lastRenderedPageBreak/>
        <w:t>The GIVE Act provides essential investment to expand CTE and work-based learning via career academies across high schools and TCAT campuses.</w:t>
      </w:r>
    </w:p>
    <w:p w14:paraId="7E60E138" w14:textId="4D2832FD" w:rsidR="007B65B5" w:rsidRPr="004713E5" w:rsidRDefault="004713E5" w:rsidP="006700ED">
      <w:pPr>
        <w:numPr>
          <w:ilvl w:val="0"/>
          <w:numId w:val="38"/>
        </w:numPr>
        <w:rPr>
          <w:rFonts w:ascii="Segoe UI Emoji" w:hAnsi="Segoe UI Emoji" w:cs="Segoe UI Emoji"/>
          <w:b/>
          <w:bCs/>
        </w:rPr>
      </w:pPr>
      <w:r w:rsidRPr="00481A64">
        <w:rPr>
          <w:rFonts w:ascii="Segoe UI Emoji" w:hAnsi="Segoe UI Emoji" w:cs="Segoe UI Emoji"/>
          <w:b/>
          <w:bCs/>
        </w:rPr>
        <w:t>SySTEM dual</w:t>
      </w:r>
      <w:r w:rsidRPr="00481A64">
        <w:rPr>
          <w:rFonts w:ascii="Cambria Math" w:hAnsi="Cambria Math" w:cs="Cambria Math"/>
          <w:b/>
          <w:bCs/>
        </w:rPr>
        <w:t>‐</w:t>
      </w:r>
      <w:r w:rsidRPr="00481A64">
        <w:rPr>
          <w:rFonts w:ascii="Segoe UI Emoji" w:hAnsi="Segoe UI Emoji" w:cs="Segoe UI Emoji"/>
          <w:b/>
          <w:bCs/>
        </w:rPr>
        <w:t>enrollment courses combine workplace learning and college credit to reduce equity gaps in STEM education for high schoolers.</w:t>
      </w:r>
    </w:p>
    <w:p w14:paraId="16A65AE3" w14:textId="77777777" w:rsidR="00C673D5" w:rsidRDefault="00C673D5" w:rsidP="004713E5">
      <w:pPr>
        <w:rPr>
          <w:rFonts w:cs="Segoe UI Emoji"/>
          <w:b/>
          <w:bCs/>
          <w:color w:val="00B0F0"/>
          <w:sz w:val="44"/>
          <w:szCs w:val="44"/>
        </w:rPr>
      </w:pPr>
    </w:p>
    <w:p w14:paraId="2C3673A2" w14:textId="77777777" w:rsidR="00C673D5" w:rsidRDefault="00C673D5" w:rsidP="004713E5">
      <w:pPr>
        <w:rPr>
          <w:rFonts w:cs="Segoe UI Emoji"/>
          <w:b/>
          <w:bCs/>
          <w:color w:val="00B0F0"/>
          <w:sz w:val="44"/>
          <w:szCs w:val="44"/>
        </w:rPr>
      </w:pPr>
    </w:p>
    <w:p w14:paraId="30928868" w14:textId="77777777" w:rsidR="00C673D5" w:rsidRDefault="00C673D5" w:rsidP="004713E5">
      <w:pPr>
        <w:rPr>
          <w:rFonts w:cs="Segoe UI Emoji"/>
          <w:b/>
          <w:bCs/>
          <w:color w:val="00B0F0"/>
          <w:sz w:val="44"/>
          <w:szCs w:val="44"/>
        </w:rPr>
      </w:pPr>
    </w:p>
    <w:p w14:paraId="7387E18A" w14:textId="77777777" w:rsidR="00C673D5" w:rsidRDefault="00C673D5" w:rsidP="004713E5">
      <w:pPr>
        <w:rPr>
          <w:rFonts w:cs="Segoe UI Emoji"/>
          <w:b/>
          <w:bCs/>
          <w:color w:val="00B0F0"/>
          <w:sz w:val="44"/>
          <w:szCs w:val="44"/>
        </w:rPr>
      </w:pPr>
    </w:p>
    <w:p w14:paraId="59058143" w14:textId="77777777" w:rsidR="00C673D5" w:rsidRDefault="00C673D5" w:rsidP="004713E5">
      <w:pPr>
        <w:rPr>
          <w:rFonts w:cs="Segoe UI Emoji"/>
          <w:b/>
          <w:bCs/>
          <w:color w:val="00B0F0"/>
          <w:sz w:val="44"/>
          <w:szCs w:val="44"/>
        </w:rPr>
      </w:pPr>
    </w:p>
    <w:p w14:paraId="0C5BB86E" w14:textId="77777777" w:rsidR="00C673D5" w:rsidRDefault="00C673D5" w:rsidP="004713E5">
      <w:pPr>
        <w:rPr>
          <w:rFonts w:cs="Segoe UI Emoji"/>
          <w:b/>
          <w:bCs/>
          <w:color w:val="00B0F0"/>
          <w:sz w:val="44"/>
          <w:szCs w:val="44"/>
        </w:rPr>
      </w:pPr>
    </w:p>
    <w:p w14:paraId="7D92B996" w14:textId="77777777" w:rsidR="00C673D5" w:rsidRDefault="00C673D5" w:rsidP="004713E5">
      <w:pPr>
        <w:rPr>
          <w:rFonts w:cs="Segoe UI Emoji"/>
          <w:b/>
          <w:bCs/>
          <w:color w:val="00B0F0"/>
          <w:sz w:val="44"/>
          <w:szCs w:val="44"/>
        </w:rPr>
      </w:pPr>
    </w:p>
    <w:p w14:paraId="2E28633E" w14:textId="77777777" w:rsidR="00C673D5" w:rsidRDefault="00C673D5" w:rsidP="004713E5">
      <w:pPr>
        <w:rPr>
          <w:rFonts w:cs="Segoe UI Emoji"/>
          <w:b/>
          <w:bCs/>
          <w:color w:val="00B0F0"/>
          <w:sz w:val="44"/>
          <w:szCs w:val="44"/>
        </w:rPr>
      </w:pPr>
    </w:p>
    <w:p w14:paraId="2325EBAF" w14:textId="77777777" w:rsidR="00C673D5" w:rsidRDefault="00C673D5" w:rsidP="004713E5">
      <w:pPr>
        <w:rPr>
          <w:rFonts w:cs="Segoe UI Emoji"/>
          <w:b/>
          <w:bCs/>
          <w:color w:val="00B0F0"/>
          <w:sz w:val="44"/>
          <w:szCs w:val="44"/>
        </w:rPr>
      </w:pPr>
    </w:p>
    <w:p w14:paraId="2BB3BFC0" w14:textId="77777777" w:rsidR="00C673D5" w:rsidRDefault="00C673D5" w:rsidP="004713E5">
      <w:pPr>
        <w:rPr>
          <w:rFonts w:cs="Segoe UI Emoji"/>
          <w:b/>
          <w:bCs/>
          <w:color w:val="00B0F0"/>
          <w:sz w:val="44"/>
          <w:szCs w:val="44"/>
        </w:rPr>
      </w:pPr>
    </w:p>
    <w:p w14:paraId="2E03C5A1" w14:textId="00CF4C6E" w:rsidR="004713E5" w:rsidRPr="000D679B" w:rsidRDefault="007B65B5" w:rsidP="004713E5">
      <w:r w:rsidRPr="007B65B5">
        <w:rPr>
          <w:rFonts w:cs="Segoe UI Emoji"/>
          <w:b/>
          <w:bCs/>
          <w:color w:val="00B0F0"/>
          <w:sz w:val="44"/>
          <w:szCs w:val="44"/>
        </w:rPr>
        <w:lastRenderedPageBreak/>
        <w:t xml:space="preserve">III. </w:t>
      </w:r>
      <w:r w:rsidR="006700ED" w:rsidRPr="007B65B5">
        <w:rPr>
          <w:b/>
          <w:bCs/>
          <w:color w:val="00B0F0"/>
          <w:sz w:val="44"/>
          <w:szCs w:val="44"/>
        </w:rPr>
        <w:t>Cross-Sector Collaborations &amp; Regional Governance Initiatives</w:t>
      </w:r>
      <w:r w:rsidR="006700ED" w:rsidRPr="007B65B5">
        <w:br/>
      </w:r>
      <w:r w:rsidR="004713E5">
        <w:t xml:space="preserve">Counties:  </w:t>
      </w:r>
      <w:r w:rsidR="004713E5" w:rsidRPr="000D679B">
        <w:t>Benton, Carroll, Chester, Crockett, Decatur, Dyer, Fayette, Gibson, Hardeman, Hardin, Haywood, Henderson, Henry, Lake, Lauderdale, Madison, McNairy, Obion, Tipton, and Weakley</w:t>
      </w:r>
    </w:p>
    <w:p w14:paraId="61C17752" w14:textId="77777777" w:rsidR="004713E5" w:rsidRPr="000F7C2E" w:rsidRDefault="004713E5" w:rsidP="004713E5">
      <w:pPr>
        <w:rPr>
          <w:b/>
          <w:bCs/>
        </w:rPr>
      </w:pPr>
      <w:r w:rsidRPr="000F7C2E">
        <w:rPr>
          <w:b/>
          <w:bCs/>
        </w:rPr>
        <w:t>Cross</w:t>
      </w:r>
      <w:r w:rsidRPr="000F7C2E">
        <w:rPr>
          <w:b/>
          <w:bCs/>
        </w:rPr>
        <w:noBreakHyphen/>
        <w:t>Sector &amp; Regional Governance Initiatives</w:t>
      </w:r>
    </w:p>
    <w:p w14:paraId="560B69B7" w14:textId="77777777" w:rsidR="004713E5" w:rsidRPr="000F7C2E" w:rsidRDefault="00A604B5" w:rsidP="004713E5">
      <w:r>
        <w:rPr>
          <w:noProof/>
        </w:rPr>
        <w:pict w14:anchorId="5EA8A0C7">
          <v:rect id="_x0000_i1040" alt="" style="width:468pt;height:.05pt;mso-width-percent:0;mso-height-percent:0;mso-width-percent:0;mso-height-percent:0" o:hralign="center" o:hrstd="t" o:hr="t" fillcolor="#a0a0a0" stroked="f"/>
        </w:pict>
      </w:r>
    </w:p>
    <w:p w14:paraId="0EE38506" w14:textId="77777777" w:rsidR="004713E5" w:rsidRPr="000F7C2E" w:rsidRDefault="004713E5" w:rsidP="004713E5">
      <w:pPr>
        <w:rPr>
          <w:b/>
          <w:bCs/>
        </w:rPr>
      </w:pPr>
      <w:r w:rsidRPr="000F7C2E">
        <w:rPr>
          <w:b/>
          <w:bCs/>
        </w:rPr>
        <w:t>1. Southwest Tennessee Development District (SWTDD) &amp; Regional Council of Governments</w:t>
      </w:r>
    </w:p>
    <w:p w14:paraId="4972EE1A" w14:textId="77777777" w:rsidR="004713E5" w:rsidRPr="000F7C2E" w:rsidRDefault="004713E5" w:rsidP="004713E5">
      <w:pPr>
        <w:numPr>
          <w:ilvl w:val="0"/>
          <w:numId w:val="39"/>
        </w:numPr>
      </w:pPr>
      <w:r w:rsidRPr="000F7C2E">
        <w:rPr>
          <w:b/>
          <w:bCs/>
        </w:rPr>
        <w:t>Mission:</w:t>
      </w:r>
      <w:r w:rsidRPr="000F7C2E">
        <w:t xml:space="preserve"> Oversee cross-county planning, resource coordination, and economic/community development programs in West Tennessee under an inter-local governance structure.</w:t>
      </w:r>
    </w:p>
    <w:p w14:paraId="59253AC1" w14:textId="77777777" w:rsidR="004713E5" w:rsidRPr="000F7C2E" w:rsidRDefault="004713E5" w:rsidP="004713E5">
      <w:pPr>
        <w:numPr>
          <w:ilvl w:val="0"/>
          <w:numId w:val="39"/>
        </w:numPr>
      </w:pPr>
      <w:r w:rsidRPr="000F7C2E">
        <w:rPr>
          <w:b/>
          <w:bCs/>
        </w:rPr>
        <w:t>Lead Organization:</w:t>
      </w:r>
      <w:r w:rsidRPr="000F7C2E">
        <w:t xml:space="preserve"> Southwest Tennessee Development District (Council of Governments)</w:t>
      </w:r>
    </w:p>
    <w:p w14:paraId="044BD9C1" w14:textId="77777777" w:rsidR="004713E5" w:rsidRPr="000F7C2E" w:rsidRDefault="004713E5" w:rsidP="004713E5">
      <w:pPr>
        <w:numPr>
          <w:ilvl w:val="0"/>
          <w:numId w:val="39"/>
        </w:numPr>
      </w:pPr>
      <w:r w:rsidRPr="000F7C2E">
        <w:rPr>
          <w:b/>
          <w:bCs/>
        </w:rPr>
        <w:t>Counties Covered:</w:t>
      </w:r>
      <w:r w:rsidRPr="000F7C2E">
        <w:t xml:space="preserve"> Chester, Decatur, Hardeman, Hardin, Haywood, Henderson, Madison, McNairy; via REDI (regional economic initiative), also covers Fayette, Gibson, Lauderdale, Tipton among others </w:t>
      </w:r>
      <w:hyperlink r:id="rId49" w:tgtFrame="_blank" w:history="1">
        <w:r w:rsidRPr="000F7C2E">
          <w:rPr>
            <w:rStyle w:val="Hyperlink"/>
          </w:rPr>
          <w:t>Compete+14Wikipedia+14Tennessee State Government+14</w:t>
        </w:r>
      </w:hyperlink>
      <w:hyperlink r:id="rId50" w:tgtFrame="_blank" w:history="1">
        <w:r w:rsidRPr="000F7C2E">
          <w:rPr>
            <w:rStyle w:val="Hyperlink"/>
          </w:rPr>
          <w:t>Talent Pipeline Management (TPM) Academy</w:t>
        </w:r>
      </w:hyperlink>
    </w:p>
    <w:p w14:paraId="6CED7A35" w14:textId="77777777" w:rsidR="004713E5" w:rsidRPr="000F7C2E" w:rsidRDefault="00A604B5" w:rsidP="004713E5">
      <w:r>
        <w:rPr>
          <w:noProof/>
        </w:rPr>
        <w:pict w14:anchorId="6A758ACE">
          <v:rect id="_x0000_i1039" alt="" style="width:468pt;height:.05pt;mso-width-percent:0;mso-height-percent:0;mso-width-percent:0;mso-height-percent:0" o:hralign="center" o:hrstd="t" o:hr="t" fillcolor="#a0a0a0" stroked="f"/>
        </w:pict>
      </w:r>
    </w:p>
    <w:p w14:paraId="6D762CD3" w14:textId="77777777" w:rsidR="004713E5" w:rsidRPr="000F7C2E" w:rsidRDefault="004713E5" w:rsidP="004713E5">
      <w:pPr>
        <w:rPr>
          <w:b/>
          <w:bCs/>
        </w:rPr>
      </w:pPr>
      <w:r w:rsidRPr="000F7C2E">
        <w:rPr>
          <w:b/>
          <w:bCs/>
        </w:rPr>
        <w:t>2. Greater Memphis Local Workforce Development Board and Northwest/Southwest Workforce Innovations</w:t>
      </w:r>
    </w:p>
    <w:p w14:paraId="69A2984E" w14:textId="77777777" w:rsidR="004713E5" w:rsidRPr="000F7C2E" w:rsidRDefault="004713E5" w:rsidP="004713E5">
      <w:pPr>
        <w:numPr>
          <w:ilvl w:val="0"/>
          <w:numId w:val="40"/>
        </w:numPr>
      </w:pPr>
      <w:r w:rsidRPr="000F7C2E">
        <w:rPr>
          <w:b/>
          <w:bCs/>
        </w:rPr>
        <w:t>Mission:</w:t>
      </w:r>
      <w:r w:rsidRPr="000F7C2E">
        <w:t xml:space="preserve"> Govern regional workforce service delivery, sector partnerships, and integration with economic development under WIOA governance.</w:t>
      </w:r>
    </w:p>
    <w:p w14:paraId="1DB9D9B4" w14:textId="77777777" w:rsidR="004713E5" w:rsidRPr="000F7C2E" w:rsidRDefault="004713E5" w:rsidP="004713E5">
      <w:pPr>
        <w:numPr>
          <w:ilvl w:val="0"/>
          <w:numId w:val="40"/>
        </w:numPr>
      </w:pPr>
      <w:r w:rsidRPr="000F7C2E">
        <w:rPr>
          <w:b/>
          <w:bCs/>
        </w:rPr>
        <w:t>Lead Organization:</w:t>
      </w:r>
      <w:r w:rsidRPr="000F7C2E">
        <w:t xml:space="preserve"> Greater Memphis LWDB (via Workforce Innovations, Inc.)</w:t>
      </w:r>
    </w:p>
    <w:p w14:paraId="7DE1A168" w14:textId="77777777" w:rsidR="004713E5" w:rsidRPr="000F7C2E" w:rsidRDefault="004713E5" w:rsidP="004713E5">
      <w:pPr>
        <w:numPr>
          <w:ilvl w:val="0"/>
          <w:numId w:val="40"/>
        </w:numPr>
      </w:pPr>
      <w:r w:rsidRPr="000F7C2E">
        <w:rPr>
          <w:b/>
          <w:bCs/>
        </w:rPr>
        <w:t>Counties Covered:</w:t>
      </w:r>
      <w:r w:rsidRPr="000F7C2E">
        <w:t xml:space="preserve"> All listed counties via Greater Memphis, NW TN, and SW TN workforce areas; includes TIPTON, Lauderdale, Gibson, others </w:t>
      </w:r>
      <w:hyperlink r:id="rId51" w:tgtFrame="_blank" w:history="1">
        <w:r w:rsidRPr="000F7C2E">
          <w:rPr>
            <w:rStyle w:val="Hyperlink"/>
          </w:rPr>
          <w:t>Tennessee State Government</w:t>
        </w:r>
      </w:hyperlink>
      <w:hyperlink r:id="rId52" w:tgtFrame="_blank" w:history="1">
        <w:r w:rsidRPr="000F7C2E">
          <w:rPr>
            <w:rStyle w:val="Hyperlink"/>
          </w:rPr>
          <w:t>Tennessee State Government</w:t>
        </w:r>
      </w:hyperlink>
    </w:p>
    <w:p w14:paraId="53FA1CE0" w14:textId="77777777" w:rsidR="004713E5" w:rsidRPr="000F7C2E" w:rsidRDefault="00A604B5" w:rsidP="004713E5">
      <w:r>
        <w:rPr>
          <w:noProof/>
        </w:rPr>
        <w:lastRenderedPageBreak/>
        <w:pict w14:anchorId="5FC6BE9D">
          <v:rect id="_x0000_i1038" alt="" style="width:468pt;height:.05pt;mso-width-percent:0;mso-height-percent:0;mso-width-percent:0;mso-height-percent:0" o:hralign="center" o:hrstd="t" o:hr="t" fillcolor="#a0a0a0" stroked="f"/>
        </w:pict>
      </w:r>
    </w:p>
    <w:p w14:paraId="3D328E39" w14:textId="77777777" w:rsidR="004713E5" w:rsidRPr="000F7C2E" w:rsidRDefault="004713E5" w:rsidP="004713E5">
      <w:pPr>
        <w:rPr>
          <w:b/>
          <w:bCs/>
        </w:rPr>
      </w:pPr>
      <w:r w:rsidRPr="000F7C2E">
        <w:rPr>
          <w:b/>
          <w:bCs/>
        </w:rPr>
        <w:t>3. GROWWTH (Growing Relational &amp; Occupational Wealth in West Tennessee)</w:t>
      </w:r>
    </w:p>
    <w:p w14:paraId="5786FA2C" w14:textId="77777777" w:rsidR="004713E5" w:rsidRPr="000F7C2E" w:rsidRDefault="004713E5" w:rsidP="004713E5">
      <w:pPr>
        <w:numPr>
          <w:ilvl w:val="0"/>
          <w:numId w:val="41"/>
        </w:numPr>
      </w:pPr>
      <w:r w:rsidRPr="000F7C2E">
        <w:rPr>
          <w:b/>
          <w:bCs/>
        </w:rPr>
        <w:t>Mission:</w:t>
      </w:r>
      <w:r w:rsidRPr="000F7C2E">
        <w:t xml:space="preserve"> A cross-sector initiative to uplift low-income households through workforce coaching, microenterprise supports, and integrated services across the region.</w:t>
      </w:r>
    </w:p>
    <w:p w14:paraId="70383F2D" w14:textId="77777777" w:rsidR="004713E5" w:rsidRPr="000F7C2E" w:rsidRDefault="004713E5" w:rsidP="004713E5">
      <w:pPr>
        <w:numPr>
          <w:ilvl w:val="0"/>
          <w:numId w:val="41"/>
        </w:numPr>
      </w:pPr>
      <w:r w:rsidRPr="000F7C2E">
        <w:rPr>
          <w:b/>
          <w:bCs/>
        </w:rPr>
        <w:t>Lead Organization:</w:t>
      </w:r>
      <w:r w:rsidRPr="000F7C2E">
        <w:t xml:space="preserve"> University of Memphis – Center for Regional Economic Enrichment in partnership with regional workforce boards and community partners</w:t>
      </w:r>
    </w:p>
    <w:p w14:paraId="38DC8F58" w14:textId="77777777" w:rsidR="004713E5" w:rsidRPr="000F7C2E" w:rsidRDefault="004713E5" w:rsidP="004713E5">
      <w:pPr>
        <w:numPr>
          <w:ilvl w:val="0"/>
          <w:numId w:val="41"/>
        </w:numPr>
      </w:pPr>
      <w:r w:rsidRPr="000F7C2E">
        <w:rPr>
          <w:b/>
          <w:bCs/>
        </w:rPr>
        <w:t>Counties Covered:</w:t>
      </w:r>
      <w:r w:rsidRPr="000F7C2E">
        <w:t xml:space="preserve"> 21</w:t>
      </w:r>
      <w:r w:rsidRPr="000F7C2E">
        <w:noBreakHyphen/>
        <w:t xml:space="preserve">county West Tennessee region, including all listed counties </w:t>
      </w:r>
      <w:hyperlink r:id="rId53" w:tgtFrame="_blank" w:history="1">
        <w:r w:rsidRPr="000F7C2E">
          <w:rPr>
            <w:rStyle w:val="Hyperlink"/>
          </w:rPr>
          <w:t>Tennessee State Government+14University of Memphis+14Talent Pipeline Management (TPM) Academy+14</w:t>
        </w:r>
      </w:hyperlink>
    </w:p>
    <w:p w14:paraId="0073EF53" w14:textId="77777777" w:rsidR="004713E5" w:rsidRPr="000F7C2E" w:rsidRDefault="00A604B5" w:rsidP="004713E5">
      <w:r>
        <w:rPr>
          <w:noProof/>
        </w:rPr>
        <w:pict w14:anchorId="693F3E7D">
          <v:rect id="_x0000_i1037" alt="" style="width:468pt;height:.05pt;mso-width-percent:0;mso-height-percent:0;mso-width-percent:0;mso-height-percent:0" o:hralign="center" o:hrstd="t" o:hr="t" fillcolor="#a0a0a0" stroked="f"/>
        </w:pict>
      </w:r>
    </w:p>
    <w:p w14:paraId="7AB0FA25" w14:textId="77777777" w:rsidR="004713E5" w:rsidRPr="000F7C2E" w:rsidRDefault="004713E5" w:rsidP="004713E5">
      <w:pPr>
        <w:rPr>
          <w:b/>
          <w:bCs/>
        </w:rPr>
      </w:pPr>
      <w:r w:rsidRPr="000F7C2E">
        <w:rPr>
          <w:b/>
          <w:bCs/>
        </w:rPr>
        <w:t>4. Wolf River Conservancy (Watershed-Based Regional Environmental Collaboration)</w:t>
      </w:r>
    </w:p>
    <w:p w14:paraId="72796A15" w14:textId="77777777" w:rsidR="004713E5" w:rsidRPr="000F7C2E" w:rsidRDefault="004713E5" w:rsidP="004713E5">
      <w:pPr>
        <w:numPr>
          <w:ilvl w:val="0"/>
          <w:numId w:val="42"/>
        </w:numPr>
      </w:pPr>
      <w:r w:rsidRPr="000F7C2E">
        <w:rPr>
          <w:b/>
          <w:bCs/>
        </w:rPr>
        <w:t>Mission:</w:t>
      </w:r>
      <w:r w:rsidRPr="000F7C2E">
        <w:t xml:space="preserve"> Act as a multi-sector coalition to preserve and restore the Wolf River watershed, coordinating government, civic, and conservation agencies across regional boundaries.</w:t>
      </w:r>
    </w:p>
    <w:p w14:paraId="36E78AC3" w14:textId="77777777" w:rsidR="004713E5" w:rsidRPr="000F7C2E" w:rsidRDefault="004713E5" w:rsidP="004713E5">
      <w:pPr>
        <w:numPr>
          <w:ilvl w:val="0"/>
          <w:numId w:val="42"/>
        </w:numPr>
      </w:pPr>
      <w:r w:rsidRPr="000F7C2E">
        <w:rPr>
          <w:b/>
          <w:bCs/>
        </w:rPr>
        <w:t>Lead Organization:</w:t>
      </w:r>
      <w:r w:rsidRPr="000F7C2E">
        <w:t xml:space="preserve"> Wolf River Conservancy (501(c)(3))</w:t>
      </w:r>
    </w:p>
    <w:p w14:paraId="6BC31A4D" w14:textId="77777777" w:rsidR="004713E5" w:rsidRPr="000F7C2E" w:rsidRDefault="004713E5" w:rsidP="004713E5">
      <w:pPr>
        <w:numPr>
          <w:ilvl w:val="0"/>
          <w:numId w:val="42"/>
        </w:numPr>
      </w:pPr>
      <w:r w:rsidRPr="000F7C2E">
        <w:rPr>
          <w:b/>
          <w:bCs/>
        </w:rPr>
        <w:t>Counties Covered:</w:t>
      </w:r>
      <w:r w:rsidRPr="000F7C2E">
        <w:t xml:space="preserve"> Fayette, Hardeman (TN), Benton County, Mississippi—and influences adjacent counties for greenway planning </w:t>
      </w:r>
      <w:hyperlink r:id="rId54" w:tgtFrame="_blank" w:history="1">
        <w:r w:rsidRPr="000F7C2E">
          <w:rPr>
            <w:rStyle w:val="Hyperlink"/>
          </w:rPr>
          <w:t>Wikipedia</w:t>
        </w:r>
      </w:hyperlink>
    </w:p>
    <w:p w14:paraId="36D4F668" w14:textId="77777777" w:rsidR="004713E5" w:rsidRPr="000F7C2E" w:rsidRDefault="00A604B5" w:rsidP="004713E5">
      <w:r>
        <w:rPr>
          <w:noProof/>
        </w:rPr>
        <w:pict w14:anchorId="50585004">
          <v:rect id="_x0000_i1036" alt="" style="width:468pt;height:.05pt;mso-width-percent:0;mso-height-percent:0;mso-width-percent:0;mso-height-percent:0" o:hralign="center" o:hrstd="t" o:hr="t" fillcolor="#a0a0a0" stroked="f"/>
        </w:pict>
      </w:r>
    </w:p>
    <w:p w14:paraId="22FDC621" w14:textId="77777777" w:rsidR="004713E5" w:rsidRPr="000F7C2E" w:rsidRDefault="004713E5" w:rsidP="004713E5">
      <w:pPr>
        <w:rPr>
          <w:b/>
          <w:bCs/>
        </w:rPr>
      </w:pPr>
      <w:r w:rsidRPr="000F7C2E">
        <w:rPr>
          <w:b/>
          <w:bCs/>
        </w:rPr>
        <w:t>5. Delta HRA Public Transit (Regional Rural Mobility Collaboration)</w:t>
      </w:r>
    </w:p>
    <w:p w14:paraId="7CA6AB5D" w14:textId="77777777" w:rsidR="004713E5" w:rsidRPr="000F7C2E" w:rsidRDefault="004713E5" w:rsidP="004713E5">
      <w:pPr>
        <w:numPr>
          <w:ilvl w:val="0"/>
          <w:numId w:val="43"/>
        </w:numPr>
      </w:pPr>
      <w:r w:rsidRPr="000F7C2E">
        <w:rPr>
          <w:b/>
          <w:bCs/>
        </w:rPr>
        <w:t>Mission:</w:t>
      </w:r>
      <w:r w:rsidRPr="000F7C2E">
        <w:t xml:space="preserve"> Coordinate public transportation services across multiple West TN counties for economic access and mobility—including workforce access and social services coordination.</w:t>
      </w:r>
    </w:p>
    <w:p w14:paraId="210904A6" w14:textId="77777777" w:rsidR="004713E5" w:rsidRPr="000F7C2E" w:rsidRDefault="004713E5" w:rsidP="004713E5">
      <w:pPr>
        <w:numPr>
          <w:ilvl w:val="0"/>
          <w:numId w:val="43"/>
        </w:numPr>
      </w:pPr>
      <w:r w:rsidRPr="000F7C2E">
        <w:rPr>
          <w:b/>
          <w:bCs/>
        </w:rPr>
        <w:t>Lead Organization:</w:t>
      </w:r>
      <w:r w:rsidRPr="000F7C2E">
        <w:t xml:space="preserve"> Delta Human Resource Area Public Transit (nonprofit transit provider)</w:t>
      </w:r>
    </w:p>
    <w:p w14:paraId="72042380" w14:textId="77777777" w:rsidR="004713E5" w:rsidRPr="000F7C2E" w:rsidRDefault="004713E5" w:rsidP="004713E5">
      <w:pPr>
        <w:numPr>
          <w:ilvl w:val="0"/>
          <w:numId w:val="43"/>
        </w:numPr>
      </w:pPr>
      <w:r w:rsidRPr="000F7C2E">
        <w:rPr>
          <w:b/>
          <w:bCs/>
        </w:rPr>
        <w:lastRenderedPageBreak/>
        <w:t>Counties Covered:</w:t>
      </w:r>
      <w:r w:rsidRPr="000F7C2E">
        <w:t xml:space="preserve"> Tipton, Fayette, Lauderdale, plus rural Shelby County—but serving broader connectivity needs across the region </w:t>
      </w:r>
      <w:hyperlink r:id="rId55" w:tgtFrame="_blank" w:history="1">
        <w:r w:rsidRPr="000F7C2E">
          <w:rPr>
            <w:rStyle w:val="Hyperlink"/>
          </w:rPr>
          <w:t>Tennessee State Government+9Wikipedia+9Tennessee State Government+9</w:t>
        </w:r>
      </w:hyperlink>
    </w:p>
    <w:p w14:paraId="23D2E57B" w14:textId="77777777" w:rsidR="004713E5" w:rsidRPr="000F7C2E" w:rsidRDefault="00A604B5" w:rsidP="004713E5">
      <w:r>
        <w:rPr>
          <w:noProof/>
        </w:rPr>
        <w:pict w14:anchorId="2BF37344">
          <v:rect id="_x0000_i1035" alt="" style="width:468pt;height:.05pt;mso-width-percent:0;mso-height-percent:0;mso-width-percent:0;mso-height-percent:0" o:hralign="center" o:hrstd="t" o:hr="t" fillcolor="#a0a0a0" stroked="f"/>
        </w:pict>
      </w:r>
    </w:p>
    <w:p w14:paraId="6CBA5C73" w14:textId="77777777" w:rsidR="004713E5" w:rsidRPr="000F7C2E" w:rsidRDefault="004713E5" w:rsidP="004713E5">
      <w:pPr>
        <w:rPr>
          <w:b/>
          <w:bCs/>
        </w:rPr>
      </w:pPr>
      <w:r w:rsidRPr="000F7C2E">
        <w:rPr>
          <w:b/>
          <w:bCs/>
        </w:rPr>
        <w:t>6. Tennessee Workforce–Transportation Collaborative (Innovation Grants &amp; Design Coordination)</w:t>
      </w:r>
    </w:p>
    <w:p w14:paraId="44798D88" w14:textId="77777777" w:rsidR="004713E5" w:rsidRPr="000F7C2E" w:rsidRDefault="004713E5" w:rsidP="004713E5">
      <w:pPr>
        <w:numPr>
          <w:ilvl w:val="0"/>
          <w:numId w:val="44"/>
        </w:numPr>
      </w:pPr>
      <w:r w:rsidRPr="000F7C2E">
        <w:rPr>
          <w:b/>
          <w:bCs/>
        </w:rPr>
        <w:t>Mission:</w:t>
      </w:r>
      <w:r w:rsidRPr="000F7C2E">
        <w:t xml:space="preserve"> Align industry, transit, government, and academia to design equitable transportation solutions supporting major industrial hubs across the state.</w:t>
      </w:r>
    </w:p>
    <w:p w14:paraId="063767A9" w14:textId="77777777" w:rsidR="004713E5" w:rsidRPr="000F7C2E" w:rsidRDefault="004713E5" w:rsidP="004713E5">
      <w:pPr>
        <w:numPr>
          <w:ilvl w:val="0"/>
          <w:numId w:val="44"/>
        </w:numPr>
      </w:pPr>
      <w:r w:rsidRPr="000F7C2E">
        <w:rPr>
          <w:b/>
          <w:bCs/>
        </w:rPr>
        <w:t>Lead Organization:</w:t>
      </w:r>
      <w:r w:rsidRPr="000F7C2E">
        <w:t xml:space="preserve"> Vanderbilt University (ISIS) in partnership with Memphis, Knoxville, Chattanooga universities, transit agencies, employers, and state DOTs</w:t>
      </w:r>
    </w:p>
    <w:p w14:paraId="16907C4A" w14:textId="77777777" w:rsidR="004713E5" w:rsidRPr="000F7C2E" w:rsidRDefault="004713E5" w:rsidP="004713E5">
      <w:pPr>
        <w:numPr>
          <w:ilvl w:val="0"/>
          <w:numId w:val="44"/>
        </w:numPr>
      </w:pPr>
      <w:r w:rsidRPr="000F7C2E">
        <w:rPr>
          <w:b/>
          <w:bCs/>
        </w:rPr>
        <w:t>Counties Covered:</w:t>
      </w:r>
      <w:r w:rsidRPr="000F7C2E">
        <w:t xml:space="preserve"> Regions including West Tennessee industrial areas served via the collaborative workshop framework </w:t>
      </w:r>
      <w:hyperlink r:id="rId56" w:tgtFrame="_blank" w:history="1">
        <w:r w:rsidRPr="000F7C2E">
          <w:rPr>
            <w:rStyle w:val="Hyperlink"/>
          </w:rPr>
          <w:t>isis.vanderbilt.edu</w:t>
        </w:r>
      </w:hyperlink>
    </w:p>
    <w:p w14:paraId="3FFCD7B5" w14:textId="77777777" w:rsidR="004713E5" w:rsidRPr="000F7C2E" w:rsidRDefault="00A604B5" w:rsidP="004713E5">
      <w:r>
        <w:rPr>
          <w:noProof/>
        </w:rPr>
        <w:pict w14:anchorId="1AA6D92D">
          <v:rect id="_x0000_i1034" alt="" style="width:468pt;height:.05pt;mso-width-percent:0;mso-height-percent:0;mso-width-percent:0;mso-height-percent:0" o:hralign="center" o:hrstd="t" o:hr="t" fillcolor="#a0a0a0" stroked="f"/>
        </w:pict>
      </w:r>
    </w:p>
    <w:p w14:paraId="61EC16C4" w14:textId="77777777" w:rsidR="004713E5" w:rsidRPr="000F7C2E" w:rsidRDefault="004713E5" w:rsidP="004713E5">
      <w:pPr>
        <w:rPr>
          <w:b/>
          <w:bCs/>
        </w:rPr>
      </w:pPr>
      <w:r w:rsidRPr="000F7C2E">
        <w:rPr>
          <w:rFonts w:ascii="Segoe UI Emoji" w:hAnsi="Segoe UI Emoji" w:cs="Segoe UI Emoji"/>
          <w:b/>
          <w:bCs/>
        </w:rPr>
        <w:t>📋</w:t>
      </w:r>
      <w:r w:rsidRPr="000F7C2E">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3972"/>
        <w:gridCol w:w="2428"/>
        <w:gridCol w:w="3951"/>
      </w:tblGrid>
      <w:tr w:rsidR="004713E5" w:rsidRPr="000F7C2E" w14:paraId="2EF03A03" w14:textId="77777777" w:rsidTr="00E10862">
        <w:trPr>
          <w:tblHeader/>
          <w:tblCellSpacing w:w="15" w:type="dxa"/>
        </w:trPr>
        <w:tc>
          <w:tcPr>
            <w:tcW w:w="0" w:type="auto"/>
            <w:vAlign w:val="center"/>
            <w:hideMark/>
          </w:tcPr>
          <w:p w14:paraId="39323924" w14:textId="77777777" w:rsidR="004713E5" w:rsidRPr="000F7C2E" w:rsidRDefault="004713E5" w:rsidP="00E10862">
            <w:pPr>
              <w:rPr>
                <w:b/>
                <w:bCs/>
              </w:rPr>
            </w:pPr>
            <w:r w:rsidRPr="000F7C2E">
              <w:rPr>
                <w:b/>
                <w:bCs/>
              </w:rPr>
              <w:t>Initiative</w:t>
            </w:r>
          </w:p>
        </w:tc>
        <w:tc>
          <w:tcPr>
            <w:tcW w:w="0" w:type="auto"/>
            <w:vAlign w:val="center"/>
            <w:hideMark/>
          </w:tcPr>
          <w:p w14:paraId="56C6EF0C" w14:textId="77777777" w:rsidR="004713E5" w:rsidRPr="000F7C2E" w:rsidRDefault="004713E5" w:rsidP="00E10862">
            <w:pPr>
              <w:rPr>
                <w:b/>
                <w:bCs/>
              </w:rPr>
            </w:pPr>
            <w:r w:rsidRPr="000F7C2E">
              <w:rPr>
                <w:b/>
                <w:bCs/>
              </w:rPr>
              <w:t>Mission Summary</w:t>
            </w:r>
          </w:p>
        </w:tc>
        <w:tc>
          <w:tcPr>
            <w:tcW w:w="0" w:type="auto"/>
            <w:vAlign w:val="center"/>
            <w:hideMark/>
          </w:tcPr>
          <w:p w14:paraId="28CD7873" w14:textId="77777777" w:rsidR="004713E5" w:rsidRPr="000F7C2E" w:rsidRDefault="004713E5" w:rsidP="00E10862">
            <w:pPr>
              <w:rPr>
                <w:b/>
                <w:bCs/>
              </w:rPr>
            </w:pPr>
            <w:r w:rsidRPr="000F7C2E">
              <w:rPr>
                <w:b/>
                <w:bCs/>
              </w:rPr>
              <w:t>Lead Organization</w:t>
            </w:r>
          </w:p>
        </w:tc>
        <w:tc>
          <w:tcPr>
            <w:tcW w:w="0" w:type="auto"/>
            <w:vAlign w:val="center"/>
            <w:hideMark/>
          </w:tcPr>
          <w:p w14:paraId="6D92AC7D" w14:textId="77777777" w:rsidR="004713E5" w:rsidRPr="000F7C2E" w:rsidRDefault="004713E5" w:rsidP="00E10862">
            <w:pPr>
              <w:rPr>
                <w:b/>
                <w:bCs/>
              </w:rPr>
            </w:pPr>
            <w:r w:rsidRPr="000F7C2E">
              <w:rPr>
                <w:b/>
                <w:bCs/>
              </w:rPr>
              <w:t>Counties Covered (West TN Region)</w:t>
            </w:r>
          </w:p>
        </w:tc>
      </w:tr>
      <w:tr w:rsidR="004713E5" w:rsidRPr="000F7C2E" w14:paraId="77B5F1B9" w14:textId="77777777" w:rsidTr="00E10862">
        <w:trPr>
          <w:tblCellSpacing w:w="15" w:type="dxa"/>
        </w:trPr>
        <w:tc>
          <w:tcPr>
            <w:tcW w:w="0" w:type="auto"/>
            <w:vAlign w:val="center"/>
            <w:hideMark/>
          </w:tcPr>
          <w:p w14:paraId="50EE4FA5" w14:textId="77777777" w:rsidR="004713E5" w:rsidRPr="000F7C2E" w:rsidRDefault="004713E5" w:rsidP="00E10862">
            <w:r w:rsidRPr="000F7C2E">
              <w:t>SWTDD / Regional COGs</w:t>
            </w:r>
          </w:p>
        </w:tc>
        <w:tc>
          <w:tcPr>
            <w:tcW w:w="0" w:type="auto"/>
            <w:vAlign w:val="center"/>
            <w:hideMark/>
          </w:tcPr>
          <w:p w14:paraId="61723C83" w14:textId="77777777" w:rsidR="004713E5" w:rsidRPr="000F7C2E" w:rsidRDefault="004713E5" w:rsidP="00E10862">
            <w:r w:rsidRPr="000F7C2E">
              <w:t>Coordinate planning and resource alignment across West TN counties</w:t>
            </w:r>
          </w:p>
        </w:tc>
        <w:tc>
          <w:tcPr>
            <w:tcW w:w="0" w:type="auto"/>
            <w:vAlign w:val="center"/>
            <w:hideMark/>
          </w:tcPr>
          <w:p w14:paraId="76886A0B" w14:textId="77777777" w:rsidR="004713E5" w:rsidRPr="000F7C2E" w:rsidRDefault="004713E5" w:rsidP="00E10862">
            <w:r w:rsidRPr="000F7C2E">
              <w:t>Southwest TN Development District (SWTDD)</w:t>
            </w:r>
          </w:p>
        </w:tc>
        <w:tc>
          <w:tcPr>
            <w:tcW w:w="0" w:type="auto"/>
            <w:vAlign w:val="center"/>
            <w:hideMark/>
          </w:tcPr>
          <w:p w14:paraId="6A591CE2" w14:textId="77777777" w:rsidR="004713E5" w:rsidRPr="000F7C2E" w:rsidRDefault="004713E5" w:rsidP="00E10862">
            <w:r w:rsidRPr="000F7C2E">
              <w:t>Chester, Decatur, Hardeman, Hardin, Haywood, Henderson, Madison, McNairy, plus REDI counties</w:t>
            </w:r>
          </w:p>
        </w:tc>
      </w:tr>
      <w:tr w:rsidR="004713E5" w:rsidRPr="000F7C2E" w14:paraId="730BAE4E" w14:textId="77777777" w:rsidTr="00E10862">
        <w:trPr>
          <w:tblCellSpacing w:w="15" w:type="dxa"/>
        </w:trPr>
        <w:tc>
          <w:tcPr>
            <w:tcW w:w="0" w:type="auto"/>
            <w:vAlign w:val="center"/>
            <w:hideMark/>
          </w:tcPr>
          <w:p w14:paraId="1A074E6E" w14:textId="77777777" w:rsidR="004713E5" w:rsidRPr="000F7C2E" w:rsidRDefault="004713E5" w:rsidP="00E10862">
            <w:r w:rsidRPr="000F7C2E">
              <w:t>Greater Memphis LWDB / Workforce Innovations</w:t>
            </w:r>
          </w:p>
        </w:tc>
        <w:tc>
          <w:tcPr>
            <w:tcW w:w="0" w:type="auto"/>
            <w:vAlign w:val="center"/>
            <w:hideMark/>
          </w:tcPr>
          <w:p w14:paraId="25588E21" w14:textId="77777777" w:rsidR="004713E5" w:rsidRPr="000F7C2E" w:rsidRDefault="004713E5" w:rsidP="00E10862">
            <w:r w:rsidRPr="000F7C2E">
              <w:t>Oversee workforce system governance, training, and sector-integration strategies</w:t>
            </w:r>
          </w:p>
        </w:tc>
        <w:tc>
          <w:tcPr>
            <w:tcW w:w="0" w:type="auto"/>
            <w:vAlign w:val="center"/>
            <w:hideMark/>
          </w:tcPr>
          <w:p w14:paraId="51515C5B" w14:textId="77777777" w:rsidR="004713E5" w:rsidRPr="000F7C2E" w:rsidRDefault="004713E5" w:rsidP="00E10862">
            <w:r w:rsidRPr="000F7C2E">
              <w:t>Workforce Innovations, Inc.</w:t>
            </w:r>
          </w:p>
        </w:tc>
        <w:tc>
          <w:tcPr>
            <w:tcW w:w="0" w:type="auto"/>
            <w:vAlign w:val="center"/>
            <w:hideMark/>
          </w:tcPr>
          <w:p w14:paraId="3950FD21" w14:textId="77777777" w:rsidR="004713E5" w:rsidRPr="000F7C2E" w:rsidRDefault="004713E5" w:rsidP="00E10862">
            <w:r w:rsidRPr="000F7C2E">
              <w:t>All listed counties via overlapping workforce regions</w:t>
            </w:r>
          </w:p>
        </w:tc>
      </w:tr>
      <w:tr w:rsidR="004713E5" w:rsidRPr="000F7C2E" w14:paraId="1CA1A09D" w14:textId="77777777" w:rsidTr="00E10862">
        <w:trPr>
          <w:tblCellSpacing w:w="15" w:type="dxa"/>
        </w:trPr>
        <w:tc>
          <w:tcPr>
            <w:tcW w:w="0" w:type="auto"/>
            <w:vAlign w:val="center"/>
            <w:hideMark/>
          </w:tcPr>
          <w:p w14:paraId="222AE5F1" w14:textId="77777777" w:rsidR="004713E5" w:rsidRPr="000F7C2E" w:rsidRDefault="004713E5" w:rsidP="00E10862">
            <w:r w:rsidRPr="000F7C2E">
              <w:lastRenderedPageBreak/>
              <w:t>GROWWTH</w:t>
            </w:r>
          </w:p>
        </w:tc>
        <w:tc>
          <w:tcPr>
            <w:tcW w:w="0" w:type="auto"/>
            <w:vAlign w:val="center"/>
            <w:hideMark/>
          </w:tcPr>
          <w:p w14:paraId="62C40EEA" w14:textId="77777777" w:rsidR="004713E5" w:rsidRPr="000F7C2E" w:rsidRDefault="004713E5" w:rsidP="00E10862">
            <w:r w:rsidRPr="000F7C2E">
              <w:t>Support economic mobility via multi-sector household interventions and workforce alignment</w:t>
            </w:r>
          </w:p>
        </w:tc>
        <w:tc>
          <w:tcPr>
            <w:tcW w:w="0" w:type="auto"/>
            <w:vAlign w:val="center"/>
            <w:hideMark/>
          </w:tcPr>
          <w:p w14:paraId="167D01F9" w14:textId="77777777" w:rsidR="004713E5" w:rsidRPr="000F7C2E" w:rsidRDefault="004713E5" w:rsidP="00E10862">
            <w:r w:rsidRPr="000F7C2E">
              <w:t>University of Memphis – CREE</w:t>
            </w:r>
          </w:p>
        </w:tc>
        <w:tc>
          <w:tcPr>
            <w:tcW w:w="0" w:type="auto"/>
            <w:vAlign w:val="center"/>
            <w:hideMark/>
          </w:tcPr>
          <w:p w14:paraId="54C17490" w14:textId="77777777" w:rsidR="004713E5" w:rsidRPr="000F7C2E" w:rsidRDefault="004713E5" w:rsidP="00E10862">
            <w:r w:rsidRPr="000F7C2E">
              <w:t>Entire West Tennessee region</w:t>
            </w:r>
          </w:p>
        </w:tc>
      </w:tr>
      <w:tr w:rsidR="004713E5" w:rsidRPr="000F7C2E" w14:paraId="356C2BD6" w14:textId="77777777" w:rsidTr="00E10862">
        <w:trPr>
          <w:tblCellSpacing w:w="15" w:type="dxa"/>
        </w:trPr>
        <w:tc>
          <w:tcPr>
            <w:tcW w:w="0" w:type="auto"/>
            <w:vAlign w:val="center"/>
            <w:hideMark/>
          </w:tcPr>
          <w:p w14:paraId="7F9B7AE0" w14:textId="77777777" w:rsidR="004713E5" w:rsidRPr="000F7C2E" w:rsidRDefault="004713E5" w:rsidP="00E10862">
            <w:r w:rsidRPr="000F7C2E">
              <w:t>Wolf River Conservancy</w:t>
            </w:r>
          </w:p>
        </w:tc>
        <w:tc>
          <w:tcPr>
            <w:tcW w:w="0" w:type="auto"/>
            <w:vAlign w:val="center"/>
            <w:hideMark/>
          </w:tcPr>
          <w:p w14:paraId="0AC5ED66" w14:textId="77777777" w:rsidR="004713E5" w:rsidRPr="000F7C2E" w:rsidRDefault="004713E5" w:rsidP="00E10862">
            <w:r w:rsidRPr="000F7C2E">
              <w:t>Manage watershed preservation and environmental collaboration across county lines</w:t>
            </w:r>
          </w:p>
        </w:tc>
        <w:tc>
          <w:tcPr>
            <w:tcW w:w="0" w:type="auto"/>
            <w:vAlign w:val="center"/>
            <w:hideMark/>
          </w:tcPr>
          <w:p w14:paraId="663105A5" w14:textId="77777777" w:rsidR="004713E5" w:rsidRPr="000F7C2E" w:rsidRDefault="004713E5" w:rsidP="00E10862">
            <w:r w:rsidRPr="000F7C2E">
              <w:t>Wolf River Conservancy</w:t>
            </w:r>
          </w:p>
        </w:tc>
        <w:tc>
          <w:tcPr>
            <w:tcW w:w="0" w:type="auto"/>
            <w:vAlign w:val="center"/>
            <w:hideMark/>
          </w:tcPr>
          <w:p w14:paraId="01B26F80" w14:textId="77777777" w:rsidR="004713E5" w:rsidRPr="000F7C2E" w:rsidRDefault="004713E5" w:rsidP="00E10862">
            <w:r w:rsidRPr="000F7C2E">
              <w:t>Fayette, Hardeman (TN) and Benton (MS), with regional impact</w:t>
            </w:r>
          </w:p>
        </w:tc>
      </w:tr>
      <w:tr w:rsidR="004713E5" w:rsidRPr="000F7C2E" w14:paraId="3924E41D" w14:textId="77777777" w:rsidTr="00E10862">
        <w:trPr>
          <w:tblCellSpacing w:w="15" w:type="dxa"/>
        </w:trPr>
        <w:tc>
          <w:tcPr>
            <w:tcW w:w="0" w:type="auto"/>
            <w:vAlign w:val="center"/>
            <w:hideMark/>
          </w:tcPr>
          <w:p w14:paraId="11DA7C47" w14:textId="77777777" w:rsidR="004713E5" w:rsidRPr="000F7C2E" w:rsidRDefault="004713E5" w:rsidP="00E10862">
            <w:r w:rsidRPr="000F7C2E">
              <w:t>Delta HRA Public Transit</w:t>
            </w:r>
          </w:p>
        </w:tc>
        <w:tc>
          <w:tcPr>
            <w:tcW w:w="0" w:type="auto"/>
            <w:vAlign w:val="center"/>
            <w:hideMark/>
          </w:tcPr>
          <w:p w14:paraId="05DE5782" w14:textId="77777777" w:rsidR="004713E5" w:rsidRPr="000F7C2E" w:rsidRDefault="004713E5" w:rsidP="00E10862">
            <w:r w:rsidRPr="000F7C2E">
              <w:t>Coordinate rural transit services that connect residents to workforce and health access</w:t>
            </w:r>
          </w:p>
        </w:tc>
        <w:tc>
          <w:tcPr>
            <w:tcW w:w="0" w:type="auto"/>
            <w:vAlign w:val="center"/>
            <w:hideMark/>
          </w:tcPr>
          <w:p w14:paraId="3DCFD40B" w14:textId="77777777" w:rsidR="004713E5" w:rsidRPr="000F7C2E" w:rsidRDefault="004713E5" w:rsidP="00E10862">
            <w:r w:rsidRPr="000F7C2E">
              <w:t>Delta HRA Public Transit</w:t>
            </w:r>
          </w:p>
        </w:tc>
        <w:tc>
          <w:tcPr>
            <w:tcW w:w="0" w:type="auto"/>
            <w:vAlign w:val="center"/>
            <w:hideMark/>
          </w:tcPr>
          <w:p w14:paraId="69067E37" w14:textId="77777777" w:rsidR="004713E5" w:rsidRPr="000F7C2E" w:rsidRDefault="004713E5" w:rsidP="00E10862">
            <w:r w:rsidRPr="000F7C2E">
              <w:t>Tipton, Lafayette, Lauderdale and rural Shelby County</w:t>
            </w:r>
          </w:p>
        </w:tc>
      </w:tr>
      <w:tr w:rsidR="004713E5" w:rsidRPr="000F7C2E" w14:paraId="2FAD7C90" w14:textId="77777777" w:rsidTr="00E10862">
        <w:trPr>
          <w:tblCellSpacing w:w="15" w:type="dxa"/>
        </w:trPr>
        <w:tc>
          <w:tcPr>
            <w:tcW w:w="0" w:type="auto"/>
            <w:vAlign w:val="center"/>
            <w:hideMark/>
          </w:tcPr>
          <w:p w14:paraId="57500819" w14:textId="77777777" w:rsidR="004713E5" w:rsidRPr="000F7C2E" w:rsidRDefault="004713E5" w:rsidP="00E10862">
            <w:r w:rsidRPr="000F7C2E">
              <w:t>TN Workforce–Transportation Collaborative</w:t>
            </w:r>
          </w:p>
        </w:tc>
        <w:tc>
          <w:tcPr>
            <w:tcW w:w="0" w:type="auto"/>
            <w:vAlign w:val="center"/>
            <w:hideMark/>
          </w:tcPr>
          <w:p w14:paraId="34537F93" w14:textId="77777777" w:rsidR="004713E5" w:rsidRPr="000F7C2E" w:rsidRDefault="004713E5" w:rsidP="00E10862">
            <w:r w:rsidRPr="000F7C2E">
              <w:t>Co-design job mobility solutions with industrial and transit stakeholders statewide</w:t>
            </w:r>
          </w:p>
        </w:tc>
        <w:tc>
          <w:tcPr>
            <w:tcW w:w="0" w:type="auto"/>
            <w:vAlign w:val="center"/>
            <w:hideMark/>
          </w:tcPr>
          <w:p w14:paraId="0251F1BD" w14:textId="77777777" w:rsidR="004713E5" w:rsidRPr="000F7C2E" w:rsidRDefault="004713E5" w:rsidP="00E10862">
            <w:r w:rsidRPr="000F7C2E">
              <w:t>Vanderbilt’s ISIS + partners</w:t>
            </w:r>
          </w:p>
        </w:tc>
        <w:tc>
          <w:tcPr>
            <w:tcW w:w="0" w:type="auto"/>
            <w:vAlign w:val="center"/>
            <w:hideMark/>
          </w:tcPr>
          <w:p w14:paraId="1CB39024" w14:textId="77777777" w:rsidR="004713E5" w:rsidRPr="000F7C2E" w:rsidRDefault="004713E5" w:rsidP="00E10862">
            <w:r w:rsidRPr="000F7C2E">
              <w:t>West TN industrial areas part of broader state network</w:t>
            </w:r>
          </w:p>
        </w:tc>
      </w:tr>
    </w:tbl>
    <w:p w14:paraId="2D9075BB" w14:textId="77777777" w:rsidR="004713E5" w:rsidRPr="000F7C2E" w:rsidRDefault="00A604B5" w:rsidP="004713E5">
      <w:r>
        <w:rPr>
          <w:noProof/>
        </w:rPr>
        <w:pict w14:anchorId="332F17D9">
          <v:rect id="_x0000_i1033" alt="" style="width:468pt;height:.05pt;mso-width-percent:0;mso-height-percent:0;mso-width-percent:0;mso-height-percent:0" o:hralign="center" o:hrstd="t" o:hr="t" fillcolor="#a0a0a0" stroked="f"/>
        </w:pict>
      </w:r>
    </w:p>
    <w:p w14:paraId="1A016379" w14:textId="77777777" w:rsidR="004713E5" w:rsidRPr="000F7C2E" w:rsidRDefault="004713E5" w:rsidP="004713E5">
      <w:pPr>
        <w:rPr>
          <w:b/>
          <w:bCs/>
        </w:rPr>
      </w:pPr>
      <w:r w:rsidRPr="000F7C2E">
        <w:rPr>
          <w:rFonts w:ascii="Segoe UI Emoji" w:hAnsi="Segoe UI Emoji" w:cs="Segoe UI Emoji"/>
          <w:b/>
          <w:bCs/>
        </w:rPr>
        <w:t>🧭</w:t>
      </w:r>
      <w:r w:rsidRPr="000F7C2E">
        <w:rPr>
          <w:b/>
          <w:bCs/>
        </w:rPr>
        <w:t xml:space="preserve"> Regional Governance Insights</w:t>
      </w:r>
    </w:p>
    <w:p w14:paraId="4251D8F2" w14:textId="77777777" w:rsidR="004713E5" w:rsidRPr="000F7C2E" w:rsidRDefault="004713E5" w:rsidP="004713E5">
      <w:pPr>
        <w:numPr>
          <w:ilvl w:val="0"/>
          <w:numId w:val="45"/>
        </w:numPr>
      </w:pPr>
      <w:r w:rsidRPr="000F7C2E">
        <w:rPr>
          <w:b/>
          <w:bCs/>
        </w:rPr>
        <w:t>SWTDD</w:t>
      </w:r>
      <w:r w:rsidRPr="000F7C2E">
        <w:t xml:space="preserve"> serves as the formal planning body coordinating public policy and economic strategy across West Tennessee.</w:t>
      </w:r>
    </w:p>
    <w:p w14:paraId="58FC9A66" w14:textId="77777777" w:rsidR="004713E5" w:rsidRPr="000F7C2E" w:rsidRDefault="004713E5" w:rsidP="004713E5">
      <w:pPr>
        <w:numPr>
          <w:ilvl w:val="0"/>
          <w:numId w:val="45"/>
        </w:numPr>
      </w:pPr>
      <w:r w:rsidRPr="000F7C2E">
        <w:rPr>
          <w:b/>
          <w:bCs/>
        </w:rPr>
        <w:t>Workforce governance</w:t>
      </w:r>
      <w:r w:rsidRPr="000F7C2E">
        <w:t xml:space="preserve"> through Workforce Innovations and the Greater Memphis board aligns training and credential delivery across multiple overlapping planning regions.</w:t>
      </w:r>
    </w:p>
    <w:p w14:paraId="6DBC16C4" w14:textId="77777777" w:rsidR="004713E5" w:rsidRPr="000F7C2E" w:rsidRDefault="004713E5" w:rsidP="004713E5">
      <w:pPr>
        <w:numPr>
          <w:ilvl w:val="0"/>
          <w:numId w:val="45"/>
        </w:numPr>
      </w:pPr>
      <w:r w:rsidRPr="000F7C2E">
        <w:rPr>
          <w:b/>
          <w:bCs/>
        </w:rPr>
        <w:t>GROWWTH</w:t>
      </w:r>
      <w:r w:rsidRPr="000F7C2E">
        <w:t xml:space="preserve"> integrates universities, government, civic groups, and workforce boards to holistically support household-level economic mobility.</w:t>
      </w:r>
    </w:p>
    <w:p w14:paraId="63C243A1" w14:textId="77777777" w:rsidR="004713E5" w:rsidRPr="000F7C2E" w:rsidRDefault="004713E5" w:rsidP="004713E5">
      <w:pPr>
        <w:numPr>
          <w:ilvl w:val="0"/>
          <w:numId w:val="45"/>
        </w:numPr>
      </w:pPr>
      <w:r w:rsidRPr="000F7C2E">
        <w:rPr>
          <w:b/>
          <w:bCs/>
        </w:rPr>
        <w:lastRenderedPageBreak/>
        <w:t>Transportation collaborations</w:t>
      </w:r>
      <w:r w:rsidRPr="000F7C2E">
        <w:t>, such as Delta HRA and the multi-institution transportation design workshops, bring service providers, academic research, government, and employers together in planning and execution.</w:t>
      </w:r>
    </w:p>
    <w:p w14:paraId="2EA95D04" w14:textId="77777777" w:rsidR="004713E5" w:rsidRPr="000F7C2E" w:rsidRDefault="004713E5" w:rsidP="004713E5">
      <w:pPr>
        <w:numPr>
          <w:ilvl w:val="0"/>
          <w:numId w:val="45"/>
        </w:numPr>
      </w:pPr>
      <w:r w:rsidRPr="000F7C2E">
        <w:rPr>
          <w:b/>
          <w:bCs/>
        </w:rPr>
        <w:t>Wolf River Conservancy</w:t>
      </w:r>
      <w:r w:rsidRPr="000F7C2E">
        <w:t xml:space="preserve"> illustrates environmental governance through watershed-based collaboration that crosses county and state boundaries.</w:t>
      </w:r>
    </w:p>
    <w:p w14:paraId="32624104" w14:textId="77777777" w:rsidR="004713E5" w:rsidRPr="000F7C2E" w:rsidRDefault="004713E5" w:rsidP="004713E5">
      <w:pPr>
        <w:numPr>
          <w:ilvl w:val="0"/>
          <w:numId w:val="45"/>
        </w:numPr>
      </w:pPr>
      <w:r w:rsidRPr="000F7C2E">
        <w:t xml:space="preserve">Altogether, these institutions reflect </w:t>
      </w:r>
      <w:r w:rsidRPr="000F7C2E">
        <w:rPr>
          <w:b/>
          <w:bCs/>
        </w:rPr>
        <w:t>multi-sector, multi-county governance frameworks</w:t>
      </w:r>
      <w:r w:rsidRPr="000F7C2E">
        <w:t xml:space="preserve"> supporting health, environment, workforce, transit, and economic development across West Tennessee.</w:t>
      </w:r>
    </w:p>
    <w:p w14:paraId="4657DBD8" w14:textId="77777777" w:rsidR="004713E5" w:rsidRDefault="004713E5" w:rsidP="005B5275">
      <w:pPr>
        <w:rPr>
          <w:color w:val="00B0F0"/>
          <w:sz w:val="44"/>
          <w:szCs w:val="44"/>
        </w:rPr>
      </w:pPr>
    </w:p>
    <w:p w14:paraId="28D87C5F" w14:textId="77777777" w:rsidR="00C673D5" w:rsidRDefault="00C673D5" w:rsidP="005B5275">
      <w:pPr>
        <w:rPr>
          <w:color w:val="00B0F0"/>
          <w:sz w:val="44"/>
          <w:szCs w:val="44"/>
        </w:rPr>
      </w:pPr>
    </w:p>
    <w:p w14:paraId="602CB5CA" w14:textId="77777777" w:rsidR="00C673D5" w:rsidRDefault="00C673D5" w:rsidP="005B5275">
      <w:pPr>
        <w:rPr>
          <w:color w:val="00B0F0"/>
          <w:sz w:val="44"/>
          <w:szCs w:val="44"/>
        </w:rPr>
      </w:pPr>
    </w:p>
    <w:p w14:paraId="6FA8F143" w14:textId="77777777" w:rsidR="00C673D5" w:rsidRDefault="00C673D5" w:rsidP="005B5275">
      <w:pPr>
        <w:rPr>
          <w:color w:val="00B0F0"/>
          <w:sz w:val="44"/>
          <w:szCs w:val="44"/>
        </w:rPr>
      </w:pPr>
    </w:p>
    <w:p w14:paraId="132C9A0F" w14:textId="77777777" w:rsidR="00C673D5" w:rsidRDefault="00C673D5" w:rsidP="005B5275">
      <w:pPr>
        <w:rPr>
          <w:color w:val="00B0F0"/>
          <w:sz w:val="44"/>
          <w:szCs w:val="44"/>
        </w:rPr>
      </w:pPr>
    </w:p>
    <w:p w14:paraId="09B70479" w14:textId="77777777" w:rsidR="00C673D5" w:rsidRDefault="00C673D5" w:rsidP="005B5275">
      <w:pPr>
        <w:rPr>
          <w:color w:val="00B0F0"/>
          <w:sz w:val="44"/>
          <w:szCs w:val="44"/>
        </w:rPr>
      </w:pPr>
    </w:p>
    <w:p w14:paraId="4130B48B" w14:textId="77777777" w:rsidR="00C673D5" w:rsidRDefault="00C673D5" w:rsidP="005B5275">
      <w:pPr>
        <w:rPr>
          <w:color w:val="00B0F0"/>
          <w:sz w:val="44"/>
          <w:szCs w:val="44"/>
        </w:rPr>
      </w:pPr>
    </w:p>
    <w:p w14:paraId="658AA794" w14:textId="77777777" w:rsidR="00C673D5" w:rsidRDefault="00C673D5" w:rsidP="005B5275">
      <w:pPr>
        <w:rPr>
          <w:color w:val="00B0F0"/>
          <w:sz w:val="44"/>
          <w:szCs w:val="44"/>
        </w:rPr>
      </w:pPr>
    </w:p>
    <w:p w14:paraId="51876E13" w14:textId="048B0D52" w:rsidR="005B5275" w:rsidRPr="00434590" w:rsidRDefault="00434590" w:rsidP="005B5275">
      <w:pPr>
        <w:rPr>
          <w:color w:val="00B0F0"/>
          <w:sz w:val="44"/>
          <w:szCs w:val="44"/>
        </w:rPr>
      </w:pPr>
      <w:r w:rsidRPr="00434590">
        <w:rPr>
          <w:color w:val="00B0F0"/>
          <w:sz w:val="44"/>
          <w:szCs w:val="44"/>
        </w:rPr>
        <w:lastRenderedPageBreak/>
        <w:t xml:space="preserve">IV. </w:t>
      </w:r>
      <w:r w:rsidR="005B5275" w:rsidRPr="00434590">
        <w:rPr>
          <w:b/>
          <w:bCs/>
          <w:color w:val="00B0F0"/>
          <w:sz w:val="44"/>
          <w:szCs w:val="44"/>
        </w:rPr>
        <w:t>Quality of Life Initiatives: Culture, Environment &amp; Community Well-being</w:t>
      </w:r>
    </w:p>
    <w:p w14:paraId="3101D748" w14:textId="77777777" w:rsidR="004713E5" w:rsidRDefault="004713E5" w:rsidP="004713E5">
      <w:r>
        <w:t xml:space="preserve">Counties:  </w:t>
      </w:r>
      <w:r w:rsidRPr="000D679B">
        <w:t>Benton, Carroll, Chester, Crockett, Decatur, Dyer, Fayette, Gibson, Hardeman, Hardin, Haywood, Henderson, Henry, Lake, Lauderdale, Madison, McNairy, Obion, Tipton, and Weakley</w:t>
      </w:r>
    </w:p>
    <w:p w14:paraId="2EACBDDF" w14:textId="77777777" w:rsidR="004713E5" w:rsidRPr="000057DB" w:rsidRDefault="004713E5" w:rsidP="004713E5">
      <w:r w:rsidRPr="004972FC">
        <w:rPr>
          <w:b/>
          <w:bCs/>
        </w:rPr>
        <w:t>Quality of Life Initiatives: Culture, Environment &amp; Community Well-being</w:t>
      </w:r>
    </w:p>
    <w:p w14:paraId="33FCF040" w14:textId="77777777" w:rsidR="004713E5" w:rsidRPr="000057DB" w:rsidRDefault="004713E5" w:rsidP="004713E5">
      <w:pPr>
        <w:rPr>
          <w:b/>
          <w:bCs/>
        </w:rPr>
      </w:pPr>
      <w:r w:rsidRPr="000057DB">
        <w:rPr>
          <w:b/>
          <w:bCs/>
        </w:rPr>
        <w:t>1. Arts Build Communities (ABC) Grants via First Tennessee Development District</w:t>
      </w:r>
    </w:p>
    <w:p w14:paraId="099991BB" w14:textId="77777777" w:rsidR="004713E5" w:rsidRPr="000057DB" w:rsidRDefault="004713E5" w:rsidP="004713E5">
      <w:pPr>
        <w:numPr>
          <w:ilvl w:val="0"/>
          <w:numId w:val="46"/>
        </w:numPr>
      </w:pPr>
      <w:r w:rsidRPr="000057DB">
        <w:rPr>
          <w:b/>
          <w:bCs/>
        </w:rPr>
        <w:t>Mission:</w:t>
      </w:r>
      <w:r w:rsidRPr="000057DB">
        <w:t xml:space="preserve"> Support arts and cultural projects that improve civic identity, foster inclusive participation, and enhance community vitality.</w:t>
      </w:r>
    </w:p>
    <w:p w14:paraId="63787B8A" w14:textId="77777777" w:rsidR="004713E5" w:rsidRPr="000057DB" w:rsidRDefault="004713E5" w:rsidP="004713E5">
      <w:pPr>
        <w:numPr>
          <w:ilvl w:val="0"/>
          <w:numId w:val="46"/>
        </w:numPr>
      </w:pPr>
      <w:r w:rsidRPr="000057DB">
        <w:rPr>
          <w:b/>
          <w:bCs/>
        </w:rPr>
        <w:t>Lead Organization:</w:t>
      </w:r>
      <w:r w:rsidRPr="000057DB">
        <w:t xml:space="preserve"> Tennessee Arts Commission via the First Tennessee Development District (regional administering agency)</w:t>
      </w:r>
    </w:p>
    <w:p w14:paraId="20283759" w14:textId="77777777" w:rsidR="004713E5" w:rsidRPr="000057DB" w:rsidRDefault="004713E5" w:rsidP="004713E5">
      <w:pPr>
        <w:numPr>
          <w:ilvl w:val="0"/>
          <w:numId w:val="46"/>
        </w:numPr>
      </w:pPr>
      <w:r w:rsidRPr="000057DB">
        <w:rPr>
          <w:b/>
          <w:bCs/>
        </w:rPr>
        <w:t>Counties Covered:</w:t>
      </w:r>
      <w:r w:rsidRPr="000057DB">
        <w:t xml:space="preserve"> All listed West Tennessee counties </w:t>
      </w:r>
      <w:hyperlink r:id="rId57" w:tgtFrame="_blank" w:history="1">
        <w:r w:rsidRPr="000057DB">
          <w:rPr>
            <w:rStyle w:val="Hyperlink"/>
          </w:rPr>
          <w:t>cfwtn.org+4Wikipedia+4obioncounty.org+4</w:t>
        </w:r>
      </w:hyperlink>
      <w:hyperlink r:id="rId58" w:tgtFrame="_blank" w:history="1">
        <w:r w:rsidRPr="000057DB">
          <w:rPr>
            <w:rStyle w:val="Hyperlink"/>
          </w:rPr>
          <w:t>www.ftdd.org+1Tennessee Arts Commission+1</w:t>
        </w:r>
      </w:hyperlink>
      <w:hyperlink r:id="rId59" w:tgtFrame="_blank" w:history="1">
        <w:r w:rsidRPr="000057DB">
          <w:rPr>
            <w:rStyle w:val="Hyperlink"/>
          </w:rPr>
          <w:t>cfwtn.org+4Wikipedia+4Wikipedia+4</w:t>
        </w:r>
      </w:hyperlink>
    </w:p>
    <w:p w14:paraId="41E01F7C" w14:textId="77777777" w:rsidR="004713E5" w:rsidRPr="000057DB" w:rsidRDefault="004713E5" w:rsidP="004713E5">
      <w:pPr>
        <w:numPr>
          <w:ilvl w:val="0"/>
          <w:numId w:val="46"/>
        </w:numPr>
      </w:pPr>
      <w:r w:rsidRPr="000057DB">
        <w:rPr>
          <w:b/>
          <w:bCs/>
        </w:rPr>
        <w:t>Website:</w:t>
      </w:r>
      <w:r w:rsidRPr="000057DB">
        <w:t xml:space="preserve"> Available via state grants platform and FTDD portal</w:t>
      </w:r>
    </w:p>
    <w:p w14:paraId="4E249CD5" w14:textId="77777777" w:rsidR="004713E5" w:rsidRPr="000057DB" w:rsidRDefault="00A604B5" w:rsidP="004713E5">
      <w:r>
        <w:rPr>
          <w:noProof/>
        </w:rPr>
        <w:pict w14:anchorId="3EE927DF">
          <v:rect id="_x0000_i1032" alt="" style="width:468pt;height:.05pt;mso-width-percent:0;mso-height-percent:0;mso-width-percent:0;mso-height-percent:0" o:hralign="center" o:hrstd="t" o:hr="t" fillcolor="#a0a0a0" stroked="f"/>
        </w:pict>
      </w:r>
    </w:p>
    <w:p w14:paraId="6DA1677A" w14:textId="77777777" w:rsidR="004713E5" w:rsidRPr="000057DB" w:rsidRDefault="004713E5" w:rsidP="004713E5">
      <w:pPr>
        <w:rPr>
          <w:b/>
          <w:bCs/>
        </w:rPr>
      </w:pPr>
      <w:r w:rsidRPr="000057DB">
        <w:rPr>
          <w:b/>
          <w:bCs/>
        </w:rPr>
        <w:t>2. Southwest Tennessee Development District (SWTDD) Quality</w:t>
      </w:r>
      <w:r w:rsidRPr="000057DB">
        <w:rPr>
          <w:b/>
          <w:bCs/>
        </w:rPr>
        <w:noBreakHyphen/>
        <w:t>of</w:t>
      </w:r>
      <w:r w:rsidRPr="000057DB">
        <w:rPr>
          <w:b/>
          <w:bCs/>
        </w:rPr>
        <w:noBreakHyphen/>
        <w:t>Life Programming</w:t>
      </w:r>
    </w:p>
    <w:p w14:paraId="640B93D3" w14:textId="77777777" w:rsidR="004713E5" w:rsidRPr="000057DB" w:rsidRDefault="004713E5" w:rsidP="004713E5">
      <w:pPr>
        <w:numPr>
          <w:ilvl w:val="0"/>
          <w:numId w:val="47"/>
        </w:numPr>
      </w:pPr>
      <w:r w:rsidRPr="000057DB">
        <w:rPr>
          <w:b/>
          <w:bCs/>
        </w:rPr>
        <w:t>Mission:</w:t>
      </w:r>
      <w:r w:rsidRPr="000057DB">
        <w:t xml:space="preserve"> Advance rural and urban renewal, infrastructure, and services—particularly social services and aging support—to uplift community well-being.</w:t>
      </w:r>
    </w:p>
    <w:p w14:paraId="2B33040F" w14:textId="77777777" w:rsidR="004713E5" w:rsidRPr="000057DB" w:rsidRDefault="004713E5" w:rsidP="004713E5">
      <w:pPr>
        <w:numPr>
          <w:ilvl w:val="0"/>
          <w:numId w:val="47"/>
        </w:numPr>
      </w:pPr>
      <w:r w:rsidRPr="000057DB">
        <w:rPr>
          <w:b/>
          <w:bCs/>
        </w:rPr>
        <w:t>Lead Organization:</w:t>
      </w:r>
      <w:r w:rsidRPr="000057DB">
        <w:t xml:space="preserve"> SWTDD</w:t>
      </w:r>
    </w:p>
    <w:p w14:paraId="5F2F7755" w14:textId="77777777" w:rsidR="004713E5" w:rsidRPr="000057DB" w:rsidRDefault="004713E5" w:rsidP="004713E5">
      <w:pPr>
        <w:numPr>
          <w:ilvl w:val="0"/>
          <w:numId w:val="47"/>
        </w:numPr>
      </w:pPr>
      <w:r w:rsidRPr="000057DB">
        <w:rPr>
          <w:b/>
          <w:bCs/>
        </w:rPr>
        <w:lastRenderedPageBreak/>
        <w:t>Counties Covered:</w:t>
      </w:r>
      <w:r w:rsidRPr="000057DB">
        <w:t xml:space="preserve"> Chester, Decatur, Hardeman, Hardin, Haywood, Henderson, Madison, McNairy; via REDI also covers Carroll, Crockett, Dyer, Fayette, Gibson, Lauderdale, Tipton, Weakley </w:t>
      </w:r>
      <w:hyperlink r:id="rId60" w:tgtFrame="_blank" w:history="1">
        <w:r w:rsidRPr="000057DB">
          <w:rPr>
            <w:rStyle w:val="Hyperlink"/>
          </w:rPr>
          <w:t>westtncoc.org+4Wikipedia+4swtdd.org+4</w:t>
        </w:r>
      </w:hyperlink>
    </w:p>
    <w:p w14:paraId="3B01E773" w14:textId="77777777" w:rsidR="004713E5" w:rsidRPr="000057DB" w:rsidRDefault="004713E5" w:rsidP="004713E5">
      <w:pPr>
        <w:numPr>
          <w:ilvl w:val="0"/>
          <w:numId w:val="47"/>
        </w:numPr>
      </w:pPr>
      <w:r w:rsidRPr="000057DB">
        <w:rPr>
          <w:b/>
          <w:bCs/>
        </w:rPr>
        <w:t>Programs Include:</w:t>
      </w:r>
      <w:r w:rsidRPr="000057DB">
        <w:t xml:space="preserve"> Aging &amp; Disability services, housing support, nutrition, transportation, community planning</w:t>
      </w:r>
    </w:p>
    <w:p w14:paraId="5318EC03" w14:textId="77777777" w:rsidR="004713E5" w:rsidRPr="000057DB" w:rsidRDefault="00A604B5" w:rsidP="004713E5">
      <w:r>
        <w:rPr>
          <w:noProof/>
        </w:rPr>
        <w:pict w14:anchorId="2BAF32CB">
          <v:rect id="_x0000_i1031" alt="" style="width:468pt;height:.05pt;mso-width-percent:0;mso-height-percent:0;mso-width-percent:0;mso-height-percent:0" o:hralign="center" o:hrstd="t" o:hr="t" fillcolor="#a0a0a0" stroked="f"/>
        </w:pict>
      </w:r>
    </w:p>
    <w:p w14:paraId="7E2302A2" w14:textId="77777777" w:rsidR="004713E5" w:rsidRPr="000057DB" w:rsidRDefault="004713E5" w:rsidP="004713E5">
      <w:pPr>
        <w:rPr>
          <w:b/>
          <w:bCs/>
        </w:rPr>
      </w:pPr>
      <w:r w:rsidRPr="000057DB">
        <w:rPr>
          <w:b/>
          <w:bCs/>
        </w:rPr>
        <w:t>3. Community Foundation of West Tennessee Grants</w:t>
      </w:r>
    </w:p>
    <w:p w14:paraId="2028EF00" w14:textId="77777777" w:rsidR="004713E5" w:rsidRPr="000057DB" w:rsidRDefault="004713E5" w:rsidP="004713E5">
      <w:pPr>
        <w:numPr>
          <w:ilvl w:val="0"/>
          <w:numId w:val="48"/>
        </w:numPr>
      </w:pPr>
      <w:r w:rsidRPr="000057DB">
        <w:rPr>
          <w:b/>
          <w:bCs/>
        </w:rPr>
        <w:t>Mission:</w:t>
      </w:r>
      <w:r w:rsidRPr="000057DB">
        <w:t xml:space="preserve"> Support nonprofit-led initiatives in arts, health, education, and civic programs to strengthen rural quality of life.</w:t>
      </w:r>
    </w:p>
    <w:p w14:paraId="5D658713" w14:textId="77777777" w:rsidR="004713E5" w:rsidRPr="000057DB" w:rsidRDefault="004713E5" w:rsidP="004713E5">
      <w:pPr>
        <w:numPr>
          <w:ilvl w:val="0"/>
          <w:numId w:val="48"/>
        </w:numPr>
      </w:pPr>
      <w:r w:rsidRPr="000057DB">
        <w:rPr>
          <w:b/>
          <w:bCs/>
        </w:rPr>
        <w:t>Lead Organization:</w:t>
      </w:r>
      <w:r w:rsidRPr="000057DB">
        <w:t xml:space="preserve"> Community Foundation of West Tennessee</w:t>
      </w:r>
    </w:p>
    <w:p w14:paraId="1AFBC6F6" w14:textId="77777777" w:rsidR="004713E5" w:rsidRPr="000057DB" w:rsidRDefault="004713E5" w:rsidP="004713E5">
      <w:pPr>
        <w:numPr>
          <w:ilvl w:val="0"/>
          <w:numId w:val="48"/>
        </w:numPr>
      </w:pPr>
      <w:r w:rsidRPr="000057DB">
        <w:rPr>
          <w:b/>
          <w:bCs/>
        </w:rPr>
        <w:t>Counties Covered:</w:t>
      </w:r>
      <w:r w:rsidRPr="000057DB">
        <w:t xml:space="preserve"> All listed counties in West Tennessee </w:t>
      </w:r>
      <w:hyperlink r:id="rId61" w:tgtFrame="_blank" w:history="1">
        <w:r w:rsidRPr="000057DB">
          <w:rPr>
            <w:rStyle w:val="Hyperlink"/>
          </w:rPr>
          <w:t>swtdd.org+12cfwtn.org+12swtdd.org+12</w:t>
        </w:r>
      </w:hyperlink>
      <w:hyperlink r:id="rId62" w:tgtFrame="_blank" w:history="1">
        <w:r w:rsidRPr="000057DB">
          <w:rPr>
            <w:rStyle w:val="Hyperlink"/>
          </w:rPr>
          <w:t>Wikipedia+2Axios+2Wikipedia+2</w:t>
        </w:r>
      </w:hyperlink>
    </w:p>
    <w:p w14:paraId="480C83CA" w14:textId="77777777" w:rsidR="004713E5" w:rsidRPr="000057DB" w:rsidRDefault="004713E5" w:rsidP="004713E5">
      <w:pPr>
        <w:numPr>
          <w:ilvl w:val="0"/>
          <w:numId w:val="48"/>
        </w:numPr>
      </w:pPr>
      <w:r w:rsidRPr="000057DB">
        <w:rPr>
          <w:b/>
          <w:bCs/>
        </w:rPr>
        <w:t>Program Focus:</w:t>
      </w:r>
      <w:r w:rsidRPr="000057DB">
        <w:t xml:space="preserve"> Funding community-led projects improving wellbeing and local engagement</w:t>
      </w:r>
    </w:p>
    <w:p w14:paraId="2328AD9B" w14:textId="77777777" w:rsidR="004713E5" w:rsidRPr="000057DB" w:rsidRDefault="00A604B5" w:rsidP="004713E5">
      <w:r>
        <w:rPr>
          <w:noProof/>
        </w:rPr>
        <w:pict w14:anchorId="2E0B56DD">
          <v:rect id="_x0000_i1030" alt="" style="width:468pt;height:.05pt;mso-width-percent:0;mso-height-percent:0;mso-width-percent:0;mso-height-percent:0" o:hralign="center" o:hrstd="t" o:hr="t" fillcolor="#a0a0a0" stroked="f"/>
        </w:pict>
      </w:r>
    </w:p>
    <w:p w14:paraId="6A98E940" w14:textId="77777777" w:rsidR="004713E5" w:rsidRPr="000057DB" w:rsidRDefault="004713E5" w:rsidP="004713E5">
      <w:pPr>
        <w:rPr>
          <w:b/>
          <w:bCs/>
        </w:rPr>
      </w:pPr>
      <w:r w:rsidRPr="000057DB">
        <w:rPr>
          <w:b/>
          <w:bCs/>
        </w:rPr>
        <w:t>4. West Tennessee Historical Society (WTHS)</w:t>
      </w:r>
    </w:p>
    <w:p w14:paraId="07392335" w14:textId="77777777" w:rsidR="004713E5" w:rsidRPr="000057DB" w:rsidRDefault="004713E5" w:rsidP="004713E5">
      <w:pPr>
        <w:numPr>
          <w:ilvl w:val="0"/>
          <w:numId w:val="49"/>
        </w:numPr>
      </w:pPr>
      <w:r w:rsidRPr="000057DB">
        <w:rPr>
          <w:b/>
          <w:bCs/>
        </w:rPr>
        <w:t>Mission:</w:t>
      </w:r>
      <w:r w:rsidRPr="000057DB">
        <w:t xml:space="preserve"> Preserve and promote West Tennessee’s cultural heritage through archives, historic markers, publications, and civic education.</w:t>
      </w:r>
    </w:p>
    <w:p w14:paraId="36084B65" w14:textId="77777777" w:rsidR="004713E5" w:rsidRPr="000057DB" w:rsidRDefault="004713E5" w:rsidP="004713E5">
      <w:pPr>
        <w:numPr>
          <w:ilvl w:val="0"/>
          <w:numId w:val="49"/>
        </w:numPr>
      </w:pPr>
      <w:r w:rsidRPr="000057DB">
        <w:rPr>
          <w:b/>
          <w:bCs/>
        </w:rPr>
        <w:t>Lead Organization:</w:t>
      </w:r>
      <w:r w:rsidRPr="000057DB">
        <w:t xml:space="preserve"> West Tennessee Historical Society</w:t>
      </w:r>
    </w:p>
    <w:p w14:paraId="774142CC" w14:textId="77777777" w:rsidR="004713E5" w:rsidRPr="000057DB" w:rsidRDefault="004713E5" w:rsidP="004713E5">
      <w:pPr>
        <w:numPr>
          <w:ilvl w:val="0"/>
          <w:numId w:val="49"/>
        </w:numPr>
      </w:pPr>
      <w:r w:rsidRPr="000057DB">
        <w:rPr>
          <w:b/>
          <w:bCs/>
        </w:rPr>
        <w:t>Counties Covered:</w:t>
      </w:r>
      <w:r w:rsidRPr="000057DB">
        <w:t xml:space="preserve"> All 21 West Tennessee counties including the listed area </w:t>
      </w:r>
      <w:hyperlink r:id="rId63" w:tgtFrame="_blank" w:history="1">
        <w:r w:rsidRPr="000057DB">
          <w:rPr>
            <w:rStyle w:val="Hyperlink"/>
          </w:rPr>
          <w:t>Wikipedia</w:t>
        </w:r>
      </w:hyperlink>
    </w:p>
    <w:p w14:paraId="1DAC7589" w14:textId="77777777" w:rsidR="004713E5" w:rsidRPr="000057DB" w:rsidRDefault="004713E5" w:rsidP="004713E5">
      <w:pPr>
        <w:numPr>
          <w:ilvl w:val="0"/>
          <w:numId w:val="49"/>
        </w:numPr>
      </w:pPr>
      <w:r w:rsidRPr="000057DB">
        <w:rPr>
          <w:b/>
          <w:bCs/>
        </w:rPr>
        <w:t>Programs Include:</w:t>
      </w:r>
      <w:r w:rsidRPr="000057DB">
        <w:t xml:space="preserve"> Historical Society publications, annual awards, educational outreach</w:t>
      </w:r>
    </w:p>
    <w:p w14:paraId="7C25D21F" w14:textId="77777777" w:rsidR="004713E5" w:rsidRPr="000057DB" w:rsidRDefault="00A604B5" w:rsidP="004713E5">
      <w:r>
        <w:rPr>
          <w:noProof/>
        </w:rPr>
        <w:pict w14:anchorId="57013A9C">
          <v:rect id="_x0000_i1029" alt="" style="width:468pt;height:.05pt;mso-width-percent:0;mso-height-percent:0;mso-width-percent:0;mso-height-percent:0" o:hralign="center" o:hrstd="t" o:hr="t" fillcolor="#a0a0a0" stroked="f"/>
        </w:pict>
      </w:r>
    </w:p>
    <w:p w14:paraId="51FAE8CB" w14:textId="77777777" w:rsidR="004713E5" w:rsidRDefault="004713E5" w:rsidP="004713E5">
      <w:pPr>
        <w:rPr>
          <w:b/>
          <w:bCs/>
        </w:rPr>
      </w:pPr>
    </w:p>
    <w:p w14:paraId="21C1A590" w14:textId="77777777" w:rsidR="004713E5" w:rsidRPr="000057DB" w:rsidRDefault="004713E5" w:rsidP="004713E5">
      <w:pPr>
        <w:rPr>
          <w:b/>
          <w:bCs/>
        </w:rPr>
      </w:pPr>
      <w:r w:rsidRPr="000057DB">
        <w:rPr>
          <w:b/>
          <w:bCs/>
        </w:rPr>
        <w:lastRenderedPageBreak/>
        <w:t>5. Wolf River Conservancy (Environmental &amp; Recreational Stewardship)</w:t>
      </w:r>
    </w:p>
    <w:p w14:paraId="1CF95BC8" w14:textId="77777777" w:rsidR="004713E5" w:rsidRPr="000057DB" w:rsidRDefault="004713E5" w:rsidP="004713E5">
      <w:pPr>
        <w:numPr>
          <w:ilvl w:val="0"/>
          <w:numId w:val="50"/>
        </w:numPr>
      </w:pPr>
      <w:r w:rsidRPr="000057DB">
        <w:rPr>
          <w:b/>
          <w:bCs/>
        </w:rPr>
        <w:t>Mission:</w:t>
      </w:r>
      <w:r w:rsidRPr="000057DB">
        <w:t xml:space="preserve"> Protect and enhance the Wolf River watershed through land conservation, restoration, and public greenway development.</w:t>
      </w:r>
    </w:p>
    <w:p w14:paraId="2542D2A9" w14:textId="77777777" w:rsidR="004713E5" w:rsidRPr="000057DB" w:rsidRDefault="004713E5" w:rsidP="004713E5">
      <w:pPr>
        <w:numPr>
          <w:ilvl w:val="0"/>
          <w:numId w:val="50"/>
        </w:numPr>
      </w:pPr>
      <w:r w:rsidRPr="000057DB">
        <w:rPr>
          <w:b/>
          <w:bCs/>
        </w:rPr>
        <w:t>Lead Organization:</w:t>
      </w:r>
      <w:r w:rsidRPr="000057DB">
        <w:t xml:space="preserve"> Wolf River Conservancy</w:t>
      </w:r>
    </w:p>
    <w:p w14:paraId="0F98706B" w14:textId="77777777" w:rsidR="004713E5" w:rsidRPr="000057DB" w:rsidRDefault="004713E5" w:rsidP="004713E5">
      <w:pPr>
        <w:numPr>
          <w:ilvl w:val="0"/>
          <w:numId w:val="50"/>
        </w:numPr>
      </w:pPr>
      <w:r w:rsidRPr="000057DB">
        <w:rPr>
          <w:b/>
          <w:bCs/>
        </w:rPr>
        <w:t>Counties Covered:</w:t>
      </w:r>
      <w:r w:rsidRPr="000057DB">
        <w:t xml:space="preserve"> Fayette, Hardeman (TN); Benton (MS), with outreach benefit in region </w:t>
      </w:r>
      <w:hyperlink r:id="rId64" w:tgtFrame="_blank" w:history="1">
        <w:r w:rsidRPr="000057DB">
          <w:rPr>
            <w:rStyle w:val="Hyperlink"/>
          </w:rPr>
          <w:t>Wikipedia</w:t>
        </w:r>
      </w:hyperlink>
      <w:hyperlink r:id="rId65" w:tgtFrame="_blank" w:history="1">
        <w:r w:rsidRPr="000057DB">
          <w:rPr>
            <w:rStyle w:val="Hyperlink"/>
          </w:rPr>
          <w:t>swtdd.org+5Wikipedia+5westtncoc.org+5</w:t>
        </w:r>
      </w:hyperlink>
    </w:p>
    <w:p w14:paraId="661D763C" w14:textId="77777777" w:rsidR="004713E5" w:rsidRPr="000057DB" w:rsidRDefault="004713E5" w:rsidP="004713E5">
      <w:pPr>
        <w:numPr>
          <w:ilvl w:val="0"/>
          <w:numId w:val="50"/>
        </w:numPr>
      </w:pPr>
      <w:r w:rsidRPr="000057DB">
        <w:rPr>
          <w:b/>
          <w:bCs/>
        </w:rPr>
        <w:t>Assets Include:</w:t>
      </w:r>
      <w:r w:rsidRPr="000057DB">
        <w:t xml:space="preserve"> Wolf River Greenway trail network and river stewardship programming</w:t>
      </w:r>
    </w:p>
    <w:p w14:paraId="134DD2F0" w14:textId="77777777" w:rsidR="004713E5" w:rsidRPr="000057DB" w:rsidRDefault="00A604B5" w:rsidP="004713E5">
      <w:r>
        <w:rPr>
          <w:noProof/>
        </w:rPr>
        <w:pict w14:anchorId="042F2A87">
          <v:rect id="_x0000_i1028" alt="" style="width:468pt;height:.05pt;mso-width-percent:0;mso-height-percent:0;mso-width-percent:0;mso-height-percent:0" o:hralign="center" o:hrstd="t" o:hr="t" fillcolor="#a0a0a0" stroked="f"/>
        </w:pict>
      </w:r>
    </w:p>
    <w:p w14:paraId="2BA1ED52" w14:textId="77777777" w:rsidR="004713E5" w:rsidRPr="000057DB" w:rsidRDefault="004713E5" w:rsidP="004713E5">
      <w:pPr>
        <w:rPr>
          <w:b/>
          <w:bCs/>
        </w:rPr>
      </w:pPr>
      <w:r w:rsidRPr="000057DB">
        <w:rPr>
          <w:b/>
          <w:bCs/>
        </w:rPr>
        <w:t>6. Land Trust for Tennessee — Conservation of Scenic and Recreational Lands</w:t>
      </w:r>
    </w:p>
    <w:p w14:paraId="7E1A3C1A" w14:textId="77777777" w:rsidR="004713E5" w:rsidRPr="000057DB" w:rsidRDefault="004713E5" w:rsidP="004713E5">
      <w:pPr>
        <w:numPr>
          <w:ilvl w:val="0"/>
          <w:numId w:val="51"/>
        </w:numPr>
      </w:pPr>
      <w:r w:rsidRPr="000057DB">
        <w:rPr>
          <w:b/>
          <w:bCs/>
        </w:rPr>
        <w:t>Mission:</w:t>
      </w:r>
      <w:r w:rsidRPr="000057DB">
        <w:t xml:space="preserve"> Preserve working farms, forests, wildlife corridors, and scenic landscapes for recreation, habitat, and community identity.</w:t>
      </w:r>
    </w:p>
    <w:p w14:paraId="4F809F11" w14:textId="77777777" w:rsidR="004713E5" w:rsidRPr="000057DB" w:rsidRDefault="004713E5" w:rsidP="004713E5">
      <w:pPr>
        <w:numPr>
          <w:ilvl w:val="0"/>
          <w:numId w:val="51"/>
        </w:numPr>
      </w:pPr>
      <w:r w:rsidRPr="000057DB">
        <w:rPr>
          <w:b/>
          <w:bCs/>
        </w:rPr>
        <w:t>Lead Organization:</w:t>
      </w:r>
      <w:r w:rsidRPr="000057DB">
        <w:t xml:space="preserve"> Land Trust for Tennessee</w:t>
      </w:r>
    </w:p>
    <w:p w14:paraId="14631F21" w14:textId="77777777" w:rsidR="004713E5" w:rsidRPr="000057DB" w:rsidRDefault="004713E5" w:rsidP="004713E5">
      <w:pPr>
        <w:numPr>
          <w:ilvl w:val="0"/>
          <w:numId w:val="51"/>
        </w:numPr>
      </w:pPr>
      <w:r w:rsidRPr="000057DB">
        <w:rPr>
          <w:b/>
          <w:bCs/>
        </w:rPr>
        <w:t>Counties Covered:</w:t>
      </w:r>
      <w:r w:rsidRPr="000057DB">
        <w:t xml:space="preserve"> Multiple including Hardeman, Haywood, Lauderdale, Weakley, Henry, Lake—via easements and park partnerships </w:t>
      </w:r>
      <w:hyperlink r:id="rId66" w:tgtFrame="_blank" w:history="1">
        <w:r w:rsidRPr="000057DB">
          <w:rPr>
            <w:rStyle w:val="Hyperlink"/>
          </w:rPr>
          <w:t>wth.org+15Wikipedia+15USDA Agricultural Marketing Service+15</w:t>
        </w:r>
      </w:hyperlink>
    </w:p>
    <w:p w14:paraId="39ADE132" w14:textId="77777777" w:rsidR="004713E5" w:rsidRPr="000057DB" w:rsidRDefault="004713E5" w:rsidP="004713E5">
      <w:pPr>
        <w:numPr>
          <w:ilvl w:val="0"/>
          <w:numId w:val="51"/>
        </w:numPr>
      </w:pPr>
      <w:r w:rsidRPr="000057DB">
        <w:rPr>
          <w:b/>
          <w:bCs/>
        </w:rPr>
        <w:t>Projects:</w:t>
      </w:r>
      <w:r w:rsidRPr="000057DB">
        <w:t xml:space="preserve"> Support for Shelby Farms, Duck River watershed, South Cumberland, Harpeth corridor, and more</w:t>
      </w:r>
    </w:p>
    <w:p w14:paraId="5EA51B72" w14:textId="77777777" w:rsidR="004713E5" w:rsidRPr="000057DB" w:rsidRDefault="00A604B5" w:rsidP="004713E5">
      <w:r>
        <w:rPr>
          <w:noProof/>
        </w:rPr>
        <w:pict w14:anchorId="408474CE">
          <v:rect id="_x0000_i1027" alt="" style="width:468pt;height:.05pt;mso-width-percent:0;mso-height-percent:0;mso-width-percent:0;mso-height-percent:0" o:hralign="center" o:hrstd="t" o:hr="t" fillcolor="#a0a0a0" stroked="f"/>
        </w:pict>
      </w:r>
    </w:p>
    <w:p w14:paraId="7F1ACDE9" w14:textId="77777777" w:rsidR="004713E5" w:rsidRPr="000057DB" w:rsidRDefault="004713E5" w:rsidP="004713E5">
      <w:pPr>
        <w:rPr>
          <w:b/>
          <w:bCs/>
        </w:rPr>
      </w:pPr>
      <w:r w:rsidRPr="000057DB">
        <w:rPr>
          <w:b/>
          <w:bCs/>
        </w:rPr>
        <w:t>7. USDA Local Foods, Local Places Program — Jackson (Madison County)</w:t>
      </w:r>
    </w:p>
    <w:p w14:paraId="425A5A42" w14:textId="77777777" w:rsidR="004713E5" w:rsidRPr="000057DB" w:rsidRDefault="004713E5" w:rsidP="004713E5">
      <w:pPr>
        <w:numPr>
          <w:ilvl w:val="0"/>
          <w:numId w:val="52"/>
        </w:numPr>
      </w:pPr>
      <w:r w:rsidRPr="000057DB">
        <w:rPr>
          <w:b/>
          <w:bCs/>
        </w:rPr>
        <w:t>Mission:</w:t>
      </w:r>
      <w:r w:rsidRPr="000057DB">
        <w:t xml:space="preserve"> Bolster local food systems, farmers markets, and walkable neighborhood vitality through planning and coordinated support.</w:t>
      </w:r>
    </w:p>
    <w:p w14:paraId="1F455E23" w14:textId="77777777" w:rsidR="004713E5" w:rsidRPr="000057DB" w:rsidRDefault="004713E5" w:rsidP="004713E5">
      <w:pPr>
        <w:numPr>
          <w:ilvl w:val="0"/>
          <w:numId w:val="52"/>
        </w:numPr>
      </w:pPr>
      <w:r w:rsidRPr="000057DB">
        <w:rPr>
          <w:b/>
          <w:bCs/>
        </w:rPr>
        <w:t>Lead Organizations:</w:t>
      </w:r>
      <w:r w:rsidRPr="000057DB">
        <w:t xml:space="preserve"> City of Jackson in partnership with USDA, ARC, HUD, CDC</w:t>
      </w:r>
    </w:p>
    <w:p w14:paraId="4339151E" w14:textId="77777777" w:rsidR="004713E5" w:rsidRPr="000057DB" w:rsidRDefault="004713E5" w:rsidP="004713E5">
      <w:pPr>
        <w:numPr>
          <w:ilvl w:val="0"/>
          <w:numId w:val="52"/>
        </w:numPr>
      </w:pPr>
      <w:r w:rsidRPr="000057DB">
        <w:rPr>
          <w:b/>
          <w:bCs/>
        </w:rPr>
        <w:lastRenderedPageBreak/>
        <w:t>Counties Covered:</w:t>
      </w:r>
      <w:r w:rsidRPr="000057DB">
        <w:t xml:space="preserve"> Madison County (adjacent to Obion/Weakley) </w:t>
      </w:r>
      <w:hyperlink r:id="rId67" w:tgtFrame="_blank" w:history="1">
        <w:r w:rsidRPr="000057DB">
          <w:rPr>
            <w:rStyle w:val="Hyperlink"/>
          </w:rPr>
          <w:t>Wikipedia</w:t>
        </w:r>
      </w:hyperlink>
      <w:hyperlink r:id="rId68" w:tgtFrame="_blank" w:history="1">
        <w:r w:rsidRPr="000057DB">
          <w:rPr>
            <w:rStyle w:val="Hyperlink"/>
          </w:rPr>
          <w:t>USDA Agricultural Marketing Service</w:t>
        </w:r>
      </w:hyperlink>
    </w:p>
    <w:p w14:paraId="7FEC06C5" w14:textId="77777777" w:rsidR="004713E5" w:rsidRPr="000057DB" w:rsidRDefault="004713E5" w:rsidP="004713E5">
      <w:pPr>
        <w:numPr>
          <w:ilvl w:val="0"/>
          <w:numId w:val="52"/>
        </w:numPr>
      </w:pPr>
      <w:r w:rsidRPr="000057DB">
        <w:rPr>
          <w:b/>
          <w:bCs/>
        </w:rPr>
        <w:t>Programs Include:</w:t>
      </w:r>
      <w:r w:rsidRPr="000057DB">
        <w:t xml:space="preserve"> Farmers market activation, youth agriculture education, downtown revitalization</w:t>
      </w:r>
    </w:p>
    <w:p w14:paraId="1CCCC2D5" w14:textId="77777777" w:rsidR="004713E5" w:rsidRPr="000057DB" w:rsidRDefault="00A604B5" w:rsidP="004713E5">
      <w:r>
        <w:rPr>
          <w:noProof/>
        </w:rPr>
        <w:pict w14:anchorId="502E027C">
          <v:rect id="_x0000_i1026" alt="" style="width:468pt;height:.05pt;mso-width-percent:0;mso-height-percent:0;mso-width-percent:0;mso-height-percent:0" o:hralign="center" o:hrstd="t" o:hr="t" fillcolor="#a0a0a0" stroked="f"/>
        </w:pict>
      </w:r>
    </w:p>
    <w:p w14:paraId="765B243E" w14:textId="77777777" w:rsidR="004713E5" w:rsidRPr="000057DB" w:rsidRDefault="004713E5" w:rsidP="004713E5">
      <w:pPr>
        <w:rPr>
          <w:b/>
          <w:bCs/>
        </w:rPr>
      </w:pPr>
      <w:r w:rsidRPr="000057DB">
        <w:rPr>
          <w:rFonts w:ascii="Segoe UI Emoji" w:hAnsi="Segoe UI Emoji" w:cs="Segoe UI Emoji"/>
          <w:b/>
          <w:bCs/>
        </w:rPr>
        <w:t>📋</w:t>
      </w:r>
      <w:r w:rsidRPr="000057DB">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2"/>
        <w:gridCol w:w="5034"/>
        <w:gridCol w:w="2461"/>
        <w:gridCol w:w="2713"/>
      </w:tblGrid>
      <w:tr w:rsidR="004713E5" w:rsidRPr="000057DB" w14:paraId="591D25EF" w14:textId="77777777" w:rsidTr="00E10862">
        <w:trPr>
          <w:tblHeader/>
          <w:tblCellSpacing w:w="15" w:type="dxa"/>
        </w:trPr>
        <w:tc>
          <w:tcPr>
            <w:tcW w:w="0" w:type="auto"/>
            <w:vAlign w:val="center"/>
            <w:hideMark/>
          </w:tcPr>
          <w:p w14:paraId="218A4793" w14:textId="77777777" w:rsidR="004713E5" w:rsidRPr="000057DB" w:rsidRDefault="004713E5" w:rsidP="00E10862">
            <w:pPr>
              <w:rPr>
                <w:b/>
                <w:bCs/>
              </w:rPr>
            </w:pPr>
            <w:r w:rsidRPr="000057DB">
              <w:rPr>
                <w:b/>
                <w:bCs/>
              </w:rPr>
              <w:t>Initiative</w:t>
            </w:r>
          </w:p>
        </w:tc>
        <w:tc>
          <w:tcPr>
            <w:tcW w:w="0" w:type="auto"/>
            <w:vAlign w:val="center"/>
            <w:hideMark/>
          </w:tcPr>
          <w:p w14:paraId="50E89F5A" w14:textId="77777777" w:rsidR="004713E5" w:rsidRPr="000057DB" w:rsidRDefault="004713E5" w:rsidP="00E10862">
            <w:pPr>
              <w:rPr>
                <w:b/>
                <w:bCs/>
              </w:rPr>
            </w:pPr>
            <w:r w:rsidRPr="000057DB">
              <w:rPr>
                <w:b/>
                <w:bCs/>
              </w:rPr>
              <w:t>Mission Summary</w:t>
            </w:r>
          </w:p>
        </w:tc>
        <w:tc>
          <w:tcPr>
            <w:tcW w:w="0" w:type="auto"/>
            <w:vAlign w:val="center"/>
            <w:hideMark/>
          </w:tcPr>
          <w:p w14:paraId="07362E71" w14:textId="77777777" w:rsidR="004713E5" w:rsidRPr="000057DB" w:rsidRDefault="004713E5" w:rsidP="00E10862">
            <w:pPr>
              <w:rPr>
                <w:b/>
                <w:bCs/>
              </w:rPr>
            </w:pPr>
            <w:r w:rsidRPr="000057DB">
              <w:rPr>
                <w:b/>
                <w:bCs/>
              </w:rPr>
              <w:t>Lead Organization</w:t>
            </w:r>
          </w:p>
        </w:tc>
        <w:tc>
          <w:tcPr>
            <w:tcW w:w="0" w:type="auto"/>
            <w:vAlign w:val="center"/>
            <w:hideMark/>
          </w:tcPr>
          <w:p w14:paraId="44A06A5C" w14:textId="77777777" w:rsidR="004713E5" w:rsidRPr="000057DB" w:rsidRDefault="004713E5" w:rsidP="00E10862">
            <w:pPr>
              <w:rPr>
                <w:b/>
                <w:bCs/>
              </w:rPr>
            </w:pPr>
            <w:r w:rsidRPr="000057DB">
              <w:rPr>
                <w:b/>
                <w:bCs/>
              </w:rPr>
              <w:t>Counties Covered</w:t>
            </w:r>
          </w:p>
        </w:tc>
      </w:tr>
      <w:tr w:rsidR="004713E5" w:rsidRPr="000057DB" w14:paraId="26D70231" w14:textId="77777777" w:rsidTr="00E10862">
        <w:trPr>
          <w:tblCellSpacing w:w="15" w:type="dxa"/>
        </w:trPr>
        <w:tc>
          <w:tcPr>
            <w:tcW w:w="0" w:type="auto"/>
            <w:vAlign w:val="center"/>
            <w:hideMark/>
          </w:tcPr>
          <w:p w14:paraId="4E452BD9" w14:textId="77777777" w:rsidR="004713E5" w:rsidRPr="000057DB" w:rsidRDefault="004713E5" w:rsidP="00E10862">
            <w:r w:rsidRPr="000057DB">
              <w:rPr>
                <w:b/>
                <w:bCs/>
              </w:rPr>
              <w:t>ABC Arts Grants</w:t>
            </w:r>
          </w:p>
        </w:tc>
        <w:tc>
          <w:tcPr>
            <w:tcW w:w="0" w:type="auto"/>
            <w:vAlign w:val="center"/>
            <w:hideMark/>
          </w:tcPr>
          <w:p w14:paraId="4EAFFE7F" w14:textId="77777777" w:rsidR="004713E5" w:rsidRPr="000057DB" w:rsidRDefault="004713E5" w:rsidP="00E10862">
            <w:r w:rsidRPr="000057DB">
              <w:t>Fund community arts to enhance civic identity and livability</w:t>
            </w:r>
          </w:p>
        </w:tc>
        <w:tc>
          <w:tcPr>
            <w:tcW w:w="0" w:type="auto"/>
            <w:vAlign w:val="center"/>
            <w:hideMark/>
          </w:tcPr>
          <w:p w14:paraId="50C31FBC" w14:textId="77777777" w:rsidR="004713E5" w:rsidRPr="000057DB" w:rsidRDefault="004713E5" w:rsidP="00E10862">
            <w:r w:rsidRPr="000057DB">
              <w:t>TN Arts Commission via FTDD</w:t>
            </w:r>
          </w:p>
        </w:tc>
        <w:tc>
          <w:tcPr>
            <w:tcW w:w="0" w:type="auto"/>
            <w:vAlign w:val="center"/>
            <w:hideMark/>
          </w:tcPr>
          <w:p w14:paraId="68A541B7" w14:textId="77777777" w:rsidR="004713E5" w:rsidRPr="000057DB" w:rsidRDefault="004713E5" w:rsidP="00E10862">
            <w:r w:rsidRPr="000057DB">
              <w:t>All listed West TN counties</w:t>
            </w:r>
          </w:p>
        </w:tc>
      </w:tr>
      <w:tr w:rsidR="004713E5" w:rsidRPr="000057DB" w14:paraId="798C4D72" w14:textId="77777777" w:rsidTr="00E10862">
        <w:trPr>
          <w:tblCellSpacing w:w="15" w:type="dxa"/>
        </w:trPr>
        <w:tc>
          <w:tcPr>
            <w:tcW w:w="0" w:type="auto"/>
            <w:vAlign w:val="center"/>
            <w:hideMark/>
          </w:tcPr>
          <w:p w14:paraId="217BDD2E" w14:textId="77777777" w:rsidR="004713E5" w:rsidRPr="000057DB" w:rsidRDefault="004713E5" w:rsidP="00E10862">
            <w:r w:rsidRPr="000057DB">
              <w:rPr>
                <w:b/>
                <w:bCs/>
              </w:rPr>
              <w:t>SWTDD Quality-of-Life Services</w:t>
            </w:r>
          </w:p>
        </w:tc>
        <w:tc>
          <w:tcPr>
            <w:tcW w:w="0" w:type="auto"/>
            <w:vAlign w:val="center"/>
            <w:hideMark/>
          </w:tcPr>
          <w:p w14:paraId="27E0FD36" w14:textId="77777777" w:rsidR="004713E5" w:rsidRPr="000057DB" w:rsidRDefault="004713E5" w:rsidP="00E10862">
            <w:r w:rsidRPr="000057DB">
              <w:t>Deliver social services, aging support, infrastructure and community planning</w:t>
            </w:r>
          </w:p>
        </w:tc>
        <w:tc>
          <w:tcPr>
            <w:tcW w:w="0" w:type="auto"/>
            <w:vAlign w:val="center"/>
            <w:hideMark/>
          </w:tcPr>
          <w:p w14:paraId="7D5ECFBD" w14:textId="77777777" w:rsidR="004713E5" w:rsidRPr="000057DB" w:rsidRDefault="004713E5" w:rsidP="00E10862">
            <w:r w:rsidRPr="000057DB">
              <w:t>Southwest TN Development District</w:t>
            </w:r>
          </w:p>
        </w:tc>
        <w:tc>
          <w:tcPr>
            <w:tcW w:w="0" w:type="auto"/>
            <w:vAlign w:val="center"/>
            <w:hideMark/>
          </w:tcPr>
          <w:p w14:paraId="39547EAC" w14:textId="77777777" w:rsidR="004713E5" w:rsidRPr="000057DB" w:rsidRDefault="004713E5" w:rsidP="00E10862">
            <w:r w:rsidRPr="000057DB">
              <w:t>Chester, Decatur, Hardeman, etc. (full list)</w:t>
            </w:r>
          </w:p>
        </w:tc>
      </w:tr>
      <w:tr w:rsidR="004713E5" w:rsidRPr="000057DB" w14:paraId="40DF7F50" w14:textId="77777777" w:rsidTr="00E10862">
        <w:trPr>
          <w:tblCellSpacing w:w="15" w:type="dxa"/>
        </w:trPr>
        <w:tc>
          <w:tcPr>
            <w:tcW w:w="0" w:type="auto"/>
            <w:vAlign w:val="center"/>
            <w:hideMark/>
          </w:tcPr>
          <w:p w14:paraId="1683FAC3" w14:textId="77777777" w:rsidR="004713E5" w:rsidRPr="000057DB" w:rsidRDefault="004713E5" w:rsidP="00E10862">
            <w:r w:rsidRPr="000057DB">
              <w:rPr>
                <w:b/>
                <w:bCs/>
              </w:rPr>
              <w:t>Community Foundation Grants</w:t>
            </w:r>
          </w:p>
        </w:tc>
        <w:tc>
          <w:tcPr>
            <w:tcW w:w="0" w:type="auto"/>
            <w:vAlign w:val="center"/>
            <w:hideMark/>
          </w:tcPr>
          <w:p w14:paraId="6037D77D" w14:textId="77777777" w:rsidR="004713E5" w:rsidRPr="000057DB" w:rsidRDefault="004713E5" w:rsidP="00E10862">
            <w:r w:rsidRPr="000057DB">
              <w:t>Support nonprofit-led cultural, health, education and civic programs</w:t>
            </w:r>
          </w:p>
        </w:tc>
        <w:tc>
          <w:tcPr>
            <w:tcW w:w="0" w:type="auto"/>
            <w:vAlign w:val="center"/>
            <w:hideMark/>
          </w:tcPr>
          <w:p w14:paraId="5952CFA5" w14:textId="77777777" w:rsidR="004713E5" w:rsidRPr="000057DB" w:rsidRDefault="004713E5" w:rsidP="00E10862">
            <w:r w:rsidRPr="000057DB">
              <w:t>Community Foundation of West TN</w:t>
            </w:r>
          </w:p>
        </w:tc>
        <w:tc>
          <w:tcPr>
            <w:tcW w:w="0" w:type="auto"/>
            <w:vAlign w:val="center"/>
            <w:hideMark/>
          </w:tcPr>
          <w:p w14:paraId="58F4C2BC" w14:textId="77777777" w:rsidR="004713E5" w:rsidRPr="000057DB" w:rsidRDefault="004713E5" w:rsidP="00E10862">
            <w:r w:rsidRPr="000057DB">
              <w:t>All listed West TN counties</w:t>
            </w:r>
          </w:p>
        </w:tc>
      </w:tr>
      <w:tr w:rsidR="004713E5" w:rsidRPr="000057DB" w14:paraId="6CC4696F" w14:textId="77777777" w:rsidTr="00E10862">
        <w:trPr>
          <w:tblCellSpacing w:w="15" w:type="dxa"/>
        </w:trPr>
        <w:tc>
          <w:tcPr>
            <w:tcW w:w="0" w:type="auto"/>
            <w:vAlign w:val="center"/>
            <w:hideMark/>
          </w:tcPr>
          <w:p w14:paraId="5923F1CF" w14:textId="77777777" w:rsidR="004713E5" w:rsidRPr="000057DB" w:rsidRDefault="004713E5" w:rsidP="00E10862">
            <w:r w:rsidRPr="000057DB">
              <w:rPr>
                <w:b/>
                <w:bCs/>
              </w:rPr>
              <w:t>West TN Historical Society</w:t>
            </w:r>
          </w:p>
        </w:tc>
        <w:tc>
          <w:tcPr>
            <w:tcW w:w="0" w:type="auto"/>
            <w:vAlign w:val="center"/>
            <w:hideMark/>
          </w:tcPr>
          <w:p w14:paraId="5300728E" w14:textId="77777777" w:rsidR="004713E5" w:rsidRPr="000057DB" w:rsidRDefault="004713E5" w:rsidP="00E10862">
            <w:r w:rsidRPr="000057DB">
              <w:t>Preserve and share regional history via archives, markers, and civic education</w:t>
            </w:r>
          </w:p>
        </w:tc>
        <w:tc>
          <w:tcPr>
            <w:tcW w:w="0" w:type="auto"/>
            <w:vAlign w:val="center"/>
            <w:hideMark/>
          </w:tcPr>
          <w:p w14:paraId="5337A20D" w14:textId="77777777" w:rsidR="004713E5" w:rsidRPr="000057DB" w:rsidRDefault="004713E5" w:rsidP="00E10862">
            <w:r w:rsidRPr="000057DB">
              <w:t>West TN Historical Society</w:t>
            </w:r>
          </w:p>
        </w:tc>
        <w:tc>
          <w:tcPr>
            <w:tcW w:w="0" w:type="auto"/>
            <w:vAlign w:val="center"/>
            <w:hideMark/>
          </w:tcPr>
          <w:p w14:paraId="1850BF37" w14:textId="77777777" w:rsidR="004713E5" w:rsidRPr="000057DB" w:rsidRDefault="004713E5" w:rsidP="00E10862">
            <w:r w:rsidRPr="000057DB">
              <w:t>All West TN counties</w:t>
            </w:r>
          </w:p>
        </w:tc>
      </w:tr>
      <w:tr w:rsidR="004713E5" w:rsidRPr="000057DB" w14:paraId="101BDF89" w14:textId="77777777" w:rsidTr="00E10862">
        <w:trPr>
          <w:tblCellSpacing w:w="15" w:type="dxa"/>
        </w:trPr>
        <w:tc>
          <w:tcPr>
            <w:tcW w:w="0" w:type="auto"/>
            <w:vAlign w:val="center"/>
            <w:hideMark/>
          </w:tcPr>
          <w:p w14:paraId="460DB9F7" w14:textId="77777777" w:rsidR="004713E5" w:rsidRPr="000057DB" w:rsidRDefault="004713E5" w:rsidP="00E10862">
            <w:r w:rsidRPr="000057DB">
              <w:rPr>
                <w:b/>
                <w:bCs/>
              </w:rPr>
              <w:t>Wolf River Conservancy</w:t>
            </w:r>
          </w:p>
        </w:tc>
        <w:tc>
          <w:tcPr>
            <w:tcW w:w="0" w:type="auto"/>
            <w:vAlign w:val="center"/>
            <w:hideMark/>
          </w:tcPr>
          <w:p w14:paraId="17A40F47" w14:textId="77777777" w:rsidR="004713E5" w:rsidRPr="000057DB" w:rsidRDefault="004713E5" w:rsidP="00E10862">
            <w:r w:rsidRPr="000057DB">
              <w:t>Protect watershed and greenway resources, promote recreation and environmental health</w:t>
            </w:r>
          </w:p>
        </w:tc>
        <w:tc>
          <w:tcPr>
            <w:tcW w:w="0" w:type="auto"/>
            <w:vAlign w:val="center"/>
            <w:hideMark/>
          </w:tcPr>
          <w:p w14:paraId="0BEAC268" w14:textId="77777777" w:rsidR="004713E5" w:rsidRPr="000057DB" w:rsidRDefault="004713E5" w:rsidP="00E10862">
            <w:r w:rsidRPr="000057DB">
              <w:t>Wolf River Conservancy</w:t>
            </w:r>
          </w:p>
        </w:tc>
        <w:tc>
          <w:tcPr>
            <w:tcW w:w="0" w:type="auto"/>
            <w:vAlign w:val="center"/>
            <w:hideMark/>
          </w:tcPr>
          <w:p w14:paraId="4830B851" w14:textId="77777777" w:rsidR="004713E5" w:rsidRPr="000057DB" w:rsidRDefault="004713E5" w:rsidP="00E10862">
            <w:r w:rsidRPr="000057DB">
              <w:t>Fayette &amp; Hardeman (TN) + regional impact</w:t>
            </w:r>
          </w:p>
        </w:tc>
      </w:tr>
      <w:tr w:rsidR="004713E5" w:rsidRPr="000057DB" w14:paraId="2EB30303" w14:textId="77777777" w:rsidTr="00E10862">
        <w:trPr>
          <w:tblCellSpacing w:w="15" w:type="dxa"/>
        </w:trPr>
        <w:tc>
          <w:tcPr>
            <w:tcW w:w="0" w:type="auto"/>
            <w:vAlign w:val="center"/>
            <w:hideMark/>
          </w:tcPr>
          <w:p w14:paraId="185B31A9" w14:textId="77777777" w:rsidR="004713E5" w:rsidRPr="000057DB" w:rsidRDefault="004713E5" w:rsidP="00E10862">
            <w:r w:rsidRPr="000057DB">
              <w:rPr>
                <w:b/>
                <w:bCs/>
              </w:rPr>
              <w:t>Land Trust for TN Land Conservation</w:t>
            </w:r>
          </w:p>
        </w:tc>
        <w:tc>
          <w:tcPr>
            <w:tcW w:w="0" w:type="auto"/>
            <w:vAlign w:val="center"/>
            <w:hideMark/>
          </w:tcPr>
          <w:p w14:paraId="7D8CDE48" w14:textId="77777777" w:rsidR="004713E5" w:rsidRPr="000057DB" w:rsidRDefault="004713E5" w:rsidP="00E10862">
            <w:r w:rsidRPr="000057DB">
              <w:t>Conserve scenic, working and ecological lands across TN for public benefit</w:t>
            </w:r>
          </w:p>
        </w:tc>
        <w:tc>
          <w:tcPr>
            <w:tcW w:w="0" w:type="auto"/>
            <w:vAlign w:val="center"/>
            <w:hideMark/>
          </w:tcPr>
          <w:p w14:paraId="203871B6" w14:textId="77777777" w:rsidR="004713E5" w:rsidRPr="000057DB" w:rsidRDefault="004713E5" w:rsidP="00E10862">
            <w:r w:rsidRPr="000057DB">
              <w:t>Land Trust for Tennessee</w:t>
            </w:r>
          </w:p>
        </w:tc>
        <w:tc>
          <w:tcPr>
            <w:tcW w:w="0" w:type="auto"/>
            <w:vAlign w:val="center"/>
            <w:hideMark/>
          </w:tcPr>
          <w:p w14:paraId="306F08D8" w14:textId="77777777" w:rsidR="004713E5" w:rsidRPr="000057DB" w:rsidRDefault="004713E5" w:rsidP="00E10862">
            <w:r w:rsidRPr="000057DB">
              <w:t>Multiple listed counties (Hardeman, etc.)</w:t>
            </w:r>
          </w:p>
        </w:tc>
      </w:tr>
      <w:tr w:rsidR="004713E5" w:rsidRPr="000057DB" w14:paraId="156F91AC" w14:textId="77777777" w:rsidTr="00E10862">
        <w:trPr>
          <w:tblCellSpacing w:w="15" w:type="dxa"/>
        </w:trPr>
        <w:tc>
          <w:tcPr>
            <w:tcW w:w="0" w:type="auto"/>
            <w:vAlign w:val="center"/>
            <w:hideMark/>
          </w:tcPr>
          <w:p w14:paraId="24875AF1" w14:textId="77777777" w:rsidR="004713E5" w:rsidRPr="000057DB" w:rsidRDefault="004713E5" w:rsidP="00E10862">
            <w:r w:rsidRPr="000057DB">
              <w:rPr>
                <w:b/>
                <w:bCs/>
              </w:rPr>
              <w:t>Local Foods / Healthy Places – Jackson</w:t>
            </w:r>
          </w:p>
        </w:tc>
        <w:tc>
          <w:tcPr>
            <w:tcW w:w="0" w:type="auto"/>
            <w:vAlign w:val="center"/>
            <w:hideMark/>
          </w:tcPr>
          <w:p w14:paraId="77B882A6" w14:textId="77777777" w:rsidR="004713E5" w:rsidRPr="000057DB" w:rsidRDefault="004713E5" w:rsidP="00E10862">
            <w:r w:rsidRPr="000057DB">
              <w:t>Strengthen local food access, walkable neighborhoods, and downtown vitality</w:t>
            </w:r>
          </w:p>
        </w:tc>
        <w:tc>
          <w:tcPr>
            <w:tcW w:w="0" w:type="auto"/>
            <w:vAlign w:val="center"/>
            <w:hideMark/>
          </w:tcPr>
          <w:p w14:paraId="7C7915DC" w14:textId="77777777" w:rsidR="004713E5" w:rsidRPr="000057DB" w:rsidRDefault="004713E5" w:rsidP="00E10862">
            <w:r w:rsidRPr="000057DB">
              <w:t>City of Jackson / USDA + ARC etc.</w:t>
            </w:r>
          </w:p>
        </w:tc>
        <w:tc>
          <w:tcPr>
            <w:tcW w:w="0" w:type="auto"/>
            <w:vAlign w:val="center"/>
            <w:hideMark/>
          </w:tcPr>
          <w:p w14:paraId="4C4886FE" w14:textId="77777777" w:rsidR="004713E5" w:rsidRPr="000057DB" w:rsidRDefault="004713E5" w:rsidP="00E10862">
            <w:r w:rsidRPr="000057DB">
              <w:t>Madison County (adjacent region)</w:t>
            </w:r>
          </w:p>
        </w:tc>
      </w:tr>
    </w:tbl>
    <w:p w14:paraId="74342D53" w14:textId="77777777" w:rsidR="004713E5" w:rsidRPr="000057DB" w:rsidRDefault="00A604B5" w:rsidP="004713E5">
      <w:r>
        <w:rPr>
          <w:noProof/>
        </w:rPr>
        <w:lastRenderedPageBreak/>
        <w:pict w14:anchorId="623D898A">
          <v:rect id="_x0000_i1025" alt="" style="width:468pt;height:.05pt;mso-width-percent:0;mso-height-percent:0;mso-width-percent:0;mso-height-percent:0" o:hralign="center" o:hrstd="t" o:hr="t" fillcolor="#a0a0a0" stroked="f"/>
        </w:pict>
      </w:r>
      <w:r w:rsidR="004713E5" w:rsidRPr="000057DB">
        <w:rPr>
          <w:rFonts w:ascii="Segoe UI Emoji" w:hAnsi="Segoe UI Emoji" w:cs="Segoe UI Emoji"/>
          <w:b/>
          <w:bCs/>
        </w:rPr>
        <w:t>🧭</w:t>
      </w:r>
      <w:r w:rsidR="004713E5" w:rsidRPr="000057DB">
        <w:rPr>
          <w:b/>
          <w:bCs/>
        </w:rPr>
        <w:t xml:space="preserve"> Regional Quality-of-Life Insights</w:t>
      </w:r>
    </w:p>
    <w:p w14:paraId="10BBD20D" w14:textId="77777777" w:rsidR="004713E5" w:rsidRPr="000057DB" w:rsidRDefault="004713E5" w:rsidP="004713E5">
      <w:pPr>
        <w:numPr>
          <w:ilvl w:val="0"/>
          <w:numId w:val="53"/>
        </w:numPr>
      </w:pPr>
      <w:r w:rsidRPr="000057DB">
        <w:rPr>
          <w:b/>
          <w:bCs/>
        </w:rPr>
        <w:t>Cultural vitality</w:t>
      </w:r>
      <w:r w:rsidRPr="000057DB">
        <w:t xml:space="preserve"> is fostered via ABC grants, historic preservation, and rural arts/community programming.</w:t>
      </w:r>
    </w:p>
    <w:p w14:paraId="1075EACF" w14:textId="77777777" w:rsidR="004713E5" w:rsidRPr="000057DB" w:rsidRDefault="004713E5" w:rsidP="004713E5">
      <w:pPr>
        <w:numPr>
          <w:ilvl w:val="0"/>
          <w:numId w:val="53"/>
        </w:numPr>
      </w:pPr>
      <w:r w:rsidRPr="000057DB">
        <w:rPr>
          <w:b/>
          <w:bCs/>
        </w:rPr>
        <w:t>Environmental assets</w:t>
      </w:r>
      <w:r w:rsidRPr="000057DB">
        <w:t>—such as conserved land, watershed trails, and scenic open space—are bolstered by land trust and conservancy efforts, improving health and recreation potential.</w:t>
      </w:r>
    </w:p>
    <w:p w14:paraId="16BDAF83" w14:textId="77777777" w:rsidR="004713E5" w:rsidRPr="000057DB" w:rsidRDefault="004713E5" w:rsidP="004713E5">
      <w:pPr>
        <w:numPr>
          <w:ilvl w:val="0"/>
          <w:numId w:val="53"/>
        </w:numPr>
      </w:pPr>
      <w:r w:rsidRPr="000057DB">
        <w:rPr>
          <w:b/>
          <w:bCs/>
        </w:rPr>
        <w:t>Social services infrastructure</w:t>
      </w:r>
      <w:r w:rsidRPr="000057DB">
        <w:t xml:space="preserve"> is delivered through networks like SWTDD and community foundations, addressing housing, nutrition, aging, and inclusivity.</w:t>
      </w:r>
    </w:p>
    <w:p w14:paraId="060303CB" w14:textId="77777777" w:rsidR="004713E5" w:rsidRPr="000057DB" w:rsidRDefault="004713E5" w:rsidP="004713E5">
      <w:pPr>
        <w:numPr>
          <w:ilvl w:val="0"/>
          <w:numId w:val="53"/>
        </w:numPr>
      </w:pPr>
      <w:r w:rsidRPr="000057DB">
        <w:rPr>
          <w:b/>
          <w:bCs/>
        </w:rPr>
        <w:t>Food equity and walkability</w:t>
      </w:r>
      <w:r w:rsidRPr="000057DB">
        <w:t xml:space="preserve"> are enhanced through USDA-supported local food systems and downtown revitalization programs in Jackson (impacting adjacent counties).</w:t>
      </w:r>
    </w:p>
    <w:p w14:paraId="3CB535FF" w14:textId="77777777" w:rsidR="004713E5" w:rsidRPr="000057DB" w:rsidRDefault="004713E5" w:rsidP="004713E5">
      <w:pPr>
        <w:numPr>
          <w:ilvl w:val="0"/>
          <w:numId w:val="53"/>
        </w:numPr>
      </w:pPr>
      <w:r w:rsidRPr="000057DB">
        <w:t xml:space="preserve">Collectively, these initiatives build tangible place-based value by investing in </w:t>
      </w:r>
      <w:r w:rsidRPr="000057DB">
        <w:rPr>
          <w:b/>
          <w:bCs/>
        </w:rPr>
        <w:t>culture</w:t>
      </w:r>
      <w:r w:rsidRPr="000057DB">
        <w:t xml:space="preserve">, </w:t>
      </w:r>
      <w:r w:rsidRPr="000057DB">
        <w:rPr>
          <w:b/>
          <w:bCs/>
        </w:rPr>
        <w:t>nature</w:t>
      </w:r>
      <w:r w:rsidRPr="000057DB">
        <w:t xml:space="preserve">, and </w:t>
      </w:r>
      <w:r w:rsidRPr="000057DB">
        <w:rPr>
          <w:b/>
          <w:bCs/>
        </w:rPr>
        <w:t>access to services</w:t>
      </w:r>
      <w:r w:rsidRPr="000057DB">
        <w:t>, improving West Tennessee's ability to retain and attract talent.</w:t>
      </w:r>
    </w:p>
    <w:p w14:paraId="3A61D582" w14:textId="4EF891E5" w:rsidR="005B5275" w:rsidRPr="007B65B5" w:rsidRDefault="005B5275" w:rsidP="005B5275">
      <w:pPr>
        <w:numPr>
          <w:ilvl w:val="0"/>
          <w:numId w:val="29"/>
        </w:numPr>
      </w:pPr>
    </w:p>
    <w:p w14:paraId="5648A548" w14:textId="77777777" w:rsidR="005B5275" w:rsidRPr="007B65B5" w:rsidRDefault="005B5275" w:rsidP="005B5275"/>
    <w:p w14:paraId="3BF998D1" w14:textId="77777777" w:rsidR="005B5275" w:rsidRPr="007B65B5" w:rsidRDefault="005B5275" w:rsidP="005B5275"/>
    <w:p w14:paraId="7EC4B5E6" w14:textId="77777777" w:rsidR="00826012" w:rsidRPr="007B65B5" w:rsidRDefault="00826012"/>
    <w:sectPr w:rsidR="00826012" w:rsidRPr="007B65B5" w:rsidSect="004B7985">
      <w:headerReference w:type="even" r:id="rId69"/>
      <w:headerReference w:type="default" r:id="rId70"/>
      <w:footerReference w:type="even" r:id="rId71"/>
      <w:footerReference w:type="default" r:id="rId72"/>
      <w:headerReference w:type="first" r:id="rId73"/>
      <w:footerReference w:type="first" r:id="rId74"/>
      <w:pgSz w:w="15840" w:h="12240" w:orient="landscape"/>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4C77A" w14:textId="77777777" w:rsidR="00A604B5" w:rsidRDefault="00A604B5" w:rsidP="005B5275">
      <w:pPr>
        <w:spacing w:after="0" w:line="240" w:lineRule="auto"/>
      </w:pPr>
      <w:r>
        <w:separator/>
      </w:r>
    </w:p>
  </w:endnote>
  <w:endnote w:type="continuationSeparator" w:id="0">
    <w:p w14:paraId="260447F4" w14:textId="77777777" w:rsidR="00A604B5" w:rsidRDefault="00A604B5" w:rsidP="005B5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BB3A0" w14:textId="77777777" w:rsidR="00B36DF3" w:rsidRDefault="00B36D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356863"/>
      <w:docPartObj>
        <w:docPartGallery w:val="Page Numbers (Bottom of Page)"/>
        <w:docPartUnique/>
      </w:docPartObj>
    </w:sdtPr>
    <w:sdtEndPr>
      <w:rPr>
        <w:color w:val="7F7F7F" w:themeColor="background1" w:themeShade="7F"/>
        <w:spacing w:val="60"/>
      </w:rPr>
    </w:sdtEndPr>
    <w:sdtContent>
      <w:p w14:paraId="2351590F" w14:textId="5846580A" w:rsidR="00B36DF3" w:rsidRDefault="005B5275" w:rsidP="00B36DF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r w:rsidR="00B36DF3" w:rsidRPr="00B36DF3">
          <w:t xml:space="preserve"> </w:t>
        </w:r>
        <w:sdt>
          <w:sdtPr>
            <w:id w:val="-78293141"/>
            <w:docPartObj>
              <w:docPartGallery w:val="Page Numbers (Bottom of Page)"/>
              <w:docPartUnique/>
            </w:docPartObj>
          </w:sdtPr>
          <w:sdtEndPr>
            <w:rPr>
              <w:color w:val="7F7F7F" w:themeColor="background1" w:themeShade="7F"/>
              <w:spacing w:val="60"/>
            </w:rPr>
          </w:sdtEndPr>
          <w:sdtContent>
            <w:r w:rsidR="00B36DF3">
              <w:rPr>
                <w:color w:val="7F7F7F" w:themeColor="background1" w:themeShade="7F"/>
                <w:spacing w:val="60"/>
              </w:rPr>
              <w:t xml:space="preserve">Global Action Platform.  </w:t>
            </w:r>
            <w:r w:rsidR="00B36DF3" w:rsidRPr="006579DA">
              <w:rPr>
                <w:color w:val="000000" w:themeColor="text1"/>
              </w:rPr>
              <w:t>© 2026. All rights reserved.</w:t>
            </w:r>
          </w:sdtContent>
        </w:sdt>
      </w:p>
      <w:p w14:paraId="5BA24BD5" w14:textId="02D25E42" w:rsidR="005B5275" w:rsidRDefault="00000000">
        <w:pPr>
          <w:pStyle w:val="Footer"/>
          <w:pBdr>
            <w:top w:val="single" w:sz="4" w:space="1" w:color="D9D9D9" w:themeColor="background1" w:themeShade="D9"/>
          </w:pBdr>
          <w:rPr>
            <w:b/>
            <w:bCs/>
          </w:rPr>
        </w:pPr>
      </w:p>
    </w:sdtContent>
  </w:sdt>
  <w:p w14:paraId="787F5FC3" w14:textId="77777777" w:rsidR="005B5275" w:rsidRDefault="005B52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F57C" w14:textId="77777777" w:rsidR="00B36DF3" w:rsidRDefault="00B36D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3F4C9" w14:textId="77777777" w:rsidR="00A604B5" w:rsidRDefault="00A604B5" w:rsidP="005B5275">
      <w:pPr>
        <w:spacing w:after="0" w:line="240" w:lineRule="auto"/>
      </w:pPr>
      <w:r>
        <w:separator/>
      </w:r>
    </w:p>
  </w:footnote>
  <w:footnote w:type="continuationSeparator" w:id="0">
    <w:p w14:paraId="34FF6402" w14:textId="77777777" w:rsidR="00A604B5" w:rsidRDefault="00A604B5" w:rsidP="005B52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75AB0" w14:textId="77777777" w:rsidR="00B36DF3" w:rsidRDefault="00B36D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588D8" w14:textId="77777777" w:rsidR="00B36DF3" w:rsidRDefault="00B36D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9B360" w14:textId="77777777" w:rsidR="00B36DF3" w:rsidRDefault="00B36D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88E"/>
    <w:multiLevelType w:val="multilevel"/>
    <w:tmpl w:val="4E4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F54B3"/>
    <w:multiLevelType w:val="multilevel"/>
    <w:tmpl w:val="2CB0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A57C3"/>
    <w:multiLevelType w:val="multilevel"/>
    <w:tmpl w:val="21FA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202FE"/>
    <w:multiLevelType w:val="multilevel"/>
    <w:tmpl w:val="DDB2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15759"/>
    <w:multiLevelType w:val="multilevel"/>
    <w:tmpl w:val="83BE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B56BE"/>
    <w:multiLevelType w:val="multilevel"/>
    <w:tmpl w:val="0A32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F45CE"/>
    <w:multiLevelType w:val="multilevel"/>
    <w:tmpl w:val="8ADE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F7A5F"/>
    <w:multiLevelType w:val="multilevel"/>
    <w:tmpl w:val="C9B4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A5B0C"/>
    <w:multiLevelType w:val="multilevel"/>
    <w:tmpl w:val="27AA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04843"/>
    <w:multiLevelType w:val="multilevel"/>
    <w:tmpl w:val="F4C2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42753"/>
    <w:multiLevelType w:val="multilevel"/>
    <w:tmpl w:val="97CC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84833"/>
    <w:multiLevelType w:val="multilevel"/>
    <w:tmpl w:val="325E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542C6"/>
    <w:multiLevelType w:val="multilevel"/>
    <w:tmpl w:val="DC00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D0221"/>
    <w:multiLevelType w:val="multilevel"/>
    <w:tmpl w:val="9556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66B9A"/>
    <w:multiLevelType w:val="multilevel"/>
    <w:tmpl w:val="9A62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6B1B42"/>
    <w:multiLevelType w:val="multilevel"/>
    <w:tmpl w:val="E64A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901475"/>
    <w:multiLevelType w:val="multilevel"/>
    <w:tmpl w:val="F73E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17DF1"/>
    <w:multiLevelType w:val="multilevel"/>
    <w:tmpl w:val="CD70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5B1194"/>
    <w:multiLevelType w:val="multilevel"/>
    <w:tmpl w:val="2A18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326E4"/>
    <w:multiLevelType w:val="multilevel"/>
    <w:tmpl w:val="6270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DB3DCF"/>
    <w:multiLevelType w:val="multilevel"/>
    <w:tmpl w:val="EED0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E371CC"/>
    <w:multiLevelType w:val="multilevel"/>
    <w:tmpl w:val="DBA4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7F7EC6"/>
    <w:multiLevelType w:val="multilevel"/>
    <w:tmpl w:val="89447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67464D"/>
    <w:multiLevelType w:val="multilevel"/>
    <w:tmpl w:val="8DB8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76040D"/>
    <w:multiLevelType w:val="multilevel"/>
    <w:tmpl w:val="26DE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B5A4E"/>
    <w:multiLevelType w:val="multilevel"/>
    <w:tmpl w:val="7798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B25188"/>
    <w:multiLevelType w:val="multilevel"/>
    <w:tmpl w:val="18E6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D934B1"/>
    <w:multiLevelType w:val="multilevel"/>
    <w:tmpl w:val="70E0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1C2681"/>
    <w:multiLevelType w:val="multilevel"/>
    <w:tmpl w:val="985A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4905DD"/>
    <w:multiLevelType w:val="multilevel"/>
    <w:tmpl w:val="5E4C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8275C2"/>
    <w:multiLevelType w:val="multilevel"/>
    <w:tmpl w:val="E462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775754"/>
    <w:multiLevelType w:val="multilevel"/>
    <w:tmpl w:val="D892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3704E3"/>
    <w:multiLevelType w:val="multilevel"/>
    <w:tmpl w:val="66BC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6E56C7"/>
    <w:multiLevelType w:val="multilevel"/>
    <w:tmpl w:val="9E3A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FF3C7F"/>
    <w:multiLevelType w:val="multilevel"/>
    <w:tmpl w:val="393A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CE07C5"/>
    <w:multiLevelType w:val="multilevel"/>
    <w:tmpl w:val="822A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052108"/>
    <w:multiLevelType w:val="hybridMultilevel"/>
    <w:tmpl w:val="4C526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00D49E0"/>
    <w:multiLevelType w:val="multilevel"/>
    <w:tmpl w:val="B4BC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186302"/>
    <w:multiLevelType w:val="multilevel"/>
    <w:tmpl w:val="36BE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2E4765"/>
    <w:multiLevelType w:val="multilevel"/>
    <w:tmpl w:val="4072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8540DA"/>
    <w:multiLevelType w:val="multilevel"/>
    <w:tmpl w:val="4AFE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1C3EFF"/>
    <w:multiLevelType w:val="multilevel"/>
    <w:tmpl w:val="12E0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B425BE"/>
    <w:multiLevelType w:val="multilevel"/>
    <w:tmpl w:val="45F4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5B1041"/>
    <w:multiLevelType w:val="multilevel"/>
    <w:tmpl w:val="8BE6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CB7136"/>
    <w:multiLevelType w:val="multilevel"/>
    <w:tmpl w:val="E562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5C4B68"/>
    <w:multiLevelType w:val="multilevel"/>
    <w:tmpl w:val="3B68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F31D5D"/>
    <w:multiLevelType w:val="multilevel"/>
    <w:tmpl w:val="3F02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0D5FF6"/>
    <w:multiLevelType w:val="multilevel"/>
    <w:tmpl w:val="5296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6608E4"/>
    <w:multiLevelType w:val="multilevel"/>
    <w:tmpl w:val="6E342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680F9C"/>
    <w:multiLevelType w:val="multilevel"/>
    <w:tmpl w:val="F746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AE6105"/>
    <w:multiLevelType w:val="multilevel"/>
    <w:tmpl w:val="933E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AE6124"/>
    <w:multiLevelType w:val="multilevel"/>
    <w:tmpl w:val="F24C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FA22A2"/>
    <w:multiLevelType w:val="multilevel"/>
    <w:tmpl w:val="9374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607034">
    <w:abstractNumId w:val="36"/>
  </w:num>
  <w:num w:numId="2" w16cid:durableId="673412561">
    <w:abstractNumId w:val="22"/>
  </w:num>
  <w:num w:numId="3" w16cid:durableId="1701007230">
    <w:abstractNumId w:val="8"/>
  </w:num>
  <w:num w:numId="4" w16cid:durableId="1542135502">
    <w:abstractNumId w:val="24"/>
  </w:num>
  <w:num w:numId="5" w16cid:durableId="780492567">
    <w:abstractNumId w:val="1"/>
  </w:num>
  <w:num w:numId="6" w16cid:durableId="153839521">
    <w:abstractNumId w:val="38"/>
  </w:num>
  <w:num w:numId="7" w16cid:durableId="1758357949">
    <w:abstractNumId w:val="40"/>
  </w:num>
  <w:num w:numId="8" w16cid:durableId="1170683819">
    <w:abstractNumId w:val="23"/>
  </w:num>
  <w:num w:numId="9" w16cid:durableId="652564214">
    <w:abstractNumId w:val="48"/>
  </w:num>
  <w:num w:numId="10" w16cid:durableId="574051286">
    <w:abstractNumId w:val="26"/>
  </w:num>
  <w:num w:numId="11" w16cid:durableId="1959143763">
    <w:abstractNumId w:val="14"/>
  </w:num>
  <w:num w:numId="12" w16cid:durableId="1665545579">
    <w:abstractNumId w:val="4"/>
  </w:num>
  <w:num w:numId="13" w16cid:durableId="1986471990">
    <w:abstractNumId w:val="52"/>
  </w:num>
  <w:num w:numId="14" w16cid:durableId="794101579">
    <w:abstractNumId w:val="33"/>
  </w:num>
  <w:num w:numId="15" w16cid:durableId="51392178">
    <w:abstractNumId w:val="0"/>
  </w:num>
  <w:num w:numId="16" w16cid:durableId="1570769591">
    <w:abstractNumId w:val="11"/>
  </w:num>
  <w:num w:numId="17" w16cid:durableId="1799757745">
    <w:abstractNumId w:val="39"/>
  </w:num>
  <w:num w:numId="18" w16cid:durableId="708071469">
    <w:abstractNumId w:val="7"/>
  </w:num>
  <w:num w:numId="19" w16cid:durableId="1375158046">
    <w:abstractNumId w:val="16"/>
  </w:num>
  <w:num w:numId="20" w16cid:durableId="388192115">
    <w:abstractNumId w:val="10"/>
  </w:num>
  <w:num w:numId="21" w16cid:durableId="18481256">
    <w:abstractNumId w:val="5"/>
  </w:num>
  <w:num w:numId="22" w16cid:durableId="1996259271">
    <w:abstractNumId w:val="21"/>
  </w:num>
  <w:num w:numId="23" w16cid:durableId="865367900">
    <w:abstractNumId w:val="44"/>
  </w:num>
  <w:num w:numId="24" w16cid:durableId="1427311037">
    <w:abstractNumId w:val="43"/>
  </w:num>
  <w:num w:numId="25" w16cid:durableId="1674525613">
    <w:abstractNumId w:val="25"/>
  </w:num>
  <w:num w:numId="26" w16cid:durableId="236938187">
    <w:abstractNumId w:val="6"/>
  </w:num>
  <w:num w:numId="27" w16cid:durableId="752779126">
    <w:abstractNumId w:val="18"/>
  </w:num>
  <w:num w:numId="28" w16cid:durableId="949900630">
    <w:abstractNumId w:val="12"/>
  </w:num>
  <w:num w:numId="29" w16cid:durableId="753863350">
    <w:abstractNumId w:val="19"/>
  </w:num>
  <w:num w:numId="30" w16cid:durableId="231281475">
    <w:abstractNumId w:val="15"/>
  </w:num>
  <w:num w:numId="31" w16cid:durableId="101613337">
    <w:abstractNumId w:val="28"/>
  </w:num>
  <w:num w:numId="32" w16cid:durableId="829640875">
    <w:abstractNumId w:val="29"/>
  </w:num>
  <w:num w:numId="33" w16cid:durableId="488332230">
    <w:abstractNumId w:val="46"/>
  </w:num>
  <w:num w:numId="34" w16cid:durableId="1861581718">
    <w:abstractNumId w:val="50"/>
  </w:num>
  <w:num w:numId="35" w16cid:durableId="178545245">
    <w:abstractNumId w:val="49"/>
  </w:num>
  <w:num w:numId="36" w16cid:durableId="668367859">
    <w:abstractNumId w:val="37"/>
  </w:num>
  <w:num w:numId="37" w16cid:durableId="1617517694">
    <w:abstractNumId w:val="47"/>
  </w:num>
  <w:num w:numId="38" w16cid:durableId="1238516745">
    <w:abstractNumId w:val="42"/>
  </w:num>
  <w:num w:numId="39" w16cid:durableId="1852522928">
    <w:abstractNumId w:val="35"/>
  </w:num>
  <w:num w:numId="40" w16cid:durableId="762922907">
    <w:abstractNumId w:val="20"/>
  </w:num>
  <w:num w:numId="41" w16cid:durableId="1829902927">
    <w:abstractNumId w:val="41"/>
  </w:num>
  <w:num w:numId="42" w16cid:durableId="1667705840">
    <w:abstractNumId w:val="2"/>
  </w:num>
  <w:num w:numId="43" w16cid:durableId="253782820">
    <w:abstractNumId w:val="32"/>
  </w:num>
  <w:num w:numId="44" w16cid:durableId="597908672">
    <w:abstractNumId w:val="3"/>
  </w:num>
  <w:num w:numId="45" w16cid:durableId="1752384955">
    <w:abstractNumId w:val="9"/>
  </w:num>
  <w:num w:numId="46" w16cid:durableId="1384871608">
    <w:abstractNumId w:val="17"/>
  </w:num>
  <w:num w:numId="47" w16cid:durableId="419833462">
    <w:abstractNumId w:val="34"/>
  </w:num>
  <w:num w:numId="48" w16cid:durableId="1747459502">
    <w:abstractNumId w:val="27"/>
  </w:num>
  <w:num w:numId="49" w16cid:durableId="115297869">
    <w:abstractNumId w:val="31"/>
  </w:num>
  <w:num w:numId="50" w16cid:durableId="884370453">
    <w:abstractNumId w:val="13"/>
  </w:num>
  <w:num w:numId="51" w16cid:durableId="477839577">
    <w:abstractNumId w:val="30"/>
  </w:num>
  <w:num w:numId="52" w16cid:durableId="1296594305">
    <w:abstractNumId w:val="51"/>
  </w:num>
  <w:num w:numId="53" w16cid:durableId="546064853">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985"/>
    <w:rsid w:val="00186DC2"/>
    <w:rsid w:val="00251ED4"/>
    <w:rsid w:val="00270669"/>
    <w:rsid w:val="00274C02"/>
    <w:rsid w:val="004245BF"/>
    <w:rsid w:val="00434590"/>
    <w:rsid w:val="004713E5"/>
    <w:rsid w:val="004B7985"/>
    <w:rsid w:val="005A6D90"/>
    <w:rsid w:val="005B5275"/>
    <w:rsid w:val="006541D3"/>
    <w:rsid w:val="00654A53"/>
    <w:rsid w:val="006627E3"/>
    <w:rsid w:val="006700ED"/>
    <w:rsid w:val="006A4F21"/>
    <w:rsid w:val="006D0CF5"/>
    <w:rsid w:val="006E7EEF"/>
    <w:rsid w:val="007224E2"/>
    <w:rsid w:val="007B65B5"/>
    <w:rsid w:val="007C4A33"/>
    <w:rsid w:val="00826012"/>
    <w:rsid w:val="008B78C0"/>
    <w:rsid w:val="009563E1"/>
    <w:rsid w:val="00985414"/>
    <w:rsid w:val="00A21874"/>
    <w:rsid w:val="00A604B5"/>
    <w:rsid w:val="00B36DF3"/>
    <w:rsid w:val="00B375C1"/>
    <w:rsid w:val="00C1051D"/>
    <w:rsid w:val="00C673D5"/>
    <w:rsid w:val="00CA036D"/>
    <w:rsid w:val="00CD2D1B"/>
    <w:rsid w:val="00CD66AB"/>
    <w:rsid w:val="00D06152"/>
    <w:rsid w:val="00E4642B"/>
    <w:rsid w:val="00EC5608"/>
    <w:rsid w:val="00EE054C"/>
    <w:rsid w:val="00EE0C46"/>
    <w:rsid w:val="00F62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F73A2"/>
  <w15:chartTrackingRefBased/>
  <w15:docId w15:val="{1140253D-DD02-4A5B-848E-B032895C2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9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985"/>
    <w:rPr>
      <w:rFonts w:eastAsiaTheme="majorEastAsia" w:cstheme="majorBidi"/>
      <w:color w:val="272727" w:themeColor="text1" w:themeTint="D8"/>
    </w:rPr>
  </w:style>
  <w:style w:type="paragraph" w:styleId="Title">
    <w:name w:val="Title"/>
    <w:basedOn w:val="Normal"/>
    <w:next w:val="Normal"/>
    <w:link w:val="TitleChar"/>
    <w:uiPriority w:val="10"/>
    <w:qFormat/>
    <w:rsid w:val="004B7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985"/>
    <w:pPr>
      <w:spacing w:before="160"/>
      <w:jc w:val="center"/>
    </w:pPr>
    <w:rPr>
      <w:i/>
      <w:iCs/>
      <w:color w:val="404040" w:themeColor="text1" w:themeTint="BF"/>
    </w:rPr>
  </w:style>
  <w:style w:type="character" w:customStyle="1" w:styleId="QuoteChar">
    <w:name w:val="Quote Char"/>
    <w:basedOn w:val="DefaultParagraphFont"/>
    <w:link w:val="Quote"/>
    <w:uiPriority w:val="29"/>
    <w:rsid w:val="004B7985"/>
    <w:rPr>
      <w:i/>
      <w:iCs/>
      <w:color w:val="404040" w:themeColor="text1" w:themeTint="BF"/>
    </w:rPr>
  </w:style>
  <w:style w:type="paragraph" w:styleId="ListParagraph">
    <w:name w:val="List Paragraph"/>
    <w:basedOn w:val="Normal"/>
    <w:uiPriority w:val="34"/>
    <w:qFormat/>
    <w:rsid w:val="004B7985"/>
    <w:pPr>
      <w:ind w:left="720"/>
      <w:contextualSpacing/>
    </w:pPr>
  </w:style>
  <w:style w:type="character" w:styleId="IntenseEmphasis">
    <w:name w:val="Intense Emphasis"/>
    <w:basedOn w:val="DefaultParagraphFont"/>
    <w:uiPriority w:val="21"/>
    <w:qFormat/>
    <w:rsid w:val="004B7985"/>
    <w:rPr>
      <w:i/>
      <w:iCs/>
      <w:color w:val="0F4761" w:themeColor="accent1" w:themeShade="BF"/>
    </w:rPr>
  </w:style>
  <w:style w:type="paragraph" w:styleId="IntenseQuote">
    <w:name w:val="Intense Quote"/>
    <w:basedOn w:val="Normal"/>
    <w:next w:val="Normal"/>
    <w:link w:val="IntenseQuoteChar"/>
    <w:uiPriority w:val="30"/>
    <w:qFormat/>
    <w:rsid w:val="004B7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985"/>
    <w:rPr>
      <w:i/>
      <w:iCs/>
      <w:color w:val="0F4761" w:themeColor="accent1" w:themeShade="BF"/>
    </w:rPr>
  </w:style>
  <w:style w:type="character" w:styleId="IntenseReference">
    <w:name w:val="Intense Reference"/>
    <w:basedOn w:val="DefaultParagraphFont"/>
    <w:uiPriority w:val="32"/>
    <w:qFormat/>
    <w:rsid w:val="004B7985"/>
    <w:rPr>
      <w:b/>
      <w:bCs/>
      <w:smallCaps/>
      <w:color w:val="0F4761" w:themeColor="accent1" w:themeShade="BF"/>
      <w:spacing w:val="5"/>
    </w:rPr>
  </w:style>
  <w:style w:type="paragraph" w:styleId="NoSpacing">
    <w:name w:val="No Spacing"/>
    <w:uiPriority w:val="1"/>
    <w:qFormat/>
    <w:rsid w:val="004B7985"/>
    <w:pPr>
      <w:spacing w:after="0" w:line="240" w:lineRule="auto"/>
    </w:pPr>
    <w:rPr>
      <w:color w:val="0E2841" w:themeColor="text2"/>
      <w:kern w:val="0"/>
      <w:sz w:val="20"/>
      <w:szCs w:val="20"/>
      <w14:ligatures w14:val="none"/>
    </w:rPr>
  </w:style>
  <w:style w:type="character" w:styleId="Hyperlink">
    <w:name w:val="Hyperlink"/>
    <w:basedOn w:val="DefaultParagraphFont"/>
    <w:uiPriority w:val="99"/>
    <w:unhideWhenUsed/>
    <w:rsid w:val="006D0CF5"/>
    <w:rPr>
      <w:color w:val="467886" w:themeColor="hyperlink"/>
      <w:u w:val="single"/>
    </w:rPr>
  </w:style>
  <w:style w:type="paragraph" w:styleId="Header">
    <w:name w:val="header"/>
    <w:basedOn w:val="Normal"/>
    <w:link w:val="HeaderChar"/>
    <w:uiPriority w:val="99"/>
    <w:unhideWhenUsed/>
    <w:rsid w:val="005B52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275"/>
  </w:style>
  <w:style w:type="paragraph" w:styleId="Footer">
    <w:name w:val="footer"/>
    <w:basedOn w:val="Normal"/>
    <w:link w:val="FooterChar"/>
    <w:uiPriority w:val="99"/>
    <w:unhideWhenUsed/>
    <w:rsid w:val="005B52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2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ic.tennessee.edu/?utm_source=chatgpt.com" TargetMode="External"/><Relationship Id="rId21" Type="http://schemas.openxmlformats.org/officeDocument/2006/relationships/hyperlink" Target="https://utextensionced.tennessee.edu/?utm_source=chatgpt.com" TargetMode="External"/><Relationship Id="rId42" Type="http://schemas.openxmlformats.org/officeDocument/2006/relationships/hyperlink" Target="https://www.tn.gov/content/dam/tn/workforce/documents/wfs/2020WestTNRegionalDRAFTPlan.pdf?utm_source=chatgpt.com" TargetMode="External"/><Relationship Id="rId47" Type="http://schemas.openxmlformats.org/officeDocument/2006/relationships/hyperlink" Target="https://www.tn.gov/thec/news/2024/8/28/give.html?utm_source=chatgpt.com" TargetMode="External"/><Relationship Id="rId63" Type="http://schemas.openxmlformats.org/officeDocument/2006/relationships/hyperlink" Target="https://en.wikipedia.org/wiki/West_Tennessee_Historical_Society?utm_source=chatgpt.com" TargetMode="External"/><Relationship Id="rId68" Type="http://schemas.openxmlformats.org/officeDocument/2006/relationships/hyperlink" Target="https://www.ams.usda.gov/sites/default/files/media/LFLP2JacksonTNActionPlan.pdf?utm_source=chatgpt.com" TargetMode="External"/><Relationship Id="rId2" Type="http://schemas.openxmlformats.org/officeDocument/2006/relationships/styles" Target="styles.xml"/><Relationship Id="rId16" Type="http://schemas.openxmlformats.org/officeDocument/2006/relationships/hyperlink" Target="https://en.wikipedia.org/wiki/Southwest_Tennessee_Development_District?utm_source=chatgpt.com" TargetMode="External"/><Relationship Id="rId29" Type="http://schemas.openxmlformats.org/officeDocument/2006/relationships/hyperlink" Target="https://en.wikipedia.org/wiki/Southwest_Tennessee_Development_District?utm_source=chatgpt.com" TargetMode="External"/><Relationship Id="rId11" Type="http://schemas.openxmlformats.org/officeDocument/2006/relationships/hyperlink" Target="https://tennessee.edu/grand-challenge-projects/law-enforcement-innovation-center-leic/?utm_source=chatgpt.com" TargetMode="External"/><Relationship Id="rId24" Type="http://schemas.openxmlformats.org/officeDocument/2006/relationships/hyperlink" Target="https://www.cael.org/resouces/pathways-blog/regional-partners-are-helping-build-better-careers-show-growwth-in-west-tennessee?utm_source=chatgpt.com" TargetMode="External"/><Relationship Id="rId32" Type="http://schemas.openxmlformats.org/officeDocument/2006/relationships/hyperlink" Target="https://tennessee.edu/grand-challenge-projects/law-enforcement-innovation-center-leic/?utm_source=chatgpt.com" TargetMode="External"/><Relationship Id="rId37" Type="http://schemas.openxmlformats.org/officeDocument/2006/relationships/hyperlink" Target="https://www.tn.gov/content/dam/tn/health/documents/healthy-places/successfulcasestudies/TRRN_CS_Southwest_Tennessee_Regional_Initiative_2013.pdf?utm_source=chatgpt.com" TargetMode="External"/><Relationship Id="rId40" Type="http://schemas.openxmlformats.org/officeDocument/2006/relationships/hyperlink" Target="https://utextensionanr.tennessee.edu/?utm_source=chatgpt.com" TargetMode="External"/><Relationship Id="rId45" Type="http://schemas.openxmlformats.org/officeDocument/2006/relationships/hyperlink" Target="https://www.memphis.edu/growwth/about/index.php?utm_source=chatgpt.com" TargetMode="External"/><Relationship Id="rId53" Type="http://schemas.openxmlformats.org/officeDocument/2006/relationships/hyperlink" Target="https://www.memphis.edu/growwth/news_events/index.php?utm_source=chatgpt.com" TargetMode="External"/><Relationship Id="rId58" Type="http://schemas.openxmlformats.org/officeDocument/2006/relationships/hyperlink" Target="https://www.ftdd.org/arts?utm_source=chatgpt.com" TargetMode="External"/><Relationship Id="rId66" Type="http://schemas.openxmlformats.org/officeDocument/2006/relationships/hyperlink" Target="https://en.wikipedia.org/wiki/Land_Trust_for_Tennessee?utm_source=chatgpt.com" TargetMode="External"/><Relationship Id="rId74"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hyperlink" Target="https://www.cfwtn.org/about?utm_source=chatgpt.com" TargetMode="External"/><Relationship Id="rId19" Type="http://schemas.openxmlformats.org/officeDocument/2006/relationships/hyperlink" Target="https://www.tn.gov/content/dam/tn/health/documents/healthy-places/successfulcasestudies/TRRN_CS_Southwest_Tennessee_Regional_Initiative_2013.pdf?utm_source=chatgpt.com" TargetMode="External"/><Relationship Id="rId14" Type="http://schemas.openxmlformats.org/officeDocument/2006/relationships/hyperlink" Target="https://tnworks.org/nwtn-workforce-board/?utm_source=chatgpt.com" TargetMode="External"/><Relationship Id="rId22" Type="http://schemas.openxmlformats.org/officeDocument/2006/relationships/hyperlink" Target="https://utextensionanr.tennessee.edu/?utm_source=chatgpt.com" TargetMode="External"/><Relationship Id="rId27" Type="http://schemas.openxmlformats.org/officeDocument/2006/relationships/hyperlink" Target="https://weakleychamber.com/membership/business-directory/family-community-and-civic-organizations/2754-workforce-innovations%2C-inc?utm_source=chatgpt.com" TargetMode="External"/><Relationship Id="rId30" Type="http://schemas.openxmlformats.org/officeDocument/2006/relationships/hyperlink" Target="https://swtdd.org/?utm_source=chatgpt.com" TargetMode="External"/><Relationship Id="rId35" Type="http://schemas.openxmlformats.org/officeDocument/2006/relationships/hyperlink" Target="https://en.wikipedia.org/wiki/Southwest_Tennessee_Development_District?utm_source=chatgpt.com" TargetMode="External"/><Relationship Id="rId43" Type="http://schemas.openxmlformats.org/officeDocument/2006/relationships/hyperlink" Target="https://tennessee.edu/news/2025/06/04/three-university-of-tennessee-campuses-awarded-rural-health-grants-to-strengthen-states-health-care-workforce/?utm_source=chatgpt.com" TargetMode="External"/><Relationship Id="rId48" Type="http://schemas.openxmlformats.org/officeDocument/2006/relationships/hyperlink" Target="https://www.jff.org/idea/tennessee-system-dual-enrollment-work-based-courses/?utm_source=chatgpt.com" TargetMode="External"/><Relationship Id="rId56" Type="http://schemas.openxmlformats.org/officeDocument/2006/relationships/hyperlink" Target="https://www.isis.vanderbilt.edu/news/collaborating-change-advancing-workforce-transportation-tennessee?utm_source=chatgpt.com" TargetMode="External"/><Relationship Id="rId64" Type="http://schemas.openxmlformats.org/officeDocument/2006/relationships/hyperlink" Target="https://en.wikipedia.org/wiki/West_Tennessee_Historical_Society?utm_source=chatgpt.com" TargetMode="External"/><Relationship Id="rId69" Type="http://schemas.openxmlformats.org/officeDocument/2006/relationships/header" Target="header1.xml"/><Relationship Id="rId8" Type="http://schemas.openxmlformats.org/officeDocument/2006/relationships/hyperlink" Target="https://www.memphis.edu/growwth/index.php?utm_source=chatgpt.com" TargetMode="External"/><Relationship Id="rId51" Type="http://schemas.openxmlformats.org/officeDocument/2006/relationships/hyperlink" Target="https://www.tn.gov/content/dam/tn/workforce/documents/wfs/2020WestTNRegionalDRAFTPlan.pdf?utm_source=chatgpt.com" TargetMode="External"/><Relationship Id="rId72"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https://tnworks.org/nwtn-workforce-board/?utm_source=chatgpt.com" TargetMode="External"/><Relationship Id="rId17" Type="http://schemas.openxmlformats.org/officeDocument/2006/relationships/hyperlink" Target="https://swtdd.org/economic-community-development/?utm_source=chatgpt.com" TargetMode="External"/><Relationship Id="rId25" Type="http://schemas.openxmlformats.org/officeDocument/2006/relationships/hyperlink" Target="https://tennessee.edu/grand-challenge-projects/law-enforcement-innovation-center-leic/?utm_source=chatgpt.com" TargetMode="External"/><Relationship Id="rId33" Type="http://schemas.openxmlformats.org/officeDocument/2006/relationships/hyperlink" Target="https://tnworks.org/nwtn-workforce-board/?utm_source=chatgpt.com" TargetMode="External"/><Relationship Id="rId38" Type="http://schemas.openxmlformats.org/officeDocument/2006/relationships/hyperlink" Target="https://wayne.tennessee.edu/community-economic-development/?utm_source=chatgpt.com" TargetMode="External"/><Relationship Id="rId46" Type="http://schemas.openxmlformats.org/officeDocument/2006/relationships/hyperlink" Target="https://en.wikipedia.org/wiki/Dyersburg_State_Community_College?utm_source=chatgpt.com" TargetMode="External"/><Relationship Id="rId59" Type="http://schemas.openxmlformats.org/officeDocument/2006/relationships/hyperlink" Target="https://en.wikipedia.org/wiki/Land_Trust_for_Tennessee?utm_source=chatgpt.com" TargetMode="External"/><Relationship Id="rId67" Type="http://schemas.openxmlformats.org/officeDocument/2006/relationships/hyperlink" Target="https://en.wikipedia.org/wiki/Land_Trust_for_Tennessee?utm_source=chatgpt.com" TargetMode="External"/><Relationship Id="rId20" Type="http://schemas.openxmlformats.org/officeDocument/2006/relationships/hyperlink" Target="https://wayne.tennessee.edu/community-economic-development/?utm_source=chatgpt.com" TargetMode="External"/><Relationship Id="rId41" Type="http://schemas.openxmlformats.org/officeDocument/2006/relationships/hyperlink" Target="https://tnworks.org/about/?utm_source=chatgpt.com" TargetMode="External"/><Relationship Id="rId54" Type="http://schemas.openxmlformats.org/officeDocument/2006/relationships/hyperlink" Target="https://en.wikipedia.org/wiki/Wolf_River_Conservancy?utm_source=chatgpt.com" TargetMode="External"/><Relationship Id="rId62" Type="http://schemas.openxmlformats.org/officeDocument/2006/relationships/hyperlink" Target="https://www.axios.com/local/nashville/2025/03/26/williamson-county-tennessee-health-rankings?utm_source=chatgpt.com" TargetMode="External"/><Relationship Id="rId70" Type="http://schemas.openxmlformats.org/officeDocument/2006/relationships/header" Target="header2.xm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eakleychamber.com/membership/business-directory/family-community-and-civic-organizations/2754-workforce-innovations%2C-inc?utm_source=chatgpt.com" TargetMode="External"/><Relationship Id="rId23" Type="http://schemas.openxmlformats.org/officeDocument/2006/relationships/hyperlink" Target="https://www.memphis.edu/cree/?utm_source=chatgpt.com" TargetMode="External"/><Relationship Id="rId28" Type="http://schemas.openxmlformats.org/officeDocument/2006/relationships/hyperlink" Target="https://www.weakleycountychamber.com/workforce-board.html?utm_source=chatgpt.com" TargetMode="External"/><Relationship Id="rId36" Type="http://schemas.openxmlformats.org/officeDocument/2006/relationships/hyperlink" Target="https://swtdd.org/economic-community-development/?utm_source=chatgpt.com" TargetMode="External"/><Relationship Id="rId49" Type="http://schemas.openxmlformats.org/officeDocument/2006/relationships/hyperlink" Target="https://en.wikipedia.org/wiki/Southwest_Tennessee_Development_District?utm_source=chatgpt.com" TargetMode="External"/><Relationship Id="rId57" Type="http://schemas.openxmlformats.org/officeDocument/2006/relationships/hyperlink" Target="https://en.wikipedia.org/wiki/Southwest_Tennessee_Development_District?utm_source=chatgpt.com" TargetMode="External"/><Relationship Id="rId10" Type="http://schemas.openxmlformats.org/officeDocument/2006/relationships/hyperlink" Target="https://tennessee.edu/grand-challenge-projects/law-enforcement-innovation-center-leic/?utm_source=chatgpt.com" TargetMode="External"/><Relationship Id="rId31" Type="http://schemas.openxmlformats.org/officeDocument/2006/relationships/hyperlink" Target="https://utextensionced.tennessee.edu/?utm_source=chatgpt.com" TargetMode="External"/><Relationship Id="rId44" Type="http://schemas.openxmlformats.org/officeDocument/2006/relationships/hyperlink" Target="https://www.tn.gov/workforce-services-tn/swdb/swdb-strategies/rural-workforce-initiatives.html?utm_source=chatgpt.com" TargetMode="External"/><Relationship Id="rId52" Type="http://schemas.openxmlformats.org/officeDocument/2006/relationships/hyperlink" Target="https://www.tn.gov/content/dam/tn/workforce/documents/wfs/2024-2027-Greater-Memphis-Local-Plan.pdf?utm_source=chatgpt.com" TargetMode="External"/><Relationship Id="rId60" Type="http://schemas.openxmlformats.org/officeDocument/2006/relationships/hyperlink" Target="https://en.wikipedia.org/wiki/Southwest_Tennessee_Development_District?utm_source=chatgpt.com" TargetMode="External"/><Relationship Id="rId65" Type="http://schemas.openxmlformats.org/officeDocument/2006/relationships/hyperlink" Target="https://en.wikipedia.org/wiki/Wolf_River_Conservancy?utm_source=chatgpt.com" TargetMode="External"/><Relationship Id="rId73"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leic.tennessee.edu/?utm_source=chatgpt.com" TargetMode="External"/><Relationship Id="rId13" Type="http://schemas.openxmlformats.org/officeDocument/2006/relationships/hyperlink" Target="https://weakleychamber.com/membership/business-directory/family-community-and-civic-organizations/2754-workforce-innovations%2C-inc?utm_source=chatgpt.com" TargetMode="External"/><Relationship Id="rId18" Type="http://schemas.openxmlformats.org/officeDocument/2006/relationships/hyperlink" Target="https://en.wikipedia.org/wiki/Southwest_Tennessee_Development_District?utm_source=chatgpt.com" TargetMode="External"/><Relationship Id="rId39" Type="http://schemas.openxmlformats.org/officeDocument/2006/relationships/hyperlink" Target="https://utextensionced.tennessee.edu/?utm_source=chatgpt.com" TargetMode="External"/><Relationship Id="rId34" Type="http://schemas.openxmlformats.org/officeDocument/2006/relationships/hyperlink" Target="https://weakleychamber.com/membership/business-directory/family-community-and-civic-organizations/2754-workforce-innovations%2C-inc?utm_source=chatgpt.com" TargetMode="External"/><Relationship Id="rId50" Type="http://schemas.openxmlformats.org/officeDocument/2006/relationships/hyperlink" Target="https://www.tpmacademy.org/tpm-academy-of-memphis/?utm_source=chatgpt.com" TargetMode="External"/><Relationship Id="rId55" Type="http://schemas.openxmlformats.org/officeDocument/2006/relationships/hyperlink" Target="https://en.wikipedia.org/wiki/Delta_HRA_Public_Transit?utm_source=chatgpt.com" TargetMode="External"/><Relationship Id="rId76" Type="http://schemas.openxmlformats.org/officeDocument/2006/relationships/theme" Target="theme/theme1.xml"/><Relationship Id="rId7" Type="http://schemas.openxmlformats.org/officeDocument/2006/relationships/image" Target="media/image1.jpg"/><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23</Pages>
  <Words>4878</Words>
  <Characters>27810</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TLAP CLUSTER ECONOMIC ZONE 7                                                                                                                             URBAN ANCHOR:  JACKSON-MARTIN</dc:title>
  <dc:subject>Counties:  Benton, Carroll, Chester, Crockett, Decatur, Dyer, Fayette, Gibson, Hardeman, Hardin, Haywood, Henderson, Henry, Lake, Lauderdale, Madison, McNairy, Obion, Tipton, and Weakley.</dc:subject>
  <dc:creator>Scott Massey</dc:creator>
  <cp:keywords/>
  <dc:description/>
  <cp:lastModifiedBy>Scott Massey</cp:lastModifiedBy>
  <cp:revision>7</cp:revision>
  <dcterms:created xsi:type="dcterms:W3CDTF">2025-08-06T23:59:00Z</dcterms:created>
  <dcterms:modified xsi:type="dcterms:W3CDTF">2026-05-11T14:19:00Z</dcterms:modified>
</cp:coreProperties>
</file>