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3396A"/>
          <w:sz w:val="18"/>
          <w:szCs w:val="18"/>
        </w:rPr>
        <w:t xml:space="preserve">PRODUCT RECOMMENDATION MEMO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color w:val="1A2132"/>
          <w:sz w:val="48"/>
          <w:szCs w:val="48"/>
        </w:rPr>
        <w:t xml:space="preserve">Globa 3 Workspace UX Audit</w:t>
      </w:r>
    </w:p>
    <w:p>
      <w:pPr>
        <w:spacing w:after="240" w:before="0" w:line="300"/>
      </w:pPr>
      <w:r>
        <w:rPr>
          <w:rFonts w:ascii="Arial" w:cs="Arial" w:eastAsia="Arial" w:hAnsi="Arial"/>
          <w:color w:val="596275"/>
          <w:sz w:val="23"/>
          <w:szCs w:val="23"/>
        </w:rPr>
        <w:t xml:space="preserve">Прохід реальним продуктом очима нового користувача і мінімальний набір змін, що перетворює шість рівноправних розділів на один очевидний щоденний цикл: побачити нове, вирішити, зберегти, перевірити.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7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Globa 3 Intelligence Platform</w:t>
            </w:r>
          </w:p>
        </w:tc>
      </w:tr>
      <w:tr>
        <w:tc>
          <w:tcPr>
            <w:tcW w:type="dxa" w:w="1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7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Mariana, продукт і розробка</w:t>
            </w:r>
          </w:p>
        </w:tc>
      </w:tr>
      <w:tr>
        <w:tc>
          <w:tcPr>
            <w:tcW w:type="dxa" w:w="1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Дата</w:t>
            </w:r>
          </w:p>
        </w:tc>
        <w:tc>
          <w:tcPr>
            <w:tcW w:type="dxa" w:w="7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15 вересня 2026</w:t>
            </w:r>
          </w:p>
        </w:tc>
      </w:tr>
      <w:tr>
        <w:tc>
          <w:tcPr>
            <w:tcW w:type="dxa" w:w="1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Лише аудит, код не змінено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132"/>
          <w:sz w:val="34"/>
          <w:szCs w:val="34"/>
        </w:rPr>
        <w:t xml:space="preserve">Коротко</w:t>
      </w:r>
    </w:p>
    <w:p>
      <w:pPr>
        <w:spacing w:after="120" w:before="0" w:line="30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Механіка під капотом надійна: нічого не потрапляє в базу знань без approval, кожна зміна показує точні old/new значення, кожен запис перевіряється readback. Бракує самого шляху через цю механіку.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3396A" w:sz="24"/>
              <w:bottom w:val="none" w:color="FFFFFF" w:sz="0"/>
              <w:right w:val="none" w:color="FFFFFF" w:sz="0"/>
            </w:tcBorders>
            <w:shd w:fill="E6EB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A2132"/>
                <w:sz w:val="21"/>
                <w:szCs w:val="21"/>
              </w:rPr>
              <w:t xml:space="preserve">Головна проблема: </w:t>
            </w:r>
            <w:r>
              <w:rPr>
                <w:rFonts w:ascii="Arial" w:cs="Arial" w:eastAsia="Arial" w:hAnsi="Arial"/>
                <w:color w:val="1A2132"/>
                <w:sz w:val="21"/>
                <w:szCs w:val="21"/>
              </w:rPr>
              <w:t xml:space="preserve">застосунок відкривається формою налаштувань, розкидає один робочий процес на шість рівноправних розділів без жодного сигналу, що потребує уваги, і говорить мовою бази даних саме тоді, коли просить довіритися запису. Два завдання сьогодні не виконуються взагалі: перетворити завантажене досьє на знання і відповісти на «що ми знаємо про X?» в одному місці.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Як проводився аудит</w:t>
      </w:r>
    </w:p>
    <w:p>
      <w:pPr>
        <w:spacing w:after="120" w:before="0" w:line="30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Повний шлях пройдено в працюючому продукті: generate brief → вибір research targets → research → Review → Approve and save → readback у Knowledge → Ask → Activity → upload Markdown-досьє. Прохід зроблено на ізольованій локальній копії того самого коду з demo-даними та mock AI, тож test і production дані не зачеплені. Висновки про імпортовані дані Globa 3 зроблено з коду сторінок і пошуку.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132"/>
          <w:sz w:val="34"/>
          <w:szCs w:val="34"/>
        </w:rPr>
        <w:t xml:space="preserve">Де користувач спотикається</w:t>
      </w:r>
    </w:p>
    <w:p>
      <w:pPr>
        <w:spacing w:after="120" w:before="0" w:line="300"/>
      </w:pPr>
      <w:r>
        <w:rPr>
          <w:rFonts w:ascii="Arial" w:cs="Arial" w:eastAsia="Arial" w:hAnsi="Arial"/>
          <w:color w:val="596275"/>
          <w:sz w:val="21"/>
          <w:szCs w:val="21"/>
        </w:rPr>
        <w:t xml:space="preserve">Спостереження в продукті, в тому порядку, в якому їх зустрічає новий користувач.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Немає точки входу</w:t>
      </w:r>
      <w:r>
        <w:rPr>
          <w:rFonts w:ascii="Arial" w:cs="Arial" w:eastAsia="Arial" w:hAnsi="Arial"/>
          <w:b/>
          <w:bCs/>
          <w:color w:val="A23A33"/>
          <w:sz w:val="16"/>
          <w:szCs w:val="16"/>
        </w:rPr>
        <w:t xml:space="preserve">   КРИТИЧНО</w:t>
      </w:r>
      <w:r>
        <w:rPr>
          <w:rFonts w:ascii="Courier New" w:cs="Courier New" w:eastAsia="Courier New" w:hAnsi="Courier New"/>
          <w:color w:val="8A92A3"/>
          <w:sz w:val="16"/>
          <w:szCs w:val="16"/>
        </w:rPr>
        <w:t xml:space="preserve">   / → /briefs</w:t>
      </w:r>
    </w:p>
    <w:p>
      <w:pPr>
        <w:spacing w:after="120" w:before="0" w:line="30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Головна сторінка перекидає на Briefs, а там перше, що видно, — форма: формат, дата, coverage window у вигляді 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2026-09-13T00:00:00+02:00 →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, «6 mandatory research lanes» і дві кнопки «Start run» та «Run again». Пояснення, як brief стає знанням, стоїть у самому низу. Ніщо не показує, що нового і що чекає рішення.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Шість рівноправних розділів без лічильників</w:t>
      </w:r>
      <w:r>
        <w:rPr>
          <w:rFonts w:ascii="Arial" w:cs="Arial" w:eastAsia="Arial" w:hAnsi="Arial"/>
          <w:b/>
          <w:bCs/>
          <w:color w:val="9A5A16"/>
          <w:sz w:val="16"/>
          <w:szCs w:val="16"/>
        </w:rPr>
        <w:t xml:space="preserve">   СУТТЄВО</w:t>
      </w:r>
      <w:r>
        <w:rPr>
          <w:rFonts w:ascii="Courier New" w:cs="Courier New" w:eastAsia="Courier New" w:hAnsi="Courier New"/>
          <w:color w:val="8A92A3"/>
          <w:sz w:val="16"/>
          <w:szCs w:val="16"/>
        </w:rPr>
        <w:t xml:space="preserve">   sidebar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Коли в Review чекало сім змін, меню не показувало жодного сигналу.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Research не можна запустити з розділу Research: API вимагає brief, тож людину чи компанію можна досліджувати лише тоді, коли її запропонував brief.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Knowledge посилається на «Research &amp; Update» — такого пункту в меню немає, і посилання веде на Briefs.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Шлях постійно переривається</w:t>
      </w:r>
      <w:r>
        <w:rPr>
          <w:rFonts w:ascii="Arial" w:cs="Arial" w:eastAsia="Arial" w:hAnsi="Arial"/>
          <w:b/>
          <w:bCs/>
          <w:color w:val="9A5A16"/>
          <w:sz w:val="16"/>
          <w:szCs w:val="16"/>
        </w:rPr>
        <w:t xml:space="preserve">   СУТТЄВО</w:t>
      </w:r>
      <w:r>
        <w:rPr>
          <w:rFonts w:ascii="Courier New" w:cs="Courier New" w:eastAsia="Courier New" w:hAnsi="Courier New"/>
          <w:color w:val="8A92A3"/>
          <w:sz w:val="16"/>
          <w:szCs w:val="16"/>
        </w:rPr>
        <w:t xml:space="preserve">   run page, /briefs/[id]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«Start run» перекидає на технічну сторінку запуску в Activity (Preflight, Qa, Extract, Persist, токени), і підсвічування в меню переходить на Activity.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У brief наступний крок — вибір research targets — захований у четвертій вкладці «Research (3)».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QA-повідомлення: «full_structure_gate (major)».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Brief показує coverage в UTC (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…T22:00:00.000Z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), а форма показувала +02:00.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Upload — глухий кут</w:t>
      </w:r>
      <w:r>
        <w:rPr>
          <w:rFonts w:ascii="Arial" w:cs="Arial" w:eastAsia="Arial" w:hAnsi="Arial"/>
          <w:b/>
          <w:bCs/>
          <w:color w:val="A23A33"/>
          <w:sz w:val="16"/>
          <w:szCs w:val="16"/>
        </w:rPr>
        <w:t xml:space="preserve">   КРИТИЧНО</w:t>
      </w:r>
      <w:r>
        <w:rPr>
          <w:rFonts w:ascii="Courier New" w:cs="Courier New" w:eastAsia="Courier New" w:hAnsi="Courier New"/>
          <w:color w:val="8A92A3"/>
          <w:sz w:val="16"/>
          <w:szCs w:val="16"/>
        </w:rPr>
        <w:t xml:space="preserve">   upload panel · ingest pipeline</w:t>
      </w:r>
    </w:p>
    <w:p>
      <w:pPr>
        <w:spacing w:after="120" w:before="0" w:line="30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Завантажене досьє завершується статусом «Parsed · 1 doc». Текст зберігається, але його більше ніхто не читає: він не з'являється в All briefs і не дає ні research targets, ні proposals. При цьому empty states обіцяють, що завантажені документи проходять той самий шлях review і approval.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Review читається як дамп бази даних</w:t>
      </w:r>
      <w:r>
        <w:rPr>
          <w:rFonts w:ascii="Arial" w:cs="Arial" w:eastAsia="Arial" w:hAnsi="Arial"/>
          <w:b/>
          <w:bCs/>
          <w:color w:val="A23A33"/>
          <w:sz w:val="16"/>
          <w:szCs w:val="16"/>
        </w:rPr>
        <w:t xml:space="preserve">   КРИТИЧНО</w:t>
      </w:r>
      <w:r>
        <w:rPr>
          <w:rFonts w:ascii="Courier New" w:cs="Courier New" w:eastAsia="Courier New" w:hAnsi="Courier New"/>
          <w:color w:val="8A92A3"/>
          <w:sz w:val="16"/>
          <w:szCs w:val="16"/>
        </w:rPr>
        <w:t xml:space="preserve">   /review/[id]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Пункти підписані назвами таблиць — 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evidence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entities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entity_affiliations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entity_mentions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 — і службовими полями 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slug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visibility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provenance_note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Посилання показано як ID (</w:t>
      </w:r>
      <w:r>
        <w:rPr>
          <w:rFonts w:ascii="Courier New" w:cs="Courier New" w:eastAsia="Courier New" w:hAnsi="Courier New"/>
          <w:color w:val="1A2132"/>
          <w:sz w:val="19"/>
          <w:szCs w:val="19"/>
        </w:rPr>
        <w:t xml:space="preserve">related_entity_id: e17ec4da…</w:t>
      </w:r>
      <w:r>
        <w:rPr>
          <w:rFonts w:ascii="Arial" w:cs="Arial" w:eastAsia="Arial" w:hAnsi="Arial"/>
          <w:color w:val="1A2132"/>
          <w:sz w:val="21"/>
          <w:szCs w:val="21"/>
        </w:rPr>
        <w:t xml:space="preserve">), а не назви; кожне поле нового запису повторює «Old: new record».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Новий зв'язок людини з компанією має бейдж «Existing record».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Пункти впорядковані за таблицями, а не за тим, про кого вони; бейджі Fact / Inference / Gap ніде не пояснено.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Схожа назва («Sports One Holdings» ≈ «Sports One») вимагає вирішити «link чи create», але кнопок для цього немає.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«Approve and save 7» записує одразу, без підсумку змін і без можливості скасувати. Підтвердження після цього — «Saved as evidence/6f776b14-…» без посилання на збережений запис.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Knowledge не відповідає на «що ми знаємо про X?»</w:t>
      </w:r>
      <w:r>
        <w:rPr>
          <w:rFonts w:ascii="Arial" w:cs="Arial" w:eastAsia="Arial" w:hAnsi="Arial"/>
          <w:b/>
          <w:bCs/>
          <w:color w:val="A23A33"/>
          <w:sz w:val="16"/>
          <w:szCs w:val="16"/>
        </w:rPr>
        <w:t xml:space="preserve">   КРИТИЧНО</w:t>
      </w:r>
      <w:r>
        <w:rPr>
          <w:rFonts w:ascii="Courier New" w:cs="Courier New" w:eastAsia="Courier New" w:hAnsi="Courier New"/>
          <w:color w:val="8A92A3"/>
          <w:sz w:val="16"/>
          <w:szCs w:val="16"/>
        </w:rPr>
        <w:t xml:space="preserve">   /knowledge · Ask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Два поля, Ask і Search, охоплюють різні дані, і різницю не пояснено. Між ними — дев'ять плиток-лічильників однакової ваги, частина з нулями.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Рядки entities не клікаються: сторінки людини чи компанії немає.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Ask обіцяє «a link to each record used», але цитати — це назва таблиці й ID без посилання.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Пошук «Meridian» не знаходить signal, прив'язаний до Meridian.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Імпортована пам'ять Globa 3 здебільшого невидима. Сторінка Knowledge не показує knowledge (82 записи), rules (59), компанії (54), контакти (52), meetings і relationship interactions. Ask шукає в knowledge, але не в rules, компаніях, контактах і meetings.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Статуси й терміни розходяться</w:t>
      </w:r>
      <w:r>
        <w:rPr>
          <w:rFonts w:ascii="Arial" w:cs="Arial" w:eastAsia="Arial" w:hAnsi="Arial"/>
          <w:b/>
          <w:bCs/>
          <w:color w:val="9A5A16"/>
          <w:sz w:val="16"/>
          <w:szCs w:val="16"/>
        </w:rPr>
        <w:t xml:space="preserve">   СУТТЄВО</w:t>
      </w:r>
      <w:r>
        <w:rPr>
          <w:rFonts w:ascii="Courier New" w:cs="Courier New" w:eastAsia="Courier New" w:hAnsi="Courier New"/>
          <w:color w:val="8A92A3"/>
          <w:sz w:val="16"/>
          <w:szCs w:val="16"/>
        </w:rPr>
        <w:t xml:space="preserve">   усюди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Один стан називається proposed, pending або «Needs review»; після збереження з'являються і «Approved», і «Applied».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Activity пише, що зміни з'являються «once you approve», хоча вони з'являються після збереження.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Чипи «Local auth» і «$0.00 / 30d» у header нічого не кажуть клієнту, а Settings показує всім внутрішні деталі на кшталт «QA checks 16 (7 in code)».</w:t>
      </w:r>
    </w:p>
    <w:p>
      <w:pPr>
        <w:keepNext/>
        <w:spacing w:after="60" w:before="260"/>
      </w:pP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Що зберегти</w:t>
      </w:r>
      <w:r>
        <w:rPr>
          <w:rFonts w:ascii="Arial" w:cs="Arial" w:eastAsia="Arial" w:hAnsi="Arial"/>
          <w:b/>
          <w:bCs/>
          <w:color w:val="2E7550"/>
          <w:sz w:val="16"/>
          <w:szCs w:val="16"/>
        </w:rPr>
        <w:t xml:space="preserve">   СИЛЬНІ СТОРОНИ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Точний old/new diff для кожного пункту із залежностями («Depends on items 2, 3»).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Approval прив'язаний до однієї версії proposal; редагування його скасовує.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Readback після кожного збереження.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Чесне позначення mock на кожному синтетичному результаті.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Вибір research targets, який показує, як кожна назва зіставилася з наявними записами.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Activity → Changes: хто погодив, коли і з якої proposal.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132"/>
          <w:sz w:val="34"/>
          <w:szCs w:val="34"/>
        </w:rPr>
        <w:t xml:space="preserve">Рекомендації</w:t>
      </w:r>
    </w:p>
    <w:p>
      <w:pPr>
        <w:spacing w:after="120" w:before="0" w:line="300"/>
      </w:pPr>
      <w:r>
        <w:rPr>
          <w:rFonts w:ascii="Arial" w:cs="Arial" w:eastAsia="Arial" w:hAnsi="Arial"/>
          <w:color w:val="596275"/>
          <w:sz w:val="21"/>
          <w:szCs w:val="21"/>
        </w:rPr>
        <w:t xml:space="preserve">Одинадцять змін і одна відкладена група, впорядковані за impact / effort. Жодна не послаблює approval, правила доступу чи ізоляцію workspace.</w:t>
      </w:r>
    </w:p>
    <w:p>
      <w:pPr>
        <w:pStyle w:val="Heading2"/>
        <w:keepNext/>
        <w:spacing w:after="60" w:before="320"/>
      </w:pPr>
      <w:r>
        <w:rPr>
          <w:rFonts w:ascii="Arial" w:cs="Arial" w:eastAsia="Arial" w:hAnsi="Arial"/>
          <w:b/>
          <w:bCs/>
          <w:color w:val="23396A"/>
          <w:sz w:val="18"/>
          <w:szCs w:val="18"/>
        </w:rPr>
        <w:t xml:space="preserve">ДО DEMO · </w:t>
      </w: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Quick wins</w:t>
      </w:r>
    </w:p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R1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Зробити головну сторінку чергою роботи Today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Ніщо не показує, що нового і що чекає рішення.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Замість редіректу на Briefs — сторінка Today: Needs your decision, Choose what to research, Running now, Saved today, поле Ask і кнопки Generate brief та Upload.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Нова головна, меню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Одна щоденна точка входу, яка завжди показує наступну дію.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Близько дня роботи; усі потрібні запити вже існують.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R2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Упорядкувати меню за процесом і додати лічильники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Робота, що чекає, видна лише на її власній сторінці.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Лічильники біля Review (зміни на погодження) і Research (targets на вибір).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Меню, спільний layout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Наступний крок видно з будь-якого екрана.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Один невеликий додатковий запит на завантаження сторінки.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R3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Винести наступний крок нагору brief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Research targets заховані в четвертій вкладці.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Банер над вкладками «3 targets ready → Choose what to research»; ця вкладка відкривається першою, поки targets чекають.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Сторінка brief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Від brief до research без пошуку.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Мінімальний.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R4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Review мовою користувача, з підсумком перед записом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Погоджувати страшно, бо зміни виглядають як рядки бази даних.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Називати пункти Source, Company, Person, Role, Finding, Signal, Unconfirmed name. Сховати службові поля й ID, показувати назви. Групувати за людиною чи компанією. Пояснити Fact / Inference / Gap. Перед записом підтвердження: «Create 3 · Link 1 · Update 1 — автоматично скасувати не можна».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Review proposal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Користувач точно знає, що буде записано, до запису.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Лише відображення; логіка approval і apply не змінюється.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R5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Прибрати обіцянки, яких продукт не виконує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Тексти обіцяють шлях для upload і посилання на записи, яких немає.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Позначати upload «Stored for reference — not yet captured into knowledge»; прибрати обіцянку з empty states; «Research &amp; Update» → Research з правильним посиланням; писати «changes appear once saved».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Briefs, Review, Knowledge, Activity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Жодної порушеної обіцянки перед клієнтом.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Мінімальний.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R6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Замкнути цикл після збереження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Після збереження незрозуміло, куди потрапили записи.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Замість «Saved as table/ID» — назва запису і «Open in Knowledge»; наприкінці «Saved 7 · View in Knowledge · Back to Today».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Review proposal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Readback стає тим, що можна відкрити й перевірити.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До появи сторінки запису (R8) посилання веде на пошук у Knowledge.</w:t>
            </w:r>
          </w:p>
        </w:tc>
      </w:tr>
    </w:tbl>
    <w:p>
      <w:pPr>
        <w:pStyle w:val="Heading2"/>
        <w:keepNext/>
        <w:spacing w:after="60" w:before="320"/>
      </w:pPr>
      <w:r>
        <w:rPr>
          <w:rFonts w:ascii="Arial" w:cs="Arial" w:eastAsia="Arial" w:hAnsi="Arial"/>
          <w:b/>
          <w:bCs/>
          <w:color w:val="23396A"/>
          <w:sz w:val="18"/>
          <w:szCs w:val="18"/>
        </w:rPr>
        <w:t xml:space="preserve">НАСТУПНА ВЕРСІЯ · </w:t>
      </w: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Закрити завдання, яких немає</w:t>
      </w:r>
    </w:p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R7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Перетворювати завантажене досьє на proposals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Завантажений PDF не дає нічого цінного.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Після «Parsed» — кнопка Extract proposals: витягнути людей, компанії й факти, зіставити з наявними записами, створити proposal і перейти в Review.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Upload, Review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Досьє стає знаннями без дублікатів.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Залежність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Перевикористати кроки extraction і зіставлення з brief; середній–великий обсяг.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R8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Сторінка для кожної людини, компанії й проєкту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Немає місця, де видно все відоме про один об'єкт.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Факти, inference і gaps окремо; ролі та зв'язки; signals; джерела; історія змін; відкриті proposals; кнопка Research this.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Нова сторінка запису; посилання з Knowledge, Ask, Review, Activity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«Що ми знаємо про X?» — одна сторінка.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Залежність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Середній обсяг.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R9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Один пошук по всій імпортованій пам'яті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Два поля, і більшість імпортованих записів недоступні.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Одне поле, що показує знайдені записи й пропонує «Ask about this»; охопити knowledge, rules, компанії, контакти, meetings; кожна цитата — посилання.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Knowledge, Ask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Усі імпортовані дані Globa 3 можна знайти.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Залежність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Розширити пошук і запити Knowledge; правила доступу без змін.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R10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Research за назвою на вимогу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Research можливий лише для назв, які запропонував brief.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«Research a person / company / project» з Knowledge і зі сторінки запису.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Knowledge, сторінка запису, Research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Research тоді, коли виникло питання, а не лише після brief.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Залежність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Research зараз вимагає brief як джерело; потрібен ручний документ-джерело.</w:t>
            </w:r>
          </w:p>
        </w:tc>
      </w:tr>
    </w:tbl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R11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Вирішувати схожі назви на місці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«Sports One Holdings ≈ Sports One» потребує рішення, яке UI не дає ухвалити.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Дві кнопки — Same as Sports One / Different — create new — у виборі targets і в Review.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Екрани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Research targets у brief, Review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Ефект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Без дублікатів і без тихих злиттів.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Залежність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Після вибору proposal треба перебудувати.</w:t>
            </w:r>
          </w:p>
        </w:tc>
      </w:tr>
    </w:tbl>
    <w:p>
      <w:pPr>
        <w:pStyle w:val="Heading2"/>
        <w:keepNext/>
        <w:spacing w:after="60" w:before="320"/>
      </w:pPr>
      <w:r>
        <w:rPr>
          <w:rFonts w:ascii="Arial" w:cs="Arial" w:eastAsia="Arial" w:hAnsi="Arial"/>
          <w:b/>
          <w:bCs/>
          <w:color w:val="23396A"/>
          <w:sz w:val="18"/>
          <w:szCs w:val="18"/>
        </w:rPr>
        <w:t xml:space="preserve">ПІЗНІШЕ · </w:t>
      </w: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Відкласти</w:t>
      </w:r>
    </w:p>
    <w:p>
      <w:pPr>
        <w:keepNext/>
        <w:spacing w:after="80" w:before="240"/>
      </w:pPr>
      <w:r>
        <w:rPr>
          <w:rFonts w:ascii="Courier New" w:cs="Courier New" w:eastAsia="Courier New" w:hAnsi="Courier New"/>
          <w:b/>
          <w:bCs/>
          <w:color w:val="23396A"/>
          <w:sz w:val="21"/>
          <w:szCs w:val="21"/>
        </w:rPr>
        <w:t xml:space="preserve">R12  </w:t>
      </w:r>
      <w:r>
        <w:rPr>
          <w:rFonts w:ascii="Arial" w:cs="Arial" w:eastAsia="Arial" w:hAnsi="Arial"/>
          <w:b/>
          <w:bCs/>
          <w:color w:val="1A2132"/>
          <w:sz w:val="23"/>
          <w:szCs w:val="23"/>
        </w:rPr>
        <w:t xml:space="preserve">Undo, автоматичний daily report, роль клієнта, деталі запуску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Зміна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Скасування збереженої зміни; автоматичний daily report; сховати Settings і витрати від ролі клієнта; стадії запуску й токени — під «Details».</w:t>
            </w:r>
          </w:p>
        </w:tc>
      </w:tr>
      <w:tr>
        <w:tc>
          <w:tcPr>
            <w:tcW w:type="dxa" w:w="20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Чому пізніше</w:t>
            </w:r>
          </w:p>
        </w:tc>
        <w:tc>
          <w:tcPr>
            <w:tcW w:type="dxa" w:w="76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Цінно, але не блокує щоденний цикл. Undo потребує окремої моделі компенсуючих змін.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132"/>
          <w:sz w:val="34"/>
          <w:szCs w:val="34"/>
        </w:rPr>
        <w:t xml:space="preserve">Нова навігація</w:t>
      </w:r>
    </w:p>
    <w:p>
      <w:pPr>
        <w:spacing w:after="120" w:before="0" w:line="300"/>
      </w:pPr>
      <w:r>
        <w:rPr>
          <w:rFonts w:ascii="Arial" w:cs="Arial" w:eastAsia="Arial" w:hAnsi="Arial"/>
          <w:color w:val="596275"/>
          <w:sz w:val="21"/>
          <w:szCs w:val="21"/>
        </w:rPr>
        <w:t xml:space="preserve">Research стає дією в brief або на сторінці запису, а не окремим розділом. Запущена робота видна в Today.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Today</w:t>
            </w:r>
          </w:p>
        </w:tc>
        <w:tc>
          <w:tcPr>
            <w:tcW w:type="dxa" w:w="74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Головна. Черга роботи: рішення, targets, запущене, збережене сьогодні, Ask.</w:t>
            </w:r>
          </w:p>
        </w:tc>
      </w:tr>
      <w:tr>
        <w:tc>
          <w:tcPr>
            <w:tcW w:type="dxa" w:w="22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Review (7)</w:t>
            </w:r>
          </w:p>
        </w:tc>
        <w:tc>
          <w:tcPr>
            <w:tcW w:type="dxa" w:w="74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Proposed changes, що чекають approval.</w:t>
            </w:r>
          </w:p>
        </w:tc>
      </w:tr>
      <w:tr>
        <w:tc>
          <w:tcPr>
            <w:tcW w:type="dxa" w:w="22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Knowledge</w:t>
            </w:r>
          </w:p>
        </w:tc>
        <w:tc>
          <w:tcPr>
            <w:tcW w:type="dxa" w:w="74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Один пошук, Ask і сторінка для кожної людини, компанії, проєкту.</w:t>
            </w:r>
          </w:p>
        </w:tc>
      </w:tr>
      <w:tr>
        <w:tc>
          <w:tcPr>
            <w:tcW w:type="dxa" w:w="22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Sources</w:t>
            </w:r>
          </w:p>
        </w:tc>
        <w:tc>
          <w:tcPr>
            <w:tcW w:type="dxa" w:w="74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Briefs і завантажені файли разом, кожен зі своїм наступним кроком.</w:t>
            </w:r>
          </w:p>
        </w:tc>
      </w:tr>
      <w:tr>
        <w:tc>
          <w:tcPr>
            <w:tcW w:type="dxa" w:w="22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Activity</w:t>
            </w:r>
          </w:p>
        </w:tc>
        <w:tc>
          <w:tcPr>
            <w:tcW w:type="dxa" w:w="74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Що збережено, запуски, daily reports.</w:t>
            </w:r>
          </w:p>
        </w:tc>
      </w:tr>
      <w:tr>
        <w:tc>
          <w:tcPr>
            <w:tcW w:type="dxa" w:w="22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Settings</w:t>
            </w:r>
          </w:p>
        </w:tc>
        <w:tc>
          <w:tcPr>
            <w:tcW w:type="dxa" w:w="74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У меню акаунта, лише для admin.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Що містить Today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Needs your decision</w:t>
            </w:r>
          </w:p>
        </w:tc>
        <w:tc>
          <w:tcPr>
            <w:tcW w:type="dxa" w:w="6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Proposals на погодження, найновіші першими</w:t>
            </w:r>
          </w:p>
        </w:tc>
      </w:tr>
      <w:tr>
        <w:tc>
          <w:tcPr>
            <w:tcW w:type="dxa" w:w="2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Choose what to research</w:t>
            </w:r>
          </w:p>
        </w:tc>
        <w:tc>
          <w:tcPr>
            <w:tcW w:type="dxa" w:w="6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Briefs із запропонованими targets</w:t>
            </w:r>
          </w:p>
        </w:tc>
      </w:tr>
      <w:tr>
        <w:tc>
          <w:tcPr>
            <w:tcW w:type="dxa" w:w="2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Running now</w:t>
            </w:r>
          </w:p>
        </w:tc>
        <w:tc>
          <w:tcPr>
            <w:tcW w:type="dxa" w:w="6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Briefs, research і uploads у процесі</w:t>
            </w:r>
          </w:p>
        </w:tc>
      </w:tr>
      <w:tr>
        <w:tc>
          <w:tcPr>
            <w:tcW w:type="dxa" w:w="2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Saved today</w:t>
            </w:r>
          </w:p>
        </w:tc>
        <w:tc>
          <w:tcPr>
            <w:tcW w:type="dxa" w:w="6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Зміни, записані сьогодні за часом Парижа, і daily report</w:t>
            </w:r>
          </w:p>
        </w:tc>
      </w:tr>
      <w:tr>
        <w:tc>
          <w:tcPr>
            <w:tcW w:type="dxa" w:w="2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Ask</w:t>
            </w:r>
          </w:p>
        </w:tc>
        <w:tc>
          <w:tcPr>
            <w:tcW w:type="dxa" w:w="6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«What do we know about…»</w:t>
            </w:r>
          </w:p>
        </w:tc>
      </w:tr>
      <w:tr>
        <w:tc>
          <w:tcPr>
            <w:tcW w:type="dxa" w:w="2800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shd w:fill="F5F6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2A3"/>
                <w:sz w:val="18"/>
                <w:szCs w:val="18"/>
              </w:rPr>
              <w:t xml:space="preserve">Start</w:t>
            </w:r>
          </w:p>
        </w:tc>
        <w:tc>
          <w:tcPr>
            <w:tcW w:type="dxa" w:w="6838"/>
            <w:tcBorders>
              <w:top w:val="single" w:color="DDE1E9" w:sz="4"/>
              <w:left w:val="single" w:color="DDE1E9" w:sz="4"/>
              <w:bottom w:val="single" w:color="DDE1E9" w:sz="4"/>
              <w:right w:val="single" w:color="DDE1E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2132"/>
                <w:sz w:val="20"/>
                <w:szCs w:val="20"/>
              </w:rPr>
              <w:t xml:space="preserve">Generate brief · Upload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132"/>
          <w:sz w:val="34"/>
          <w:szCs w:val="34"/>
        </w:rPr>
        <w:t xml:space="preserve">Happy paths</w:t>
      </w:r>
    </w:p>
    <w:p>
      <w:pPr>
        <w:spacing w:after="120" w:before="0" w:line="300"/>
      </w:pPr>
      <w:r>
        <w:rPr>
          <w:rFonts w:ascii="Arial" w:cs="Arial" w:eastAsia="Arial" w:hAnsi="Arial"/>
          <w:color w:val="596275"/>
          <w:sz w:val="21"/>
          <w:szCs w:val="21"/>
        </w:rPr>
        <w:t xml:space="preserve">Цільові сценарії. Кроки з номером рекомендації в дужках поки не існують.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Upload dossier → proposed changes → approve → knowledge readback</w:t>
      </w:r>
    </w:p>
    <w:p>
      <w:pPr>
        <w:spacing w:after="80" w:before="0" w:line="300"/>
      </w:pPr>
      <w:r>
        <w:rPr>
          <w:rFonts w:ascii="Arial" w:cs="Arial" w:eastAsia="Arial" w:hAnsi="Arial"/>
          <w:i/>
          <w:iCs/>
          <w:color w:val="596275"/>
          <w:sz w:val="21"/>
          <w:szCs w:val="21"/>
        </w:rPr>
        <w:t xml:space="preserve">Сьогодні зупиняється на кроці 2.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Today → Upload → PDF; файл отримує статус «Parsed».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Extract proposals працює у фоні; у Today з'являється «1 proposal needs your decision». [R7]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Review групує за об'єктом: «Adaeze Obi — new person», «Kora Films ≈ existing? Same / Different». [R4 · R11]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Підсумок «Create 2 · Link 1» → Approve and save.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«Saved 3 · Open Kora Films» відкриває сторінку запису з новими фактами та джерелом. [R6 · R8]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Daily brief → research → review → apply</w:t>
      </w:r>
    </w:p>
    <w:p>
      <w:pPr>
        <w:spacing w:after="80" w:before="0" w:line="300"/>
      </w:pPr>
      <w:r>
        <w:rPr>
          <w:rFonts w:ascii="Arial" w:cs="Arial" w:eastAsia="Arial" w:hAnsi="Arial"/>
          <w:i/>
          <w:iCs/>
          <w:color w:val="596275"/>
          <w:sz w:val="21"/>
          <w:szCs w:val="21"/>
        </w:rPr>
        <w:t xml:space="preserve">Працює вже зараз; R1–R6 роблять шлях очевидним.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Today → Generate brief, формат і сьогоднішня дата вже вибрані.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Коли запуск завершено, Open brief показує «3 targets ready». [R3]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Позначити targets → Research; у Today це видно як Running, потім як Needs your decision.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Review → підсумок → Approve and save → readback. [R4 · R6]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Today → Saved today показує, що записано.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«What do we know about X?»</w:t>
      </w:r>
    </w:p>
    <w:p>
      <w:pPr>
        <w:spacing w:after="80" w:before="0" w:line="300"/>
      </w:pPr>
      <w:r>
        <w:rPr>
          <w:rFonts w:ascii="Arial" w:cs="Arial" w:eastAsia="Arial" w:hAnsi="Arial"/>
          <w:i/>
          <w:iCs/>
          <w:color w:val="596275"/>
          <w:sz w:val="21"/>
          <w:szCs w:val="21"/>
        </w:rPr>
        <w:t xml:space="preserve">Частково можливо вже зараз через Search і Ask, але без сторінки запису.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Пошук з Today або Knowledge: «Meridian». [R9]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Сторінка запису: факти, inference і gaps окремо; ролі; джерела; хто і коли змінював останнім. [R8]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«Ask about Meridian» дає відповідь із цитатами, що відкривають записи.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Якщо чогось бракує: Research this → proposal → Review. [R10]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132"/>
          <w:sz w:val="34"/>
          <w:szCs w:val="34"/>
        </w:rPr>
        <w:t xml:space="preserve">Demo для клієнта завтра</w:t>
      </w:r>
    </w:p>
    <w:p>
      <w:pPr>
        <w:spacing w:after="120" w:before="0" w:line="300"/>
      </w:pPr>
      <w:r>
        <w:rPr>
          <w:rFonts w:ascii="Arial" w:cs="Arial" w:eastAsia="Arial" w:hAnsi="Arial"/>
          <w:color w:val="596275"/>
          <w:sz w:val="21"/>
          <w:szCs w:val="21"/>
        </w:rPr>
        <w:t xml:space="preserve">На test-проєкті не налаштовано ключ OpenAI, тож briefs і research дадуть позначений mock-контент. Цінність варто показувати на реальних імпортованих даних і на тому, наскільки безпечно вносяться зміни.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Показати в такому порядку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Knowledge: знайти відому компанію чи людину з імпорту (135 людей, компаній і проєктів), показати статуси та зв'язки.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Ask: питання, на яке є відповідь в імпортованих knowledge, наприклад «What do we know about Unseen Arabia?» — відповідь зібрана лише з наявних записів.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Безпека: brief → targets → research (позначений mock) → Review. Нічого не записується без approval, old/new точні, approval прив'язаний до версії, кожне збереження перевіряється readback.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Activity → Changes: хто що зберіг, коли і з якої proposal.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A2132"/>
          <w:sz w:val="26"/>
          <w:szCs w:val="26"/>
        </w:rPr>
        <w:t xml:space="preserve">Не показувати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Upload — зараз зупиняється на «Parsed».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Сторінки запуску зі стадіями й токенами.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Settings.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Mock brief як справжню аналітику.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132"/>
          <w:sz w:val="34"/>
          <w:szCs w:val="34"/>
        </w:rPr>
        <w:t xml:space="preserve">Рекомендований MVP flow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color w:val="23396A"/>
          <w:sz w:val="24"/>
          <w:szCs w:val="24"/>
        </w:rPr>
        <w:t xml:space="preserve">Today  →  Review  →  Saved  →  Knowledge</w:t>
      </w:r>
    </w:p>
    <w:p>
      <w:pPr>
        <w:spacing w:after="120" w:before="0" w:line="30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Реалізувати R1, R2, R4 і R6 разом: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Today з блоками Needs your decision, Choose what to research, Saved today і Ask.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Лічильники в меню.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Review зрозумілою мовою з підсумком перед записом.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Підтвердження, в якому кожен збережений запис веде в Knowledge.</w:t>
      </w:r>
    </w:p>
    <w:p>
      <w:pPr>
        <w:spacing w:after="120" w:before="120" w:line="300"/>
      </w:pPr>
      <w:r>
        <w:rPr>
          <w:rFonts w:ascii="Arial" w:cs="Arial" w:eastAsia="Arial" w:hAnsi="Arial"/>
          <w:color w:val="1A2132"/>
          <w:sz w:val="21"/>
          <w:szCs w:val="21"/>
        </w:rPr>
        <w:t xml:space="preserve">Pipeline і дані для цього вже існують; база даних, логіка approval і правила доступу лишаються як є. Це відповідає на три щоденні питання: що нового, що потребує мене, що збережено сьогодні. Далі — R8 і R9: сторінка запису та один пошук по всій імпортованій пам'яті.</w:t>
      </w:r>
    </w:p>
    <w:p>
      <w:pPr>
        <w:pBdr>
          <w:top w:val="single" w:color="DDE1E9" w:sz="4" w:space="8"/>
        </w:pBdr>
        <w:spacing w:before="360"/>
      </w:pPr>
      <w:r>
        <w:rPr>
          <w:rFonts w:ascii="Arial" w:cs="Arial" w:eastAsia="Arial" w:hAnsi="Arial"/>
          <w:color w:val="8A92A3"/>
          <w:sz w:val="18"/>
          <w:szCs w:val="18"/>
        </w:rPr>
        <w:t xml:space="preserve">Спирається на прохід працюючим продуктом і його кодом 14–15 вересня 2026. Кількість імпортованих записів — з перевіреного імпорту в test-проєкт. Для аудиту не змінювалися код, схема, env чи дані.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92A3"/>
        <w:sz w:val="16"/>
        <w:szCs w:val="16"/>
      </w:rPr>
      <w:t xml:space="preserve">Globa 3 Workspace UX Audit · </w:t>
    </w:r>
    <w:r>
      <w:rPr>
        <w:rFonts w:ascii="Arial" w:cs="Arial" w:eastAsia="Arial" w:hAnsi="Arial"/>
        <w:color w:val="8A92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1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 3 Workspace UX Audit</dc:title>
  <dc:creator>Globa 3</dc:creator>
  <dc:description>UX-аудит Globa 3 Intelligence Platform</dc:description>
  <cp:lastModifiedBy>Un-named</cp:lastModifiedBy>
  <cp:revision>1</cp:revision>
  <dcterms:created xsi:type="dcterms:W3CDTF">2026-09-14T21:37:37.963Z</dcterms:created>
  <dcterms:modified xsi:type="dcterms:W3CDTF">2026-09-14T21:37:37.968Z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