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1A2D" w:rsidRDefault="00183943">
      <w:r>
        <w:t xml:space="preserve">Aluna: Mariana Ferreira Alves </w:t>
      </w:r>
    </w:p>
    <w:p w:rsidR="00183943" w:rsidRDefault="00183943">
      <w:r>
        <w:t>RA: 223099</w:t>
      </w:r>
    </w:p>
    <w:p w:rsidR="00183943" w:rsidRDefault="00183943" w:rsidP="00183943">
      <w:pPr>
        <w:jc w:val="center"/>
      </w:pPr>
      <w:r>
        <w:t>Redes de Computadores</w:t>
      </w:r>
    </w:p>
    <w:p w:rsidR="00183943" w:rsidRDefault="00183943">
      <w:r>
        <w:t xml:space="preserve">1) I. </w:t>
      </w:r>
      <w:r w:rsidRPr="00183943">
        <w:t xml:space="preserve">A camada de Rede </w:t>
      </w:r>
      <w:r>
        <w:t xml:space="preserve">faz a transferência de </w:t>
      </w:r>
      <w:r w:rsidRPr="00183943">
        <w:t xml:space="preserve">pacotes da origem ao destino e fornece </w:t>
      </w:r>
      <w:r>
        <w:t xml:space="preserve">a ligação, mas não a correção de erros. </w:t>
      </w:r>
      <w:r w:rsidRPr="00183943">
        <w:t>A recuperação de erros é tratada pela camada de Enlace de Dados e pela camada de Transporte.</w:t>
      </w:r>
    </w:p>
    <w:p w:rsidR="00183943" w:rsidRDefault="00183943">
      <w:r>
        <w:t xml:space="preserve">ll. </w:t>
      </w:r>
      <w:r w:rsidRPr="00183943">
        <w:t>A camada de Enlace de Dados organiza os bits</w:t>
      </w:r>
      <w:r>
        <w:t xml:space="preserve"> e </w:t>
      </w:r>
      <w:r w:rsidRPr="00183943">
        <w:t>é r</w:t>
      </w:r>
      <w:r>
        <w:t xml:space="preserve">esponsável pela entrega nó </w:t>
      </w:r>
      <w:proofErr w:type="spellStart"/>
      <w:r>
        <w:t>a</w:t>
      </w:r>
      <w:proofErr w:type="spellEnd"/>
      <w:r>
        <w:t xml:space="preserve"> nó, </w:t>
      </w:r>
      <w:r w:rsidRPr="00183943">
        <w:t xml:space="preserve">mas não realiza compressão de dados. </w:t>
      </w:r>
    </w:p>
    <w:p w:rsidR="00183943" w:rsidRDefault="00183943">
      <w:proofErr w:type="spellStart"/>
      <w:proofErr w:type="gramStart"/>
      <w:r>
        <w:t>lll</w:t>
      </w:r>
      <w:proofErr w:type="spellEnd"/>
      <w:proofErr w:type="gramEnd"/>
      <w:r>
        <w:t xml:space="preserve">. </w:t>
      </w:r>
      <w:r w:rsidRPr="00183943">
        <w:t>A camada de Transporte fornece a entrega confiável de dados entre processos</w:t>
      </w:r>
      <w:r>
        <w:t xml:space="preserve">, </w:t>
      </w:r>
      <w:r w:rsidRPr="00183943">
        <w:t>mas não é responsável por criptografia ou compressão</w:t>
      </w:r>
      <w:r>
        <w:t xml:space="preserve">, o que faz são as </w:t>
      </w:r>
      <w:r w:rsidRPr="00183943">
        <w:t>camada</w:t>
      </w:r>
      <w:r>
        <w:t>s</w:t>
      </w:r>
      <w:r w:rsidRPr="00183943">
        <w:t xml:space="preserve"> de Aplicação</w:t>
      </w:r>
      <w:r>
        <w:t>.</w:t>
      </w:r>
    </w:p>
    <w:p w:rsidR="00183943" w:rsidRDefault="00183943" w:rsidP="00183943">
      <w:r>
        <w:t xml:space="preserve">2) </w:t>
      </w:r>
      <w:r>
        <w:t>Modelo T</w:t>
      </w:r>
      <w:r>
        <w:t>CP/IP:</w:t>
      </w:r>
    </w:p>
    <w:p w:rsidR="00183943" w:rsidRDefault="00806153" w:rsidP="00183943">
      <w:r>
        <w:t>Acesso à</w:t>
      </w:r>
      <w:r w:rsidR="00183943">
        <w:t xml:space="preserve"> </w:t>
      </w:r>
      <w:r w:rsidR="00183943">
        <w:t>Rede: Combina a camada física e a de enlace de dados do modelo OSI.</w:t>
      </w:r>
    </w:p>
    <w:p w:rsidR="00183943" w:rsidRDefault="00183943" w:rsidP="00183943">
      <w:r>
        <w:t xml:space="preserve">Camada de Internet: </w:t>
      </w:r>
      <w:r>
        <w:t>É a</w:t>
      </w:r>
      <w:bookmarkStart w:id="0" w:name="_GoBack"/>
      <w:bookmarkEnd w:id="0"/>
      <w:r>
        <w:t xml:space="preserve"> camada de rede no modelo OSI, lida com o roteamento de pacotes.</w:t>
      </w:r>
    </w:p>
    <w:p w:rsidR="00183943" w:rsidRDefault="00183943" w:rsidP="00183943">
      <w:r>
        <w:t xml:space="preserve">Camada de Transporte: </w:t>
      </w:r>
      <w:r>
        <w:t xml:space="preserve">Igual a </w:t>
      </w:r>
      <w:r>
        <w:t>de transporte do OSI, forn</w:t>
      </w:r>
      <w:r>
        <w:t>ece transporte confiável ou não.</w:t>
      </w:r>
    </w:p>
    <w:p w:rsidR="00183943" w:rsidRDefault="00183943" w:rsidP="00183943">
      <w:r>
        <w:t xml:space="preserve">Camada de Aplicação: </w:t>
      </w:r>
      <w:r>
        <w:t xml:space="preserve">Lida </w:t>
      </w:r>
      <w:r>
        <w:t>com os protocolos de comunicação da aplicação.</w:t>
      </w:r>
    </w:p>
    <w:p w:rsidR="00183943" w:rsidRDefault="00183943" w:rsidP="00183943">
      <w:r w:rsidRPr="00183943">
        <w:t>O modelo TCP/IP</w:t>
      </w:r>
      <w:r>
        <w:t xml:space="preserve"> </w:t>
      </w:r>
      <w:r w:rsidRPr="00183943">
        <w:t>é mais prático e simplificado, com 4 camadas. Ele é usado na prática, especialmente na Internet</w:t>
      </w:r>
      <w:r>
        <w:t xml:space="preserve">. </w:t>
      </w:r>
      <w:r w:rsidRPr="00183943">
        <w:t>O modelo OSI é um modelo de 7 camadas, com cada uma delas representando uma função distinta na comunicação de rede. Ele é mais específico e segmentado.</w:t>
      </w:r>
    </w:p>
    <w:p w:rsidR="00183943" w:rsidRDefault="00183943" w:rsidP="00183943">
      <w:r>
        <w:t xml:space="preserve">3) a) </w:t>
      </w:r>
      <w:r>
        <w:t>Topologia em Barramento</w:t>
      </w:r>
      <w:r>
        <w:t>,</w:t>
      </w:r>
      <w:r>
        <w:t xml:space="preserve"> Topologia em </w:t>
      </w:r>
      <w:r>
        <w:t xml:space="preserve">Estrela, </w:t>
      </w:r>
      <w:r>
        <w:t>Topologia em Anel</w:t>
      </w:r>
      <w:r>
        <w:t>,</w:t>
      </w:r>
      <w:r>
        <w:t xml:space="preserve"> Topologia em Malha</w:t>
      </w:r>
      <w:r>
        <w:t>, Topologia Híbrida.</w:t>
      </w:r>
    </w:p>
    <w:p w:rsidR="00183943" w:rsidRDefault="00183943" w:rsidP="00183943">
      <w:r>
        <w:t xml:space="preserve">b) </w:t>
      </w:r>
      <w:r w:rsidR="003A4CC1">
        <w:t>A</w:t>
      </w:r>
      <w:r w:rsidRPr="00183943">
        <w:t xml:space="preserve"> topologia em estrela geralmente é a mais recomendada para redes</w:t>
      </w:r>
      <w:r w:rsidR="003A4CC1">
        <w:t xml:space="preserve"> de pequeno a médio porte por causa da </w:t>
      </w:r>
      <w:r w:rsidRPr="00183943">
        <w:t>facilidade de gerenciamento e escalabilidade. É mais simples de configurar</w:t>
      </w:r>
      <w:r w:rsidR="003A4CC1">
        <w:t xml:space="preserve">. </w:t>
      </w:r>
      <w:r w:rsidR="003A4CC1" w:rsidRPr="003A4CC1">
        <w:t>Se sua rede precisar de maior segurança e tolerância a falhas, a topologia em malha é a mais adequada</w:t>
      </w:r>
      <w:r w:rsidR="003A4CC1">
        <w:t xml:space="preserve">. </w:t>
      </w:r>
      <w:r w:rsidR="003A4CC1" w:rsidRPr="003A4CC1">
        <w:t>Se o foco for economia, e a rede for pequena e temporária, a topologia em barramento pode ser considerada</w:t>
      </w:r>
      <w:r w:rsidR="003A4CC1">
        <w:t>.</w:t>
      </w:r>
    </w:p>
    <w:p w:rsidR="003A4CC1" w:rsidRDefault="003A4CC1" w:rsidP="00183943">
      <w:r>
        <w:t>4) l. Está correta.</w:t>
      </w:r>
    </w:p>
    <w:p w:rsidR="003A4CC1" w:rsidRDefault="003A4CC1" w:rsidP="00183943">
      <w:r>
        <w:t xml:space="preserve">ll. Uma MAN </w:t>
      </w:r>
      <w:r w:rsidRPr="003A4CC1">
        <w:t xml:space="preserve">abrange uma cidade ou uma área geográfica maior do que uma LAN, mas menor do que uma WAN. </w:t>
      </w:r>
    </w:p>
    <w:p w:rsidR="003A4CC1" w:rsidRDefault="003A4CC1" w:rsidP="00183943">
      <w:proofErr w:type="spellStart"/>
      <w:proofErr w:type="gramStart"/>
      <w:r>
        <w:t>lll</w:t>
      </w:r>
      <w:proofErr w:type="spellEnd"/>
      <w:proofErr w:type="gramEnd"/>
      <w:r>
        <w:t xml:space="preserve">. </w:t>
      </w:r>
      <w:r w:rsidRPr="003A4CC1">
        <w:t xml:space="preserve">Uma WAN é uma rede que cobre uma grande área geográfica, como um país ou continente, e conecta várias </w:t>
      </w:r>
      <w:proofErr w:type="spellStart"/>
      <w:r w:rsidRPr="003A4CC1">
        <w:t>LANs</w:t>
      </w:r>
      <w:proofErr w:type="spellEnd"/>
      <w:r w:rsidRPr="003A4CC1">
        <w:t xml:space="preserve"> entre diferentes localizações geográficas.</w:t>
      </w:r>
    </w:p>
    <w:p w:rsidR="00806153" w:rsidRDefault="003A4CC1" w:rsidP="003F12B2">
      <w:r>
        <w:t xml:space="preserve">5) </w:t>
      </w:r>
      <w:r w:rsidRPr="003A4CC1">
        <w:t xml:space="preserve">O IPv4 usa endereços de 32 bits, permitindo cerca de 4 bilhões de </w:t>
      </w:r>
      <w:r>
        <w:t xml:space="preserve">endereços únicos, mas com o fato do </w:t>
      </w:r>
      <w:r w:rsidRPr="003A4CC1">
        <w:t>crescimento da internet, esses endereços se tornaram insuficientes. Para resolver isso, surgiu o IPv6, que utiliza endereços de 128 bits, oferecendo uma quantidade praticamente ilimitada de endereços, além de melhorias em segurança e eficiência de roteamento. O IPv6 foi criado principalmente para atender à demanda crescente de dispositivos conectados e garantir a expansão futura da internet.</w:t>
      </w:r>
    </w:p>
    <w:p w:rsidR="003A4CC1" w:rsidRDefault="00806153" w:rsidP="003F12B2">
      <w:proofErr w:type="gramStart"/>
      <w:r>
        <w:lastRenderedPageBreak/>
        <w:t xml:space="preserve">6) </w:t>
      </w:r>
      <w:r w:rsidR="003A4CC1" w:rsidRPr="003A4CC1">
        <w:t>Ca</w:t>
      </w:r>
      <w:r>
        <w:t>da</w:t>
      </w:r>
      <w:proofErr w:type="gramEnd"/>
      <w:r>
        <w:t xml:space="preserve"> </w:t>
      </w:r>
      <w:r w:rsidR="003A4CC1" w:rsidRPr="003A4CC1">
        <w:t>octeto de um endereço IP deve estar entre 0 e 255. O segundo octeto, "311", e o quarto octeto, "256", estão fora desse intervalo. Um IP com esses valores não pode ser utilizado para comunicação na rede.</w:t>
      </w:r>
      <w:r w:rsidR="003F12B2">
        <w:t xml:space="preserve"> </w:t>
      </w:r>
      <w:r w:rsidR="003F12B2">
        <w:t>Para resolver o problema, é necessário configurar um endereço IP válido, onde todos os octetos estejam dentro</w:t>
      </w:r>
      <w:r w:rsidR="003F12B2">
        <w:t xml:space="preserve"> do intervalo permitido que é de 0 a 255. </w:t>
      </w:r>
    </w:p>
    <w:p w:rsidR="003F12B2" w:rsidRDefault="003F12B2" w:rsidP="003F12B2">
      <w:r>
        <w:t>7) Endereço IP</w:t>
      </w:r>
      <w:r w:rsidRPr="003F12B2">
        <w:t>: 192.168.100.15</w:t>
      </w:r>
    </w:p>
    <w:p w:rsidR="003F12B2" w:rsidRDefault="003F12B2" w:rsidP="003F12B2">
      <w:r w:rsidRPr="003F12B2">
        <w:t xml:space="preserve">Máscara de </w:t>
      </w:r>
      <w:proofErr w:type="spellStart"/>
      <w:r w:rsidRPr="003F12B2">
        <w:t>sub-rede</w:t>
      </w:r>
      <w:proofErr w:type="spellEnd"/>
      <w:r>
        <w:t>:</w:t>
      </w:r>
      <w:r w:rsidRPr="003F12B2">
        <w:t xml:space="preserve"> 255.255.0.0.</w:t>
      </w:r>
    </w:p>
    <w:p w:rsidR="003F12B2" w:rsidRDefault="003F12B2" w:rsidP="003F12B2">
      <w:r>
        <w:t xml:space="preserve">8) Endereço IP: </w:t>
      </w:r>
      <w:r w:rsidRPr="003F12B2">
        <w:t>11001000.10000000.10100100.11100010</w:t>
      </w:r>
    </w:p>
    <w:p w:rsidR="003F12B2" w:rsidRDefault="003F12B2" w:rsidP="003F12B2">
      <w:r>
        <w:t xml:space="preserve">Máscara de rede: </w:t>
      </w:r>
      <w:r w:rsidRPr="003F12B2">
        <w:t>11111111.11111111.11111111.11000000</w:t>
      </w:r>
    </w:p>
    <w:p w:rsidR="003F12B2" w:rsidRDefault="003F12B2" w:rsidP="003F12B2">
      <w:r>
        <w:t xml:space="preserve">1001000 - </w:t>
      </w:r>
      <w:r>
        <w:t>200</w:t>
      </w:r>
    </w:p>
    <w:p w:rsidR="003F12B2" w:rsidRDefault="003F12B2" w:rsidP="003F12B2">
      <w:r>
        <w:t>10000000 -</w:t>
      </w:r>
      <w:r>
        <w:t xml:space="preserve"> 128</w:t>
      </w:r>
    </w:p>
    <w:p w:rsidR="003F12B2" w:rsidRDefault="003F12B2" w:rsidP="003F12B2">
      <w:r>
        <w:t>10100100 -</w:t>
      </w:r>
      <w:r>
        <w:t xml:space="preserve"> 164</w:t>
      </w:r>
    </w:p>
    <w:p w:rsidR="003F12B2" w:rsidRDefault="003F12B2" w:rsidP="003F12B2">
      <w:r>
        <w:t>11000000 -</w:t>
      </w:r>
      <w:r>
        <w:t xml:space="preserve"> 192</w:t>
      </w:r>
    </w:p>
    <w:p w:rsidR="003F12B2" w:rsidRDefault="003F12B2" w:rsidP="003F12B2">
      <w:r>
        <w:t xml:space="preserve">O </w:t>
      </w:r>
      <w:r>
        <w:t>endereço da rede é 200.128.164.192.</w:t>
      </w:r>
    </w:p>
    <w:p w:rsidR="003F12B2" w:rsidRDefault="003F12B2" w:rsidP="003F12B2">
      <w:r w:rsidRPr="003F12B2">
        <w:t>O prefixo da rede é 200.128.164.192/26.</w:t>
      </w:r>
    </w:p>
    <w:p w:rsidR="003F12B2" w:rsidRDefault="003F12B2" w:rsidP="003F12B2">
      <w:r>
        <w:t xml:space="preserve">9) a) </w:t>
      </w:r>
      <w:r>
        <w:t>11111111.11111111.11111111.11110000</w:t>
      </w:r>
    </w:p>
    <w:p w:rsidR="003F12B2" w:rsidRDefault="003F12B2" w:rsidP="003F12B2">
      <w:r>
        <w:t>255.255.255.240</w:t>
      </w:r>
    </w:p>
    <w:p w:rsidR="003F12B2" w:rsidRDefault="003F12B2" w:rsidP="003F12B2">
      <w:r>
        <w:t xml:space="preserve">A </w:t>
      </w:r>
      <w:r>
        <w:t xml:space="preserve">máscara de </w:t>
      </w:r>
      <w:proofErr w:type="spellStart"/>
      <w:r>
        <w:t>sub-rede</w:t>
      </w:r>
      <w:proofErr w:type="spellEnd"/>
      <w:r>
        <w:t xml:space="preserve"> é 255.255.255.240.</w:t>
      </w:r>
    </w:p>
    <w:p w:rsidR="003F12B2" w:rsidRDefault="003F12B2" w:rsidP="003F12B2">
      <w:r>
        <w:t>b) 2 (32−28) −2=2 (4)</w:t>
      </w:r>
      <w:r>
        <w:t xml:space="preserve"> −2=16−2=14</w:t>
      </w:r>
    </w:p>
    <w:p w:rsidR="003F12B2" w:rsidRDefault="003F12B2" w:rsidP="003F12B2">
      <w:r>
        <w:t>14 hosts.</w:t>
      </w:r>
    </w:p>
    <w:p w:rsidR="003F12B2" w:rsidRDefault="003F12B2" w:rsidP="003F12B2">
      <w:r>
        <w:t>c) 1</w:t>
      </w:r>
      <w:r w:rsidRPr="003F12B2">
        <w:t>92.168.</w:t>
      </w:r>
      <w:r>
        <w:t>1.15</w:t>
      </w:r>
    </w:p>
    <w:p w:rsidR="003F12B2" w:rsidRDefault="00806153" w:rsidP="003F12B2">
      <w:proofErr w:type="gramStart"/>
      <w:r>
        <w:t xml:space="preserve">10) </w:t>
      </w:r>
      <w:r w:rsidR="003F12B2" w:rsidRPr="003F12B2">
        <w:t>Essa</w:t>
      </w:r>
      <w:proofErr w:type="gramEnd"/>
      <w:r w:rsidR="003F12B2" w:rsidRPr="003F12B2">
        <w:t xml:space="preserve"> máscara permite até 62 hosts (pois 2^6 - 2 = 62), suficiente para acomodar 50 hosts por </w:t>
      </w:r>
      <w:proofErr w:type="spellStart"/>
      <w:r w:rsidR="003F12B2" w:rsidRPr="003F12B2">
        <w:t>sub-rede</w:t>
      </w:r>
      <w:proofErr w:type="spellEnd"/>
      <w:r w:rsidR="003F12B2" w:rsidRPr="003F12B2">
        <w:t>.</w:t>
      </w:r>
    </w:p>
    <w:p w:rsidR="00806153" w:rsidRDefault="00806153" w:rsidP="003F12B2"/>
    <w:sectPr w:rsidR="008061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943"/>
    <w:rsid w:val="00183943"/>
    <w:rsid w:val="003A4CC1"/>
    <w:rsid w:val="003F12B2"/>
    <w:rsid w:val="00497A51"/>
    <w:rsid w:val="00806153"/>
    <w:rsid w:val="009F1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7094C"/>
  <w15:chartTrackingRefBased/>
  <w15:docId w15:val="{D3AEF24C-2321-48FA-B614-9D4835339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05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1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0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532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2024-09-23T14:23:00Z</dcterms:created>
  <dcterms:modified xsi:type="dcterms:W3CDTF">2024-09-23T14:56:00Z</dcterms:modified>
</cp:coreProperties>
</file>