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589378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221E2701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CB24FB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0156A64D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743687D9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6B0692A8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63521F3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6F646F45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B0D9DFA" w14:textId="77777777" w:rsidR="00F03009" w:rsidRDefault="003C51FC">
      <w:pPr>
        <w:spacing w:before="400"/>
        <w:jc w:val="center"/>
      </w:pPr>
      <w:r>
        <w:rPr>
          <w:color w:val="595959"/>
        </w:rPr>
        <w:t>2026-10-21 (datos con corte al 2026-10-21)</w:t>
      </w:r>
    </w:p>
    <w:p w14:paraId="54728006" w14:textId="77777777" w:rsidR="00F03009" w:rsidRDefault="003C51FC">
      <w:r>
        <w:br w:type="page"/>
      </w:r>
    </w:p>
    <w:p w14:paraId="47A637ED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Content>
        <w:p w14:paraId="4EBC5F74" w14:textId="65FBD902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43351099" w:history="1">
            <w:r>
              <w:rPr>
                <w:rStyle w:val="Hipervnculo"/>
                <w:noProof/>
              </w:rPr>
              <w:t>Resumen</w:t>
            </w:r>
            <w:r>
              <w:rPr>
                <w:noProof/>
              </w:rPr>
              <w:tab/>
              <w:fldChar w:fldCharType="begin"/>
              <w:instrText xml:space="preserve"> PAGEREF _Toc243351099 \h </w:instrText>
              <w:fldChar w:fldCharType="separate"/>
              <w:t>3</w:t>
              <w:fldChar w:fldCharType="end"/>
            </w:r>
          </w:hyperlink>
        </w:p>
        <w:p w14:paraId="2BA6D59C" w14:textId="6EEACB7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>
              <w:rPr>
                <w:rStyle w:val="Hipervnculo"/>
                <w:noProof/>
              </w:rPr>
              <w:t>1. Estado de avance</w:t>
            </w:r>
            <w:r>
              <w:rPr>
                <w:noProof/>
              </w:rPr>
              <w:tab/>
              <w:fldChar w:fldCharType="begin"/>
              <w:instrText xml:space="preserve"> PAGEREF _Toc243351101 \h </w:instrText>
              <w:fldChar w:fldCharType="separate"/>
              <w:t>4</w:t>
              <w:fldChar w:fldCharType="end"/>
            </w:r>
          </w:hyperlink>
        </w:p>
        <w:p w14:paraId="3A5D8DCD" w14:textId="6B2483B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>
              <w:rPr>
                <w:rStyle w:val="Hipervnculo"/>
                <w:noProof/>
              </w:rPr>
              <w:t>1.1 Actividades realizadas</w:t>
            </w:r>
            <w:r>
              <w:rPr>
                <w:noProof/>
              </w:rPr>
              <w:tab/>
              <w:fldChar w:fldCharType="begin"/>
              <w:instrText xml:space="preserve"> PAGEREF _Toc243351102 \h </w:instrText>
              <w:fldChar w:fldCharType="separate"/>
              <w:t>4</w:t>
              <w:fldChar w:fldCharType="end"/>
            </w:r>
          </w:hyperlink>
        </w:p>
        <w:p w14:paraId="3215B9EE" w14:textId="3DD21169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>
              <w:rPr>
                <w:rStyle w:val="Hipervnculo"/>
                <w:noProof/>
              </w:rPr>
              <w:t>1.2 Estado por módulo</w:t>
            </w:r>
            <w:r>
              <w:rPr>
                <w:noProof/>
              </w:rPr>
              <w:tab/>
              <w:fldChar w:fldCharType="begin"/>
              <w:instrText xml:space="preserve"> PAGEREF _Toc243351103 \h </w:instrText>
              <w:fldChar w:fldCharType="separate"/>
              <w:t>4</w:t>
              <w:fldChar w:fldCharType="end"/>
            </w:r>
          </w:hyperlink>
        </w:p>
        <w:p w14:paraId="068AABBE" w14:textId="01A5156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>
              <w:rPr>
                <w:rStyle w:val="Hipervnculo"/>
                <w:noProof/>
              </w:rPr>
              <w:t>1.3 Casos de uso</w:t>
            </w:r>
            <w:r>
              <w:rPr>
                <w:noProof/>
              </w:rPr>
              <w:tab/>
              <w:fldChar w:fldCharType="begin"/>
              <w:instrText xml:space="preserve"> PAGEREF _Toc243351104 \h </w:instrText>
              <w:fldChar w:fldCharType="separate"/>
              <w:t>5</w:t>
              <w:fldChar w:fldCharType="end"/>
            </w:r>
          </w:hyperlink>
        </w:p>
        <w:p w14:paraId="10EB480E" w14:textId="20A4E0C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>
              <w:rPr>
                <w:rStyle w:val="Hipervnculo"/>
                <w:noProof/>
              </w:rPr>
              <w:t>1.4 Carta Gantt</w:t>
            </w:r>
            <w:r>
              <w:rPr>
                <w:noProof/>
              </w:rPr>
              <w:tab/>
              <w:fldChar w:fldCharType="begin"/>
              <w:instrText xml:space="preserve"> PAGEREF _Toc243351105 \h </w:instrText>
              <w:fldChar w:fldCharType="separate"/>
              <w:t>6</w:t>
              <w:fldChar w:fldCharType="end"/>
            </w:r>
          </w:hyperlink>
        </w:p>
        <w:p w14:paraId="2D38051F" w14:textId="5D2038F0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>
              <w:rPr>
                <w:rStyle w:val="Hipervnculo"/>
                <w:noProof/>
              </w:rPr>
              <w:t>1.5 Dificultades y riesgos técnicos</w:t>
            </w:r>
            <w:r>
              <w:rPr>
                <w:noProof/>
              </w:rPr>
              <w:tab/>
              <w:fldChar w:fldCharType="begin"/>
              <w:instrText xml:space="preserve"> PAGEREF _Toc243351106 \h </w:instrText>
              <w:fldChar w:fldCharType="separate"/>
              <w:t>6</w:t>
              <w:fldChar w:fldCharType="end"/>
            </w:r>
          </w:hyperlink>
        </w:p>
        <w:p w14:paraId="59294D67" w14:textId="6F590AD3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>
              <w:rPr>
                <w:rStyle w:val="Hipervnculo"/>
                <w:noProof/>
              </w:rPr>
              <w:t>1.6 Próximos pasos</w:t>
            </w:r>
            <w:r>
              <w:rPr>
                <w:noProof/>
              </w:rPr>
              <w:tab/>
              <w:fldChar w:fldCharType="begin"/>
              <w:instrText xml:space="preserve"> PAGEREF _Toc243351107 \h </w:instrText>
              <w:fldChar w:fldCharType="separate"/>
              <w:t>8</w:t>
              <w:fldChar w:fldCharType="end"/>
            </w:r>
          </w:hyperlink>
        </w:p>
        <w:p w14:paraId="208B4BC6" w14:textId="3A02193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>
              <w:rPr>
                <w:rStyle w:val="Hipervnculo"/>
                <w:noProof/>
              </w:rPr>
              <w:t>2. Documentación técnica (README)</w:t>
            </w:r>
            <w:r>
              <w:rPr>
                <w:noProof/>
              </w:rPr>
              <w:tab/>
              <w:fldChar w:fldCharType="begin"/>
              <w:instrText xml:space="preserve"> PAGEREF _Toc243351108 \h </w:instrText>
              <w:fldChar w:fldCharType="separate"/>
              <w:t>10</w:t>
              <w:fldChar w:fldCharType="end"/>
            </w:r>
          </w:hyperlink>
        </w:p>
        <w:p w14:paraId="1AE6BF3A" w14:textId="56E6719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>
              <w:rPr>
                <w:rStyle w:val="Hipervnculo"/>
                <w:noProof/>
              </w:rPr>
              <w:t>2.1 Datasets</w:t>
            </w:r>
            <w:r>
              <w:rPr>
                <w:noProof/>
              </w:rPr>
              <w:tab/>
              <w:fldChar w:fldCharType="begin"/>
              <w:instrText xml:space="preserve"> PAGEREF _Toc243351109 \h </w:instrText>
              <w:fldChar w:fldCharType="separate"/>
              <w:t>10</w:t>
              <w:fldChar w:fldCharType="end"/>
            </w:r>
          </w:hyperlink>
        </w:p>
        <w:p w14:paraId="2142D4D0" w14:textId="5DCBEDB1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>
              <w:rPr>
                <w:rStyle w:val="Hipervnculo"/>
                <w:noProof/>
              </w:rPr>
              <w:t>3. Análisis de resultados preliminares</w:t>
            </w:r>
            <w:r>
              <w:rPr>
                <w:noProof/>
              </w:rPr>
              <w:tab/>
              <w:fldChar w:fldCharType="begin"/>
              <w:instrText xml:space="preserve"> PAGEREF _Toc243351110 \h </w:instrText>
              <w:fldChar w:fldCharType="separate"/>
              <w:t>12</w:t>
              <w:fldChar w:fldCharType="end"/>
            </w:r>
          </w:hyperlink>
        </w:p>
        <w:p w14:paraId="1BEAE0A5" w14:textId="58B5D4BB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>
              <w:rPr>
                <w:rStyle w:val="Hipervnculo"/>
                <w:noProof/>
              </w:rPr>
              <w:t>3.1 Método</w:t>
            </w:r>
            <w:r>
              <w:rPr>
                <w:noProof/>
              </w:rPr>
              <w:tab/>
              <w:fldChar w:fldCharType="begin"/>
              <w:instrText xml:space="preserve"> PAGEREF _Toc243351111 \h </w:instrText>
              <w:fldChar w:fldCharType="separate"/>
              <w:t>12</w:t>
              <w:fldChar w:fldCharType="end"/>
            </w:r>
          </w:hyperlink>
        </w:p>
        <w:p w14:paraId="1CB8CC72" w14:textId="19A17D66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>
              <w:rPr>
                <w:rStyle w:val="Hipervnculo"/>
                <w:noProof/>
              </w:rPr>
              <w:t>3.2 Métricas</w:t>
            </w:r>
            <w:r>
              <w:rPr>
                <w:noProof/>
              </w:rPr>
              <w:tab/>
              <w:fldChar w:fldCharType="begin"/>
              <w:instrText xml:space="preserve"> PAGEREF _Toc243351112 \h </w:instrText>
              <w:fldChar w:fldCharType="separate"/>
              <w:t>12</w:t>
              <w:fldChar w:fldCharType="end"/>
            </w:r>
          </w:hyperlink>
        </w:p>
        <w:p w14:paraId="7887F539" w14:textId="397710AE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>
              <w:rPr>
                <w:rStyle w:val="Hipervnculo"/>
                <w:noProof/>
              </w:rPr>
              <w:t>3.3 Diez mejores casos</w:t>
            </w:r>
            <w:r>
              <w:rPr>
                <w:noProof/>
              </w:rPr>
              <w:tab/>
              <w:fldChar w:fldCharType="begin"/>
              <w:instrText xml:space="preserve"> PAGEREF _Toc243351113 \h </w:instrText>
              <w:fldChar w:fldCharType="separate"/>
              <w:t>13</w:t>
              <w:fldChar w:fldCharType="end"/>
            </w:r>
          </w:hyperlink>
        </w:p>
        <w:p w14:paraId="12D7744F" w14:textId="33F475AC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>
              <w:rPr>
                <w:rStyle w:val="Hipervnculo"/>
                <w:noProof/>
              </w:rPr>
              <w:t>3.4 Diez peores casos</w:t>
            </w:r>
            <w:r>
              <w:rPr>
                <w:noProof/>
              </w:rPr>
              <w:tab/>
              <w:fldChar w:fldCharType="begin"/>
              <w:instrText xml:space="preserve"> PAGEREF _Toc243351114 \h </w:instrText>
              <w:fldChar w:fldCharType="separate"/>
              <w:t>17</w:t>
              <w:fldChar w:fldCharType="end"/>
            </w:r>
          </w:hyperlink>
        </w:p>
        <w:p w14:paraId="6E95C40D" w14:textId="436907E1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>
              <w:rPr>
                <w:rStyle w:val="Hipervnculo"/>
                <w:noProof/>
              </w:rPr>
              <w:t>3.5 Análisis comparativo</w:t>
            </w:r>
            <w:r>
              <w:rPr>
                <w:noProof/>
              </w:rPr>
              <w:tab/>
              <w:fldChar w:fldCharType="begin"/>
              <w:instrText xml:space="preserve"> PAGEREF _Toc243351115 \h </w:instrText>
              <w:fldChar w:fldCharType="separate"/>
              <w:t>21</w:t>
              <w:fldChar w:fldCharType="end"/>
            </w:r>
          </w:hyperlink>
        </w:p>
        <w:p w14:paraId="028F2043" w14:textId="1260CC0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>
              <w:rPr>
                <w:rStyle w:val="Hipervnculo"/>
                <w:noProof/>
              </w:rPr>
              <w:t>4. Repositorio y reproducibilidad</w:t>
            </w:r>
            <w:r>
              <w:rPr>
                <w:noProof/>
              </w:rPr>
              <w:tab/>
              <w:fldChar w:fldCharType="begin"/>
              <w:instrText xml:space="preserve"> PAGEREF _Toc243351116 \h </w:instrText>
              <w:fldChar w:fldCharType="separate"/>
              <w:t>23</w:t>
              <w:fldChar w:fldCharType="end"/>
            </w:r>
          </w:hyperlink>
        </w:p>
        <w:p w14:paraId="47D54F6E" w14:textId="183E7765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>
              <w:rPr>
                <w:rStyle w:val="Hipervnculo"/>
                <w:noProof/>
              </w:rPr>
              <w:t>5. Conclusiones y plan de mejora</w:t>
            </w:r>
            <w:r>
              <w:rPr>
                <w:noProof/>
              </w:rPr>
              <w:tab/>
              <w:fldChar w:fldCharType="begin"/>
              <w:instrText xml:space="preserve"> PAGEREF _Toc243351117 \h </w:instrText>
              <w:fldChar w:fldCharType="separate"/>
              <w:t>25</w:t>
              <w:fldChar w:fldCharType="end"/>
            </w:r>
          </w:hyperlink>
        </w:p>
        <w:p w14:paraId="5D55056E" w14:textId="0A413D9A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>
              <w:rPr>
                <w:rStyle w:val="Hipervnculo"/>
                <w:noProof/>
              </w:rPr>
              <w:t>6. Demostración funcional</w:t>
            </w:r>
            <w:r>
              <w:rPr>
                <w:noProof/>
              </w:rPr>
              <w:tab/>
              <w:fldChar w:fldCharType="begin"/>
              <w:instrText xml:space="preserve"> PAGEREF _Toc243351118 \h </w:instrText>
              <w:fldChar w:fldCharType="separate"/>
              <w:t>27</w:t>
              <w:fldChar w:fldCharType="end"/>
            </w:r>
          </w:hyperlink>
        </w:p>
        <w:p w14:paraId="21BE2EF8" w14:textId="0035F8EE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>
              <w:rPr>
                <w:rStyle w:val="Hipervnculo"/>
                <w:noProof/>
              </w:rPr>
              <w:t>7. Reflexiones individuales</w:t>
            </w:r>
            <w:r>
              <w:rPr>
                <w:noProof/>
              </w:rPr>
              <w:tab/>
              <w:fldChar w:fldCharType="begin"/>
              <w:instrText xml:space="preserve"> PAGEREF _Toc243351119 \h </w:instrText>
              <w:fldChar w:fldCharType="separate"/>
              <w:t>27</w:t>
              <w:fldChar w:fldCharType="end"/>
            </w:r>
          </w:hyperlink>
        </w:p>
        <w:p w14:paraId="181CAA0D" w14:textId="3202E124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>
              <w:rPr>
                <w:rStyle w:val="Hipervnculo"/>
                <w:noProof/>
              </w:rPr>
              <w:t>Nicko Cortés</w:t>
            </w:r>
            <w:r>
              <w:rPr>
                <w:noProof/>
              </w:rPr>
              <w:tab/>
              <w:fldChar w:fldCharType="begin"/>
              <w:instrText xml:space="preserve"> PAGEREF _Toc243351120 \h </w:instrText>
              <w:fldChar w:fldCharType="separate"/>
              <w:t>27</w:t>
              <w:fldChar w:fldCharType="end"/>
            </w:r>
          </w:hyperlink>
        </w:p>
        <w:p w14:paraId="1EB472EA" w14:textId="67A98BF5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>
              <w:rPr>
                <w:rStyle w:val="Hipervnculo"/>
                <w:noProof/>
              </w:rPr>
              <w:t>Mariana Ramírez</w:t>
            </w:r>
            <w:r>
              <w:rPr>
                <w:noProof/>
              </w:rPr>
              <w:tab/>
              <w:fldChar w:fldCharType="begin"/>
              <w:instrText xml:space="preserve"> PAGEREF _Toc243351121 \h </w:instrText>
              <w:fldChar w:fldCharType="separate"/>
              <w:t>27</w:t>
              <w:fldChar w:fldCharType="end"/>
            </w:r>
          </w:hyperlink>
        </w:p>
        <w:p w14:paraId="0BA94BB6" w14:textId="1F597FF7" w:rsidR="00B677F7" w:rsidRDefault="00B677F7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>
              <w:rPr>
                <w:rStyle w:val="Hipervnculo"/>
                <w:noProof/>
              </w:rPr>
              <w:t>Francisco Sandoval</w:t>
            </w:r>
            <w:r>
              <w:rPr>
                <w:noProof/>
              </w:rPr>
              <w:tab/>
              <w:fldChar w:fldCharType="begin"/>
              <w:instrText xml:space="preserve"> PAGEREF _Toc243351122 \h </w:instrText>
              <w:fldChar w:fldCharType="separate"/>
              <w:t>27</w:t>
              <w:fldChar w:fldCharType="end"/>
            </w:r>
          </w:hyperlink>
        </w:p>
        <w:p w14:paraId="78CA2A47" w14:textId="52C281F8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  <w:fldChar w:fldCharType="begin"/>
              <w:instrText xml:space="preserve"> PAGEREF _Toc243351123 \h </w:instrText>
              <w:fldChar w:fldCharType="separate"/>
              <w:t>28</w:t>
              <w:fldChar w:fldCharType="end"/>
            </w:r>
          </w:hyperlink>
        </w:p>
        <w:p w14:paraId="7EC4E997" w14:textId="3F935687" w:rsidR="00B677F7" w:rsidRDefault="00B677F7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>
              <w:rPr>
                <w:rStyle w:val="Hipervnculo"/>
                <w:noProof/>
              </w:rPr>
              <w:t>Anexo A. Evidencias: Pull Requests integrados</w:t>
            </w:r>
            <w:r>
              <w:rPr>
                <w:noProof/>
              </w:rPr>
              <w:tab/>
              <w:fldChar w:fldCharType="begin"/>
              <w:instrText xml:space="preserve"> PAGEREF _Toc243351124 \h </w:instrText>
              <w:fldChar w:fldCharType="separate"/>
              <w:t>29</w:t>
              <w:fldChar w:fldCharType="end"/>
            </w:r>
          </w:hyperlink>
        </w:p>
        <w:p w14:paraId="6342332D" w14:textId="77777777" w:rsidR="00F03009" w:rsidRDefault="003C51FC">
          <w:r>
            <w:fldChar w:fldCharType="end"/>
          </w:r>
        </w:p>
      </w:sdtContent>
    </w:sdt>
    <w:p w14:paraId="7DB21FC8" w14:textId="77777777" w:rsidR="00F03009" w:rsidRDefault="003C51FC">
      <w:r>
        <w:br w:type="page"/>
      </w:r>
    </w:p>
    <w:p w14:paraId="357A4513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2EB8C8D6" w14:textId="77777777" w:rsidR="00F03009" w:rsidRDefault="003C51FC">
      <w:pPr>
        <w:jc w:val="both"/>
      </w:pPr>
      <w:r>
        <w:t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1FD98E8" w14:textId="77777777" w:rsidR="00F03009" w:rsidRDefault="003C51FC">
      <w:r>
        <w:br w:type="page"/>
      </w:r>
    </w:p>
    <w:p w14:paraId="78DFA39E" w14:textId="77777777" w:rsidR="00F03009" w:rsidRDefault="003C51FC">
      <w:pPr>
        <w:pStyle w:val="Ttulo1"/>
      </w:pPr>
      <w:bookmarkStart w:id="1" w:name="_Toc243351101"/>
      <w:r>
        <w:lastRenderedPageBreak/>
        <w:t>1. Estado de avance</w:t>
      </w:r>
      <w:bookmarkEnd w:id="1"/>
    </w:p>
    <w:p w14:paraId="3694CC1A" w14:textId="77777777" w:rsidR="00F03009" w:rsidRDefault="003C51FC">
      <w:pPr>
        <w:pStyle w:val="Ttulo2"/>
      </w:pPr>
      <w:bookmarkStart w:id="2" w:name="_Toc243351102"/>
      <w:r>
        <w:t>1.1 Actividades realizadas</w:t>
      </w:r>
      <w:bookmarkEnd w:id="2"/>
    </w:p>
    <w:p w14:paraId="0566DAFD" w14:textId="77777777" w:rsidR="00F03009" w:rsidRDefault="003C51FC">
      <w:pPr>
        <w:jc w:val="both"/>
      </w:pPr>
      <w:r>
        <w:t xml:space="preserve">El trabajo se organiza en un backlog con ítems numerados (PROGRESS.md), una rama y un Pull Request por ítem, y CI en verde antes de integrar a main (la revisión de otro integrante es opcional desde el 2026-10-21). Entre el 2026-09-27 y el 2026-10-21 </w:t>
      </w:r>
      <w:r>
        <w:rPr/>
        <w:t>se integraron 55 Pull Requests</w:t>
      </w:r>
      <w:r>
        <w:t xml:space="preserve"> (anexo A). Lo realizado, por área:</w:t>
      </w:r>
    </w:p>
    <w:p w14:paraId="55EBD1B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52D8F6A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Visión artificial: corrección de imagen (dewarping y CLAHE), segmentación automática de góndola y repisas, recorte de la región de interés, detector YOLO26 entrenado en GPU (50 épocas, dos variantes comparadas) y afinado con fotos fuera de SKU-110K (#33: dos corridas, </w:t>
      </w:r>
      <w:r>
        <w:rPr>
          <w:b/>
          <w:bCs/>
        </w:rPr>
        <w:t>se aceptó la primera</w:t>
      </w:r>
      <w:r>
        <w:rPr>
          <w:b/>
          <w:bCs/>
        </w:rPr>
        <w:t>), cálculo de disponibilidad con niveles de repisa híbridos que siguen repisas inclinadas, y alerta por góndola completa.</w:t>
      </w:r>
    </w:p>
    <w:p w14:paraId="687A4B3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36A456D2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59A387F6" w14:textId="4FDF46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Documentación: casos de uso y diagramas alineados con los acuerdos con Walmart y rehechos para la app Django (plantillas de CU00, CU01, CU02 y CU06, diagramas de secuencia de CU00 a CU06 y diagrama de arquitectura, con sesiones, formularios y plantillas HTML, sin API REST, JWT ni React; #42, PR #53), plan de mejoras de la Fase 1 (#26, PR #45), evidencias de avance (guía 2.4 en su plantilla oficial y borrador del diario 2.1, #37, PR #46 y #56), registro de requisitos y plazos del curso, auditoría de la aplicación web contra requisitos y mockups, y Carta Gantt de la Fase 2.</w:t>
      </w:r>
    </w:p>
    <w:p w14:paraId="71A3C1C1" w14:textId="77777777" w:rsidR="00F03009" w:rsidRDefault="003C51FC">
      <w:pPr>
        <w:pStyle w:val="Ttulo2"/>
      </w:pPr>
      <w:bookmarkStart w:id="5" w:name="_Toc243351103"/>
      <w:r>
        <w:t>1.2 Estado por módulo</w:t>
      </w:r>
      <w:bookmarkEnd w:id="5"/>
    </w:p>
    <w:p w14:paraId="324CFDB4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11AB6E71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AE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8D6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2C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1AB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02D6891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B2F9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F710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FD59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25B0" w14:textId="77777777" w:rsidR="00F03009" w:rsidRDefault="003C51FC">
            <w:r>
              <w:rPr>
                <w:sz w:val="20"/>
                <w:szCs w:val="20"/>
              </w:rPr>
              <w:t>Ítems #1-#4 y #15. F1 de repisas 0,823 en SHARD (1.000 fotos de control). Falta validarlo con imágenes tipo cámara de sala (#14, #55).</w:t>
            </w:r>
          </w:p>
        </w:tc>
      </w:tr>
      <w:tr w:rsidR="00F03009" w14:paraId="2CF6FDF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E029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76D3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336C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ADF9" w14:textId="77777777" w:rsidR="00F03009" w:rsidRDefault="003C51FC">
            <w:r>
              <w:rPr>
                <w:sz w:val="20"/>
                <w:szCs w:val="20"/>
              </w:rPr>
              <w:t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9C144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3577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E14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6DB1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D88D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2FF7199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CFB3" w14:textId="77777777" w:rsidR="00F03009" w:rsidRDefault="003C51FC">
            <w:r>
              <w:rPr>
                <w:sz w:val="20"/>
                <w:szCs w:val="20"/>
              </w:rPr>
              <w:lastRenderedPageBreak/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F11A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3B93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5B07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64BD548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E3CF" w14:textId="77777777" w:rsidR="00F03009" w:rsidRDefault="003C51FC">
            <w:r>
              <w:rPr>
                <w:sz w:val="20"/>
                <w:szCs w:val="20"/>
              </w:rPr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A02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873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EE" w14:textId="40F47200" w:rsidR="00F03009" w:rsidRDefault="003C51FC">
            <w:r>
              <w:rPr>
                <w:sz w:val="20"/>
                <w:szCs w:val="20"/>
              </w:rPr>
              <w:t xml:space="preserve">Vista anotada (#8) y reportes en Excel, CSV y PDF (#7, PR #54), una fila por análisis (fecha, ubicación, % libre de la góndola completa, alerta, estado y quién subió la foto), con protección contra fórmulas maliciosas en Excel y CSV y 13 pruebas. Sin probar con datos de cámaras reales.</w:t>
            </w:r>
          </w:p>
        </w:tc>
      </w:tr>
      <w:tr w:rsidR="00F03009" w14:paraId="29EAEF8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296B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CE4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5769" w14:textId="77777777" w:rsidR="00F03009" w:rsidRDefault="003C51FC">
            <w:r>
              <w:rPr>
                <w:sz w:val="20"/>
                <w:szCs w:val="20"/>
              </w:rPr>
              <w:t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1F27" w14:textId="77777777" w:rsidR="00F03009" w:rsidRDefault="003C51FC">
            <w:r>
              <w:rPr>
                <w:sz w:val="20"/>
                <w:szCs w:val="20"/>
              </w:rPr>
              <w:t>Ítems #28 y #7: CU00, CU01, CU04, CU06 y alertas. Faltan dashboard (#43), configuración (#44) y los hallazgos de la auditoría del 2026-10-21 (#49 a #53).</w:t>
            </w:r>
          </w:p>
        </w:tc>
      </w:tr>
      <w:tr w:rsidR="00F03009" w14:paraId="747D9E8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D8DE" w14:textId="77777777" w:rsidR="00F03009" w:rsidRDefault="003C51FC">
            <w:r>
              <w:rPr>
                <w:sz w:val="20"/>
                <w:szCs w:val="20"/>
              </w:rPr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E8B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58CA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259D" w14:textId="77777777" w:rsidR="00F03009" w:rsidRDefault="003C51FC">
            <w:r>
              <w:rPr>
                <w:sz w:val="20"/>
                <w:szCs w:val="20"/>
              </w:rPr>
              <w:t>Ítem #13. Cada PR corre los tests y construye la imagen. Faltan fijar las acciones por commit (#54) y que el contenedor no corra como root (#50).</w:t>
            </w:r>
          </w:p>
        </w:tc>
      </w:tr>
      <w:tr w:rsidR="00F03009" w14:paraId="6BE30AA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8A3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5EB9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99F4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E8B4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08E1F3AE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34B1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136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7ED0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D298" w14:textId="67F12F9B" w:rsidR="00F03009" w:rsidRDefault="003C51FC">
            <w:r>
              <w:rPr>
                <w:sz w:val="20"/>
                <w:szCs w:val="20"/>
              </w:rPr>
              <w:t xml:space="preserve">README completo (#35), plan de pruebas (con DET-07), guía de entrenamiento y datasets; plantillas de C.U y diagramas rehechos para Django (#42). Faltan el diagrama de base de datos (#48) y cerrar las evidencias de avance (#37: guía 2.4 al corte del 2026-10-21 y diario 2.1 en borrador).</w:t>
            </w:r>
          </w:p>
        </w:tc>
      </w:tr>
    </w:tbl>
    <w:p w14:paraId="5F4E013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1. Estado de cada módulo al 2026-10-21.</w:t>
      </w:r>
    </w:p>
    <w:p w14:paraId="4E92C014" w14:textId="77777777" w:rsidR="00F03009" w:rsidRDefault="003C51FC">
      <w:pPr>
        <w:pStyle w:val="Ttulo2"/>
      </w:pPr>
      <w:bookmarkStart w:id="6" w:name="_Toc243351104"/>
      <w:r>
        <w:t>1.3 Casos de uso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2476"/>
        <w:gridCol w:w="1538"/>
        <w:gridCol w:w="4208"/>
      </w:tblGrid>
      <w:tr w:rsidR="00F03009" w14:paraId="4F19989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923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E6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A44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E3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395FD456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1C17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6C49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DC66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1185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5D74D20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C9D9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652C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0C92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10BC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099878E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B57F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C55E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8721" w14:textId="77777777" w:rsidR="00F03009" w:rsidRPr="00F64F63" w:rsidRDefault="003C51FC">
            <w:pPr>
              <w:rPr/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F0FB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4D8A2B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192A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6482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99A2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9D7E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59524A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2A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DE8F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F05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BB16" w14:textId="45CFD54E" w:rsidR="00F03009" w:rsidRDefault="003C51FC">
            <w:r>
              <w:rPr>
                <w:sz w:val="20"/>
                <w:szCs w:val="20"/>
              </w:rPr>
              <w:t xml:space="preserve">Web: página Reportes para el Jefe de Salón y el Administrador (período, pasillo o góndola, y formato Excel, CSV o PDF)</w:t>
            </w:r>
            <w:r>
              <w:t>; sin datos en el período avisa y no genera archivo</w:t>
            </w:r>
          </w:p>
        </w:tc>
      </w:tr>
      <w:tr w:rsidR="00F03009" w14:paraId="1C90384A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85E9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D2FDC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A45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09F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2A01BB6B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F06" w14:textId="77777777" w:rsidR="00F03009" w:rsidRDefault="003C51FC">
            <w:r>
              <w:rPr>
                <w:sz w:val="20"/>
                <w:szCs w:val="20"/>
              </w:rPr>
              <w:lastRenderedPageBreak/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63E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2E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B619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3BA74BE0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C5A6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399D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FA61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383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1C16AE90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2. Estado de los 8 casos de uso: 5 implementados y 1 parcial (la Evaluación 2 pide el 50%).</w:t>
      </w:r>
    </w:p>
    <w:p w14:paraId="2D338A27" w14:textId="77777777" w:rsidR="00F03009" w:rsidRDefault="003C51FC">
      <w:pPr>
        <w:pStyle w:val="Ttulo2"/>
      </w:pPr>
      <w:bookmarkStart w:id="8" w:name="_Toc243351105"/>
      <w:r>
        <w:t>1.4 Carta Gantt</w:t>
      </w:r>
      <w:bookmarkEnd w:id="8"/>
    </w:p>
    <w:p w14:paraId="2D47CAB8" w14:textId="77777777" w:rsidR="00F03009" w:rsidRDefault="003C51FC">
      <w:pPr>
        <w:jc w:val="both"/>
      </w:pPr>
      <w:r>
        <w:t xml:space="preserve">La Carta Gantt de la Fase 2 (Anexos/Gestion/Carta Gantt Fase 2.xlsx, actualizada al 2026-10-21) tiene </w:t>
      </w:r>
      <w:r>
        <w:rPr/>
        <w:t>49 actividades: 36 cumplidas, 3 en curso, 9 pendientes y 1 bloqueada</w:t>
      </w:r>
      <w:r>
        <w:t>.</w:t>
      </w:r>
    </w:p>
    <w:p w14:paraId="3638B27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3822320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2E5168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Pendientes con fecha: evidencias de avance (2026-10-26), correcciones de la auditoría de la app web (2026-10-28 al 2026-10-30), primer demo ante Walmart (2026-10-31) y detector con ruido de cámara de sala (2026-11-06).</w:t>
      </w:r>
    </w:p>
    <w:p w14:paraId="799CE092" w14:textId="77777777" w:rsidR="00F03009" w:rsidRDefault="003C51FC">
      <w:pPr>
        <w:pStyle w:val="Ttulo2"/>
      </w:pPr>
      <w:bookmarkStart w:id="10" w:name="_Toc243351106"/>
      <w:r>
        <w:t>1.5 Dificultades y riesgos técnicos</w:t>
      </w:r>
      <w:bookmarkEnd w:id="10"/>
    </w:p>
    <w:p w14:paraId="12604A76" w14:textId="77777777" w:rsidR="00F03009" w:rsidRDefault="003C51FC">
      <w:pPr>
        <w:jc w:val="both"/>
      </w:pPr>
      <w:r>
        <w:t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7CE9B7A1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497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2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E8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F1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6D7E46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01D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F7F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9F23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DDC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442ADF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E16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DB88" w14:textId="77777777" w:rsidR="00F03009" w:rsidRDefault="003C51FC">
            <w:r>
              <w:rPr>
                <w:sz w:val="20"/>
                <w:szCs w:val="20"/>
              </w:rPr>
              <w:t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CC91" w14:textId="77777777" w:rsidR="00F03009" w:rsidRDefault="003C51FC">
            <w:r>
              <w:rPr>
                <w:sz w:val="20"/>
                <w:szCs w:val="20"/>
              </w:rPr>
              <w:t xml:space="preserve">Fine-tuning con Kaggle CC0 y vistas giradas (#33): el mAP50 sube de 4 a 12 puntos en 12 fotos de prueba, pero el mAP50-95 en SKU-110K baja de 0,610 a 0,533 </w:t>
            </w:r>
            <w:r>
              <w:rPr>
                <w:sz w:val="20"/>
                <w:szCs w:val="20"/>
              </w:rPr>
              <w:t>(se aceptó)</w:t>
            </w:r>
            <w:r>
              <w:rPr>
                <w:sz w:val="20"/>
                <w:szCs w:val="20"/>
              </w:rPr>
              <w:t>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08D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77E06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1D1F" w14:textId="77777777" w:rsidR="00F03009" w:rsidRDefault="003C51FC">
            <w:r>
              <w:rPr>
                <w:sz w:val="20"/>
                <w:szCs w:val="20"/>
              </w:rPr>
              <w:lastRenderedPageBreak/>
              <w:t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D991" w14:textId="77777777" w:rsidR="00F03009" w:rsidRDefault="003C51FC">
            <w:r>
              <w:rPr>
                <w:sz w:val="20"/>
                <w:szCs w:val="20"/>
              </w:rPr>
              <w:t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8F6E" w14:textId="77777777" w:rsidR="00F03009" w:rsidRDefault="003C51FC">
            <w:r>
              <w:rPr>
                <w:sz w:val="20"/>
                <w:szCs w:val="20"/>
              </w:rPr>
              <w:t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3D43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240D1C7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5BAC" w14:textId="77777777" w:rsidR="00F03009" w:rsidRDefault="003C51FC">
            <w:r>
              <w:rPr>
                <w:sz w:val="20"/>
                <w:szCs w:val="20"/>
              </w:rPr>
              <w:t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9062" w14:textId="77777777" w:rsidR="00F03009" w:rsidRDefault="003C51FC">
            <w:r>
              <w:rPr>
                <w:sz w:val="20"/>
                <w:szCs w:val="20"/>
              </w:rPr>
              <w:t>DJANGO_DEBUG vale 1 si no se define (con la clave pública de desarrollo), faltan cookies seguras y 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AA3C" w14:textId="77777777" w:rsidR="00F03009" w:rsidRDefault="003C51FC">
            <w:r>
              <w:rPr>
                <w:sz w:val="20"/>
                <w:szCs w:val="20"/>
              </w:rPr>
              <w:t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A734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3F1B551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6311" w14:textId="77777777" w:rsidR="00F03009" w:rsidRDefault="003C51FC">
            <w:r>
              <w:rPr>
                <w:sz w:val="20"/>
                <w:szCs w:val="20"/>
              </w:rPr>
              <w:t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87B" w14:textId="77777777" w:rsidR="00F03009" w:rsidRDefault="003C51FC">
            <w:r>
              <w:rPr>
                <w:sz w:val="20"/>
                <w:szCs w:val="20"/>
              </w:rPr>
              <w:t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9790" w14:textId="77777777" w:rsidR="00F03009" w:rsidRDefault="003C51FC">
            <w:r>
              <w:rPr>
                <w:sz w:val="20"/>
                <w:szCs w:val="20"/>
              </w:rPr>
              <w:t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32FA" w14:textId="77777777" w:rsidR="00F03009" w:rsidRDefault="003C51FC">
            <w:r>
              <w:rPr>
                <w:sz w:val="20"/>
                <w:szCs w:val="20"/>
              </w:rPr>
              <w:t>Abierto. Francisco, 2026-10-28</w:t>
            </w:r>
          </w:p>
        </w:tc>
      </w:tr>
      <w:tr w:rsidR="00F03009" w14:paraId="0F9DAF57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57DD" w14:textId="77777777" w:rsidR="00F03009" w:rsidRDefault="003C51FC">
            <w:r>
              <w:rPr>
                <w:sz w:val="20"/>
                <w:szCs w:val="20"/>
              </w:rPr>
              <w:t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6558" w14:textId="77777777" w:rsidR="00F03009" w:rsidRDefault="003C51FC">
            <w:r>
              <w:rPr>
                <w:sz w:val="20"/>
                <w:szCs w:val="20"/>
              </w:rPr>
              <w:t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B351" w14:textId="77777777" w:rsidR="00F03009" w:rsidRDefault="003C51FC">
            <w:r>
              <w:rPr>
                <w:sz w:val="20"/>
                <w:szCs w:val="20"/>
              </w:rPr>
              <w:t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F5CE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4031EC1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55E" w14:textId="77777777" w:rsidR="00F03009" w:rsidRDefault="003C51FC">
            <w:r>
              <w:rPr>
                <w:sz w:val="20"/>
                <w:szCs w:val="20"/>
              </w:rPr>
              <w:t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F9CC" w14:textId="77777777" w:rsidR="00F03009" w:rsidRDefault="003C51FC">
            <w:r>
              <w:rPr>
                <w:sz w:val="20"/>
                <w:szCs w:val="20"/>
              </w:rPr>
              <w:t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C7FF" w14:textId="77777777" w:rsidR="00F03009" w:rsidRDefault="003C51FC">
            <w:r>
              <w:rPr>
                <w:sz w:val="20"/>
                <w:szCs w:val="20"/>
              </w:rPr>
              <w:t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705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163FEB3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9D1F" w14:textId="77777777" w:rsidR="00F03009" w:rsidRDefault="003C51FC">
            <w:r>
              <w:rPr>
                <w:sz w:val="20"/>
                <w:szCs w:val="20"/>
              </w:rPr>
              <w:t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90A5" w14:textId="77777777" w:rsidR="00F03009" w:rsidRDefault="003C51FC">
            <w:r>
              <w:rPr>
                <w:sz w:val="20"/>
                <w:szCs w:val="20"/>
              </w:rPr>
              <w:t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D060" w14:textId="77777777" w:rsidR="00F03009" w:rsidRDefault="003C51FC">
            <w:r>
              <w:rPr>
                <w:sz w:val="20"/>
                <w:szCs w:val="20"/>
              </w:rPr>
              <w:t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C2D3" w14:textId="77777777" w:rsidR="00F03009" w:rsidRDefault="003C51FC">
            <w:r>
              <w:rPr>
                <w:sz w:val="20"/>
                <w:szCs w:val="20"/>
              </w:rPr>
              <w:t>Abierto. Nicko, 2026-10-30</w:t>
            </w:r>
          </w:p>
        </w:tc>
      </w:tr>
      <w:tr w:rsidR="00F03009" w14:paraId="4D88A1B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C9FE" w14:textId="77777777" w:rsidR="00F03009" w:rsidRDefault="003C51FC">
            <w:r>
              <w:rPr>
                <w:sz w:val="20"/>
                <w:szCs w:val="20"/>
              </w:rPr>
              <w:t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869" w14:textId="77777777" w:rsidR="00F03009" w:rsidRDefault="003C51FC">
            <w:r>
              <w:rPr>
                <w:sz w:val="20"/>
                <w:szCs w:val="20"/>
              </w:rPr>
              <w:t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0465" w14:textId="77777777" w:rsidR="00F03009" w:rsidRDefault="003C51FC">
            <w:r>
              <w:rPr>
                <w:sz w:val="20"/>
                <w:szCs w:val="20"/>
              </w:rPr>
              <w:t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5EC5" w14:textId="77777777" w:rsidR="00F03009" w:rsidRDefault="003C51FC">
            <w:r>
              <w:rPr>
                <w:sz w:val="20"/>
                <w:szCs w:val="20"/>
              </w:rPr>
              <w:t>Abierto. Francisco, 2026-11-06</w:t>
            </w:r>
          </w:p>
        </w:tc>
      </w:tr>
      <w:tr w:rsidR="00F03009" w14:paraId="6266A0E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4792" w14:textId="77777777" w:rsidR="00F03009" w:rsidRDefault="003C51FC">
            <w:r>
              <w:rPr>
                <w:sz w:val="20"/>
                <w:szCs w:val="20"/>
              </w:rPr>
              <w:lastRenderedPageBreak/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6E33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834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216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FD526D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849CA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8BE0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69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2429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68D73F5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EE563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C90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D981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0547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6D0D68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08E8" w14:textId="77777777" w:rsidR="00F03009" w:rsidRDefault="003C51FC">
            <w:r>
              <w:rPr>
                <w:sz w:val="20"/>
                <w:szCs w:val="20"/>
              </w:rPr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261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6B66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0F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0127B43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368F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D275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A96D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62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7A74828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18F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5AE5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D071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634E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1ADB577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AB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A43E" w14:textId="3A2B0E44" w:rsidR="00F03009" w:rsidRDefault="003C51FC">
            <w:r>
              <w:rPr>
                <w:sz w:val="20"/>
                <w:szCs w:val="20"/>
              </w:rPr>
              <w:t xml:space="preserve">El acta dice «menos del 30% disponible»; el sistema usa «espacio libre ≥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8D22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0414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0A55BC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487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E000" w14:textId="77777777" w:rsidR="00F03009" w:rsidRDefault="003C51FC">
            <w:r>
              <w:rPr>
                <w:sz w:val="20"/>
                <w:szCs w:val="20"/>
              </w:rPr>
              <w:t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0457" w14:textId="77777777" w:rsidR="00F03009" w:rsidRDefault="003C51FC">
            <w:r>
              <w:rPr>
                <w:sz w:val="20"/>
                <w:szCs w:val="20"/>
              </w:rPr>
              <w:t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5B1D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51AA726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A407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5AC3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D9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86F6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12F35D2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3. Dificultades y riesgos técnicos con su causa, acción, estado y, en los abiertos, responsable y fecha propuestos.</w:t>
      </w:r>
    </w:p>
    <w:p w14:paraId="1D49F13F" w14:textId="77777777" w:rsidR="00F03009" w:rsidRDefault="003C51FC">
      <w:pPr>
        <w:pStyle w:val="Ttulo2"/>
      </w:pPr>
      <w:bookmarkStart w:id="12" w:name="_Toc243351107"/>
      <w:r>
        <w:t>1.6 Próximos pasos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546CB838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C15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52E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2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159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393F283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F2C" w14:textId="77777777" w:rsidR="00F03009" w:rsidRDefault="003C51FC">
            <w:r>
              <w:rPr>
                <w:sz w:val="20"/>
                <w:szCs w:val="20"/>
              </w:rPr>
              <w:t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CB39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4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FAE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80AAAD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C92E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C594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666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5AA2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12E5F4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66C6" w14:textId="77777777" w:rsidR="00F03009" w:rsidRDefault="003C51FC">
            <w:r>
              <w:rPr>
                <w:sz w:val="20"/>
                <w:szCs w:val="20"/>
              </w:rPr>
              <w:t>Video de demostración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9904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F53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7E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3874C12B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195D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B9D6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14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6030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6D6B723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5D25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3C11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3A1B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C07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F6A776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2B94" w14:textId="77777777" w:rsidR="00F03009" w:rsidRDefault="003C51FC">
            <w:r>
              <w:rPr>
                <w:sz w:val="20"/>
                <w:szCs w:val="20"/>
              </w:rPr>
              <w:lastRenderedPageBreak/>
              <w:t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9BD0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6C9A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3B51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6823F0E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B1C" w14:textId="77777777" w:rsidR="00F03009" w:rsidRDefault="003C51FC">
            <w:r>
              <w:rPr>
                <w:sz w:val="20"/>
                <w:szCs w:val="20"/>
              </w:rPr>
              <w:t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63F9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72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0465CCC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1B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0BB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D27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7A0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77F2665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8660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E9AA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01F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271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1D0642C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C816" w14:textId="77777777" w:rsidR="00F03009" w:rsidRDefault="003C51FC">
            <w:r>
              <w:rPr>
                <w:sz w:val="20"/>
                <w:szCs w:val="20"/>
              </w:rPr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B8E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BD59C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7CCA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7F728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2BF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182E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586F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44E3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028CDEE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C2D8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A07A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127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6DEC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6AD2528C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705F" w14:textId="77777777" w:rsidR="00F03009" w:rsidRDefault="003C51FC">
            <w:r>
              <w:rPr>
                <w:sz w:val="20"/>
                <w:szCs w:val="20"/>
              </w:rPr>
              <w:t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D86A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144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C35A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16C0FC3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B2A2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A85F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353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ECEC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14F9251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15B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A376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B093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E8C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510192D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4. Próximos pasos con responsable y fecha (backlog y Carta Gantt). Responsables y fechas de #49 a #55: propuesta a confirmar.</w:t>
      </w:r>
    </w:p>
    <w:p w14:paraId="45A2B3EE" w14:textId="77777777" w:rsidR="00F03009" w:rsidRDefault="003C51FC">
      <w:r>
        <w:br w:type="page"/>
      </w:r>
    </w:p>
    <w:p w14:paraId="0DDD9079" w14:textId="77777777" w:rsidR="00F03009" w:rsidRDefault="003C51FC">
      <w:pPr>
        <w:pStyle w:val="Ttulo1"/>
      </w:pPr>
      <w:bookmarkStart w:id="13" w:name="_Toc243351108"/>
      <w:r>
        <w:lastRenderedPageBreak/>
        <w:t>2. Documentación técnica (README)</w:t>
      </w:r>
      <w:bookmarkEnd w:id="13"/>
    </w:p>
    <w:p w14:paraId="07FC31B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26B91019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4FC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BA1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174730C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B5FB5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75B3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1D00C8D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8A47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97EB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438A28F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5E255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4E1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2A1B09E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CA9F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EF29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1B62BAA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6421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31D0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3CE17F5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416" w14:textId="5A5B7163" w:rsidR="00F03009" w:rsidRDefault="003C51FC">
            <w:r>
              <w:rPr>
                <w:sz w:val="20"/>
                <w:szCs w:val="20"/>
              </w:rPr>
              <w:t xml:space="preserve">Alerta con espacio libre ≥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B68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1E3E535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D5D1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8905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19CD0644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183B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7149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2F23D93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2535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F8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D511A1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7B6237D8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715000" cy="5860791"/>
            <wp:effectExtent l="0" t="0" r="0" b="0"/>
            <wp:docPr id="121" name="Imagen 121" descr="Diagrama de arquitectura de ShelfVision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Figura 1. Diagrama de arquitectura: ingesta, pipeline de visión (OpenCV y YOLO26), app web Django y evaluación externa. Fuente: Anexos/Diseño/Diagramas fuente (Mermaid)/Diagrama de Arquitectura.mmd.</w:t>
      </w:r>
    </w:p>
    <w:p w14:paraId="02055DB9" w14:textId="77777777" w:rsidR="00F03009" w:rsidRDefault="003C51FC">
      <w:pPr>
        <w:pStyle w:val="Ttulo2"/>
      </w:pPr>
      <w:bookmarkStart w:id="14" w:name="_Toc243351109"/>
      <w:r>
        <w:t>2.1 Datasets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53B639F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264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6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C7C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EE8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3904895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838B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1CCC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ABE0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B48D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59617D22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149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003E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1261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F47E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65D1BE7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68C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811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318E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0041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489485A7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B6F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9BFD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0A83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EFA6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2BDA99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230D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52D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910D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4C01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1474898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D16A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A02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FCE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58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55CDA4C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4D37A68F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#32.</w:t>
      </w:r>
    </w:p>
    <w:p w14:paraId="6AFD993C" w14:textId="77777777" w:rsidR="00F03009" w:rsidRDefault="003C51FC">
      <w:r>
        <w:br w:type="page"/>
      </w:r>
    </w:p>
    <w:p w14:paraId="1DEC721C" w14:textId="77777777" w:rsidR="00F03009" w:rsidRDefault="003C51FC">
      <w:pPr>
        <w:pStyle w:val="Ttulo1"/>
      </w:pPr>
      <w:bookmarkStart w:id="15" w:name="_Toc243351110"/>
      <w:r>
        <w:lastRenderedPageBreak/>
        <w:t>3. Análisis de resultados preliminares</w:t>
      </w:r>
      <w:bookmarkEnd w:id="15"/>
    </w:p>
    <w:p w14:paraId="12E25173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0F5B61E0" w14:textId="77777777" w:rsidR="00F03009" w:rsidRDefault="003C51FC">
      <w:pPr>
        <w:pStyle w:val="Ttulo2"/>
      </w:pPr>
      <w:bookmarkStart w:id="16" w:name="_Toc243351111"/>
      <w:r>
        <w:t>3.1 Método</w:t>
      </w:r>
      <w:bookmarkEnd w:id="16"/>
    </w:p>
    <w:p w14:paraId="3FC6919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FCBFEB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FF7501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14:paraId="1DC7DF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>los 20 casos de 3.3 y 3.4 y las métricas de las 44 fotos se midieron con el yolo26s original, porque son anteriores al fine-tuning (#33). El modelo afinado se mide aparte, con 12 fotos de prueba (3.2).</w:t>
      </w:r>
    </w:p>
    <w:p w14:paraId="17D3B32B" w14:textId="79015521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(espacio libre ≥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2F8D262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4FE76F8" w14:textId="77777777" w:rsidR="00F03009" w:rsidRDefault="003C51FC">
      <w:pPr>
        <w:pStyle w:val="Ttulo2"/>
      </w:pPr>
      <w:bookmarkStart w:id="17" w:name="_Toc243351112"/>
      <w:r>
        <w:t>3.2 Métricas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7D68A5E5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F4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E01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E7F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7E8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5A7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258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E1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9B5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4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0CB7E63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F5C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37FD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CE43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2A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B0F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CF53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ED4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A66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08F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3D16C34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8B54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CED7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BFDB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25C6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087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16B7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5CC0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E54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39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74FCDE9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55F0" w14:textId="77777777" w:rsidR="00F03009" w:rsidRDefault="003C51FC">
            <w:r>
              <w:rPr>
                <w:sz w:val="20"/>
                <w:szCs w:val="20"/>
              </w:rPr>
              <w:t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A06B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069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4B1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8E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C3B4" w14:textId="77777777" w:rsidR="00F03009" w:rsidRDefault="003C51FC">
            <w:r>
              <w:rPr>
                <w:sz w:val="20"/>
                <w:szCs w:val="20"/>
              </w:rPr>
              <w:t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957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2EE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30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806D97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FCA8" w14:textId="77777777" w:rsidR="00F03009" w:rsidRDefault="003C51FC">
            <w:r>
              <w:rPr>
                <w:sz w:val="20"/>
                <w:szCs w:val="20"/>
              </w:rPr>
              <w:t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7CB1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6CF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115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960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A67" w14:textId="77777777" w:rsidR="00F03009" w:rsidRDefault="003C51FC">
            <w:r>
              <w:rPr>
                <w:sz w:val="20"/>
                <w:szCs w:val="20"/>
              </w:rPr>
              <w:t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BF0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B28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0D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3B1A583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A6DE" w14:textId="77777777" w:rsidR="00F03009" w:rsidRDefault="003C51FC">
            <w:r>
              <w:rPr>
                <w:sz w:val="20"/>
                <w:szCs w:val="20"/>
              </w:rPr>
              <w:t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24C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DAA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2E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668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170" w14:textId="77777777" w:rsidR="00F03009" w:rsidRDefault="003C51FC">
            <w:r>
              <w:rPr>
                <w:sz w:val="20"/>
                <w:szCs w:val="20"/>
              </w:rPr>
              <w:t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0F5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6BA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A07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4C200B9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8514" w14:textId="77777777" w:rsidR="00F03009" w:rsidRDefault="003C51FC">
            <w:r>
              <w:rPr>
                <w:sz w:val="20"/>
                <w:szCs w:val="20"/>
              </w:rPr>
              <w:t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F16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FB4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75" w14:textId="77777777" w:rsidR="00F03009" w:rsidRDefault="003C51FC">
            <w:r>
              <w:rPr>
                <w:sz w:val="20"/>
                <w:szCs w:val="20"/>
              </w:rPr>
              <w:t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DEF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FAED" w14:textId="77777777" w:rsidR="00F03009" w:rsidRDefault="003C51FC">
            <w:r>
              <w:rPr>
                <w:sz w:val="20"/>
                <w:szCs w:val="20"/>
              </w:rPr>
              <w:t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5BB2" w14:textId="77777777" w:rsidR="00F03009" w:rsidRDefault="003C51FC"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906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D05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DC4CBD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A156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0EEC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53CB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76757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5138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984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9C5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6B7B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1829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4DF6BDAD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780" w14:textId="77777777" w:rsidR="00F03009" w:rsidRDefault="003C51FC">
            <w:r>
              <w:rPr>
                <w:sz w:val="20"/>
                <w:szCs w:val="20"/>
              </w:rPr>
              <w:lastRenderedPageBreak/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77A6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673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603E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4AB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C2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AB2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3A6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C89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B523F5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8412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616F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B053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2131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21C0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B17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1A9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21AB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7EE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5D546A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7. Detector y sistema completo fuera de SKU-110K, y detector afinado (DET-07). IoU medio de los aciertos: 0,82. Las filas «Sistema» usan el yolo26s original.</w:t>
      </w:r>
    </w:p>
    <w:p w14:paraId="0A83F3E7" w14:textId="77777777"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 xml:space="preserve"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33094A7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79C372D4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5A1916A4" w14:textId="77777777" w:rsidR="00F03009" w:rsidRDefault="003C51FC">
      <w:pPr>
        <w:pStyle w:val="Ttulo2"/>
      </w:pPr>
      <w:bookmarkStart w:id="18" w:name="_Toc243351113"/>
      <w:r>
        <w:t>3.3 Diez mejores casos</w:t>
      </w:r>
      <w:bookmarkEnd w:id="18"/>
    </w:p>
    <w:p w14:paraId="0F868A71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14:paraId="3779C401" w14:textId="77777777" w:rsidR="00F03009" w:rsidRDefault="003C51FC">
      <w:pPr>
        <w:jc w:val="both"/>
      </w:pPr>
      <w:r>
        <w:t>Los 10 casos se midieron con el yolo26s original, antes del fine-tuning (#33): el modelo afinado se evalúa aparte en la sección 3.2.</w:t>
      </w:r>
    </w:p>
    <w:p w14:paraId="5561219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0A53A0A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7083A2" wp14:editId="2676E267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58D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36CA2E5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056035A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56F6A85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FA53B0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D84955" wp14:editId="39821965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CBF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C4DDB43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51E19C2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5730D6CA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07ACF3E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151786" wp14:editId="773455BB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E3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2BBFA88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72B003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6575C20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71A1CF93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C9CFE9" wp14:editId="3239E38E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215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44FD69B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48CD5A2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0908B815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2E8AA14C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DB841E" wp14:editId="0D686252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5C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0B96432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1E9AAE5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2F1F3FE2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5CE299B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8909B28" wp14:editId="5E9D56A6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E3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8C82D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7B848722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26412E7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2DA17D7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51207BA" wp14:editId="2FBF5A3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14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3F1004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64979BB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273D272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7014BA9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F4BC2E" wp14:editId="79E4267F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48F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316AAC3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645D6417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6DD5A35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37E82A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A5C4A8" wp14:editId="327637E0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D8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4C3B951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24D38B0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6288F55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3B39D39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C4A53DA" wp14:editId="4A7FDD56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1E4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7F2E676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3240C90F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7A6E0F99" w14:textId="77777777" w:rsidR="00F03009" w:rsidRDefault="003C51FC">
      <w:pPr>
        <w:pStyle w:val="Ttulo2"/>
      </w:pPr>
      <w:bookmarkStart w:id="19" w:name="_Toc243351114"/>
      <w:r>
        <w:t>3.4 Diez peores casos</w:t>
      </w:r>
      <w:bookmarkEnd w:id="19"/>
    </w:p>
    <w:p w14:paraId="6B5967E6" w14:textId="77777777" w:rsidR="00F03009" w:rsidRDefault="003C51FC">
      <w:pPr>
        <w:jc w:val="both"/>
      </w:pPr>
      <w:r>
        <w:t>Igual que en 3.3, los 10 casos se midieron con el yolo26s original, antes del fine-tuning (#33). Con el modelo afinado no se repitió el recorrido de las 44 fotos: solo se midieron las 12 fotos de prueba.</w:t>
      </w:r>
    </w:p>
    <w:p w14:paraId="5FF3E48E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2A93FB1F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11EC" wp14:editId="0ECB50DF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9E7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7A6C282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224CFE2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7EBE77BA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C0413CD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73789BC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8EA2F17" wp14:editId="3B1D420C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085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2A35025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4EA7814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0B1720B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114ECE7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175492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C7BA524" wp14:editId="5E7B4DAA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640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65722AB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67DDCE4D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43404AAC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147D752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2C03929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5F48B4" wp14:editId="5174E1FA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5A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54637B89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0787088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25E904F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0D3172A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1D2C98C0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C0E23B1" wp14:editId="157BF80C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C63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07CAB8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29CD56CD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4587BA82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030AE45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53E7CD8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E7A76B" wp14:editId="050EA385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22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3230D6A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16A6F9AB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1EC4CF6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7F55FB7B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209DA60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DA3CB28" wp14:editId="2FB58CF5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310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E7E312F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A31CF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73E43D51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161130D5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2C8B1E2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2ED5B28" wp14:editId="46CF0AA9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1ED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57C478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7BD0875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09E40BA4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0C9F448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5515DB5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FD8DC46" wp14:editId="0D872BF8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9E0E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79845D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17BB4E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07C8DDD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3FF33C8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7165BC1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5AE87F6" wp14:editId="63A2AB0D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AF4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769E01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43C63C5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27052CEC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0C991B60" w14:textId="77777777" w:rsidR="00F03009" w:rsidRDefault="003C51FC">
      <w:pPr>
        <w:pStyle w:val="Ttulo2"/>
      </w:pPr>
      <w:bookmarkStart w:id="20" w:name="_Toc243351115"/>
      <w:r>
        <w:t>3.5 Análisis comparativo</w:t>
      </w:r>
      <w:bookmarkEnd w:id="20"/>
    </w:p>
    <w:p w14:paraId="68BBE9D8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0C06F79C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0255E3FB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3417D286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10F43D5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04E126B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C970F9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24CEF46E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47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FC2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03955A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E366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785D1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53E29EC3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7FB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2EBC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9470C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8F15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F637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403C9B1E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33A1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6214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43FF494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79F7E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D8F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65F64B44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3FD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068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1E3CFC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68B7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F55E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0212D7C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97AB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3FA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27EC6713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333B1AD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14:paraId="7D80CFBD" w14:textId="77777777"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</w:t>
        <w:lastRenderedPageBreak/>
        <w:t>falsas alertas de las 44 fotos. En SKU-110K casi no cambia el mAP50 (0,950 a 0,940) y baja la localización (mAP50-95 de 0,610 a 0,533).</w:t>
      </w:r>
    </w:p>
    <w:p w14:paraId="51AE839D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2EFC04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55547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03A684B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263E964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4A172EC7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766A6919" w14:textId="77777777" w:rsidR="00F03009" w:rsidRDefault="003C51FC">
      <w:r>
        <w:br w:type="page"/>
      </w:r>
    </w:p>
    <w:p w14:paraId="6B4ED7FE" w14:textId="77777777" w:rsidR="00F03009" w:rsidRDefault="003C51FC">
      <w:pPr>
        <w:pStyle w:val="Ttulo1"/>
      </w:pPr>
      <w:bookmarkStart w:id="21" w:name="_Toc243351116"/>
      <w:r>
        <w:lastRenderedPageBreak/>
        <w:t>4. Repositorio y reproducibilidad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76A1A188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2B7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B91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583B57F8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CF06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F353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36283EDF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45C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25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35F182F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02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8CE8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2C06CE2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F9A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2151" w14:textId="77777777" w:rsidR="00F03009" w:rsidRDefault="003C51FC">
            <w:r>
              <w:rPr>
                <w:sz w:val="20"/>
                <w:szCs w:val="20"/>
              </w:rPr>
              <w:t>Vista anotada y reportes en Excel, CSV y PDF</w:t>
            </w:r>
          </w:p>
        </w:tc>
      </w:tr>
      <w:tr w:rsidR="00F03009" w14:paraId="054CB78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C08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9EA9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2A6E9DFD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77DF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A611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CA1C42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B525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C29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22773F2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6B5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042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1E2435C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17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55B0" w14:textId="1CE7AA06" w:rsidR="00F03009" w:rsidRDefault="003C51FC">
            <w:r>
              <w:rPr>
                <w:sz w:val="20"/>
                <w:szCs w:val="20"/>
              </w:rPr>
              <w:t xml:space="preserve">233 pruebas unitarias e integración en 21 archivos (pytest)</w:t>
            </w:r>
          </w:p>
        </w:tc>
      </w:tr>
      <w:tr w:rsidR="00F03009" w14:paraId="19696C8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77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46A2" w14:textId="77777777" w:rsidR="00F03009" w:rsidRDefault="003C51FC">
            <w:r>
              <w:rPr>
                <w:sz w:val="20"/>
                <w:szCs w:val="20"/>
              </w:rPr>
              <w:t>Plan de pruebas, datasets, entrenamiento, curso y auditoría de la app</w:t>
            </w:r>
          </w:p>
        </w:tc>
      </w:tr>
      <w:tr w:rsidR="00F03009" w14:paraId="54AB70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28F1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A4B4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00E43C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4E4C476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5F5CD14D" w14:textId="77777777" w:rsidR="00F03009" w:rsidRDefault="003C51FC">
      <w:pPr>
        <w:pStyle w:val="Prrafodelista"/>
        <w:numPr>
          <w:ilvl w:val="0"/>
          <w:numId w:val="3"/>
        </w:numPr>
      </w:pPr>
      <w:r>
        <w:t>Clonar el repositorio, crear un entorno virtual con Python 3.12 o superior e instalar requirements.txt.</w:t>
      </w:r>
    </w:p>
    <w:p w14:paraId="06D6535D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6748C8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6E4DA07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3311F68F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532C9335" w14:textId="77777777" w:rsidR="00F03009" w:rsidRDefault="003C51FC">
      <w:pPr>
        <w:jc w:val="both"/>
      </w:pPr>
      <w:r>
        <w:t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0EE2AF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28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45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965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0A8DD5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621A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82DE" w14:textId="2990FE8F" w:rsidR="00F03009" w:rsidRDefault="00F64F63">
            <w:r>
              <w:rPr>
                <w:sz w:val="20"/>
                <w:szCs w:val="20"/>
              </w:rPr>
              <w:t>84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6F92" w14:textId="77777777" w:rsidR="00F03009" w:rsidRDefault="003C51FC">
            <w:r>
              <w:rPr>
                <w:sz w:val="20"/>
                <w:szCs w:val="20"/>
              </w:rPr>
              <w:t>Pipeline de visión, detector y fine-tuning, aplicación web, documentación técnica</w:t>
            </w:r>
          </w:p>
        </w:tc>
      </w:tr>
      <w:tr w:rsidR="00F03009" w14:paraId="1ADDFFC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9637" w14:textId="77777777" w:rsidR="00F03009" w:rsidRDefault="003C51FC">
            <w:r>
              <w:rPr>
                <w:sz w:val="20"/>
                <w:szCs w:val="20"/>
              </w:rPr>
              <w:lastRenderedPageBreak/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9D62" w14:textId="77777777" w:rsidR="00F03009" w:rsidRDefault="003C51FC">
            <w:r>
              <w:rPr>
                <w:sz w:val="20"/>
                <w:szCs w:val="20"/>
              </w:rPr>
              <w:t>48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BDE7" w14:textId="77777777" w:rsidR="00F03009" w:rsidRDefault="003C51FC">
            <w:r>
              <w:rPr>
                <w:sz w:val="20"/>
                <w:szCs w:val="20"/>
              </w:rPr>
              <w:t>Documentos y anexos de la Fase 1, Carta Gantt, revisión y merge de PR</w:t>
            </w:r>
          </w:p>
        </w:tc>
      </w:tr>
      <w:tr w:rsidR="00F03009" w14:paraId="7219ED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BD0E" w14:textId="77777777" w:rsidR="00F03009" w:rsidRDefault="003C51FC">
            <w:r>
              <w:rPr>
                <w:sz w:val="20"/>
                <w:szCs w:val="20"/>
              </w:rPr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64F" w14:textId="3A83F2B7" w:rsidR="00F03009" w:rsidRDefault="00F64F63">
            <w:r>
              <w:rPr>
                <w:sz w:val="20"/>
                <w:szCs w:val="20"/>
              </w:rPr>
              <w:t>44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0E78" w14:textId="58071E52" w:rsidR="00F03009" w:rsidRDefault="003C51FC">
            <w:r>
              <w:rPr>
                <w:sz w:val="20"/>
                <w:szCs w:val="20"/>
              </w:rPr>
              <w:t xml:space="preserve">CI y protección de main, datasets, segmentación (SHARD), reportes Excel, CSV y PDF, plantillas de C.U y diagramas, plan de mejoras de la Fase 1, evidencias de avance, revisión y merge de PR</w:t>
            </w:r>
          </w:p>
        </w:tc>
      </w:tr>
    </w:tbl>
    <w:p w14:paraId="67ABF005" w14:textId="62EF3A1F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 xml:space="preserve">Tabla 10. Commits por integrante (git shortlog -sne, sin merges, con .mailmap; los de Nicko figuran con el nombre «Mateo»). Total: 176.</w:t>
      </w:r>
    </w:p>
    <w:p w14:paraId="4A23DD96" w14:textId="77777777" w:rsidR="00F03009" w:rsidRDefault="003C51FC">
      <w:r>
        <w:br w:type="page"/>
      </w:r>
    </w:p>
    <w:p w14:paraId="5CF8A14D" w14:textId="77777777" w:rsidR="00F03009" w:rsidRPr="0022690B" w:rsidRDefault="003C51FC">
      <w:pPr>
        <w:pStyle w:val="Ttulo1"/>
      </w:pPr>
      <w:bookmarkStart w:id="22" w:name="_Toc243351117"/>
      <w:r>
        <w:lastRenderedPageBreak/>
        <w:t>5. Conclusiones y plan de mejora</w:t>
      </w:r>
      <w:bookmarkEnd w:id="22"/>
    </w:p>
    <w:p w14:paraId="4950F0B2" w14:textId="77777777" w:rsidR="00F03009" w:rsidRPr="0022690B" w:rsidRDefault="003C51FC">
      <w:pPr>
        <w:jc w:val="both"/>
      </w:pPr>
      <w:r>
        <w:rPr>
          <w:b/>
          <w:bCs/>
        </w:rPr>
        <w:t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412EC1D1" w14:textId="6BE27AF8" w:rsidR="00F03009" w:rsidRPr="0022690B" w:rsidRDefault="003C51FC">
      <w:pPr>
        <w:jc w:val="both"/>
      </w:pPr>
      <w:r>
        <w:rPr>
          <w:b/>
          <w:bCs/>
        </w:rPr>
        <w:t>Qué funciona hoy.</w:t>
      </w:r>
      <w:r>
        <w:t xml:space="preserve"> CU00, CU01, CU04, CU06 y CU07 están implementados y CU02 es parcial: cinco de ocho casos de uso, sobre el 50% que pide la Evaluación 2. Las plantillas de casos de uso, los diagramas de secuencia de CU00 a CU06 y el diagrama de arquitectura ya reflejan la aplicación web Django (#42).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39CE5102" w14:textId="77777777" w:rsidR="00F03009" w:rsidRDefault="003C51FC">
      <w:pPr>
        <w:jc w:val="both"/>
      </w:pPr>
      <w:r>
        <w:rPr>
          <w:b/>
          <w:bCs/>
        </w:rPr>
        <w:t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3B068AA6" w14:textId="77777777" w:rsidR="00F03009" w:rsidRDefault="003C51FC">
      <w:pPr>
        <w:jc w:val="both"/>
      </w:pPr>
      <w:r>
        <w:rPr>
          <w:b/>
          <w:bCs/>
        </w:rPr>
        <w:t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14:paraId="0501E2BE" w14:textId="77777777" w:rsidR="00F03009" w:rsidRDefault="003C51FC">
      <w:pPr>
        <w:jc w:val="both"/>
      </w:pPr>
      <w:r>
        <w:rPr>
          <w:b/>
          <w:bCs/>
        </w:rPr>
        <w:t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470CEF06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3DB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1D4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02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5F46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50FC4D8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A573" w14:textId="77777777" w:rsidR="00F03009" w:rsidRDefault="003C51FC">
            <w:r>
              <w:rPr>
                <w:sz w:val="20"/>
                <w:szCs w:val="20"/>
              </w:rPr>
              <w:t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18AD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6DE8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1494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2576FD1C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79D" w14:textId="77777777" w:rsidR="00F03009" w:rsidRDefault="003C51FC">
            <w:r>
              <w:rPr>
                <w:sz w:val="20"/>
                <w:szCs w:val="20"/>
              </w:rPr>
              <w:t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19B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F2F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4B5" w14:textId="77777777" w:rsidR="00F03009" w:rsidRDefault="003C51FC">
            <w:r>
              <w:rPr>
                <w:sz w:val="20"/>
                <w:szCs w:val="20"/>
              </w:rPr>
              <w:t>Próxima reunión con Walmart</w:t>
            </w:r>
          </w:p>
        </w:tc>
      </w:tr>
      <w:tr w:rsidR="00F03009" w14:paraId="17FDAB4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EE57" w14:textId="77777777" w:rsidR="00F03009" w:rsidRDefault="003C51FC">
            <w:r>
              <w:rPr>
                <w:sz w:val="20"/>
                <w:szCs w:val="20"/>
              </w:rPr>
              <w:t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7145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2F7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A9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467EA8D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BA1B" w14:textId="77777777" w:rsidR="00F03009" w:rsidRDefault="003C51FC">
            <w:r>
              <w:rPr>
                <w:sz w:val="20"/>
                <w:szCs w:val="20"/>
              </w:rPr>
              <w:t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7CB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157F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7F4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68DB027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B099" w14:textId="77777777" w:rsidR="00F03009" w:rsidRDefault="003C51FC">
            <w:r>
              <w:rPr>
                <w:sz w:val="20"/>
                <w:szCs w:val="20"/>
              </w:rPr>
              <w:t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06B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503D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44F16B2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97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D7B5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4261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2E0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7E0EDE2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A23D" w14:textId="77777777" w:rsidR="00F03009" w:rsidRDefault="003C51FC">
            <w:r>
              <w:rPr>
                <w:sz w:val="20"/>
                <w:szCs w:val="20"/>
              </w:rPr>
              <w:lastRenderedPageBreak/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EDA7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044B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AF5B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A9AB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21A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2F36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F432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0A3D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3B03200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BDE3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7626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4AA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0A629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13A44670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AF15" w14:textId="77777777" w:rsidR="00F03009" w:rsidRDefault="003C51FC">
            <w:r>
              <w:rPr>
                <w:sz w:val="20"/>
                <w:szCs w:val="20"/>
              </w:rPr>
              <w:t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7732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865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9ABE5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7915D2E6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EC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BA67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E406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9585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33B6E00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B9D" w14:textId="77777777" w:rsidR="00F03009" w:rsidRDefault="003C51FC">
            <w:r>
              <w:rPr>
                <w:sz w:val="20"/>
                <w:szCs w:val="20"/>
              </w:rPr>
              <w:t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BD4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D09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4DA8" w14:textId="77777777" w:rsidR="00F03009" w:rsidRDefault="003C51FC">
            <w:r>
              <w:rPr>
                <w:sz w:val="20"/>
                <w:szCs w:val="20"/>
              </w:rPr>
              <w:t>Antes del fin de la Fase 2</w:t>
            </w:r>
          </w:p>
        </w:tc>
      </w:tr>
      <w:tr w:rsidR="00F03009" w14:paraId="6CFFB5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36A7" w14:textId="77777777" w:rsidR="00F03009" w:rsidRDefault="003C51FC">
            <w:r>
              <w:rPr>
                <w:sz w:val="20"/>
                <w:szCs w:val="20"/>
              </w:rPr>
              <w:t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616F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51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D5F" w14:textId="77777777" w:rsidR="00F03009" w:rsidRDefault="003C51FC">
            <w:r>
              <w:rPr>
                <w:sz w:val="20"/>
                <w:szCs w:val="20"/>
              </w:rPr>
              <w:t>Cumplido (2026-10-20)</w:t>
            </w:r>
          </w:p>
        </w:tc>
      </w:tr>
    </w:tbl>
    <w:p w14:paraId="28E179A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11. Plan de mejora. Responsables y fechas de #49 a #55: propuesta a confirmar por cada integrante.</w:t>
      </w:r>
    </w:p>
    <w:p w14:paraId="6D0523BB" w14:textId="77777777" w:rsidR="00F03009" w:rsidRDefault="003C51FC">
      <w:r>
        <w:br w:type="page"/>
      </w:r>
    </w:p>
    <w:p w14:paraId="7938A6E1" w14:textId="77777777" w:rsidR="00F03009" w:rsidRPr="0022690B" w:rsidRDefault="003C51FC">
      <w:pPr>
        <w:pStyle w:val="Ttulo1"/>
      </w:pPr>
      <w:bookmarkStart w:id="23" w:name="_Toc243351118"/>
      <w:r>
        <w:lastRenderedPageBreak/>
        <w:t>6. Demostración funcional</w:t>
      </w:r>
      <w:bookmarkEnd w:id="23"/>
    </w:p>
    <w:p w14:paraId="0D66FFF3" w14:textId="77777777" w:rsidR="00F03009" w:rsidRDefault="003C51FC">
      <w:pPr>
        <w:jc w:val="both"/>
      </w:pPr>
      <w:r>
        <w:t xml:space="preserve">Video de demostración (ítem #36, Nicko), de 5 min 11 s: Fase 2/Video Modelo.mp4 en el repositorio (https://github.com/marianapeachy/capstone/blob/main/Fase%202/Video%20Modelo.mp4).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4375CAA5" w14:textId="77777777" w:rsidR="00F03009" w:rsidRDefault="003C51FC">
      <w:pPr>
        <w:pStyle w:val="Ttulo1"/>
      </w:pPr>
      <w:bookmarkStart w:id="24" w:name="_Toc243351119"/>
      <w:r>
        <w:t>7. Reflexiones individuales</w:t>
      </w:r>
      <w:bookmarkEnd w:id="24"/>
    </w:p>
    <w:p w14:paraId="18EBECB8" w14:textId="77777777" w:rsidR="00F03009" w:rsidRDefault="003C51FC">
      <w:pPr>
        <w:jc w:val="both"/>
      </w:pPr>
      <w:r>
        <w:t>Cada integrante redacta su propia reflexión.</w:t>
      </w:r>
    </w:p>
    <w:p w14:paraId="2DE4FAFA" w14:textId="77777777" w:rsidR="00F03009" w:rsidRDefault="003C51FC">
      <w:pPr>
        <w:pStyle w:val="Ttulo2"/>
      </w:pPr>
      <w:bookmarkStart w:id="25" w:name="_Toc243351120"/>
      <w:r>
        <w:t>Nicko Cortés</w:t>
      </w:r>
      <w:bookmarkEnd w:id="25"/>
    </w:p>
    <w:p w14:paraId="447D2223" w14:textId="77777777" w:rsidR="00F03009" w:rsidRDefault="003C51FC">
      <w:pPr>
        <w:jc w:val="both"/>
      </w:pPr>
      <w:r>
        <w:t>Pendiente.</w:t>
      </w:r>
    </w:p>
    <w:p w14:paraId="0F935FFA" w14:textId="77777777" w:rsidR="00F03009" w:rsidRDefault="003C51FC">
      <w:pPr>
        <w:pStyle w:val="Ttulo2"/>
      </w:pPr>
      <w:bookmarkStart w:id="26" w:name="_Toc243351121"/>
      <w:r>
        <w:t>Mariana Ramírez</w:t>
      </w:r>
      <w:bookmarkEnd w:id="26"/>
    </w:p>
    <w:p w14:paraId="23D5A355" w14:textId="77777777" w:rsidR="00F03009" w:rsidRDefault="003C51FC">
      <w:pPr>
        <w:jc w:val="both"/>
      </w:pPr>
      <w:r>
        <w:t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5E7BF7B" w14:textId="77777777" w:rsidR="00F03009" w:rsidRDefault="003C51FC">
      <w:pPr>
        <w:pStyle w:val="Ttulo2"/>
      </w:pPr>
      <w:bookmarkStart w:id="27" w:name="_Toc243351122"/>
      <w:r>
        <w:t>Francisco Sandoval</w:t>
      </w:r>
      <w:bookmarkEnd w:id="27"/>
    </w:p>
    <w:p w14:paraId="36A9B617" w14:textId="66BA65B6" w:rsidR="00F03009" w:rsidRDefault="003C51FC">
      <w:pPr>
        <w:jc w:val="both"/>
      </w:pPr>
      <w:r>
        <w:t xml:space="preserve">Trabajé en el core de la visión artificial y su integración: corrección de imagen, segmentación automática de repisas, el entrenamiento de YOLO26 con SKU-110K, el cálculo de disponibilidad, el pipeline de punta a punta y la primera versión de la app web Django. Lo que más aprendí fue la importancia que tiene la cantidad de datos con los que se entrena un modelo y la calidad de estos mismos datos también. Al haber limitaciones para encontrar datasets de góndolas o datasets que pudiéramos aplicar para nuestro caso, se nos hace urgente buscar otras formas de entregarle datos mas realistas al modelo para que no trabaje solo en un entorno “aislado” y pueda operar bien en producción. Me entusiasma este proyecto y lo que podemos llegar a lograr con él.</w:t>
      </w:r>
    </w:p>
    <w:p w14:paraId="27BB531E" w14:textId="77777777" w:rsidR="00F03009" w:rsidRDefault="003C51FC">
      <w:r>
        <w:br w:type="page"/>
      </w:r>
    </w:p>
    <w:p w14:paraId="587079AB" w14:textId="77777777" w:rsidR="00F03009" w:rsidRPr="00F64F63" w:rsidRDefault="003C51FC">
      <w:pPr>
        <w:pStyle w:val="Ttulo1"/>
        <w:rPr>
          <w:lang w:val="en-US"/>
        </w:rPr>
      </w:pPr>
      <w:bookmarkStart w:id="28" w:name="_Toc243351123"/>
      <w:r>
        <w:rPr>
          <w:lang w:val="en-US"/>
        </w:rPr>
        <w:lastRenderedPageBreak/>
        <w:t>Bibliografía</w:t>
      </w:r>
      <w:bookmarkEnd w:id="28"/>
    </w:p>
    <w:p w14:paraId="6DF871CE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Bradski, G. (2000). The OpenCV Library. Dr. Dobb's Journal of Software Tools.</w:t>
      </w:r>
    </w:p>
    <w:p w14:paraId="6F32E01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Django Software Foundation. (2026). Django (versión 6.1) [Software]. https://www.djangoproject.com/</w:t>
      </w:r>
    </w:p>
    <w:p w14:paraId="0DCD01DF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0CCD7E30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Humans in the Loop. (s. f.). Supermarket shelves dataset [Dataset, CC0 1.0]. Kaggle. https://www.kaggle.com/datasets/humansintheloop/supermarket-shelves-dataset</w:t>
      </w:r>
    </w:p>
    <w:p w14:paraId="426EB76D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2C7FAF15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Ultralytics. (2025). Ultralytics YOLO26 [Software]. https://docs.ultralytics.com/models/yolo26/</w:t>
      </w:r>
    </w:p>
    <w:p w14:paraId="396C9458" w14:textId="77777777" w:rsidR="00F03009" w:rsidRPr="00F64F63" w:rsidRDefault="003C51FC">
      <w:pPr>
        <w:jc w:val="both"/>
        <w:rPr>
          <w:lang w:val="en-US"/>
        </w:rPr>
      </w:pPr>
      <w:r>
        <w:rPr>
          <w:lang w:val="en-US"/>
        </w:rPr>
        <w:t>Zuiderveld, K. (1994). Contrast Limited Adaptive Histogram Equalization. En P. Heckbert (Ed.), Graphics Gems IV (pp. 474-485). Academic Press.</w:t>
      </w:r>
    </w:p>
    <w:p w14:paraId="1583B409" w14:textId="77777777" w:rsidR="00F03009" w:rsidRPr="00F64F63" w:rsidRDefault="003C51FC">
      <w:pPr>
        <w:rPr>
          <w:lang w:val="en-US"/>
        </w:rPr>
      </w:pPr>
      <w:r>
        <w:rPr>
          <w:lang w:val="en-US"/>
        </w:rPr>
        <w:br w:type="page"/>
      </w:r>
    </w:p>
    <w:p w14:paraId="789E7C5B" w14:textId="77777777" w:rsidR="00F03009" w:rsidRDefault="003C51FC">
      <w:pPr>
        <w:pStyle w:val="Ttulo1"/>
      </w:pPr>
      <w:bookmarkStart w:id="29" w:name="_Toc243351124"/>
      <w:r>
        <w:lastRenderedPageBreak/>
        <w:t>Anexo A. Evidencias: Pull Requests integrados</w:t>
      </w:r>
      <w:bookmarkEnd w:id="29"/>
    </w:p>
    <w:p w14:paraId="7315AD03" w14:textId="60CD964E" w:rsidR="00F03009" w:rsidRDefault="003C51FC">
      <w:pPr>
        <w:jc w:val="both"/>
      </w:pPr>
      <w:r>
        <w:t>Repositorio: https://github.com/marianapeachy/capstone. Cada PR describe qué cambia y cómo se verificó. Se listan los PR integrados hasta el #57.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4B25D66C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32F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16B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111B04B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BA6A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2B6E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FA45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5A136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4CD9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0A68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0EFF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5DD8E37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4B8B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D49C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898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271A62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B5D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C2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967E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07A4D94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46E9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3E1A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1CAC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:rsidRPr="00F64F63" w14:paraId="1A768CC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BE87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284C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A9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CI con GitHub Actions: pytest + docker build (ítem 13)</w:t>
            </w:r>
          </w:p>
        </w:tc>
      </w:tr>
      <w:tr w:rsidR="00F03009" w14:paraId="2493A3F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664F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C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987D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78641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092E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A5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E21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3DC0A8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F7CF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7E78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72E5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:rsidRPr="00F64F63" w14:paraId="4EA3FA8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C32E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7F12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BAB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correct dataset licenses, size and download status</w:t>
            </w:r>
          </w:p>
        </w:tc>
      </w:tr>
      <w:tr w:rsidR="00F03009" w:rsidRPr="00F64F63" w14:paraId="6777B36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124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92E5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2D0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measure shelf segmentation against SHARD and fix false diagonals (#15)</w:t>
            </w:r>
          </w:p>
        </w:tc>
      </w:tr>
      <w:tr w:rsidR="00F03009" w:rsidRPr="00F64F63" w14:paraId="6A9FD64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5DA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FF0F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CDD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setup troubleshooting and manual Roboflow download steps (#18)</w:t>
            </w:r>
          </w:p>
        </w:tc>
      </w:tr>
      <w:tr w:rsidR="00F03009" w:rsidRPr="00F64F63" w14:paraId="5FC0C5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CF65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87E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975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YOLO26 detector, SKU-110K training pipeline and guide (#5)</w:t>
            </w:r>
          </w:p>
        </w:tc>
      </w:tr>
      <w:tr w:rsidR="00F03009" w:rsidRPr="00F64F63" w14:paraId="1B78278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2F9F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57B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BA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add shelf availability and stock-out alert (#6)</w:t>
            </w:r>
          </w:p>
        </w:tc>
      </w:tr>
      <w:tr w:rsidR="00F03009" w:rsidRPr="00F64F63" w14:paraId="0D26C51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AE9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E56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7F4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test plan with first run results (#19)</w:t>
            </w:r>
          </w:p>
        </w:tc>
      </w:tr>
      <w:tr w:rsidR="00F03009" w:rsidRPr="00F64F63" w14:paraId="23212A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5FC4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B154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B62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keep YOLO26 P2 training on the GPU under Windows (8 GB)</w:t>
            </w:r>
          </w:p>
        </w:tc>
      </w:tr>
      <w:tr w:rsidR="00F03009" w:rsidRPr="00F64F63" w14:paraId="58E2FF3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B2D2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F2EA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F9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make test_models pass on PCs with an NVIDIA GPU</w:t>
            </w:r>
          </w:p>
        </w:tc>
      </w:tr>
      <w:tr w:rsidR="00F03009" w:rsidRPr="00F64F63" w14:paraId="406D24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74F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F241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761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make a fresh clone ready to set up and steer sessions by PROGRESS.md (#20)</w:t>
            </w:r>
          </w:p>
        </w:tc>
      </w:tr>
      <w:tr w:rsidR="00F03009" w:rsidRPr="00F64F63" w14:paraId="2BE443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592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C40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CA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plan validation without real Walmart camera images (#21)</w:t>
            </w:r>
          </w:p>
        </w:tc>
      </w:tr>
      <w:tr w:rsidR="00F03009" w:rsidRPr="00F64F63" w14:paraId="34C4020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518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EB9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9D1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shelf levels from detected products for angled cameras (#22)</w:t>
            </w:r>
          </w:p>
        </w:tc>
      </w:tr>
      <w:tr w:rsidR="00F03009" w:rsidRPr="00F64F63" w14:paraId="75C8D2C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A67B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CE4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B95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course deadlines, requirements log and professor message workflow</w:t>
            </w:r>
          </w:p>
        </w:tc>
      </w:tr>
      <w:tr w:rsidR="00F03009" w:rsidRPr="00F64F63" w14:paraId="1498D25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7D74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9E8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CDF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YOLO26 detector training results (#5)</w:t>
            </w:r>
          </w:p>
        </w:tc>
      </w:tr>
      <w:tr w:rsidR="00F03009" w:rsidRPr="00F64F63" w14:paraId="5001D7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9B24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82C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55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align README and use cases with Walmart meeting agreements (#26)</w:t>
            </w:r>
          </w:p>
        </w:tc>
      </w:tr>
      <w:tr w:rsidR="00F03009" w:rsidRPr="00F64F63" w14:paraId="3436BCE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EAFA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5E9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FAA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week 8 activities</w:t>
            </w:r>
          </w:p>
        </w:tc>
      </w:tr>
      <w:tr w:rsidR="00F03009" w:rsidRPr="00F64F63" w14:paraId="1D63492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84EC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2DBF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D45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fix: unique backlog numbers and Walmart minutes via Drive (#30)</w:t>
            </w:r>
          </w:p>
        </w:tc>
      </w:tr>
      <w:tr w:rsidR="00F03009" w:rsidRPr="00F64F63" w14:paraId="72B17E1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035B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C69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D46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run the full pipeline per photo with batch IoU evaluation (#8)</w:t>
            </w:r>
          </w:p>
        </w:tc>
      </w:tr>
      <w:tr w:rsidR="00F03009" w:rsidRPr="00F64F63" w14:paraId="514B323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B43D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C15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1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2026-10-16</w:t>
            </w:r>
          </w:p>
        </w:tc>
      </w:tr>
      <w:tr w:rsidR="00F03009" w:rsidRPr="00F64F63" w14:paraId="3305CC1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9F00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9FFD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7059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bring the full pipeline (#8) into main</w:t>
            </w:r>
          </w:p>
        </w:tc>
      </w:tr>
      <w:tr w:rsidR="00F03009" w:rsidRPr="00F64F63" w14:paraId="70709B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6C5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30B9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61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record course message of 2026-10-19 (whole-gondola stock-out, #40)</w:t>
            </w:r>
          </w:p>
        </w:tc>
      </w:tr>
      <w:tr w:rsidR="00F03009" w:rsidRPr="00F64F63" w14:paraId="20546F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F07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CC80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EC84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report stock-out alert for the whole gondola only (#40)</w:t>
            </w:r>
          </w:p>
        </w:tc>
      </w:tr>
      <w:tr w:rsidR="00F03009" w:rsidRPr="00F64F63" w14:paraId="3BDDF69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3EA4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FA88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3543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ponytail plugin for code work (#41)</w:t>
            </w:r>
          </w:p>
        </w:tc>
      </w:tr>
      <w:tr w:rsidR="00F03009" w:rsidRPr="00F64F63" w14:paraId="120BE0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7D3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830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FAC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Fase 2 Gantt chart and item reassignment for the interim report</w:t>
            </w:r>
          </w:p>
        </w:tc>
      </w:tr>
      <w:tr w:rsidR="00F03009" w:rsidRPr="00F64F63" w14:paraId="6B4ECF4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C708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6FF2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8270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Django web app with role login, user CRUD and stock-out alerts (#28)</w:t>
            </w:r>
          </w:p>
        </w:tc>
      </w:tr>
      <w:tr w:rsidR="00F03009" w:rsidRPr="00F64F63" w14:paraId="4BE22B7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9B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9274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6E37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interim report draft and results analysis on Kaggle photos (#27, #34)</w:t>
            </w:r>
          </w:p>
        </w:tc>
      </w:tr>
      <w:tr w:rsidR="00F03009" w:rsidRPr="00F64F63" w14:paraId="1B7E3B4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B4FC0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3D7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0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complete README for the interim report (#35)</w:t>
            </w:r>
          </w:p>
        </w:tc>
      </w:tr>
      <w:tr w:rsidR="00F03009" w:rsidRPr="00F64F63" w14:paraId="4E941D6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775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3EE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9B2E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reassign demo video (#36) to Nicko</w:t>
            </w:r>
          </w:p>
        </w:tc>
      </w:tr>
      <w:tr w:rsidR="00F03009" w:rsidRPr="00F64F63" w14:paraId="0945C4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108E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A47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7C3A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update interim report with README, owners and PR annex (#27)</w:t>
            </w:r>
          </w:p>
        </w:tc>
      </w:tr>
      <w:tr w:rsidR="00F03009" w:rsidRPr="00F64F63" w14:paraId="05993C2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64C13" w14:textId="77777777" w:rsidR="00F03009" w:rsidRDefault="003C51FC">
            <w:r>
              <w:rPr>
                <w:sz w:val="20"/>
                <w:szCs w:val="20"/>
              </w:rPr>
              <w:t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4EA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C0D2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out-of-domain detector measurements (#33, steps 2 and 3)</w:t>
            </w:r>
          </w:p>
        </w:tc>
      </w:tr>
      <w:tr w:rsidR="00F03009" w:rsidRPr="00F64F63" w14:paraId="3BAF58A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51B" w14:textId="77777777" w:rsidR="00F03009" w:rsidRDefault="003C51FC">
            <w:r>
              <w:rPr>
                <w:sz w:val="20"/>
                <w:szCs w:val="20"/>
              </w:rPr>
              <w:t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3273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FFF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#33 step 4 and fine-tuning plan (backlog)</w:t>
            </w:r>
          </w:p>
        </w:tc>
      </w:tr>
      <w:tr w:rsidR="00F03009" w14:paraId="4AA797C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11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B41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CAF9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4231243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DD7F" w14:textId="77777777" w:rsidR="00F03009" w:rsidRDefault="003C51FC">
            <w:r>
              <w:rPr>
                <w:sz w:val="20"/>
                <w:szCs w:val="20"/>
              </w:rPr>
              <w:t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9D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481B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chore: add .mailmap to unify author identities (#47)</w:t>
            </w:r>
          </w:p>
        </w:tc>
      </w:tr>
      <w:tr w:rsidR="00F03009" w:rsidRPr="00F64F63" w14:paraId="49C137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A40C" w14:textId="77777777" w:rsidR="00F03009" w:rsidRDefault="003C51FC">
            <w:r>
              <w:rPr>
                <w:sz w:val="20"/>
                <w:szCs w:val="20"/>
              </w:rPr>
              <w:t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534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7D06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unassign open backlog items and add DB diagram task (#48)</w:t>
            </w:r>
          </w:p>
        </w:tc>
      </w:tr>
      <w:tr w:rsidR="00F03009" w14:paraId="012520C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FE4F" w14:textId="77777777" w:rsidR="00F03009" w:rsidRDefault="003C51FC">
            <w:r>
              <w:rPr>
                <w:sz w:val="20"/>
                <w:szCs w:val="20"/>
              </w:rPr>
              <w:t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C5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869E" w14:textId="77777777" w:rsidR="00F03009" w:rsidRDefault="003C51FC">
            <w:r>
              <w:rPr>
                <w:sz w:val="20"/>
                <w:szCs w:val="20"/>
              </w:rPr>
              <w:t>docs: Fase 1 improvement plan (#26)</w:t>
            </w:r>
          </w:p>
        </w:tc>
      </w:tr>
      <w:tr w:rsidR="00F03009" w:rsidRPr="00F64F63" w14:paraId="7673E0E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7A24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769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471F1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progress guide 2.4 and draft diary 2.1 (#37)</w:t>
            </w:r>
          </w:p>
        </w:tc>
      </w:tr>
      <w:tr w:rsidR="00F03009" w14:paraId="043B65F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F3C" w14:textId="77777777" w:rsidR="00F03009" w:rsidRDefault="003C51FC">
            <w:r>
              <w:rPr>
                <w:sz w:val="20"/>
                <w:szCs w:val="20"/>
              </w:rPr>
              <w:t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F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695A" w14:textId="77777777" w:rsidR="00F03009" w:rsidRDefault="003C51FC">
            <w:r>
              <w:rPr>
                <w:sz w:val="20"/>
                <w:szCs w:val="20"/>
              </w:rPr>
              <w:t>crear carpeta base de datos</w:t>
            </w:r>
          </w:p>
        </w:tc>
      </w:tr>
      <w:tr w:rsidR="00F03009" w14:paraId="1C48DE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2DAF" w14:textId="77777777" w:rsidR="00F03009" w:rsidRDefault="003C51FC">
            <w:r>
              <w:rPr>
                <w:sz w:val="20"/>
                <w:szCs w:val="20"/>
              </w:rPr>
              <w:t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FEE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2F4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3133CAB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13AC" w14:textId="77777777" w:rsidR="00F03009" w:rsidRDefault="003C51FC">
            <w:r>
              <w:rPr>
                <w:sz w:val="20"/>
                <w:szCs w:val="20"/>
              </w:rPr>
              <w:t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8C5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428" w14:textId="77777777" w:rsidR="00F03009" w:rsidRDefault="003C51FC">
            <w:r>
              <w:rPr>
                <w:sz w:val="20"/>
                <w:szCs w:val="20"/>
              </w:rPr>
              <w:t>Delete Anexos/Diseño/Base de datos/a.txt</w:t>
            </w:r>
          </w:p>
        </w:tc>
      </w:tr>
      <w:tr w:rsidR="00F03009" w14:paraId="35B2F9B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B5CF" w14:textId="77777777" w:rsidR="00F03009" w:rsidRDefault="003C51FC">
            <w:r>
              <w:rPr>
                <w:sz w:val="20"/>
                <w:szCs w:val="20"/>
              </w:rPr>
              <w:t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8C3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B393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71F8E05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2610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0C1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340D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:rsidRPr="00F64F63" w14:paraId="0BD4BBA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438C" w14:textId="77777777" w:rsidR="00F03009" w:rsidRDefault="003C51FC">
            <w:r>
              <w:rPr>
                <w:sz w:val="20"/>
                <w:szCs w:val="20"/>
              </w:rPr>
              <w:t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442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599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add Mariana's reflection and mark improvement plan done in interim report (#27)</w:t>
            </w:r>
          </w:p>
        </w:tc>
      </w:tr>
      <w:tr w:rsidR="00F03009" w:rsidRPr="00F64F63" w14:paraId="089071B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7A16" w14:textId="77777777" w:rsidR="00F03009" w:rsidRDefault="003C51FC">
            <w:r>
              <w:rPr>
                <w:sz w:val="20"/>
                <w:szCs w:val="20"/>
              </w:rPr>
              <w:lastRenderedPageBreak/>
              <w:t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9354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E8BD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docs: redo use case templates and diagrams for the Django web app (#42)</w:t>
            </w:r>
          </w:p>
        </w:tc>
      </w:tr>
      <w:tr w:rsidR="00F03009" w:rsidRPr="00F64F63" w14:paraId="17E3CA8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C8F5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376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98" w14:textId="77777777" w:rsidR="00F03009" w:rsidRPr="00F64F63" w:rsidRDefault="003C51FC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feat: export availability reports in Excel, CSV and PDF (CU04, #7)</w:t>
            </w:r>
          </w:p>
        </w:tc>
      </w:tr>
      <w:tr w:rsidR="00F03009" w14:paraId="2E42D26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23F8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A30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3DC1" w14:textId="77777777" w:rsidR="00F03009" w:rsidRDefault="003C51FC">
            <w:r>
              <w:rPr>
                <w:sz w:val="20"/>
                <w:szCs w:val="20"/>
              </w:rPr>
              <w:t>feat: fine-tuning del detector fuera de SKU-110K (#33)</w:t>
            </w:r>
          </w:p>
        </w:tc>
      </w:tr>
      <w:tr w:rsidR="00F64F63" w14:paraId="4EE6E3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7D66" w14:textId="0AA8D7C2" w:rsidR="00F64F63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#56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8348" w14:textId="0A69E839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10BD" w14:textId="1BFE95C5" w:rsidR="00F64F63" w:rsidRPr="0022690B" w:rsidRDefault="00F64F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docs: guía 2.4 y evidencias de avance al corte del 2026-10-21 (#37)</w:t>
            </w:r>
          </w:p>
        </w:tc>
      </w:tr>
      <w:tr w:rsidR="00F03009" w14:paraId="2E3D085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A996" w14:textId="77777777" w:rsidR="00F03009" w:rsidRDefault="003C51FC">
            <w:r>
              <w:rPr>
                <w:sz w:val="20"/>
                <w:szCs w:val="20"/>
              </w:rPr>
              <w:t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B61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291E" w14:textId="77777777" w:rsidR="00F03009" w:rsidRDefault="003C51FC">
            <w:r>
              <w:rPr>
                <w:sz w:val="20"/>
                <w:szCs w:val="20"/>
              </w:rPr>
              <w:t>docs: la revisión de otro integrante deja de ser obligatoria</w:t>
            </w:r>
          </w:p>
        </w:tc>
      </w:tr>
    </w:tbl>
    <w:p w14:paraId="7674D732" w14:textId="77777777" w:rsidR="003C51FC" w:rsidRDefault="003C51FC"/>
    <w:sectPr w:rsidR="003C51FC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D9F8E8" w14:textId="77777777" w:rsidR="00572B86" w:rsidRDefault="00572B86">
      <w:pPr>
        <w:spacing w:after="0"/>
      </w:pPr>
      <w:r>
        <w:separator/>
      </w:r>
    </w:p>
  </w:endnote>
  <w:endnote w:type="continuationSeparator" w:id="0">
    <w:p w14:paraId="0CE2CDE6" w14:textId="77777777" w:rsidR="00572B86" w:rsidRDefault="0057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507CC3" w14:textId="77777777" w:rsidR="00F64F63" w:rsidRDefault="00F64F6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D18F6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4072A4" w14:textId="77777777" w:rsidR="00F64F63" w:rsidRDefault="00F64F6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0B4BDF" w14:textId="77777777" w:rsidR="00572B86" w:rsidRDefault="00572B86">
      <w:pPr>
        <w:spacing w:after="0"/>
      </w:pPr>
      <w:r>
        <w:separator/>
      </w:r>
    </w:p>
  </w:footnote>
  <w:footnote w:type="continuationSeparator" w:id="0">
    <w:p w14:paraId="5A30703A" w14:textId="77777777" w:rsidR="00572B86" w:rsidRDefault="0057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DB2B7D" w14:textId="77777777" w:rsidR="00F64F63" w:rsidRDefault="00F64F6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81A3F1" w14:textId="77777777" w:rsidR="00F64F63" w:rsidRDefault="00F64F6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F0CEE8" w14:textId="77777777" w:rsidR="00F64F63" w:rsidRDefault="00F64F6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RIANA VICTORIA RAMIREZ CARDONA">
    <w15:presenceInfo w15:providerId="AD" w15:userId="S::maria.ramirezc@duocuc.cl::986070a7-631c-4b66-8aa8-1b88e3bb4e2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22690B"/>
    <w:rsid w:val="003C51FC"/>
    <w:rsid w:val="00516F61"/>
    <w:rsid w:val="00572B86"/>
    <w:rsid w:val="00643C22"/>
    <w:rsid w:val="0094061F"/>
    <w:rsid w:val="00A76CA5"/>
    <w:rsid w:val="00AA23B5"/>
    <w:rsid w:val="00B677F7"/>
    <w:rsid w:val="00EB0373"/>
    <w:rsid w:val="00EC1DF6"/>
    <w:rsid w:val="00F03009"/>
    <w:rsid w:val="00F6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53546D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64F63"/>
  </w:style>
  <w:style w:type="paragraph" w:styleId="Piedepgina">
    <w:name w:val="footer"/>
    <w:basedOn w:val="Normal"/>
    <w:link w:val="PiedepginaCar"/>
    <w:uiPriority w:val="99"/>
    <w:unhideWhenUsed/>
    <w:rsid w:val="00F64F63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4F63"/>
  </w:style>
  <w:style w:type="character" w:styleId="Refdecomentario">
    <w:name w:val="annotation reference"/>
    <w:basedOn w:val="Fuentedeprrafopredeter"/>
    <w:uiPriority w:val="99"/>
    <w:semiHidden/>
    <w:unhideWhenUsed/>
    <w:rsid w:val="00F64F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64F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64F6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64F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64F6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26" Type="http://schemas.openxmlformats.org/officeDocument/2006/relationships/image" Target="media/image16.jpg"/><Relationship Id="rId39" Type="http://schemas.openxmlformats.org/officeDocument/2006/relationships/theme" Target="theme/theme1.xml"/><Relationship Id="rId21" Type="http://schemas.openxmlformats.org/officeDocument/2006/relationships/image" Target="media/image11.jpg"/><Relationship Id="rId34" Type="http://schemas.openxmlformats.org/officeDocument/2006/relationships/footer" Target="footer2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5" Type="http://schemas.openxmlformats.org/officeDocument/2006/relationships/image" Target="media/image15.jpg"/><Relationship Id="rId33" Type="http://schemas.openxmlformats.org/officeDocument/2006/relationships/footer" Target="footer1.xml"/><Relationship Id="rId38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29" Type="http://schemas.openxmlformats.org/officeDocument/2006/relationships/image" Target="media/image19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g"/><Relationship Id="rId24" Type="http://schemas.openxmlformats.org/officeDocument/2006/relationships/image" Target="media/image14.jp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jpg"/><Relationship Id="rId28" Type="http://schemas.openxmlformats.org/officeDocument/2006/relationships/image" Target="media/image18.jpg"/><Relationship Id="rId36" Type="http://schemas.openxmlformats.org/officeDocument/2006/relationships/footer" Target="footer3.xml"/><Relationship Id="rId19" Type="http://schemas.openxmlformats.org/officeDocument/2006/relationships/image" Target="media/image9.jp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4.jpg"/><Relationship Id="rId22" Type="http://schemas.openxmlformats.org/officeDocument/2006/relationships/image" Target="media/image12.jpg"/><Relationship Id="rId27" Type="http://schemas.openxmlformats.org/officeDocument/2006/relationships/image" Target="media/image17.jpg"/><Relationship Id="rId30" Type="http://schemas.openxmlformats.org/officeDocument/2006/relationships/image" Target="media/image20.jpg"/><Relationship Id="rId35" Type="http://schemas.openxmlformats.org/officeDocument/2006/relationships/header" Target="header3.xml"/><Relationship Id="rId3" Type="http://schemas.openxmlformats.org/officeDocument/2006/relationships/settings" Target="settings.xml"/><Relationship Id="rId4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3F7A7A-2D29-D942-B6A4-DBDB3032A50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78caeeb-1e35-454e-b929-0dbdd2dbd0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8321</Words>
  <Characters>42193</Characters>
  <Application>Microsoft Office Word</Application>
  <DocSecurity>0</DocSecurity>
  <Lines>1406</Lines>
  <Paragraphs>1074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intermedio de avance - ShelfVision AI</vt:lpstr>
    </vt:vector>
  </TitlesOfParts>
  <Company/>
  <LinksUpToDate>false</LinksUpToDate>
  <CharactersWithSpaces>49440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MARIANA VICTORIA RAMIREZ CARDONA</cp:lastModifiedBy>
  <cp:revision>3</cp:revision>
  <cp:lastPrinted>2026-10-22T01:27:00Z</cp:lastPrinted>
  <dcterms:created xsi:type="dcterms:W3CDTF">2026-10-22T01:27:00Z</dcterms:created>
  <dcterms:modified xsi:type="dcterms:W3CDTF">2026-10-22T01:31:00Z</dcterms:modified>
</cp:coreProperties>
</file>