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Fase 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 Autoevaluación Informe avance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Ponderación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semana 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Pr>
                <w:rFonts w:ascii="Calibri" w:hAnsi="Calibri" w:eastAsia="" w:cs="" w:asciiTheme="minorAscii" w:hAnsiTheme="minorAscii" w:eastAsiaTheme="minorEastAsia" w:cstheme="minorBidi"/>
                <w:b w:val="0"/>
                <w:bCs w:val="0"/>
                <w:color w:val="000000" w:themeColor="text1" w:themeTint="FF" w:themeShade="FF"/>
              </w:rPr>
              <w:t xml:space="preserve">8. </w:t>
            </w:r>
            <w:r>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 xml:space="preserve">Esta es una evaluación que corresponde a una </w:t>
            </w:r>
            <w:r>
              <w:rPr>
                <w:rFonts w:asciiTheme="minorHAnsi" w:hAnsiTheme="minorHAnsi" w:eastAsiaTheme="minorEastAsia" w:cstheme="minorBidi"/>
                <w:color w:val="000000" w:themeColor="text1"/>
                <w:sz w:val="22"/>
                <w:szCs w:val="22"/>
              </w:rPr>
              <w:t>autoevaluación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 xml:space="preserve">y es </w:t>
            </w:r>
            <w:r>
              <w:rPr>
                <w:rFonts w:asciiTheme="minorHAnsi" w:hAnsiTheme="minorHAnsi" w:eastAsiaTheme="minorEastAsia" w:cstheme="minorBidi"/>
                <w:color w:val="000000" w:themeColor="text1"/>
                <w:sz w:val="22"/>
                <w:szCs w:val="22"/>
              </w:rPr>
              <w:t>de carácter formativo, por lo que no tiene</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ponderación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El </w:t>
            </w:r>
            <w:r>
              <w:rPr>
                <w:rFonts w:asciiTheme="minorHAnsi" w:hAnsiTheme="minorHAnsi" w:eastAsiaTheme="minorEastAsia" w:cstheme="minorBidi"/>
                <w:b/>
                <w:bCs/>
                <w:color w:val="000000" w:themeColor="text1"/>
                <w:sz w:val="22"/>
                <w:szCs w:val="22"/>
              </w:rPr>
              <w:t>tiempo</w:t>
            </w:r>
            <w:r>
              <w:rPr>
                <w:rFonts w:asciiTheme="minorHAnsi" w:hAnsiTheme="minorHAnsi" w:eastAsiaTheme="minorEastAsia" w:cstheme="minorBidi"/>
                <w:color w:val="000000" w:themeColor="text1"/>
                <w:sz w:val="22"/>
                <w:szCs w:val="22"/>
              </w:rPr>
              <w:t xml:space="preserve"> que puedes destinar</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 xml:space="preserve">para desarrollar esta evaluación es de 20 minutos y se realiza en la semana 9 de manera</w:t>
            </w:r>
            <w:r>
              <w:rPr>
                <w:rFonts w:asciiTheme="minorHAnsi" w:hAnsiTheme="minorHAnsi" w:eastAsiaTheme="minorEastAsia" w:cstheme="minorBidi"/>
                <w:b/>
                <w:bCs/>
                <w:color w:val="000000" w:themeColor="text1"/>
                <w:sz w:val="22"/>
                <w:szCs w:val="22"/>
              </w:rPr>
              <w:t xml:space="preserve"> individual</w:t>
            </w:r>
            <w:r>
              <w:rPr>
                <w:rFonts w:asciiTheme="minorHAnsi" w:hAnsiTheme="minorHAnsi" w:eastAsiaTheme="minorEastAsia" w:cstheme="minorBidi"/>
                <w:color w:val="000000" w:themeColor="text1"/>
                <w:sz w:val="22"/>
                <w:szCs w:val="22"/>
              </w:rPr>
              <w:t xml:space="preserve"> en 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 xml:space="preserve">Formato informe técnico: Portada, índice, abstract,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lastRenderedPageBreak/>
              <w:t xml:space="preserve">Tener un referente que oriente el proceso de avance de tu informe del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Reflexionar sobre el avance de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el “Desarrollo 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Revisa con tu docente todos los indicadores que serán incluidos en la evaluación de esta experiencia (fase2).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Descarga la pauta (en AVA) para que puedas autoevaluar la definición de tu </w:t>
            </w:r>
            <w:r>
              <w:rPr>
                <w:rFonts w:asciiTheme="minorHAnsi" w:hAnsiTheme="minorHAnsi" w:eastAsiaTheme="minorEastAsia" w:cstheme="minorBidi"/>
                <w:b/>
                <w:bCs/>
                <w:color w:val="000000" w:themeColor="text1"/>
                <w:sz w:val="22"/>
                <w:szCs w:val="22"/>
              </w:rPr>
              <w:t xml:space="preserve">Proyecto APT. </w:t>
            </w:r>
            <w:r>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Pr>
                <w:rFonts w:ascii="Calibri" w:hAnsi="Calibri" w:eastAsia="" w:cs="" w:asciiTheme="minorAscii" w:hAnsiTheme="minorAscii" w:eastAsiaTheme="minorEastAsia" w:cstheme="minorBidi"/>
                <w:color w:val="000000" w:themeColor="text1" w:themeTint="FF" w:themeShade="FF"/>
              </w:rPr>
              <w:t xml:space="preserve">2.1 Planifica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logro destacado en todos los aspectos evaluados en el indicador. 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logro en los elementos básicos del indicador, las  omisiones, dificultades o errores le permiten ser considerado competente.</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n-US"/>
              </w:rPr>
              <w:t xml:space="preserve">Presenta importantes omisiones, dificultades o errores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Presenta ausencia o incorrecto 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Categorías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Completamente Logrado</w:t>
            </w:r>
            <w:r>
              <w:rPr>
                <w:rFonts w:asciiTheme="minorHAnsi" w:hAnsiTheme="minorHAnsi" w:eastAsiaTheme="minorEastAsia" w:cstheme="minorBidi"/>
                <w:b/>
                <w:bCs/>
                <w:color w:val="FFFFFF" w:themeColor="background1"/>
                <w:lang w:eastAsia="es-CL"/>
              </w:rPr>
              <w:t xml:space="preserve">  (100%)</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Logrado</w:t>
            </w:r>
            <w:r>
              <w:rPr>
                <w:rFonts w:asciiTheme="minorHAnsi" w:hAnsiTheme="minorHAnsi" w:eastAsiaTheme="minorEastAsia" w:cstheme="minorBidi"/>
                <w:b/>
                <w:bCs/>
                <w:color w:val="FFFFFF" w:themeColor="background1"/>
                <w:lang w:eastAsia="es-CL"/>
              </w:rPr>
              <w:t xml:space="preserve">  (60%)</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(30%)</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No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(0%)</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shd w:val="clear" w:color="auto" w:fill="C5E0B3"/>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bCs/>
              </w:rPr>
              <w:t xml:space="preserve">X </w:t>
            </w:r>
            <w:r>
              <w:rPr>
                <w:rFonts w:asciiTheme="minorHAnsi" w:hAnsiTheme="minorHAnsi" w:eastAsiaTheme="minorEastAsia" w:cstheme="minorBidi"/>
                <w:color w:val="000000" w:themeColor="text1"/>
              </w:rPr>
              <w:t xml:space="preserve">Señalé los ajustes que realicé o realizaré y los justifiqué 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y los  justifiqué 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 pero no los  justifiqué.</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incluí ajustes ni  justifiqué por qué mantuve el 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shd w:val="clear" w:color="auto" w:fill="C5E0B3"/>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bCs/>
              </w:rPr>
              <w:t xml:space="preserve">X </w:t>
            </w:r>
            <w:r>
              <w:rPr>
                <w:rFonts w:asciiTheme="minorHAnsi" w:hAnsiTheme="minorHAnsi" w:eastAsiaTheme="minorEastAsia" w:cstheme="minorBidi"/>
                <w:color w:val="000000" w:themeColor="text1"/>
              </w:rPr>
              <w:t xml:space="preserve">Apliqué la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shd w:val="clear" w:color="auto" w:fill="C5E0B3"/>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Pr>
                <w:b/>
                <w:bCs/>
              </w:rPr>
              <w:t xml:space="preserve">X </w:t>
            </w:r>
            <w:r>
              <w:rPr>
                <w:rFonts w:asciiTheme="minorHAnsi" w:hAnsiTheme="minorHAnsi" w:eastAsiaTheme="minorEastAsia" w:cstheme="minorBidi"/>
                <w:color w:val="000000" w:themeColor="text1"/>
              </w:rPr>
              <w:t xml:space="preserve">Presenté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shd w:val="clear" w:color="auto" w:fill="C5E0B3"/>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b/>
                <w:bCs/>
              </w:rPr>
              <w:t xml:space="preserve">X </w:t>
            </w:r>
            <w:r>
              <w:rPr>
                <w:rFonts w:asciiTheme="minorHAnsi" w:hAnsiTheme="minorHAnsi" w:eastAsiaTheme="minorEastAsia" w:cstheme="minorBidi"/>
                <w:color w:val="000000" w:themeColor="text1"/>
              </w:rPr>
              <w:t xml:space="preserve">Utilicé lenguaje técnico de mi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utilicé de manera precisa el lenguaje técnico de mi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cumple con las reglas ortografía y de redacción en todos sus apartados.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Utilicé correctamente todas las normas de citación y referencias.</w:t>
            </w:r>
          </w:p>
        </w:tc>
        <w:tc>
          <w:tcPr>
            <w:tcW w:w="2415" w:type="dxa"/>
            <w:shd w:val="clear" w:color="auto" w:fill="C5E0B3"/>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b/>
                <w:bCs/>
              </w:rPr>
              <w:t xml:space="preserve">X </w:t>
            </w:r>
            <w:r>
              <w:rPr>
                <w:rFonts w:asciiTheme="minorHAnsi" w:hAnsiTheme="minorHAnsi" w:eastAsiaTheme="minorEastAsia" w:cstheme="minorBidi"/>
                <w:color w:val="000000" w:themeColor="text1"/>
              </w:rPr>
              <w:t>El texto presenta de 1 a 5 errores de ortografía, redacción o en las citas y referencias del informe.</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6 a 10 errores de ortografía, redacción o en las citas y referencias del informe.</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más de 10 errores de ortografía, redacción o en las citas y referencias del informe.</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todos los aspectos del formato establecido por la disciplina.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más de la mitad de los aspectos del formato establecido por la disciplina.</w:t>
            </w:r>
          </w:p>
        </w:tc>
        <w:tc>
          <w:tcPr>
            <w:tcW w:w="2115" w:type="dxa"/>
            <w:shd w:val="clear" w:color="auto" w:fill="C5E0B3"/>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Pr>
                <w:b/>
                <w:bCs/>
              </w:rPr>
              <w:t xml:space="preserve">X </w:t>
            </w:r>
            <w:r>
              <w:rPr>
                <w:rFonts w:asciiTheme="minorHAnsi" w:hAnsiTheme="minorHAnsi" w:eastAsiaTheme="minorEastAsia" w:cstheme="minorBidi"/>
                <w:color w:val="000000" w:themeColor="text1"/>
              </w:rPr>
              <w:t>El informe de avance cumple con la mitad de los aspectos del formato establecido por la disciplina.</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menos de la mitad de los aspectos del formato establecido por la disciplina.</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7. Cumple con los indicadores de calidad requeridos en la presentación del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shd w:val="clear" w:color="auto" w:fill="C5E0B3"/>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b/>
                <w:bCs/>
              </w:rPr>
              <w:t xml:space="preserve">X </w:t>
            </w:r>
            <w:r>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8.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shd w:val="clear" w:color="auto" w:fill="C5E0B3"/>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bCs/>
              </w:rPr>
              <w:t xml:space="preserve">X </w:t>
            </w: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