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6BBD2" w14:textId="77777777" w:rsidR="007B67BB" w:rsidRPr="007B67BB" w:rsidRDefault="007B67BB" w:rsidP="007B67BB">
      <w:pPr>
        <w:rPr>
          <w:b/>
          <w:bCs/>
        </w:rPr>
      </w:pPr>
      <w:r w:rsidRPr="007B67BB">
        <w:rPr>
          <w:b/>
          <w:bCs/>
        </w:rPr>
        <w:t>Nota Tecnica Privacy e KPI</w:t>
      </w:r>
    </w:p>
    <w:p w14:paraId="5210604C" w14:textId="77777777" w:rsidR="007B67BB" w:rsidRPr="007B67BB" w:rsidRDefault="007B67BB" w:rsidP="007B67BB">
      <w:r w:rsidRPr="007B67BB">
        <w:t>Titolo file suggerito: Nota_tecnica_privacy_ForgiaLean_Control_Tower.docx</w:t>
      </w:r>
    </w:p>
    <w:p w14:paraId="594B2ADC" w14:textId="77777777" w:rsidR="007B67BB" w:rsidRPr="007B67BB" w:rsidRDefault="007B67BB" w:rsidP="007B67BB">
      <w:r w:rsidRPr="007B67BB">
        <w:pict w14:anchorId="7ADF1D5F">
          <v:rect id="_x0000_i1031" style="width:0;height:.75pt" o:hralign="center" o:hrstd="t" o:hr="t" fillcolor="#a0a0a0" stroked="f"/>
        </w:pict>
      </w:r>
    </w:p>
    <w:p w14:paraId="33B81F4D" w14:textId="77777777" w:rsidR="007B67BB" w:rsidRPr="007B67BB" w:rsidRDefault="007B67BB" w:rsidP="007B67BB">
      <w:r w:rsidRPr="007B67BB">
        <w:t xml:space="preserve">Nota tecnica sul trattamento dati – </w:t>
      </w:r>
      <w:proofErr w:type="spellStart"/>
      <w:r w:rsidRPr="007B67BB">
        <w:t>ForgiaLean</w:t>
      </w:r>
      <w:proofErr w:type="spellEnd"/>
      <w:r w:rsidRPr="007B67BB">
        <w:t xml:space="preserve"> AI Control Tower (</w:t>
      </w:r>
      <w:proofErr w:type="spellStart"/>
      <w:r w:rsidRPr="007B67BB">
        <w:t>SQLite</w:t>
      </w:r>
      <w:proofErr w:type="spellEnd"/>
      <w:r w:rsidRPr="007B67BB">
        <w:t>)</w:t>
      </w:r>
      <w:r w:rsidRPr="007B67BB">
        <w:br/>
      </w:r>
      <w:r w:rsidRPr="007B67BB">
        <w:rPr>
          <w:i/>
          <w:iCs/>
        </w:rPr>
        <w:t>(Documento informativo da allegare alla documentazione privacy del Cliente)</w:t>
      </w:r>
    </w:p>
    <w:p w14:paraId="39959D99" w14:textId="77777777" w:rsidR="007B67BB" w:rsidRPr="007B67BB" w:rsidRDefault="007B67BB" w:rsidP="007B67BB">
      <w:pPr>
        <w:rPr>
          <w:b/>
          <w:bCs/>
        </w:rPr>
      </w:pPr>
      <w:r w:rsidRPr="007B67BB">
        <w:rPr>
          <w:b/>
          <w:bCs/>
        </w:rPr>
        <w:t>1. Ruoli privacy e infrastruttura</w:t>
      </w:r>
    </w:p>
    <w:p w14:paraId="3BCBBB24" w14:textId="77777777" w:rsidR="007B67BB" w:rsidRPr="007B67BB" w:rsidRDefault="007B67BB" w:rsidP="007B67BB">
      <w:pPr>
        <w:numPr>
          <w:ilvl w:val="0"/>
          <w:numId w:val="1"/>
        </w:numPr>
      </w:pPr>
      <w:r w:rsidRPr="007B67BB">
        <w:t xml:space="preserve">Il Cliente è titolare del trattamento dei dati personali inseriti e gestiti tramite il software </w:t>
      </w:r>
      <w:proofErr w:type="spellStart"/>
      <w:r w:rsidRPr="007B67BB">
        <w:t>ForgiaLean</w:t>
      </w:r>
      <w:proofErr w:type="spellEnd"/>
      <w:r w:rsidRPr="007B67BB">
        <w:t xml:space="preserve"> AI Control Tower (</w:t>
      </w:r>
      <w:proofErr w:type="spellStart"/>
      <w:r w:rsidRPr="007B67BB">
        <w:t>SQLite</w:t>
      </w:r>
      <w:proofErr w:type="spellEnd"/>
      <w:r w:rsidRPr="007B67BB">
        <w:t>).​</w:t>
      </w:r>
    </w:p>
    <w:p w14:paraId="11D735A3" w14:textId="77777777" w:rsidR="007B67BB" w:rsidRPr="007B67BB" w:rsidRDefault="007B67BB" w:rsidP="007B67BB">
      <w:pPr>
        <w:numPr>
          <w:ilvl w:val="0"/>
          <w:numId w:val="1"/>
        </w:numPr>
      </w:pPr>
      <w:r w:rsidRPr="007B67BB">
        <w:t xml:space="preserve">I dati sono memorizzati in un database </w:t>
      </w:r>
      <w:proofErr w:type="spellStart"/>
      <w:r w:rsidRPr="007B67BB">
        <w:t>SQLite</w:t>
      </w:r>
      <w:proofErr w:type="spellEnd"/>
      <w:r w:rsidRPr="007B67BB">
        <w:t xml:space="preserve"> locale (</w:t>
      </w:r>
      <w:proofErr w:type="spellStart"/>
      <w:r w:rsidRPr="007B67BB">
        <w:t>forgialean.db</w:t>
      </w:r>
      <w:proofErr w:type="spellEnd"/>
      <w:r w:rsidRPr="007B67BB">
        <w:t>), installato su PC o server indicato dal Cliente.</w:t>
      </w:r>
    </w:p>
    <w:p w14:paraId="083174BA" w14:textId="77777777" w:rsidR="007B67BB" w:rsidRPr="007B67BB" w:rsidRDefault="007B67BB" w:rsidP="007B67BB">
      <w:pPr>
        <w:numPr>
          <w:ilvl w:val="0"/>
          <w:numId w:val="1"/>
        </w:numPr>
      </w:pPr>
      <w:r w:rsidRPr="007B67BB">
        <w:t>Nella configurazione standard, il software non trasmette automaticamente i dati verso servizi terzi, sistemi cloud esterni o API di soggetti esterni.</w:t>
      </w:r>
    </w:p>
    <w:p w14:paraId="6C57B41F" w14:textId="77777777" w:rsidR="007B67BB" w:rsidRPr="007B67BB" w:rsidRDefault="007B67BB" w:rsidP="007B67BB">
      <w:pPr>
        <w:numPr>
          <w:ilvl w:val="0"/>
          <w:numId w:val="1"/>
        </w:numPr>
      </w:pPr>
      <w:r w:rsidRPr="007B67BB">
        <w:t>Nel caso in cui il Fornitore debba accedere ai dati del Cliente per attività di manutenzione o supporto, il Fornitore opererà come responsabile esterno del trattamento, da nominare formalmente dal Cliente tramite apposito atto di nomina.​</w:t>
      </w:r>
    </w:p>
    <w:p w14:paraId="7BA5FE12" w14:textId="77777777" w:rsidR="007B67BB" w:rsidRPr="007B67BB" w:rsidRDefault="007B67BB" w:rsidP="007B67BB">
      <w:pPr>
        <w:rPr>
          <w:b/>
          <w:bCs/>
        </w:rPr>
      </w:pPr>
      <w:r w:rsidRPr="007B67BB">
        <w:rPr>
          <w:b/>
          <w:bCs/>
        </w:rPr>
        <w:t>2. Tipologie di dati trattati dal software</w:t>
      </w:r>
    </w:p>
    <w:p w14:paraId="2A10FFA3" w14:textId="77777777" w:rsidR="007B67BB" w:rsidRPr="007B67BB" w:rsidRDefault="007B67BB" w:rsidP="007B67BB">
      <w:r w:rsidRPr="007B67BB">
        <w:t>Il software tratta, in funzione delle sezioni utilizzate, le seguenti categorie di dati:</w:t>
      </w:r>
    </w:p>
    <w:p w14:paraId="692BD6DF" w14:textId="77777777" w:rsidR="007B67BB" w:rsidRPr="007B67BB" w:rsidRDefault="007B67BB" w:rsidP="007B67BB">
      <w:pPr>
        <w:numPr>
          <w:ilvl w:val="0"/>
          <w:numId w:val="2"/>
        </w:numPr>
      </w:pPr>
      <w:r w:rsidRPr="007B67BB">
        <w:t>Dati relativi a clienti aziendali</w:t>
      </w:r>
    </w:p>
    <w:p w14:paraId="51DF0DDD" w14:textId="77777777" w:rsidR="007B67BB" w:rsidRPr="007B67BB" w:rsidRDefault="007B67BB" w:rsidP="007B67BB">
      <w:pPr>
        <w:numPr>
          <w:ilvl w:val="1"/>
          <w:numId w:val="2"/>
        </w:numPr>
      </w:pPr>
      <w:r w:rsidRPr="007B67BB">
        <w:t>Ragione sociale, partita IVA, eventuali codici fiscali, settore, paese, canale di acquisizione, segmentazione cliente, stato (attivo/</w:t>
      </w:r>
      <w:proofErr w:type="spellStart"/>
      <w:r w:rsidRPr="007B67BB">
        <w:t>prospect</w:t>
      </w:r>
      <w:proofErr w:type="spellEnd"/>
      <w:r w:rsidRPr="007B67BB">
        <w:t>/perso).</w:t>
      </w:r>
    </w:p>
    <w:p w14:paraId="7523C3DA" w14:textId="77777777" w:rsidR="007B67BB" w:rsidRPr="007B67BB" w:rsidRDefault="007B67BB" w:rsidP="007B67BB">
      <w:pPr>
        <w:numPr>
          <w:ilvl w:val="0"/>
          <w:numId w:val="2"/>
        </w:numPr>
      </w:pPr>
      <w:r w:rsidRPr="007B67BB">
        <w:t>Dati commerciali/CRM</w:t>
      </w:r>
    </w:p>
    <w:p w14:paraId="781D89F6" w14:textId="77777777" w:rsidR="007B67BB" w:rsidRPr="007B67BB" w:rsidRDefault="007B67BB" w:rsidP="007B67BB">
      <w:pPr>
        <w:numPr>
          <w:ilvl w:val="1"/>
          <w:numId w:val="2"/>
        </w:numPr>
      </w:pPr>
      <w:r w:rsidRPr="007B67BB">
        <w:t xml:space="preserve">Opportunità di vendita collegate ai clienti (nome opportunità, fase pipeline, </w:t>
      </w:r>
      <w:proofErr w:type="spellStart"/>
      <w:r w:rsidRPr="007B67BB">
        <w:t>owner</w:t>
      </w:r>
      <w:proofErr w:type="spellEnd"/>
      <w:r w:rsidRPr="007B67BB">
        <w:t>/commerciale, valori stimati, probabilità, date di apertura/chiusura, stato).</w:t>
      </w:r>
    </w:p>
    <w:p w14:paraId="2042A7AB" w14:textId="77777777" w:rsidR="007B67BB" w:rsidRPr="007B67BB" w:rsidRDefault="007B67BB" w:rsidP="007B67BB">
      <w:pPr>
        <w:numPr>
          <w:ilvl w:val="0"/>
          <w:numId w:val="2"/>
        </w:numPr>
      </w:pPr>
      <w:r w:rsidRPr="007B67BB">
        <w:t>Dati amministrativo-contabili</w:t>
      </w:r>
    </w:p>
    <w:p w14:paraId="382703FE" w14:textId="77777777" w:rsidR="007B67BB" w:rsidRPr="007B67BB" w:rsidRDefault="007B67BB" w:rsidP="007B67BB">
      <w:pPr>
        <w:numPr>
          <w:ilvl w:val="1"/>
          <w:numId w:val="2"/>
        </w:numPr>
      </w:pPr>
      <w:r w:rsidRPr="007B67BB">
        <w:t>Fatture: numero fattura, date (fattura, scadenza, incasso), importi (imponibile, IVA, totale), stato di pagamento (emessa, incassata, scaduta), cliente di riferimento.</w:t>
      </w:r>
    </w:p>
    <w:p w14:paraId="4BD0FBF1" w14:textId="77777777" w:rsidR="007B67BB" w:rsidRPr="007B67BB" w:rsidRDefault="007B67BB" w:rsidP="007B67BB">
      <w:pPr>
        <w:numPr>
          <w:ilvl w:val="0"/>
          <w:numId w:val="2"/>
        </w:numPr>
      </w:pPr>
      <w:r w:rsidRPr="007B67BB">
        <w:t>Dati operativi su commesse e fasi</w:t>
      </w:r>
    </w:p>
    <w:p w14:paraId="2B5E3022" w14:textId="77777777" w:rsidR="007B67BB" w:rsidRPr="007B67BB" w:rsidRDefault="007B67BB" w:rsidP="007B67BB">
      <w:pPr>
        <w:numPr>
          <w:ilvl w:val="1"/>
          <w:numId w:val="2"/>
        </w:numPr>
      </w:pPr>
      <w:r w:rsidRPr="007B67BB">
        <w:t>Commesse: codici commessa, descrizione, stato, date, ore e costi previsti e consuntivi.</w:t>
      </w:r>
    </w:p>
    <w:p w14:paraId="57694B30" w14:textId="77777777" w:rsidR="007B67BB" w:rsidRPr="007B67BB" w:rsidRDefault="007B67BB" w:rsidP="007B67BB">
      <w:pPr>
        <w:numPr>
          <w:ilvl w:val="1"/>
          <w:numId w:val="2"/>
        </w:numPr>
      </w:pPr>
      <w:r w:rsidRPr="007B67BB">
        <w:t>Fasi/task: nome fase, stato, date, ore previste/consumate, risorsa responsabile.</w:t>
      </w:r>
    </w:p>
    <w:p w14:paraId="7D764B2C" w14:textId="77777777" w:rsidR="007B67BB" w:rsidRPr="007B67BB" w:rsidRDefault="007B67BB" w:rsidP="007B67BB">
      <w:pPr>
        <w:numPr>
          <w:ilvl w:val="1"/>
          <w:numId w:val="2"/>
        </w:numPr>
      </w:pPr>
      <w:proofErr w:type="spellStart"/>
      <w:r w:rsidRPr="007B67BB">
        <w:t>Timesheet</w:t>
      </w:r>
      <w:proofErr w:type="spellEnd"/>
      <w:r w:rsidRPr="007B67BB">
        <w:t>: data lavoro, ore lavorate, commessa, fase, operatore.</w:t>
      </w:r>
    </w:p>
    <w:p w14:paraId="3E2ED5EA" w14:textId="77777777" w:rsidR="007B67BB" w:rsidRPr="007B67BB" w:rsidRDefault="007B67BB" w:rsidP="007B67BB">
      <w:pPr>
        <w:numPr>
          <w:ilvl w:val="0"/>
          <w:numId w:val="2"/>
        </w:numPr>
      </w:pPr>
      <w:r w:rsidRPr="007B67BB">
        <w:t>Dati relativi a persone/reparti</w:t>
      </w:r>
    </w:p>
    <w:p w14:paraId="25D14076" w14:textId="77777777" w:rsidR="007B67BB" w:rsidRPr="007B67BB" w:rsidRDefault="007B67BB" w:rsidP="007B67BB">
      <w:pPr>
        <w:numPr>
          <w:ilvl w:val="1"/>
          <w:numId w:val="2"/>
        </w:numPr>
      </w:pPr>
      <w:r w:rsidRPr="007B67BB">
        <w:t>Reparti: nome, descrizione, responsabile.</w:t>
      </w:r>
    </w:p>
    <w:p w14:paraId="67A2A929" w14:textId="77777777" w:rsidR="007B67BB" w:rsidRPr="007B67BB" w:rsidRDefault="007B67BB" w:rsidP="007B67BB">
      <w:pPr>
        <w:numPr>
          <w:ilvl w:val="1"/>
          <w:numId w:val="2"/>
        </w:numPr>
      </w:pPr>
      <w:r w:rsidRPr="007B67BB">
        <w:t>Persone: nome, cognome, ruolo, reparto di appartenenza, data assunzione, stato (attivo/non attivo).</w:t>
      </w:r>
    </w:p>
    <w:p w14:paraId="66406FDF" w14:textId="77777777" w:rsidR="007B67BB" w:rsidRPr="007B67BB" w:rsidRDefault="007B67BB" w:rsidP="007B67BB">
      <w:pPr>
        <w:numPr>
          <w:ilvl w:val="0"/>
          <w:numId w:val="2"/>
        </w:numPr>
      </w:pPr>
      <w:r w:rsidRPr="007B67BB">
        <w:t>Dati KPI reparto/persona</w:t>
      </w:r>
    </w:p>
    <w:p w14:paraId="5110A004" w14:textId="77777777" w:rsidR="007B67BB" w:rsidRPr="007B67BB" w:rsidRDefault="007B67BB" w:rsidP="007B67BB">
      <w:pPr>
        <w:numPr>
          <w:ilvl w:val="1"/>
          <w:numId w:val="2"/>
        </w:numPr>
      </w:pPr>
      <w:r w:rsidRPr="007B67BB">
        <w:lastRenderedPageBreak/>
        <w:t xml:space="preserve">KPI reparto: serie temporali di indicatori collegati a un </w:t>
      </w:r>
      <w:proofErr w:type="spellStart"/>
      <w:r w:rsidRPr="007B67BB">
        <w:t>department_id</w:t>
      </w:r>
      <w:proofErr w:type="spellEnd"/>
      <w:r w:rsidRPr="007B67BB">
        <w:t xml:space="preserve"> (es. produttività %, efficienza, scarti, ecc.) con data, nome KPI, valore, target, unità di misura.</w:t>
      </w:r>
    </w:p>
    <w:p w14:paraId="05D7A9C6" w14:textId="77777777" w:rsidR="007B67BB" w:rsidRPr="007B67BB" w:rsidRDefault="007B67BB" w:rsidP="007B67BB">
      <w:pPr>
        <w:numPr>
          <w:ilvl w:val="1"/>
          <w:numId w:val="2"/>
        </w:numPr>
      </w:pPr>
      <w:r w:rsidRPr="007B67BB">
        <w:t xml:space="preserve">KPI persona: serie temporali di indicatori collegati a un </w:t>
      </w:r>
      <w:proofErr w:type="spellStart"/>
      <w:r w:rsidRPr="007B67BB">
        <w:t>employee_id</w:t>
      </w:r>
      <w:proofErr w:type="spellEnd"/>
      <w:r w:rsidRPr="007B67BB">
        <w:t xml:space="preserve"> (es. ore produttive/giorno, performance su attività, ecc.) con data, nome KPI, valore, target, unità di misura.</w:t>
      </w:r>
    </w:p>
    <w:p w14:paraId="3D98CF1F" w14:textId="77777777" w:rsidR="007B67BB" w:rsidRPr="007B67BB" w:rsidRDefault="007B67BB" w:rsidP="007B67BB">
      <w:pPr>
        <w:rPr>
          <w:b/>
          <w:bCs/>
        </w:rPr>
      </w:pPr>
      <w:r w:rsidRPr="007B67BB">
        <w:rPr>
          <w:b/>
          <w:bCs/>
        </w:rPr>
        <w:t>3. Finalità e basi giuridiche (responsabilità del Cliente)</w:t>
      </w:r>
    </w:p>
    <w:p w14:paraId="2A4EA8F6" w14:textId="77777777" w:rsidR="007B67BB" w:rsidRPr="007B67BB" w:rsidRDefault="007B67BB" w:rsidP="007B67BB">
      <w:r w:rsidRPr="007B67BB">
        <w:t>Le finalità tipiche per cui il Cliente può utilizzare il software sono, a titolo indicativo:​</w:t>
      </w:r>
    </w:p>
    <w:p w14:paraId="26B4B0E6" w14:textId="77777777" w:rsidR="007B67BB" w:rsidRPr="007B67BB" w:rsidRDefault="007B67BB" w:rsidP="007B67BB">
      <w:pPr>
        <w:numPr>
          <w:ilvl w:val="0"/>
          <w:numId w:val="3"/>
        </w:numPr>
      </w:pPr>
      <w:r w:rsidRPr="007B67BB">
        <w:t>gestione e monitoraggio dei rapporti commerciali con clienti (CRM, fatturazione);</w:t>
      </w:r>
    </w:p>
    <w:p w14:paraId="7CF31EA0" w14:textId="77777777" w:rsidR="007B67BB" w:rsidRPr="007B67BB" w:rsidRDefault="007B67BB" w:rsidP="007B67BB">
      <w:pPr>
        <w:numPr>
          <w:ilvl w:val="0"/>
          <w:numId w:val="3"/>
        </w:numPr>
      </w:pPr>
      <w:r w:rsidRPr="007B67BB">
        <w:t>pianificazione e controllo di commesse, fasi operative e carichi di lavoro;</w:t>
      </w:r>
    </w:p>
    <w:p w14:paraId="15EACD60" w14:textId="77777777" w:rsidR="007B67BB" w:rsidRPr="007B67BB" w:rsidRDefault="007B67BB" w:rsidP="007B67BB">
      <w:pPr>
        <w:numPr>
          <w:ilvl w:val="0"/>
          <w:numId w:val="3"/>
        </w:numPr>
      </w:pPr>
      <w:r w:rsidRPr="007B67BB">
        <w:t>analisi delle performance di reparti e processi produttivi;</w:t>
      </w:r>
    </w:p>
    <w:p w14:paraId="6BD5890E" w14:textId="77777777" w:rsidR="007B67BB" w:rsidRPr="007B67BB" w:rsidRDefault="007B67BB" w:rsidP="007B67BB">
      <w:pPr>
        <w:numPr>
          <w:ilvl w:val="0"/>
          <w:numId w:val="3"/>
        </w:numPr>
      </w:pPr>
      <w:r w:rsidRPr="007B67BB">
        <w:t>analisi delle performance individuali a fini organizzativi e di miglioramento continuo.</w:t>
      </w:r>
    </w:p>
    <w:p w14:paraId="79F7CC3A" w14:textId="77777777" w:rsidR="007B67BB" w:rsidRPr="007B67BB" w:rsidRDefault="007B67BB" w:rsidP="007B67BB">
      <w:r w:rsidRPr="007B67BB">
        <w:t>La definizione di:</w:t>
      </w:r>
    </w:p>
    <w:p w14:paraId="3262CDE0" w14:textId="77777777" w:rsidR="007B67BB" w:rsidRPr="007B67BB" w:rsidRDefault="007B67BB" w:rsidP="007B67BB">
      <w:pPr>
        <w:numPr>
          <w:ilvl w:val="0"/>
          <w:numId w:val="4"/>
        </w:numPr>
      </w:pPr>
      <w:r w:rsidRPr="007B67BB">
        <w:t>basi giuridiche (esecuzione del contratto di lavoro, obblighi legali, legittimo interesse organizzativo, ecc.);</w:t>
      </w:r>
    </w:p>
    <w:p w14:paraId="1380C725" w14:textId="77777777" w:rsidR="007B67BB" w:rsidRPr="007B67BB" w:rsidRDefault="007B67BB" w:rsidP="007B67BB">
      <w:pPr>
        <w:numPr>
          <w:ilvl w:val="0"/>
          <w:numId w:val="4"/>
        </w:numPr>
      </w:pPr>
      <w:r w:rsidRPr="007B67BB">
        <w:t>tempi di conservazione dei dati;</w:t>
      </w:r>
    </w:p>
    <w:p w14:paraId="4E6495D5" w14:textId="77777777" w:rsidR="007B67BB" w:rsidRPr="007B67BB" w:rsidRDefault="007B67BB" w:rsidP="007B67BB">
      <w:pPr>
        <w:numPr>
          <w:ilvl w:val="0"/>
          <w:numId w:val="4"/>
        </w:numPr>
      </w:pPr>
      <w:r w:rsidRPr="007B67BB">
        <w:t>contenuto di informative privacy verso dipendenti e collaboratori;</w:t>
      </w:r>
    </w:p>
    <w:p w14:paraId="03D4D97C" w14:textId="77777777" w:rsidR="007B67BB" w:rsidRPr="007B67BB" w:rsidRDefault="007B67BB" w:rsidP="007B67BB">
      <w:r w:rsidRPr="007B67BB">
        <w:t>spetta al Cliente, supportato dai propri consulenti privacy/HR.</w:t>
      </w:r>
    </w:p>
    <w:p w14:paraId="17A81A01" w14:textId="77777777" w:rsidR="007B67BB" w:rsidRPr="007B67BB" w:rsidRDefault="007B67BB" w:rsidP="007B67BB">
      <w:pPr>
        <w:rPr>
          <w:b/>
          <w:bCs/>
        </w:rPr>
      </w:pPr>
      <w:r w:rsidRPr="007B67BB">
        <w:rPr>
          <w:b/>
          <w:bCs/>
        </w:rPr>
        <w:t>4. KPI individuali e controllo a distanza</w:t>
      </w:r>
    </w:p>
    <w:p w14:paraId="26FA556F" w14:textId="77777777" w:rsidR="007B67BB" w:rsidRPr="007B67BB" w:rsidRDefault="007B67BB" w:rsidP="007B67BB">
      <w:r w:rsidRPr="007B67BB">
        <w:t>I KPI associati a singoli lavoratori (es. ore produttive/giorno, efficienze individuali) possono rientrare nell’ambito di dati utilizzati per valutazioni di performance lavorativa.​</w:t>
      </w:r>
    </w:p>
    <w:p w14:paraId="6CAC3839" w14:textId="77777777" w:rsidR="007B67BB" w:rsidRPr="007B67BB" w:rsidRDefault="007B67BB" w:rsidP="007B67BB">
      <w:r w:rsidRPr="007B67BB">
        <w:t>Si raccomanda al Cliente di:</w:t>
      </w:r>
    </w:p>
    <w:p w14:paraId="25F5C5B0" w14:textId="77777777" w:rsidR="007B67BB" w:rsidRPr="007B67BB" w:rsidRDefault="007B67BB" w:rsidP="007B67BB">
      <w:pPr>
        <w:numPr>
          <w:ilvl w:val="0"/>
          <w:numId w:val="5"/>
        </w:numPr>
      </w:pPr>
      <w:r w:rsidRPr="007B67BB">
        <w:t>informare in modo chiaro i lavoratori sui tipi di dati monitorati (</w:t>
      </w:r>
      <w:proofErr w:type="spellStart"/>
      <w:r w:rsidRPr="007B67BB">
        <w:t>timesheet</w:t>
      </w:r>
      <w:proofErr w:type="spellEnd"/>
      <w:r w:rsidRPr="007B67BB">
        <w:t>, KPI persona) e sulle relative finalità;</w:t>
      </w:r>
    </w:p>
    <w:p w14:paraId="60ADC8D4" w14:textId="77777777" w:rsidR="007B67BB" w:rsidRPr="007B67BB" w:rsidRDefault="007B67BB" w:rsidP="007B67BB">
      <w:pPr>
        <w:numPr>
          <w:ilvl w:val="0"/>
          <w:numId w:val="5"/>
        </w:numPr>
      </w:pPr>
      <w:r w:rsidRPr="007B67BB">
        <w:t>verificare la coerenza con la normativa sul controllo a distanza dei lavoratori e con eventuali obblighi di informativa/accordo con rappresentanze sindacali;</w:t>
      </w:r>
    </w:p>
    <w:p w14:paraId="05FE4955" w14:textId="77777777" w:rsidR="007B67BB" w:rsidRPr="007B67BB" w:rsidRDefault="007B67BB" w:rsidP="007B67BB">
      <w:pPr>
        <w:numPr>
          <w:ilvl w:val="0"/>
          <w:numId w:val="5"/>
        </w:numPr>
      </w:pPr>
      <w:r w:rsidRPr="007B67BB">
        <w:t>specificare nelle policy interne se e come tali dati vengono utilizzati per valutazioni di merito, premi, sanzioni o solo per finalità statistiche/organizzative.​</w:t>
      </w:r>
    </w:p>
    <w:p w14:paraId="074FECF7" w14:textId="77777777" w:rsidR="007B67BB" w:rsidRPr="007B67BB" w:rsidRDefault="007B67BB" w:rsidP="007B67BB">
      <w:pPr>
        <w:rPr>
          <w:b/>
          <w:bCs/>
        </w:rPr>
      </w:pPr>
      <w:r w:rsidRPr="007B67BB">
        <w:rPr>
          <w:b/>
          <w:bCs/>
        </w:rPr>
        <w:t>5. Sicurezza tecnica di base</w:t>
      </w:r>
    </w:p>
    <w:p w14:paraId="20428438" w14:textId="77777777" w:rsidR="007B67BB" w:rsidRPr="007B67BB" w:rsidRDefault="007B67BB" w:rsidP="007B67BB">
      <w:r w:rsidRPr="007B67BB">
        <w:t>Alcuni accorgimenti tecnici consigliati al Cliente:</w:t>
      </w:r>
    </w:p>
    <w:p w14:paraId="32D70C92" w14:textId="77777777" w:rsidR="007B67BB" w:rsidRPr="007B67BB" w:rsidRDefault="007B67BB" w:rsidP="007B67BB">
      <w:pPr>
        <w:numPr>
          <w:ilvl w:val="0"/>
          <w:numId w:val="6"/>
        </w:numPr>
      </w:pPr>
      <w:r w:rsidRPr="007B67BB">
        <w:t>proteggere la macchina/server che ospita </w:t>
      </w:r>
      <w:proofErr w:type="spellStart"/>
      <w:r w:rsidRPr="007B67BB">
        <w:t>forgialean.db</w:t>
      </w:r>
      <w:proofErr w:type="spellEnd"/>
      <w:r w:rsidRPr="007B67BB">
        <w:t> con credenziali forti, backup regolari e accesso fisico controllato;</w:t>
      </w:r>
    </w:p>
    <w:p w14:paraId="7F0A07AA" w14:textId="77777777" w:rsidR="007B67BB" w:rsidRPr="007B67BB" w:rsidRDefault="007B67BB" w:rsidP="007B67BB">
      <w:pPr>
        <w:numPr>
          <w:ilvl w:val="0"/>
          <w:numId w:val="6"/>
        </w:numPr>
      </w:pPr>
      <w:r w:rsidRPr="007B67BB">
        <w:t>limitare l’accesso al ruolo admin solo a personale autorizzato;</w:t>
      </w:r>
    </w:p>
    <w:p w14:paraId="3ED501AA" w14:textId="77777777" w:rsidR="007B67BB" w:rsidRPr="007B67BB" w:rsidRDefault="007B67BB" w:rsidP="007B67BB">
      <w:pPr>
        <w:numPr>
          <w:ilvl w:val="0"/>
          <w:numId w:val="6"/>
        </w:numPr>
      </w:pPr>
      <w:r w:rsidRPr="007B67BB">
        <w:t>utilizzare sistemi di backup periodici del database e dei file di configurazione.</w:t>
      </w:r>
    </w:p>
    <w:p w14:paraId="46326B36" w14:textId="77777777" w:rsidR="00A43E90" w:rsidRDefault="00A43E90"/>
    <w:sectPr w:rsidR="00A43E9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A2520"/>
    <w:multiLevelType w:val="multilevel"/>
    <w:tmpl w:val="DA68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EE5482C"/>
    <w:multiLevelType w:val="multilevel"/>
    <w:tmpl w:val="1D04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5B51A54"/>
    <w:multiLevelType w:val="multilevel"/>
    <w:tmpl w:val="9A74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65F6312"/>
    <w:multiLevelType w:val="multilevel"/>
    <w:tmpl w:val="DC52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D66223A"/>
    <w:multiLevelType w:val="multilevel"/>
    <w:tmpl w:val="863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1326869"/>
    <w:multiLevelType w:val="multilevel"/>
    <w:tmpl w:val="B022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00833473">
    <w:abstractNumId w:val="5"/>
  </w:num>
  <w:num w:numId="2" w16cid:durableId="1611472445">
    <w:abstractNumId w:val="2"/>
  </w:num>
  <w:num w:numId="3" w16cid:durableId="994527743">
    <w:abstractNumId w:val="0"/>
  </w:num>
  <w:num w:numId="4" w16cid:durableId="1284265220">
    <w:abstractNumId w:val="4"/>
  </w:num>
  <w:num w:numId="5" w16cid:durableId="1820729817">
    <w:abstractNumId w:val="3"/>
  </w:num>
  <w:num w:numId="6" w16cid:durableId="523904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7BB"/>
    <w:rsid w:val="0040549C"/>
    <w:rsid w:val="00444DF8"/>
    <w:rsid w:val="005C2391"/>
    <w:rsid w:val="007B67BB"/>
    <w:rsid w:val="00A43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D7112"/>
  <w15:chartTrackingRefBased/>
  <w15:docId w15:val="{AC768F7C-EF62-420E-8A9F-E3EB32727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B6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B6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B67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B6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B67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B6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B6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B6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B6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B67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B67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B67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B67BB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B67BB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B67B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B67B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B67B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B67B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B6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B6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B6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B6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B6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B67B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B67B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B67BB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B67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B67BB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B67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633</Words>
  <Characters>3610</Characters>
  <Application>Microsoft Office Word</Application>
  <DocSecurity>0</DocSecurity>
  <Lines>30</Lines>
  <Paragraphs>8</Paragraphs>
  <ScaleCrop>false</ScaleCrop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Dutu</dc:creator>
  <cp:keywords/>
  <dc:description/>
  <cp:lastModifiedBy>Marian Dutu</cp:lastModifiedBy>
  <cp:revision>1</cp:revision>
  <dcterms:created xsi:type="dcterms:W3CDTF">2025-12-10T11:07:00Z</dcterms:created>
  <dcterms:modified xsi:type="dcterms:W3CDTF">2025-12-10T11:08:00Z</dcterms:modified>
</cp:coreProperties>
</file>