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m620f6sacxh" w:id="0"/>
      <w:bookmarkEnd w:id="0"/>
      <w:r w:rsidDel="00000000" w:rsidR="00000000" w:rsidRPr="00000000">
        <w:rPr>
          <w:rtl w:val="0"/>
        </w:rPr>
        <w:t xml:space="preserve">Rekordbox prep for Titanic's End (TE)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Titanic's End is a massive and versatile sound stage with 150,000+ LEDs, lasers, and beacons. On it, you will be able to play louder and with better lights &amp; automation than many festivals.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Titanic's End at EDC 2023 - Slander EDC Closing Set</w:t>
      </w:r>
    </w:p>
    <w:p w:rsidR="00000000" w:rsidDel="00000000" w:rsidP="00000000" w:rsidRDefault="00000000" w:rsidRPr="00000000" w14:paraId="0000000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cc0000"/>
          <w:u w:val="single"/>
        </w:rPr>
      </w:pPr>
      <w:r w:rsidDel="00000000" w:rsidR="00000000" w:rsidRPr="00000000">
        <w:rPr>
          <w:rtl w:val="0"/>
        </w:rPr>
        <w:t xml:space="preserve">Our lighting system works best when you've used Pioneer's Rekordbox software and </w:t>
      </w:r>
      <w:r w:rsidDel="00000000" w:rsidR="00000000" w:rsidRPr="00000000">
        <w:rPr>
          <w:b w:val="1"/>
          <w:rtl w:val="0"/>
        </w:rPr>
        <w:t xml:space="preserve">enabled phrase analysis. </w:t>
      </w:r>
      <w:r w:rsidDel="00000000" w:rsidR="00000000" w:rsidRPr="00000000">
        <w:rPr>
          <w:b w:val="1"/>
          <w:color w:val="cc0000"/>
          <w:u w:val="single"/>
          <w:rtl w:val="0"/>
        </w:rPr>
        <w:t xml:space="preserve">Rest assured: doing this will NOT change your beat grids, keys, or cue points!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By default, Rekordbox analysis only includes </w:t>
      </w:r>
      <w:r w:rsidDel="00000000" w:rsidR="00000000" w:rsidRPr="00000000">
        <w:rPr>
          <w:b w:val="1"/>
          <w:rtl w:val="0"/>
        </w:rPr>
        <w:t xml:space="preserve">BPM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KEY</w:t>
      </w:r>
      <w:r w:rsidDel="00000000" w:rsidR="00000000" w:rsidRPr="00000000">
        <w:rPr>
          <w:rtl w:val="0"/>
        </w:rPr>
        <w:t xml:space="preserve">. If you add </w:t>
      </w:r>
      <w:r w:rsidDel="00000000" w:rsidR="00000000" w:rsidRPr="00000000">
        <w:rPr>
          <w:b w:val="1"/>
          <w:rtl w:val="0"/>
        </w:rPr>
        <w:t xml:space="preserve">PHRASE</w:t>
      </w:r>
      <w:r w:rsidDel="00000000" w:rsidR="00000000" w:rsidRPr="00000000">
        <w:rPr>
          <w:rtl w:val="0"/>
        </w:rPr>
        <w:t xml:space="preserve"> analysis to your collection, your show will have visual effects sync'd to the builds, drops, and breakdowns, perfectly in time.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To be clear,</w:t>
      </w:r>
      <w:r w:rsidDel="00000000" w:rsidR="00000000" w:rsidRPr="00000000">
        <w:rPr>
          <w:b w:val="1"/>
          <w:u w:val="single"/>
          <w:rtl w:val="0"/>
        </w:rPr>
        <w:t xml:space="preserve"> this is optional. </w:t>
      </w:r>
      <w:r w:rsidDel="00000000" w:rsidR="00000000" w:rsidRPr="00000000">
        <w:rPr>
          <w:rtl w:val="0"/>
        </w:rPr>
        <w:t xml:space="preserve">The visuals will still be great. But if you do use Rekordbox, it has a big impact.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And the good news: it takes roughly 60 seconds to get your tracks TE-ready!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mg5fugh3x034" w:id="1"/>
      <w:bookmarkEnd w:id="1"/>
      <w:r w:rsidDel="00000000" w:rsidR="00000000" w:rsidRPr="00000000">
        <w:rPr>
          <w:rtl w:val="0"/>
        </w:rPr>
        <w:t xml:space="preserve">How to (safely) prep for your Rekordbox playlist, in 60 seconds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Rest assured: doing this </w:t>
      </w:r>
      <w:r w:rsidDel="00000000" w:rsidR="00000000" w:rsidRPr="00000000">
        <w:rPr>
          <w:b w:val="1"/>
          <w:color w:val="38761d"/>
          <w:rtl w:val="0"/>
        </w:rPr>
        <w:t xml:space="preserve">will </w:t>
      </w:r>
      <w:r w:rsidDel="00000000" w:rsidR="00000000" w:rsidRPr="00000000">
        <w:rPr>
          <w:b w:val="1"/>
          <w:color w:val="38761d"/>
          <w:u w:val="single"/>
          <w:rtl w:val="0"/>
        </w:rPr>
        <w:t xml:space="preserve">NOT</w:t>
      </w:r>
      <w:r w:rsidDel="00000000" w:rsidR="00000000" w:rsidRPr="00000000">
        <w:rPr>
          <w:b w:val="1"/>
          <w:color w:val="38761d"/>
          <w:rtl w:val="0"/>
        </w:rPr>
        <w:t xml:space="preserve"> mess up your beat grids, keys, or cue points!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msp07anovrda" w:id="2"/>
      <w:bookmarkEnd w:id="2"/>
      <w:r w:rsidDel="00000000" w:rsidR="00000000" w:rsidRPr="00000000">
        <w:rPr>
          <w:rtl w:val="0"/>
        </w:rPr>
        <w:t xml:space="preserve">Step 1: Highlight tracks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248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4xsz2mtp1bca" w:id="3"/>
      <w:bookmarkEnd w:id="3"/>
      <w:r w:rsidDel="00000000" w:rsidR="00000000" w:rsidRPr="00000000">
        <w:rPr>
          <w:rtl w:val="0"/>
        </w:rPr>
        <w:t xml:space="preserve">Step 2: Turn Analysis Lock "Off"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Right click → turn Analysis Lock "Off".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If applicable. If they are unlocked, then </w:t>
      </w:r>
      <w:r w:rsidDel="00000000" w:rsidR="00000000" w:rsidRPr="00000000">
        <w:rPr>
          <w:b w:val="1"/>
          <w:rtl w:val="0"/>
        </w:rPr>
        <w:t xml:space="preserve">skip to next step.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597841" cy="402048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5882" l="23134" r="296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841" cy="4020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n25kqo9cx0wi" w:id="4"/>
      <w:bookmarkEnd w:id="4"/>
      <w:r w:rsidDel="00000000" w:rsidR="00000000" w:rsidRPr="00000000">
        <w:rPr>
          <w:rtl w:val="0"/>
        </w:rPr>
        <w:t xml:space="preserve">Step 3: Analyze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Right click → Analyze.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67388" cy="416533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5273" l="22985" r="295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416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hnkm7fwng8aw" w:id="5"/>
      <w:bookmarkEnd w:id="5"/>
      <w:r w:rsidDel="00000000" w:rsidR="00000000" w:rsidRPr="00000000">
        <w:rPr>
          <w:rtl w:val="0"/>
        </w:rPr>
        <w:t xml:space="preserve">Step 4: Select ONLY PHRASE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Most important</w:t>
      </w:r>
      <w:r w:rsidDel="00000000" w:rsidR="00000000" w:rsidRPr="00000000">
        <w:rPr>
          <w:rtl w:val="0"/>
        </w:rPr>
        <w:t xml:space="preserve"> step!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Don't forget, and don't accidentally select BPM or KEY, unless you want to redo those.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8zjcm2qn6i1s" w:id="6"/>
      <w:bookmarkEnd w:id="6"/>
      <w:r w:rsidDel="00000000" w:rsidR="00000000" w:rsidRPr="00000000">
        <w:rPr/>
        <w:drawing>
          <wp:inline distB="114300" distT="114300" distL="114300" distR="114300">
            <wp:extent cx="3938588" cy="278071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780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By selecting ONLY phrase, </w:t>
      </w:r>
      <w:r w:rsidDel="00000000" w:rsidR="00000000" w:rsidRPr="00000000">
        <w:rPr>
          <w:b w:val="1"/>
          <w:rtl w:val="0"/>
        </w:rPr>
        <w:t xml:space="preserve">you won't erase or overwrite any grid or key data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Just click "OK". Analysis should take around 30-60 seconds, depending on how many tracks you've selected.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When you're done, in export mode, you should be able to see the phrases in place: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Or, in the list view you'll see a small indicator in the CUE column (the Mo Bamba edit has phrase information tagged, but the other rows here do not).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alpi0127gwrp" w:id="7"/>
      <w:bookmarkEnd w:id="7"/>
      <w:r w:rsidDel="00000000" w:rsidR="00000000" w:rsidRPr="00000000">
        <w:rPr>
          <w:rtl w:val="0"/>
        </w:rPr>
        <w:t xml:space="preserve">Step 5: Analysis Lock back "ON"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Lock in these changes! This prevents any accidental changes to key, bpm, grid, or phrase data.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color w:val="990000"/>
          <w:sz w:val="46"/>
          <w:szCs w:val="46"/>
        </w:rPr>
      </w:pPr>
      <w:r w:rsidDel="00000000" w:rsidR="00000000" w:rsidRPr="00000000">
        <w:rPr>
          <w:b w:val="1"/>
          <w:color w:val="990000"/>
          <w:sz w:val="46"/>
          <w:szCs w:val="46"/>
          <w:rtl w:val="0"/>
        </w:rPr>
        <w:t xml:space="preserve">THAT'S IT, YOU'RE READY TO PLAY ON TITANIC'S END!</w:t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If you have questions, feel free to ask Will at TE 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will.drevo@gmail.com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We're more than happy to walk you through anything.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If you're truly a perfectionist and want to manually edit Rekordbox's phrase data,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see here</w:t>
        </w:r>
      </w:hyperlink>
      <w:r w:rsidDel="00000000" w:rsidR="00000000" w:rsidRPr="00000000">
        <w:rPr>
          <w:rtl w:val="0"/>
        </w:rPr>
        <w:t xml:space="preserve">, but know that this is totally optional.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yperlink" Target="mailto:will.drevo@gmail.com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document/d/1BKMmhSPaj3A_NqxfgpZe4o77p5KIiDUmu2lm7SEqb74/edit#" TargetMode="Externa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