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0109" w:rsidRDefault="00F57CC3" w:rsidP="00494523">
      <w:pPr>
        <w:spacing w:before="72"/>
        <w:rPr>
          <w:sz w:val="52"/>
        </w:rPr>
      </w:pPr>
      <w:r>
        <w:rPr>
          <w:sz w:val="52"/>
        </w:rPr>
        <w:t>Lista de Características</w:t>
      </w:r>
    </w:p>
    <w:p w:rsidR="008D0109" w:rsidRDefault="00F57CC3">
      <w:pPr>
        <w:pStyle w:val="Corpodetexto"/>
        <w:spacing w:before="68"/>
        <w:ind w:left="100"/>
      </w:pPr>
      <w:r>
        <w:rPr>
          <w:color w:val="666666"/>
        </w:rPr>
        <w:t>Descrição das Características</w:t>
      </w:r>
    </w:p>
    <w:p w:rsidR="008D0109" w:rsidRDefault="008D0109">
      <w:pPr>
        <w:pStyle w:val="Corpodetexto"/>
        <w:rPr>
          <w:sz w:val="20"/>
        </w:rPr>
      </w:pPr>
    </w:p>
    <w:p w:rsidR="008D0109" w:rsidRDefault="008D0109">
      <w:pPr>
        <w:pStyle w:val="Corpodetexto"/>
        <w:rPr>
          <w:sz w:val="20"/>
        </w:rPr>
      </w:pPr>
    </w:p>
    <w:p w:rsidR="008D0109" w:rsidRDefault="008D0109">
      <w:pPr>
        <w:pStyle w:val="Corpodetexto"/>
        <w:spacing w:before="1"/>
        <w:rPr>
          <w:sz w:val="14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2305"/>
        <w:gridCol w:w="6411"/>
      </w:tblGrid>
      <w:tr w:rsidR="008D0109">
        <w:trPr>
          <w:trHeight w:val="580"/>
        </w:trPr>
        <w:tc>
          <w:tcPr>
            <w:tcW w:w="763" w:type="dxa"/>
            <w:shd w:val="clear" w:color="auto" w:fill="F9CB9C"/>
          </w:tcPr>
          <w:p w:rsidR="008D0109" w:rsidRDefault="00F57CC3">
            <w:pPr>
              <w:pStyle w:val="TableParagraph"/>
              <w:spacing w:before="68"/>
              <w:ind w:left="90"/>
            </w:pPr>
            <w:r>
              <w:t>#</w:t>
            </w:r>
          </w:p>
        </w:tc>
        <w:tc>
          <w:tcPr>
            <w:tcW w:w="2305" w:type="dxa"/>
            <w:shd w:val="clear" w:color="auto" w:fill="F9CB9C"/>
          </w:tcPr>
          <w:p w:rsidR="008D0109" w:rsidRDefault="00F57CC3">
            <w:pPr>
              <w:pStyle w:val="TableParagraph"/>
              <w:spacing w:before="68"/>
              <w:ind w:left="86"/>
            </w:pPr>
            <w:r>
              <w:t>Característica</w:t>
            </w:r>
          </w:p>
        </w:tc>
        <w:tc>
          <w:tcPr>
            <w:tcW w:w="6411" w:type="dxa"/>
            <w:shd w:val="clear" w:color="auto" w:fill="F9CB9C"/>
          </w:tcPr>
          <w:p w:rsidR="008D0109" w:rsidRDefault="00F57CC3">
            <w:pPr>
              <w:pStyle w:val="TableParagraph"/>
              <w:spacing w:before="68"/>
            </w:pPr>
            <w:r>
              <w:t>Descrição</w:t>
            </w:r>
          </w:p>
        </w:tc>
      </w:tr>
      <w:tr w:rsidR="008D0109">
        <w:trPr>
          <w:trHeight w:val="2712"/>
        </w:trPr>
        <w:tc>
          <w:tcPr>
            <w:tcW w:w="763" w:type="dxa"/>
          </w:tcPr>
          <w:p w:rsidR="008D0109" w:rsidRDefault="00F57CC3">
            <w:pPr>
              <w:pStyle w:val="TableParagraph"/>
              <w:spacing w:before="68"/>
              <w:ind w:left="0" w:right="288"/>
              <w:jc w:val="right"/>
            </w:pPr>
            <w:r>
              <w:t>1</w:t>
            </w:r>
          </w:p>
        </w:tc>
        <w:tc>
          <w:tcPr>
            <w:tcW w:w="2305" w:type="dxa"/>
          </w:tcPr>
          <w:p w:rsidR="008D0109" w:rsidRDefault="00F57CC3">
            <w:pPr>
              <w:pStyle w:val="TableParagraph"/>
              <w:spacing w:before="79" w:line="228" w:lineRule="auto"/>
              <w:ind w:left="86" w:right="185"/>
            </w:pPr>
            <w:r>
              <w:t>Desenvolvimento do Sistema Web</w:t>
            </w:r>
          </w:p>
        </w:tc>
        <w:tc>
          <w:tcPr>
            <w:tcW w:w="6411" w:type="dxa"/>
          </w:tcPr>
          <w:p w:rsidR="008D0109" w:rsidRDefault="00F57CC3">
            <w:pPr>
              <w:pStyle w:val="TableParagraph"/>
              <w:spacing w:before="79" w:line="228" w:lineRule="auto"/>
              <w:ind w:right="75"/>
              <w:jc w:val="both"/>
            </w:pPr>
            <w:r>
              <w:t>O sistema deve ser disponibilizado em plataforma WEB responsivo, podendo ser acessado via desktop, tablets e smartphones.</w:t>
            </w:r>
          </w:p>
          <w:p w:rsidR="008D0109" w:rsidRDefault="00F57CC3">
            <w:pPr>
              <w:pStyle w:val="TableParagraph"/>
              <w:spacing w:before="199" w:line="228" w:lineRule="auto"/>
              <w:ind w:right="74"/>
              <w:jc w:val="both"/>
            </w:pPr>
            <w:r>
              <w:t>Área de acesso Candidato: através dele, o usuário poderá visualizar e se aplicar às vagas, participar de processos seletivos, entre outros serviços.</w:t>
            </w:r>
          </w:p>
          <w:p w:rsidR="008D0109" w:rsidRDefault="00F57CC3">
            <w:pPr>
              <w:pStyle w:val="TableParagraph"/>
              <w:spacing w:before="199" w:line="228" w:lineRule="auto"/>
              <w:ind w:right="76"/>
              <w:jc w:val="both"/>
            </w:pPr>
            <w:r>
              <w:t>Área de acesso Administrador: através dele, o usuário poderá visualizar e gerenciar os processos seletivos pelos quais é responsável.</w:t>
            </w:r>
          </w:p>
        </w:tc>
      </w:tr>
      <w:tr w:rsidR="008D0109">
        <w:trPr>
          <w:trHeight w:val="3672"/>
        </w:trPr>
        <w:tc>
          <w:tcPr>
            <w:tcW w:w="763" w:type="dxa"/>
          </w:tcPr>
          <w:p w:rsidR="008D0109" w:rsidRDefault="00F57CC3">
            <w:pPr>
              <w:pStyle w:val="TableParagraph"/>
              <w:spacing w:before="56"/>
              <w:ind w:left="0" w:right="288"/>
              <w:jc w:val="right"/>
            </w:pPr>
            <w:r>
              <w:t>2</w:t>
            </w:r>
          </w:p>
        </w:tc>
        <w:tc>
          <w:tcPr>
            <w:tcW w:w="2305" w:type="dxa"/>
          </w:tcPr>
          <w:p w:rsidR="008D0109" w:rsidRDefault="00F57CC3">
            <w:pPr>
              <w:pStyle w:val="TableParagraph"/>
              <w:spacing w:before="56"/>
              <w:ind w:left="86"/>
            </w:pPr>
            <w:r>
              <w:t>Controle de Acesso</w:t>
            </w:r>
          </w:p>
        </w:tc>
        <w:tc>
          <w:tcPr>
            <w:tcW w:w="6411" w:type="dxa"/>
          </w:tcPr>
          <w:p w:rsidR="008D0109" w:rsidRDefault="00F57CC3">
            <w:pPr>
              <w:pStyle w:val="TableParagraph"/>
              <w:spacing w:before="66" w:line="228" w:lineRule="auto"/>
              <w:ind w:right="75"/>
              <w:jc w:val="both"/>
            </w:pPr>
            <w:r>
              <w:t>Cada um dos usuários do sistema deve possuir acesso único, composto por identificador (</w:t>
            </w:r>
            <w:r>
              <w:rPr>
                <w:i/>
              </w:rPr>
              <w:t>login</w:t>
            </w:r>
            <w:r>
              <w:t>) e senha, garantindo segurança e unicidade de identificação.</w:t>
            </w:r>
          </w:p>
          <w:p w:rsidR="008D0109" w:rsidRDefault="00F57CC3">
            <w:pPr>
              <w:pStyle w:val="TableParagraph"/>
              <w:spacing w:before="199" w:line="228" w:lineRule="auto"/>
              <w:ind w:right="74"/>
              <w:jc w:val="both"/>
            </w:pPr>
            <w:r>
              <w:t xml:space="preserve">Área de acesso Candidato: no primeiro acesso o usuário </w:t>
            </w:r>
            <w:r>
              <w:rPr>
                <w:spacing w:val="2"/>
              </w:rPr>
              <w:t xml:space="preserve">deverá incluir </w:t>
            </w:r>
            <w:r>
              <w:t xml:space="preserve">seu </w:t>
            </w:r>
            <w:r>
              <w:rPr>
                <w:i/>
                <w:spacing w:val="2"/>
              </w:rPr>
              <w:t xml:space="preserve">login </w:t>
            </w:r>
            <w:r>
              <w:rPr>
                <w:spacing w:val="2"/>
              </w:rPr>
              <w:t xml:space="preserve">(composto pelo CPF) </w:t>
            </w:r>
            <w:r>
              <w:t>e senha (composto de caracteres e números). O usuário deve ter</w:t>
            </w:r>
            <w:r>
              <w:rPr>
                <w:spacing w:val="23"/>
              </w:rPr>
              <w:t xml:space="preserve"> </w:t>
            </w:r>
            <w:r>
              <w:t>a possibilidade de, em qualquer momento, alterar sua senha. O identificador não pode ser</w:t>
            </w:r>
            <w:r>
              <w:rPr>
                <w:spacing w:val="-2"/>
              </w:rPr>
              <w:t xml:space="preserve"> </w:t>
            </w:r>
            <w:r>
              <w:t>alterado.</w:t>
            </w:r>
          </w:p>
          <w:p w:rsidR="008D0109" w:rsidRDefault="00F57CC3">
            <w:pPr>
              <w:pStyle w:val="TableParagraph"/>
              <w:spacing w:before="198" w:line="228" w:lineRule="auto"/>
              <w:ind w:right="74"/>
              <w:jc w:val="both"/>
            </w:pPr>
            <w:r>
              <w:t xml:space="preserve">Área de acesso Administrador: no primeiro acesso o usuário deverá incluir seu </w:t>
            </w:r>
            <w:r>
              <w:rPr>
                <w:i/>
              </w:rPr>
              <w:t xml:space="preserve">login </w:t>
            </w:r>
            <w:r>
              <w:t xml:space="preserve">(composto pelo e-mail empresarial) e senha (composto de caracteres e números). O usuário deve ter a possibilidade de, em qualquer momento, alterar sua senha. </w:t>
            </w:r>
            <w:r>
              <w:rPr>
                <w:spacing w:val="-12"/>
              </w:rPr>
              <w:t xml:space="preserve">O </w:t>
            </w:r>
            <w:r>
              <w:t>identificador não pode ser</w:t>
            </w:r>
            <w:r>
              <w:rPr>
                <w:spacing w:val="-2"/>
              </w:rPr>
              <w:t xml:space="preserve"> </w:t>
            </w:r>
            <w:r>
              <w:t>alterado.</w:t>
            </w:r>
          </w:p>
        </w:tc>
      </w:tr>
      <w:tr w:rsidR="008D0109">
        <w:trPr>
          <w:trHeight w:val="1132"/>
        </w:trPr>
        <w:tc>
          <w:tcPr>
            <w:tcW w:w="763" w:type="dxa"/>
          </w:tcPr>
          <w:p w:rsidR="008D0109" w:rsidRDefault="00F57CC3">
            <w:pPr>
              <w:pStyle w:val="TableParagraph"/>
              <w:spacing w:before="63"/>
              <w:ind w:left="0" w:right="288"/>
              <w:jc w:val="right"/>
            </w:pPr>
            <w:r>
              <w:t>3</w:t>
            </w:r>
          </w:p>
        </w:tc>
        <w:tc>
          <w:tcPr>
            <w:tcW w:w="2305" w:type="dxa"/>
          </w:tcPr>
          <w:p w:rsidR="008D0109" w:rsidRDefault="00F57CC3" w:rsidP="001516E5">
            <w:pPr>
              <w:pStyle w:val="TableParagraph"/>
              <w:spacing w:before="73" w:line="228" w:lineRule="auto"/>
              <w:ind w:left="86" w:right="222"/>
            </w:pPr>
            <w:r>
              <w:t>Incl</w:t>
            </w:r>
            <w:r w:rsidR="001B445A">
              <w:t xml:space="preserve">usão de dados </w:t>
            </w:r>
            <w:r w:rsidR="001516E5">
              <w:t>via formulário</w:t>
            </w:r>
          </w:p>
        </w:tc>
        <w:tc>
          <w:tcPr>
            <w:tcW w:w="6411" w:type="dxa"/>
          </w:tcPr>
          <w:p w:rsidR="008D0109" w:rsidRPr="001516E5" w:rsidRDefault="00F57CC3" w:rsidP="001516E5">
            <w:pPr>
              <w:pStyle w:val="TableParagraph"/>
              <w:spacing w:before="73" w:line="228" w:lineRule="auto"/>
              <w:ind w:right="74"/>
              <w:jc w:val="both"/>
              <w:rPr>
                <w:color w:val="FF0000"/>
              </w:rPr>
            </w:pPr>
            <w:r w:rsidRPr="001516E5">
              <w:rPr>
                <w:color w:val="000000" w:themeColor="text1"/>
              </w:rPr>
              <w:t>Deve ser desenvolvida uma área na qual o usuário</w:t>
            </w:r>
            <w:r w:rsidR="001516E5">
              <w:rPr>
                <w:color w:val="000000" w:themeColor="text1"/>
              </w:rPr>
              <w:t xml:space="preserve"> incluirá seus dados pessoais (nome co</w:t>
            </w:r>
            <w:r w:rsidRPr="001516E5">
              <w:rPr>
                <w:color w:val="000000" w:themeColor="text1"/>
              </w:rPr>
              <w:t xml:space="preserve">mpleto, </w:t>
            </w:r>
            <w:r w:rsidR="001516E5">
              <w:rPr>
                <w:color w:val="000000" w:themeColor="text1"/>
                <w:spacing w:val="-3"/>
              </w:rPr>
              <w:t>t</w:t>
            </w:r>
            <w:r w:rsidRPr="001516E5">
              <w:rPr>
                <w:color w:val="000000" w:themeColor="text1"/>
                <w:spacing w:val="-3"/>
              </w:rPr>
              <w:t xml:space="preserve">elefones </w:t>
            </w:r>
            <w:r w:rsidR="001516E5">
              <w:rPr>
                <w:color w:val="000000" w:themeColor="text1"/>
              </w:rPr>
              <w:t>de contato, e-mail, endereço, data de n</w:t>
            </w:r>
            <w:r w:rsidRPr="001516E5">
              <w:rPr>
                <w:color w:val="000000" w:themeColor="text1"/>
              </w:rPr>
              <w:t xml:space="preserve">ascimento, </w:t>
            </w:r>
            <w:r w:rsidRPr="001516E5">
              <w:rPr>
                <w:color w:val="000000" w:themeColor="text1"/>
                <w:spacing w:val="-7"/>
              </w:rPr>
              <w:t xml:space="preserve">CPF, </w:t>
            </w:r>
            <w:r w:rsidR="001516E5">
              <w:rPr>
                <w:color w:val="000000" w:themeColor="text1"/>
              </w:rPr>
              <w:t>estado c</w:t>
            </w:r>
            <w:r w:rsidRPr="001516E5">
              <w:rPr>
                <w:color w:val="000000" w:themeColor="text1"/>
              </w:rPr>
              <w:t xml:space="preserve">ivil e </w:t>
            </w:r>
            <w:r w:rsidR="001516E5">
              <w:rPr>
                <w:color w:val="000000" w:themeColor="text1"/>
              </w:rPr>
              <w:t>n</w:t>
            </w:r>
            <w:r w:rsidRPr="001516E5">
              <w:rPr>
                <w:color w:val="000000" w:themeColor="text1"/>
              </w:rPr>
              <w:t>acionalidade)</w:t>
            </w:r>
            <w:r w:rsidR="001516E5" w:rsidRPr="001516E5">
              <w:rPr>
                <w:color w:val="000000" w:themeColor="text1"/>
              </w:rPr>
              <w:t>, seus dados acadêmicos (</w:t>
            </w:r>
            <w:r w:rsidR="001516E5">
              <w:rPr>
                <w:color w:val="000000" w:themeColor="text1"/>
              </w:rPr>
              <w:t>curso, instituição de ensino, ano de c</w:t>
            </w:r>
            <w:r w:rsidR="001516E5" w:rsidRPr="001516E5">
              <w:rPr>
                <w:color w:val="000000" w:themeColor="text1"/>
              </w:rPr>
              <w:t>onclusão</w:t>
            </w:r>
            <w:r w:rsidR="001516E5">
              <w:t>, status: concluído, não concluído, cursando), seus dados profissionais (empresas em que atuou com suas respectivas datas, cargos e responsabilidades), seus dados salariais (salário atual / ultimo salário e pretensão salarial) e nível de idiomas.</w:t>
            </w:r>
          </w:p>
        </w:tc>
      </w:tr>
    </w:tbl>
    <w:p w:rsidR="008D0109" w:rsidRDefault="008D0109">
      <w:pPr>
        <w:spacing w:line="228" w:lineRule="auto"/>
        <w:jc w:val="both"/>
        <w:sectPr w:rsidR="008D0109">
          <w:type w:val="continuous"/>
          <w:pgSz w:w="11900" w:h="16840"/>
          <w:pgMar w:top="780" w:right="13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2305"/>
        <w:gridCol w:w="6411"/>
      </w:tblGrid>
      <w:tr w:rsidR="008C460B" w:rsidTr="008C460B">
        <w:trPr>
          <w:trHeight w:val="1682"/>
        </w:trPr>
        <w:tc>
          <w:tcPr>
            <w:tcW w:w="763" w:type="dxa"/>
          </w:tcPr>
          <w:p w:rsidR="008C460B" w:rsidRDefault="008C460B">
            <w:pPr>
              <w:pStyle w:val="TableParagraph"/>
              <w:spacing w:before="63"/>
              <w:ind w:left="0" w:right="288"/>
              <w:jc w:val="right"/>
            </w:pPr>
            <w:r>
              <w:lastRenderedPageBreak/>
              <w:t>4</w:t>
            </w:r>
          </w:p>
        </w:tc>
        <w:tc>
          <w:tcPr>
            <w:tcW w:w="2305" w:type="dxa"/>
          </w:tcPr>
          <w:p w:rsidR="008C460B" w:rsidRDefault="008C460B">
            <w:pPr>
              <w:pStyle w:val="TableParagraph"/>
              <w:spacing w:before="63"/>
              <w:ind w:left="86"/>
            </w:pPr>
            <w:r>
              <w:t>Inclusão de testes de conhecimento</w:t>
            </w:r>
          </w:p>
        </w:tc>
        <w:tc>
          <w:tcPr>
            <w:tcW w:w="6411" w:type="dxa"/>
          </w:tcPr>
          <w:p w:rsidR="008C460B" w:rsidRDefault="008C460B">
            <w:pPr>
              <w:pStyle w:val="TableParagraph"/>
              <w:spacing w:before="74" w:line="228" w:lineRule="auto"/>
              <w:ind w:right="74"/>
              <w:jc w:val="both"/>
            </w:pPr>
            <w:r>
              <w:t>Deve ser criada uma área na qual o candidato deverá responder a testes, como por exemplo testes técnicos, de idiomas, etc. O teste deve ser sempre em formato de formulário. Não é obrigatório que haja testes em todas as vagas, isso ficará a critério do consultor.</w:t>
            </w:r>
          </w:p>
        </w:tc>
      </w:tr>
      <w:tr w:rsidR="008D0109">
        <w:trPr>
          <w:trHeight w:val="3192"/>
        </w:trPr>
        <w:tc>
          <w:tcPr>
            <w:tcW w:w="763" w:type="dxa"/>
          </w:tcPr>
          <w:p w:rsidR="008D0109" w:rsidRDefault="008C460B">
            <w:pPr>
              <w:pStyle w:val="TableParagraph"/>
              <w:spacing w:before="63"/>
              <w:ind w:left="0" w:right="288"/>
              <w:jc w:val="right"/>
            </w:pPr>
            <w:r>
              <w:t>5</w:t>
            </w:r>
          </w:p>
        </w:tc>
        <w:tc>
          <w:tcPr>
            <w:tcW w:w="2305" w:type="dxa"/>
          </w:tcPr>
          <w:p w:rsidR="008D0109" w:rsidRDefault="00F57CC3">
            <w:pPr>
              <w:pStyle w:val="TableParagraph"/>
              <w:spacing w:before="63"/>
              <w:ind w:left="86"/>
            </w:pPr>
            <w:r>
              <w:t>Área de Vagas</w:t>
            </w:r>
          </w:p>
        </w:tc>
        <w:tc>
          <w:tcPr>
            <w:tcW w:w="6411" w:type="dxa"/>
          </w:tcPr>
          <w:p w:rsidR="008D0109" w:rsidRDefault="00F57CC3">
            <w:pPr>
              <w:pStyle w:val="TableParagraph"/>
              <w:spacing w:before="74" w:line="228" w:lineRule="auto"/>
              <w:ind w:right="74"/>
              <w:jc w:val="both"/>
            </w:pPr>
            <w:r>
              <w:t xml:space="preserve">Deve ser desenvolvida uma área, na qual as vagas que </w:t>
            </w:r>
            <w:r>
              <w:rPr>
                <w:spacing w:val="-4"/>
              </w:rPr>
              <w:t xml:space="preserve">estão </w:t>
            </w:r>
            <w:r>
              <w:t xml:space="preserve">sendo trabalhadas pela consultoria são disponibilizadas </w:t>
            </w:r>
            <w:r>
              <w:rPr>
                <w:spacing w:val="-3"/>
              </w:rPr>
              <w:t xml:space="preserve">para </w:t>
            </w:r>
            <w:r>
              <w:t xml:space="preserve">visualização e eventual aplicação do candidato em qualquer uma delas. Cada vaga deve conter as seguintes </w:t>
            </w:r>
            <w:r>
              <w:rPr>
                <w:spacing w:val="-2"/>
              </w:rPr>
              <w:t xml:space="preserve">informações, </w:t>
            </w:r>
            <w:r>
              <w:t xml:space="preserve">nessa ordem: Descrição da Empresa Contratante, Posição, Local, Principais Responsabilidades, Requisitos Essenciais </w:t>
            </w:r>
            <w:r>
              <w:rPr>
                <w:spacing w:val="-13"/>
              </w:rPr>
              <w:t xml:space="preserve">e </w:t>
            </w:r>
            <w:r>
              <w:t>Requisitos Desejáveis.</w:t>
            </w:r>
          </w:p>
          <w:p w:rsidR="008D0109" w:rsidRDefault="00F57CC3">
            <w:pPr>
              <w:pStyle w:val="TableParagraph"/>
              <w:spacing w:before="197" w:line="228" w:lineRule="auto"/>
              <w:ind w:right="75"/>
              <w:jc w:val="both"/>
            </w:pPr>
            <w:r>
              <w:t xml:space="preserve">Área de acesso Candidato: visualização e </w:t>
            </w:r>
            <w:r>
              <w:rPr>
                <w:i/>
              </w:rPr>
              <w:t xml:space="preserve">link </w:t>
            </w:r>
            <w:r>
              <w:t>para candidatura a uma vaga</w:t>
            </w:r>
            <w:r>
              <w:rPr>
                <w:spacing w:val="-1"/>
              </w:rPr>
              <w:t xml:space="preserve"> </w:t>
            </w:r>
            <w:r>
              <w:t>específica.</w:t>
            </w:r>
          </w:p>
          <w:p w:rsidR="008D0109" w:rsidRDefault="00F57CC3">
            <w:pPr>
              <w:pStyle w:val="TableParagraph"/>
              <w:spacing w:before="200" w:line="228" w:lineRule="auto"/>
              <w:ind w:right="75"/>
              <w:jc w:val="both"/>
            </w:pPr>
            <w:r>
              <w:t>Área de acesso Administrador: abertura e fechamento de</w:t>
            </w:r>
            <w:r>
              <w:rPr>
                <w:spacing w:val="-14"/>
              </w:rPr>
              <w:t xml:space="preserve"> </w:t>
            </w:r>
            <w:r>
              <w:t>vagas (inclusão /</w:t>
            </w:r>
            <w:r>
              <w:rPr>
                <w:spacing w:val="-1"/>
              </w:rPr>
              <w:t xml:space="preserve"> </w:t>
            </w:r>
            <w:r>
              <w:t>remoção).</w:t>
            </w:r>
          </w:p>
        </w:tc>
      </w:tr>
      <w:tr w:rsidR="008D0109">
        <w:trPr>
          <w:trHeight w:val="1992"/>
        </w:trPr>
        <w:tc>
          <w:tcPr>
            <w:tcW w:w="763" w:type="dxa"/>
          </w:tcPr>
          <w:p w:rsidR="008D0109" w:rsidRDefault="0098262D">
            <w:pPr>
              <w:pStyle w:val="TableParagraph"/>
              <w:spacing w:before="51"/>
              <w:ind w:left="0" w:right="288"/>
              <w:jc w:val="right"/>
            </w:pPr>
            <w:r>
              <w:t>6</w:t>
            </w:r>
          </w:p>
        </w:tc>
        <w:tc>
          <w:tcPr>
            <w:tcW w:w="2305" w:type="dxa"/>
          </w:tcPr>
          <w:p w:rsidR="008D0109" w:rsidRDefault="00F57CC3">
            <w:pPr>
              <w:pStyle w:val="TableParagraph"/>
              <w:spacing w:before="61" w:line="228" w:lineRule="auto"/>
              <w:ind w:left="86" w:right="430"/>
            </w:pPr>
            <w:r>
              <w:t>Área de Processo Seletivo</w:t>
            </w:r>
          </w:p>
          <w:p w:rsidR="0052372F" w:rsidRPr="0052372F" w:rsidRDefault="0052372F" w:rsidP="0052372F"/>
          <w:p w:rsidR="0052372F" w:rsidRPr="0052372F" w:rsidRDefault="0052372F" w:rsidP="0052372F"/>
          <w:p w:rsidR="0052372F" w:rsidRPr="0052372F" w:rsidRDefault="0052372F" w:rsidP="0052372F"/>
          <w:p w:rsidR="0052372F" w:rsidRDefault="0052372F" w:rsidP="0052372F"/>
          <w:p w:rsidR="0052372F" w:rsidRPr="0052372F" w:rsidRDefault="0052372F" w:rsidP="0052372F"/>
        </w:tc>
        <w:tc>
          <w:tcPr>
            <w:tcW w:w="6411" w:type="dxa"/>
          </w:tcPr>
          <w:p w:rsidR="008D0109" w:rsidRDefault="00F57CC3">
            <w:pPr>
              <w:pStyle w:val="TableParagraph"/>
              <w:spacing w:before="61" w:line="228" w:lineRule="auto"/>
              <w:ind w:right="75"/>
              <w:jc w:val="both"/>
            </w:pPr>
            <w:r>
              <w:t xml:space="preserve">Deve ser criada uma área em que o candidato escolhe participar do processo seletivo </w:t>
            </w:r>
            <w:r>
              <w:rPr>
                <w:i/>
              </w:rPr>
              <w:t>on-line</w:t>
            </w:r>
            <w:r>
              <w:t xml:space="preserve">, contendo um </w:t>
            </w:r>
            <w:r>
              <w:rPr>
                <w:i/>
              </w:rPr>
              <w:t xml:space="preserve">link </w:t>
            </w:r>
            <w:r w:rsidR="001516E5">
              <w:t>para um formulário</w:t>
            </w:r>
            <w:r>
              <w:t>.</w:t>
            </w:r>
          </w:p>
          <w:p w:rsidR="008D0109" w:rsidRDefault="00F57CC3">
            <w:pPr>
              <w:pStyle w:val="TableParagraph"/>
              <w:spacing w:before="189"/>
              <w:jc w:val="both"/>
            </w:pPr>
            <w:r>
              <w:t xml:space="preserve">Área de acesso Candidato: </w:t>
            </w:r>
            <w:r w:rsidR="001516E5">
              <w:t>respostas do formulário</w:t>
            </w:r>
            <w:r>
              <w:t>.</w:t>
            </w:r>
          </w:p>
          <w:p w:rsidR="008D0109" w:rsidRDefault="001516E5" w:rsidP="001516E5">
            <w:pPr>
              <w:pStyle w:val="TableParagraph"/>
              <w:spacing w:before="197" w:line="228" w:lineRule="auto"/>
              <w:ind w:right="75"/>
              <w:jc w:val="both"/>
            </w:pPr>
            <w:r>
              <w:t>Área de acesso Administrador: acesso às informações dos candidatos que se inscreveram na vaga.</w:t>
            </w:r>
          </w:p>
        </w:tc>
      </w:tr>
      <w:tr w:rsidR="00494523" w:rsidTr="00A17F44">
        <w:trPr>
          <w:trHeight w:val="1003"/>
        </w:trPr>
        <w:tc>
          <w:tcPr>
            <w:tcW w:w="763" w:type="dxa"/>
          </w:tcPr>
          <w:p w:rsidR="00494523" w:rsidRPr="0052372F" w:rsidRDefault="0098262D">
            <w:pPr>
              <w:pStyle w:val="TableParagraph"/>
              <w:spacing w:before="51"/>
              <w:ind w:left="0" w:right="288"/>
              <w:jc w:val="right"/>
            </w:pPr>
            <w:r w:rsidRPr="0052372F">
              <w:t>7</w:t>
            </w:r>
          </w:p>
        </w:tc>
        <w:tc>
          <w:tcPr>
            <w:tcW w:w="2305" w:type="dxa"/>
          </w:tcPr>
          <w:p w:rsidR="00494523" w:rsidRPr="0052372F" w:rsidRDefault="00494523">
            <w:pPr>
              <w:pStyle w:val="TableParagraph"/>
              <w:spacing w:before="61" w:line="228" w:lineRule="auto"/>
              <w:ind w:left="86" w:right="430"/>
            </w:pPr>
            <w:r w:rsidRPr="0052372F">
              <w:t>PWA</w:t>
            </w:r>
            <w:r w:rsidR="00C6196A" w:rsidRPr="0052372F">
              <w:t>(</w:t>
            </w:r>
            <w:r w:rsidR="00C6196A" w:rsidRPr="0052372F">
              <w:rPr>
                <w:shd w:val="clear" w:color="auto" w:fill="FFFFFF"/>
              </w:rPr>
              <w:t>Progressive Web App)</w:t>
            </w:r>
          </w:p>
        </w:tc>
        <w:tc>
          <w:tcPr>
            <w:tcW w:w="6411" w:type="dxa"/>
          </w:tcPr>
          <w:p w:rsidR="0098262D" w:rsidRDefault="0098262D" w:rsidP="0098262D">
            <w:pPr>
              <w:pStyle w:val="TableParagraph"/>
              <w:spacing w:before="61" w:line="228" w:lineRule="auto"/>
              <w:ind w:right="75"/>
              <w:jc w:val="both"/>
            </w:pPr>
            <w:r>
              <w:t>O sistema produzirá uma experiência mobile próxima a de um aplicativo nativo.</w:t>
            </w:r>
          </w:p>
        </w:tc>
      </w:tr>
      <w:tr w:rsidR="0098262D" w:rsidTr="00851FA4">
        <w:trPr>
          <w:trHeight w:val="1666"/>
        </w:trPr>
        <w:tc>
          <w:tcPr>
            <w:tcW w:w="763" w:type="dxa"/>
          </w:tcPr>
          <w:p w:rsidR="0098262D" w:rsidRDefault="0098262D">
            <w:pPr>
              <w:pStyle w:val="TableParagraph"/>
              <w:spacing w:before="51"/>
              <w:ind w:left="0" w:right="288"/>
              <w:jc w:val="right"/>
            </w:pPr>
            <w:r>
              <w:t>8</w:t>
            </w:r>
          </w:p>
        </w:tc>
        <w:tc>
          <w:tcPr>
            <w:tcW w:w="2305" w:type="dxa"/>
          </w:tcPr>
          <w:p w:rsidR="0098262D" w:rsidRDefault="0098262D">
            <w:pPr>
              <w:pStyle w:val="TableParagraph"/>
              <w:spacing w:before="61" w:line="228" w:lineRule="auto"/>
              <w:ind w:left="86" w:right="430"/>
            </w:pPr>
            <w:r>
              <w:t>Confecção automatizada de relatório de candidatos</w:t>
            </w:r>
          </w:p>
        </w:tc>
        <w:tc>
          <w:tcPr>
            <w:tcW w:w="6411" w:type="dxa"/>
          </w:tcPr>
          <w:p w:rsidR="0098262D" w:rsidRDefault="00851FA4" w:rsidP="00851FA4">
            <w:pPr>
              <w:pStyle w:val="TableParagraph"/>
              <w:spacing w:before="61" w:line="228" w:lineRule="auto"/>
              <w:ind w:right="75"/>
              <w:jc w:val="both"/>
            </w:pPr>
            <w:r w:rsidRPr="00851FA4">
              <w:t xml:space="preserve">Deve ser desenvolvido um template que será preenchido automaticamente usando os dados do candidato (Dados Pessoais, Dados Acadêmicos, Dados Salariais, Respostas Formulário e Respostas dos Testes) previamente </w:t>
            </w:r>
            <w:r>
              <w:t>cedidos durante o seu cadastro. E</w:t>
            </w:r>
            <w:r w:rsidRPr="00851FA4">
              <w:t>sse template poderá ser exportado em um arquivo no formato PDF.</w:t>
            </w:r>
          </w:p>
        </w:tc>
      </w:tr>
      <w:tr w:rsidR="00B141FE" w:rsidTr="00A17F44">
        <w:trPr>
          <w:trHeight w:val="1003"/>
        </w:trPr>
        <w:tc>
          <w:tcPr>
            <w:tcW w:w="763" w:type="dxa"/>
          </w:tcPr>
          <w:p w:rsidR="00B141FE" w:rsidRDefault="0098262D">
            <w:pPr>
              <w:pStyle w:val="TableParagraph"/>
              <w:spacing w:before="51"/>
              <w:ind w:left="0" w:right="288"/>
              <w:jc w:val="right"/>
            </w:pPr>
            <w:r>
              <w:t>9</w:t>
            </w:r>
          </w:p>
        </w:tc>
        <w:tc>
          <w:tcPr>
            <w:tcW w:w="2305" w:type="dxa"/>
          </w:tcPr>
          <w:p w:rsidR="00B141FE" w:rsidRDefault="00B141FE">
            <w:pPr>
              <w:pStyle w:val="TableParagraph"/>
              <w:spacing w:before="61" w:line="228" w:lineRule="auto"/>
              <w:ind w:left="86" w:right="430"/>
            </w:pPr>
            <w:r>
              <w:t>Banco de dados de currículos</w:t>
            </w:r>
          </w:p>
        </w:tc>
        <w:tc>
          <w:tcPr>
            <w:tcW w:w="6411" w:type="dxa"/>
          </w:tcPr>
          <w:p w:rsidR="00B141FE" w:rsidRDefault="00B141FE">
            <w:pPr>
              <w:pStyle w:val="TableParagraph"/>
              <w:spacing w:before="61" w:line="228" w:lineRule="auto"/>
              <w:ind w:right="75"/>
              <w:jc w:val="both"/>
            </w:pPr>
            <w:r>
              <w:t>Deve ser criado um banco de dados de candidatos, com todos os campos relacionados</w:t>
            </w:r>
          </w:p>
        </w:tc>
      </w:tr>
      <w:tr w:rsidR="00A17F44" w:rsidTr="00A17F44">
        <w:trPr>
          <w:trHeight w:val="1003"/>
        </w:trPr>
        <w:tc>
          <w:tcPr>
            <w:tcW w:w="763" w:type="dxa"/>
          </w:tcPr>
          <w:p w:rsidR="00A17F44" w:rsidRDefault="0098262D">
            <w:pPr>
              <w:pStyle w:val="TableParagraph"/>
              <w:spacing w:before="51"/>
              <w:ind w:left="0" w:right="288"/>
              <w:jc w:val="right"/>
            </w:pPr>
            <w:r>
              <w:t>10</w:t>
            </w:r>
          </w:p>
        </w:tc>
        <w:tc>
          <w:tcPr>
            <w:tcW w:w="2305" w:type="dxa"/>
          </w:tcPr>
          <w:p w:rsidR="00A17F44" w:rsidRDefault="00A17F44">
            <w:pPr>
              <w:pStyle w:val="TableParagraph"/>
              <w:spacing w:before="61" w:line="228" w:lineRule="auto"/>
              <w:ind w:left="86" w:right="430"/>
            </w:pPr>
            <w:r>
              <w:t>Sistema de Busca de Currículos</w:t>
            </w:r>
          </w:p>
        </w:tc>
        <w:tc>
          <w:tcPr>
            <w:tcW w:w="6411" w:type="dxa"/>
          </w:tcPr>
          <w:p w:rsidR="00A17F44" w:rsidRDefault="00A17F44">
            <w:pPr>
              <w:pStyle w:val="TableParagraph"/>
              <w:spacing w:before="61" w:line="228" w:lineRule="auto"/>
              <w:ind w:right="75"/>
              <w:jc w:val="both"/>
            </w:pPr>
            <w:r>
              <w:t>Deve ser criada uma área para busca de candidatos por campo.</w:t>
            </w:r>
          </w:p>
        </w:tc>
      </w:tr>
    </w:tbl>
    <w:p w:rsidR="00F57CC3" w:rsidRDefault="00F57CC3" w:rsidP="00F50A2B"/>
    <w:sectPr w:rsidR="00F57CC3">
      <w:pgSz w:w="11900" w:h="16840"/>
      <w:pgMar w:top="84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37E12"/>
    <w:multiLevelType w:val="hybridMultilevel"/>
    <w:tmpl w:val="8B827EC8"/>
    <w:lvl w:ilvl="0" w:tplc="67268084">
      <w:start w:val="1"/>
      <w:numFmt w:val="lowerLetter"/>
      <w:lvlText w:val="%1)"/>
      <w:lvlJc w:val="left"/>
      <w:pPr>
        <w:ind w:left="82" w:hanging="269"/>
        <w:jc w:val="left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D938B86C">
      <w:numFmt w:val="bullet"/>
      <w:lvlText w:val="•"/>
      <w:lvlJc w:val="left"/>
      <w:pPr>
        <w:ind w:left="711" w:hanging="269"/>
      </w:pPr>
      <w:rPr>
        <w:rFonts w:hint="default"/>
        <w:lang w:val="pt-PT" w:eastAsia="pt-PT" w:bidi="pt-PT"/>
      </w:rPr>
    </w:lvl>
    <w:lvl w:ilvl="2" w:tplc="C044A50A">
      <w:numFmt w:val="bullet"/>
      <w:lvlText w:val="•"/>
      <w:lvlJc w:val="left"/>
      <w:pPr>
        <w:ind w:left="1342" w:hanging="269"/>
      </w:pPr>
      <w:rPr>
        <w:rFonts w:hint="default"/>
        <w:lang w:val="pt-PT" w:eastAsia="pt-PT" w:bidi="pt-PT"/>
      </w:rPr>
    </w:lvl>
    <w:lvl w:ilvl="3" w:tplc="E57424E2">
      <w:numFmt w:val="bullet"/>
      <w:lvlText w:val="•"/>
      <w:lvlJc w:val="left"/>
      <w:pPr>
        <w:ind w:left="1973" w:hanging="269"/>
      </w:pPr>
      <w:rPr>
        <w:rFonts w:hint="default"/>
        <w:lang w:val="pt-PT" w:eastAsia="pt-PT" w:bidi="pt-PT"/>
      </w:rPr>
    </w:lvl>
    <w:lvl w:ilvl="4" w:tplc="75C0E1FA">
      <w:numFmt w:val="bullet"/>
      <w:lvlText w:val="•"/>
      <w:lvlJc w:val="left"/>
      <w:pPr>
        <w:ind w:left="2604" w:hanging="269"/>
      </w:pPr>
      <w:rPr>
        <w:rFonts w:hint="default"/>
        <w:lang w:val="pt-PT" w:eastAsia="pt-PT" w:bidi="pt-PT"/>
      </w:rPr>
    </w:lvl>
    <w:lvl w:ilvl="5" w:tplc="E54E983A">
      <w:numFmt w:val="bullet"/>
      <w:lvlText w:val="•"/>
      <w:lvlJc w:val="left"/>
      <w:pPr>
        <w:ind w:left="3235" w:hanging="269"/>
      </w:pPr>
      <w:rPr>
        <w:rFonts w:hint="default"/>
        <w:lang w:val="pt-PT" w:eastAsia="pt-PT" w:bidi="pt-PT"/>
      </w:rPr>
    </w:lvl>
    <w:lvl w:ilvl="6" w:tplc="8494A858">
      <w:numFmt w:val="bullet"/>
      <w:lvlText w:val="•"/>
      <w:lvlJc w:val="left"/>
      <w:pPr>
        <w:ind w:left="3866" w:hanging="269"/>
      </w:pPr>
      <w:rPr>
        <w:rFonts w:hint="default"/>
        <w:lang w:val="pt-PT" w:eastAsia="pt-PT" w:bidi="pt-PT"/>
      </w:rPr>
    </w:lvl>
    <w:lvl w:ilvl="7" w:tplc="EB5CB9F0">
      <w:numFmt w:val="bullet"/>
      <w:lvlText w:val="•"/>
      <w:lvlJc w:val="left"/>
      <w:pPr>
        <w:ind w:left="4497" w:hanging="269"/>
      </w:pPr>
      <w:rPr>
        <w:rFonts w:hint="default"/>
        <w:lang w:val="pt-PT" w:eastAsia="pt-PT" w:bidi="pt-PT"/>
      </w:rPr>
    </w:lvl>
    <w:lvl w:ilvl="8" w:tplc="9D52D89C">
      <w:numFmt w:val="bullet"/>
      <w:lvlText w:val="•"/>
      <w:lvlJc w:val="left"/>
      <w:pPr>
        <w:ind w:left="5128" w:hanging="269"/>
      </w:pPr>
      <w:rPr>
        <w:rFonts w:hint="default"/>
        <w:lang w:val="pt-PT" w:eastAsia="pt-PT" w:bidi="pt-PT"/>
      </w:rPr>
    </w:lvl>
  </w:abstractNum>
  <w:abstractNum w:abstractNumId="1" w15:restartNumberingAfterBreak="0">
    <w:nsid w:val="588C462E"/>
    <w:multiLevelType w:val="hybridMultilevel"/>
    <w:tmpl w:val="48CABBD2"/>
    <w:lvl w:ilvl="0" w:tplc="13E8FBF2">
      <w:numFmt w:val="bullet"/>
      <w:lvlText w:val="●"/>
      <w:lvlJc w:val="left"/>
      <w:pPr>
        <w:ind w:left="82" w:hanging="253"/>
      </w:pPr>
      <w:rPr>
        <w:rFonts w:ascii="Arial" w:eastAsia="Arial" w:hAnsi="Arial" w:cs="Arial" w:hint="default"/>
        <w:spacing w:val="-17"/>
        <w:w w:val="100"/>
        <w:sz w:val="22"/>
        <w:szCs w:val="22"/>
        <w:lang w:val="pt-PT" w:eastAsia="pt-PT" w:bidi="pt-PT"/>
      </w:rPr>
    </w:lvl>
    <w:lvl w:ilvl="1" w:tplc="28D8679C">
      <w:numFmt w:val="bullet"/>
      <w:lvlText w:val="•"/>
      <w:lvlJc w:val="left"/>
      <w:pPr>
        <w:ind w:left="711" w:hanging="253"/>
      </w:pPr>
      <w:rPr>
        <w:rFonts w:hint="default"/>
        <w:lang w:val="pt-PT" w:eastAsia="pt-PT" w:bidi="pt-PT"/>
      </w:rPr>
    </w:lvl>
    <w:lvl w:ilvl="2" w:tplc="49DC040C">
      <w:numFmt w:val="bullet"/>
      <w:lvlText w:val="•"/>
      <w:lvlJc w:val="left"/>
      <w:pPr>
        <w:ind w:left="1342" w:hanging="253"/>
      </w:pPr>
      <w:rPr>
        <w:rFonts w:hint="default"/>
        <w:lang w:val="pt-PT" w:eastAsia="pt-PT" w:bidi="pt-PT"/>
      </w:rPr>
    </w:lvl>
    <w:lvl w:ilvl="3" w:tplc="BBFE6F02">
      <w:numFmt w:val="bullet"/>
      <w:lvlText w:val="•"/>
      <w:lvlJc w:val="left"/>
      <w:pPr>
        <w:ind w:left="1973" w:hanging="253"/>
      </w:pPr>
      <w:rPr>
        <w:rFonts w:hint="default"/>
        <w:lang w:val="pt-PT" w:eastAsia="pt-PT" w:bidi="pt-PT"/>
      </w:rPr>
    </w:lvl>
    <w:lvl w:ilvl="4" w:tplc="028E7374">
      <w:numFmt w:val="bullet"/>
      <w:lvlText w:val="•"/>
      <w:lvlJc w:val="left"/>
      <w:pPr>
        <w:ind w:left="2604" w:hanging="253"/>
      </w:pPr>
      <w:rPr>
        <w:rFonts w:hint="default"/>
        <w:lang w:val="pt-PT" w:eastAsia="pt-PT" w:bidi="pt-PT"/>
      </w:rPr>
    </w:lvl>
    <w:lvl w:ilvl="5" w:tplc="A7C0DFD0">
      <w:numFmt w:val="bullet"/>
      <w:lvlText w:val="•"/>
      <w:lvlJc w:val="left"/>
      <w:pPr>
        <w:ind w:left="3235" w:hanging="253"/>
      </w:pPr>
      <w:rPr>
        <w:rFonts w:hint="default"/>
        <w:lang w:val="pt-PT" w:eastAsia="pt-PT" w:bidi="pt-PT"/>
      </w:rPr>
    </w:lvl>
    <w:lvl w:ilvl="6" w:tplc="BDEE0610">
      <w:numFmt w:val="bullet"/>
      <w:lvlText w:val="•"/>
      <w:lvlJc w:val="left"/>
      <w:pPr>
        <w:ind w:left="3866" w:hanging="253"/>
      </w:pPr>
      <w:rPr>
        <w:rFonts w:hint="default"/>
        <w:lang w:val="pt-PT" w:eastAsia="pt-PT" w:bidi="pt-PT"/>
      </w:rPr>
    </w:lvl>
    <w:lvl w:ilvl="7" w:tplc="ED8EFE38">
      <w:numFmt w:val="bullet"/>
      <w:lvlText w:val="•"/>
      <w:lvlJc w:val="left"/>
      <w:pPr>
        <w:ind w:left="4497" w:hanging="253"/>
      </w:pPr>
      <w:rPr>
        <w:rFonts w:hint="default"/>
        <w:lang w:val="pt-PT" w:eastAsia="pt-PT" w:bidi="pt-PT"/>
      </w:rPr>
    </w:lvl>
    <w:lvl w:ilvl="8" w:tplc="7398246A">
      <w:numFmt w:val="bullet"/>
      <w:lvlText w:val="•"/>
      <w:lvlJc w:val="left"/>
      <w:pPr>
        <w:ind w:left="5128" w:hanging="253"/>
      </w:pPr>
      <w:rPr>
        <w:rFonts w:hint="default"/>
        <w:lang w:val="pt-PT" w:eastAsia="pt-PT" w:bidi="pt-PT"/>
      </w:rPr>
    </w:lvl>
  </w:abstractNum>
  <w:abstractNum w:abstractNumId="2" w15:restartNumberingAfterBreak="0">
    <w:nsid w:val="7D824AD0"/>
    <w:multiLevelType w:val="hybridMultilevel"/>
    <w:tmpl w:val="820811C4"/>
    <w:lvl w:ilvl="0" w:tplc="01DEF450">
      <w:start w:val="1"/>
      <w:numFmt w:val="lowerLetter"/>
      <w:lvlText w:val="%1)"/>
      <w:lvlJc w:val="left"/>
      <w:pPr>
        <w:ind w:left="338" w:hanging="257"/>
        <w:jc w:val="left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2598B9DA">
      <w:numFmt w:val="bullet"/>
      <w:lvlText w:val="•"/>
      <w:lvlJc w:val="left"/>
      <w:pPr>
        <w:ind w:left="945" w:hanging="257"/>
      </w:pPr>
      <w:rPr>
        <w:rFonts w:hint="default"/>
        <w:lang w:val="pt-PT" w:eastAsia="pt-PT" w:bidi="pt-PT"/>
      </w:rPr>
    </w:lvl>
    <w:lvl w:ilvl="2" w:tplc="71BE2638">
      <w:numFmt w:val="bullet"/>
      <w:lvlText w:val="•"/>
      <w:lvlJc w:val="left"/>
      <w:pPr>
        <w:ind w:left="1550" w:hanging="257"/>
      </w:pPr>
      <w:rPr>
        <w:rFonts w:hint="default"/>
        <w:lang w:val="pt-PT" w:eastAsia="pt-PT" w:bidi="pt-PT"/>
      </w:rPr>
    </w:lvl>
    <w:lvl w:ilvl="3" w:tplc="A7D04022">
      <w:numFmt w:val="bullet"/>
      <w:lvlText w:val="•"/>
      <w:lvlJc w:val="left"/>
      <w:pPr>
        <w:ind w:left="2155" w:hanging="257"/>
      </w:pPr>
      <w:rPr>
        <w:rFonts w:hint="default"/>
        <w:lang w:val="pt-PT" w:eastAsia="pt-PT" w:bidi="pt-PT"/>
      </w:rPr>
    </w:lvl>
    <w:lvl w:ilvl="4" w:tplc="DD9E8A76">
      <w:numFmt w:val="bullet"/>
      <w:lvlText w:val="•"/>
      <w:lvlJc w:val="left"/>
      <w:pPr>
        <w:ind w:left="2760" w:hanging="257"/>
      </w:pPr>
      <w:rPr>
        <w:rFonts w:hint="default"/>
        <w:lang w:val="pt-PT" w:eastAsia="pt-PT" w:bidi="pt-PT"/>
      </w:rPr>
    </w:lvl>
    <w:lvl w:ilvl="5" w:tplc="49384BB8">
      <w:numFmt w:val="bullet"/>
      <w:lvlText w:val="•"/>
      <w:lvlJc w:val="left"/>
      <w:pPr>
        <w:ind w:left="3365" w:hanging="257"/>
      </w:pPr>
      <w:rPr>
        <w:rFonts w:hint="default"/>
        <w:lang w:val="pt-PT" w:eastAsia="pt-PT" w:bidi="pt-PT"/>
      </w:rPr>
    </w:lvl>
    <w:lvl w:ilvl="6" w:tplc="3BDA6B82">
      <w:numFmt w:val="bullet"/>
      <w:lvlText w:val="•"/>
      <w:lvlJc w:val="left"/>
      <w:pPr>
        <w:ind w:left="3970" w:hanging="257"/>
      </w:pPr>
      <w:rPr>
        <w:rFonts w:hint="default"/>
        <w:lang w:val="pt-PT" w:eastAsia="pt-PT" w:bidi="pt-PT"/>
      </w:rPr>
    </w:lvl>
    <w:lvl w:ilvl="7" w:tplc="C8ECB482">
      <w:numFmt w:val="bullet"/>
      <w:lvlText w:val="•"/>
      <w:lvlJc w:val="left"/>
      <w:pPr>
        <w:ind w:left="4575" w:hanging="257"/>
      </w:pPr>
      <w:rPr>
        <w:rFonts w:hint="default"/>
        <w:lang w:val="pt-PT" w:eastAsia="pt-PT" w:bidi="pt-PT"/>
      </w:rPr>
    </w:lvl>
    <w:lvl w:ilvl="8" w:tplc="51CA4104">
      <w:numFmt w:val="bullet"/>
      <w:lvlText w:val="•"/>
      <w:lvlJc w:val="left"/>
      <w:pPr>
        <w:ind w:left="5180" w:hanging="257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09"/>
    <w:rsid w:val="001516E5"/>
    <w:rsid w:val="001B445A"/>
    <w:rsid w:val="002D43EC"/>
    <w:rsid w:val="00494523"/>
    <w:rsid w:val="0052372F"/>
    <w:rsid w:val="00696243"/>
    <w:rsid w:val="00851FA4"/>
    <w:rsid w:val="008C460B"/>
    <w:rsid w:val="008D0109"/>
    <w:rsid w:val="0098262D"/>
    <w:rsid w:val="009829EA"/>
    <w:rsid w:val="00A17F44"/>
    <w:rsid w:val="00B141FE"/>
    <w:rsid w:val="00C6196A"/>
    <w:rsid w:val="00F50A2B"/>
    <w:rsid w:val="00F5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4F1C35-D151-41D5-BC78-9E61847C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marianeplenck</dc:creator>
  <cp:lastModifiedBy>DEll</cp:lastModifiedBy>
  <cp:revision>4</cp:revision>
  <dcterms:created xsi:type="dcterms:W3CDTF">2020-04-20T22:36:00Z</dcterms:created>
  <dcterms:modified xsi:type="dcterms:W3CDTF">2020-04-20T22:38:00Z</dcterms:modified>
</cp:coreProperties>
</file>