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B34DAB" w14:textId="48046AEA" w:rsidR="009B7A78" w:rsidRDefault="009B7A78"/>
    <w:p w14:paraId="77B762C6" w14:textId="77777777" w:rsidR="009B7A78" w:rsidRDefault="009B7A78"/>
    <w:p w14:paraId="7C720DD8" w14:textId="77777777" w:rsidR="004D4C44" w:rsidRDefault="004D4C44" w:rsidP="004D4C4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93AF6">
        <w:rPr>
          <w:rFonts w:ascii="Times New Roman" w:hAnsi="Times New Roman" w:cs="Times New Roman"/>
          <w:b/>
          <w:sz w:val="30"/>
          <w:szCs w:val="30"/>
        </w:rPr>
        <w:t>Regras de negócio</w:t>
      </w:r>
    </w:p>
    <w:tbl>
      <w:tblPr>
        <w:tblW w:w="10212" w:type="dxa"/>
        <w:tblInd w:w="-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6732"/>
        <w:gridCol w:w="2544"/>
      </w:tblGrid>
      <w:tr w:rsidR="004D4C44" w14:paraId="457C88D4" w14:textId="77777777" w:rsidTr="007E4927">
        <w:trPr>
          <w:trHeight w:val="348"/>
        </w:trPr>
        <w:tc>
          <w:tcPr>
            <w:tcW w:w="936" w:type="dxa"/>
          </w:tcPr>
          <w:p w14:paraId="3E8A1C78" w14:textId="77777777" w:rsidR="004D4C44" w:rsidRPr="005C3584" w:rsidRDefault="004D4C44" w:rsidP="007E49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584"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</w:p>
        </w:tc>
        <w:tc>
          <w:tcPr>
            <w:tcW w:w="6732" w:type="dxa"/>
          </w:tcPr>
          <w:p w14:paraId="5372EAF4" w14:textId="77777777" w:rsidR="004D4C44" w:rsidRPr="005C3584" w:rsidRDefault="004D4C44" w:rsidP="007E492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C3584">
              <w:rPr>
                <w:rFonts w:ascii="Times New Roman" w:hAnsi="Times New Roman" w:cs="Times New Roman"/>
                <w:sz w:val="30"/>
                <w:szCs w:val="30"/>
              </w:rPr>
              <w:t>Regra de negocio</w:t>
            </w:r>
          </w:p>
        </w:tc>
        <w:tc>
          <w:tcPr>
            <w:tcW w:w="2544" w:type="dxa"/>
          </w:tcPr>
          <w:p w14:paraId="7AAC77CA" w14:textId="77777777" w:rsidR="004D4C44" w:rsidRPr="00293AF6" w:rsidRDefault="004D4C44" w:rsidP="007E492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Origem</w:t>
            </w:r>
          </w:p>
        </w:tc>
      </w:tr>
      <w:tr w:rsidR="004D4C44" w:rsidRPr="00293AF6" w14:paraId="3CDE7DF4" w14:textId="77777777" w:rsidTr="007E4927">
        <w:trPr>
          <w:trHeight w:val="420"/>
        </w:trPr>
        <w:tc>
          <w:tcPr>
            <w:tcW w:w="936" w:type="dxa"/>
          </w:tcPr>
          <w:p w14:paraId="5599FE03" w14:textId="77777777" w:rsidR="004D4C44" w:rsidRPr="005C3584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584">
              <w:rPr>
                <w:rFonts w:ascii="Times New Roman" w:hAnsi="Times New Roman" w:cs="Times New Roman"/>
                <w:sz w:val="24"/>
                <w:szCs w:val="24"/>
              </w:rPr>
              <w:t>RN001</w:t>
            </w:r>
          </w:p>
        </w:tc>
        <w:tc>
          <w:tcPr>
            <w:tcW w:w="6732" w:type="dxa"/>
          </w:tcPr>
          <w:p w14:paraId="0FB2A07F" w14:textId="1EF630A1" w:rsidR="004D4C44" w:rsidRPr="005C3584" w:rsidRDefault="00357745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consultor deve analisar a vaga solicitada e </w:t>
            </w:r>
            <w:r w:rsidR="00FD40C2">
              <w:rPr>
                <w:rFonts w:ascii="Times New Roman" w:hAnsi="Times New Roman" w:cs="Times New Roman"/>
                <w:sz w:val="24"/>
                <w:szCs w:val="24"/>
              </w:rPr>
              <w:t xml:space="preserve">caso esteja dentro dos parâmetros da </w:t>
            </w:r>
            <w:proofErr w:type="spellStart"/>
            <w:r w:rsidR="00FD40C2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 w:rsidR="00FD40C2">
              <w:rPr>
                <w:rFonts w:ascii="Times New Roman" w:hAnsi="Times New Roman" w:cs="Times New Roman"/>
                <w:sz w:val="24"/>
                <w:szCs w:val="24"/>
              </w:rPr>
              <w:t xml:space="preserve"> o contrato será enviado.</w:t>
            </w:r>
          </w:p>
        </w:tc>
        <w:tc>
          <w:tcPr>
            <w:tcW w:w="2544" w:type="dxa"/>
          </w:tcPr>
          <w:p w14:paraId="52C3CEB9" w14:textId="3E4F543C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Validar solicitação de candidato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DFD </w:t>
            </w:r>
            <w:r w:rsidR="003A60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olicitar candidato</w:t>
            </w:r>
          </w:p>
        </w:tc>
      </w:tr>
      <w:tr w:rsidR="004D4C44" w:rsidRPr="00293AF6" w14:paraId="4EF69D72" w14:textId="77777777" w:rsidTr="007E4927">
        <w:trPr>
          <w:trHeight w:val="480"/>
        </w:trPr>
        <w:tc>
          <w:tcPr>
            <w:tcW w:w="936" w:type="dxa"/>
          </w:tcPr>
          <w:p w14:paraId="3E92BEF3" w14:textId="77777777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RN002</w:t>
            </w:r>
          </w:p>
        </w:tc>
        <w:tc>
          <w:tcPr>
            <w:tcW w:w="6732" w:type="dxa"/>
          </w:tcPr>
          <w:p w14:paraId="1EB44ACB" w14:textId="0431A0D1" w:rsidR="004D4C44" w:rsidRPr="00293AF6" w:rsidRDefault="00FD40C2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área comercial deve receber contrato assinado e se os dados estiverem corretos, encaminha o contrario para o financeiro fatura</w:t>
            </w:r>
            <w:r w:rsidR="00643897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</w:tc>
        <w:tc>
          <w:tcPr>
            <w:tcW w:w="2544" w:type="dxa"/>
          </w:tcPr>
          <w:p w14:paraId="05A61169" w14:textId="5B05F9F8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Receber contrato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DFD </w:t>
            </w:r>
            <w:r w:rsidR="003A60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olicitar candidato</w:t>
            </w:r>
          </w:p>
        </w:tc>
      </w:tr>
      <w:tr w:rsidR="004D4C44" w:rsidRPr="00293AF6" w14:paraId="64F76690" w14:textId="77777777" w:rsidTr="007E4927">
        <w:trPr>
          <w:trHeight w:val="564"/>
        </w:trPr>
        <w:tc>
          <w:tcPr>
            <w:tcW w:w="936" w:type="dxa"/>
          </w:tcPr>
          <w:p w14:paraId="6602F002" w14:textId="77777777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RN003</w:t>
            </w:r>
          </w:p>
        </w:tc>
        <w:tc>
          <w:tcPr>
            <w:tcW w:w="6732" w:type="dxa"/>
          </w:tcPr>
          <w:p w14:paraId="19BE7583" w14:textId="6D475978" w:rsidR="004D4C44" w:rsidRPr="00293AF6" w:rsidRDefault="00A87430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enviar o contrato final para pagamento ao cliente, caso consiga os candidatos para vaga.</w:t>
            </w:r>
          </w:p>
        </w:tc>
        <w:tc>
          <w:tcPr>
            <w:tcW w:w="2544" w:type="dxa"/>
          </w:tcPr>
          <w:p w14:paraId="3AAEF4F0" w14:textId="36F804F0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3A60F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eceber candidato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DFD </w:t>
            </w:r>
            <w:r w:rsidR="003A60F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eceber candidato</w:t>
            </w:r>
          </w:p>
        </w:tc>
      </w:tr>
      <w:tr w:rsidR="004D4C44" w:rsidRPr="00293AF6" w14:paraId="6B8E6332" w14:textId="77777777" w:rsidTr="007E4927">
        <w:trPr>
          <w:trHeight w:val="468"/>
        </w:trPr>
        <w:tc>
          <w:tcPr>
            <w:tcW w:w="936" w:type="dxa"/>
          </w:tcPr>
          <w:p w14:paraId="0226982E" w14:textId="3498A2CB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</w:t>
            </w:r>
            <w:r w:rsidR="00A874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2" w:type="dxa"/>
          </w:tcPr>
          <w:p w14:paraId="1DA8C579" w14:textId="7B564ADB" w:rsidR="004D4C44" w:rsidRPr="00293AF6" w:rsidRDefault="00A87430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financeiro deve verificar o valor do pagamento, caso o mesmo esteja correto validar o recebimento.</w:t>
            </w:r>
          </w:p>
        </w:tc>
        <w:tc>
          <w:tcPr>
            <w:tcW w:w="2544" w:type="dxa"/>
          </w:tcPr>
          <w:p w14:paraId="6EAC859A" w14:textId="2A3DBE80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3A60F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eceber pagamento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DFD </w:t>
            </w:r>
            <w:r w:rsidR="003A60F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eceber candidato</w:t>
            </w:r>
          </w:p>
        </w:tc>
      </w:tr>
      <w:tr w:rsidR="004D4C44" w:rsidRPr="00293AF6" w14:paraId="47440738" w14:textId="77777777" w:rsidTr="007E4927">
        <w:trPr>
          <w:trHeight w:val="528"/>
        </w:trPr>
        <w:tc>
          <w:tcPr>
            <w:tcW w:w="936" w:type="dxa"/>
          </w:tcPr>
          <w:p w14:paraId="508077EA" w14:textId="405985DA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</w:t>
            </w:r>
            <w:r w:rsidR="00A874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2" w:type="dxa"/>
          </w:tcPr>
          <w:p w14:paraId="6B85247F" w14:textId="08884BEF" w:rsidR="004D4C44" w:rsidRPr="00293AF6" w:rsidRDefault="00664EAD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deve cadastrar as vagas disponíveis no portal de vagas.</w:t>
            </w:r>
          </w:p>
        </w:tc>
        <w:tc>
          <w:tcPr>
            <w:tcW w:w="2544" w:type="dxa"/>
          </w:tcPr>
          <w:p w14:paraId="6DD609D4" w14:textId="7B728445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 xml:space="preserve"> Cadastrar vaga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Cadastrar vaga</w:t>
            </w:r>
          </w:p>
        </w:tc>
      </w:tr>
      <w:tr w:rsidR="004D4C44" w:rsidRPr="00293AF6" w14:paraId="4C27D7DD" w14:textId="77777777" w:rsidTr="007E4927">
        <w:trPr>
          <w:trHeight w:val="432"/>
        </w:trPr>
        <w:tc>
          <w:tcPr>
            <w:tcW w:w="936" w:type="dxa"/>
          </w:tcPr>
          <w:p w14:paraId="17D5DD44" w14:textId="16459822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</w:t>
            </w:r>
            <w:r w:rsidR="00A874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2" w:type="dxa"/>
          </w:tcPr>
          <w:p w14:paraId="02963F17" w14:textId="62D4488D" w:rsidR="004D4C44" w:rsidRPr="00293AF6" w:rsidRDefault="00664EAD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candidato deve cadastrar seus dados via formulário.</w:t>
            </w:r>
          </w:p>
        </w:tc>
        <w:tc>
          <w:tcPr>
            <w:tcW w:w="2544" w:type="dxa"/>
          </w:tcPr>
          <w:p w14:paraId="58FF1079" w14:textId="432E8E58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AF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adastrar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</w:t>
            </w:r>
            <w:r w:rsidR="00357745">
              <w:rPr>
                <w:rFonts w:ascii="Times New Roman" w:hAnsi="Times New Roman" w:cs="Times New Roman"/>
                <w:sz w:val="24"/>
                <w:szCs w:val="24"/>
              </w:rPr>
              <w:t>Cadastrar candidato</w:t>
            </w:r>
          </w:p>
        </w:tc>
      </w:tr>
      <w:tr w:rsidR="004D4C44" w:rsidRPr="00293AF6" w14:paraId="6EFC64E6" w14:textId="77777777" w:rsidTr="007E4927">
        <w:trPr>
          <w:trHeight w:val="432"/>
        </w:trPr>
        <w:tc>
          <w:tcPr>
            <w:tcW w:w="936" w:type="dxa"/>
          </w:tcPr>
          <w:p w14:paraId="2F9104F7" w14:textId="5AC42C22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</w:t>
            </w:r>
            <w:r w:rsidR="00A874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2" w:type="dxa"/>
          </w:tcPr>
          <w:p w14:paraId="69783CBD" w14:textId="05342013" w:rsidR="004D4C44" w:rsidRPr="00293AF6" w:rsidRDefault="00664EAD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candidato deve fazer a busca de vagas do seu interesse.</w:t>
            </w:r>
          </w:p>
        </w:tc>
        <w:tc>
          <w:tcPr>
            <w:tcW w:w="2544" w:type="dxa"/>
          </w:tcPr>
          <w:p w14:paraId="44BF03AA" w14:textId="1F74AE01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</w:t>
            </w:r>
            <w:r w:rsidR="00A50AF8">
              <w:rPr>
                <w:rFonts w:ascii="Times New Roman" w:hAnsi="Times New Roman" w:cs="Times New Roman"/>
                <w:sz w:val="24"/>
                <w:szCs w:val="24"/>
              </w:rPr>
              <w:t xml:space="preserve"> Buscar vaga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</w:t>
            </w:r>
            <w:r w:rsidR="00A50AF8">
              <w:rPr>
                <w:rFonts w:ascii="Times New Roman" w:hAnsi="Times New Roman" w:cs="Times New Roman"/>
                <w:sz w:val="24"/>
                <w:szCs w:val="24"/>
              </w:rPr>
              <w:t>Buscar vaga</w:t>
            </w:r>
          </w:p>
        </w:tc>
      </w:tr>
      <w:tr w:rsidR="004D4C44" w:rsidRPr="00293AF6" w14:paraId="27B7C859" w14:textId="77777777" w:rsidTr="007E4927">
        <w:trPr>
          <w:trHeight w:val="396"/>
        </w:trPr>
        <w:tc>
          <w:tcPr>
            <w:tcW w:w="936" w:type="dxa"/>
          </w:tcPr>
          <w:p w14:paraId="63B7CB15" w14:textId="0B0CB12D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</w:t>
            </w:r>
            <w:r w:rsidR="00A874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2" w:type="dxa"/>
          </w:tcPr>
          <w:p w14:paraId="1CF6C477" w14:textId="3351596B" w:rsidR="004D4C44" w:rsidRPr="00293AF6" w:rsidRDefault="001F4CE5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deve cadastrar os testes para vagas específicas onde testes são necessários.</w:t>
            </w:r>
          </w:p>
        </w:tc>
        <w:tc>
          <w:tcPr>
            <w:tcW w:w="2544" w:type="dxa"/>
          </w:tcPr>
          <w:p w14:paraId="41DBC8EB" w14:textId="082F0035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</w:t>
            </w:r>
            <w:r w:rsidR="00A50AF8">
              <w:rPr>
                <w:rFonts w:ascii="Times New Roman" w:hAnsi="Times New Roman" w:cs="Times New Roman"/>
                <w:sz w:val="24"/>
                <w:szCs w:val="24"/>
              </w:rPr>
              <w:t xml:space="preserve"> Cadastrar testes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</w:t>
            </w:r>
            <w:r w:rsidR="00A50AF8">
              <w:rPr>
                <w:rFonts w:ascii="Times New Roman" w:hAnsi="Times New Roman" w:cs="Times New Roman"/>
                <w:sz w:val="24"/>
                <w:szCs w:val="24"/>
              </w:rPr>
              <w:t>Cadastrar testes</w:t>
            </w:r>
          </w:p>
        </w:tc>
      </w:tr>
      <w:tr w:rsidR="004D4C44" w:rsidRPr="00293AF6" w14:paraId="05812E53" w14:textId="77777777" w:rsidTr="007E4927">
        <w:trPr>
          <w:trHeight w:val="504"/>
        </w:trPr>
        <w:tc>
          <w:tcPr>
            <w:tcW w:w="936" w:type="dxa"/>
          </w:tcPr>
          <w:p w14:paraId="508DC42A" w14:textId="050D107E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</w:t>
            </w:r>
            <w:r w:rsidR="00A87430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732" w:type="dxa"/>
          </w:tcPr>
          <w:p w14:paraId="69AB642F" w14:textId="68B9AB58" w:rsidR="004D4C44" w:rsidRPr="00293AF6" w:rsidRDefault="001F4CE5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candidato deve gerar um currículo com dados cadastrados caso haja interesse.</w:t>
            </w:r>
          </w:p>
        </w:tc>
        <w:tc>
          <w:tcPr>
            <w:tcW w:w="2544" w:type="dxa"/>
          </w:tcPr>
          <w:p w14:paraId="6F2F529C" w14:textId="2CEF3CBD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</w:t>
            </w:r>
            <w:r w:rsidR="003A60F0">
              <w:rPr>
                <w:rFonts w:ascii="Times New Roman" w:hAnsi="Times New Roman" w:cs="Times New Roman"/>
                <w:sz w:val="24"/>
                <w:szCs w:val="24"/>
              </w:rPr>
              <w:t xml:space="preserve"> Gerar Currículo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/ DFD </w:t>
            </w:r>
            <w:r w:rsidR="003A60F0">
              <w:rPr>
                <w:rFonts w:ascii="Times New Roman" w:hAnsi="Times New Roman" w:cs="Times New Roman"/>
                <w:sz w:val="24"/>
                <w:szCs w:val="24"/>
              </w:rPr>
              <w:t>Gerar Currículo</w:t>
            </w:r>
          </w:p>
        </w:tc>
      </w:tr>
      <w:tr w:rsidR="004D4C44" w:rsidRPr="00293AF6" w14:paraId="173B72C1" w14:textId="77777777" w:rsidTr="007E4927">
        <w:trPr>
          <w:trHeight w:val="504"/>
        </w:trPr>
        <w:tc>
          <w:tcPr>
            <w:tcW w:w="936" w:type="dxa"/>
          </w:tcPr>
          <w:p w14:paraId="47DADF2C" w14:textId="30B3C5F3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RN01</w:t>
            </w:r>
            <w:r w:rsidR="00A874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32" w:type="dxa"/>
          </w:tcPr>
          <w:p w14:paraId="32B07D97" w14:textId="3B4744D9" w:rsidR="004D4C44" w:rsidRPr="00293AF6" w:rsidRDefault="001410EB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deve gerar relatório com dados informados pelo candidato.</w:t>
            </w:r>
          </w:p>
        </w:tc>
        <w:tc>
          <w:tcPr>
            <w:tcW w:w="2544" w:type="dxa"/>
          </w:tcPr>
          <w:p w14:paraId="37CEE532" w14:textId="00531325" w:rsidR="004D4C44" w:rsidRPr="00293AF6" w:rsidRDefault="004D4C44" w:rsidP="007E4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</w:t>
            </w:r>
            <w:r w:rsidR="006645F4">
              <w:rPr>
                <w:rFonts w:ascii="Times New Roman" w:hAnsi="Times New Roman" w:cs="Times New Roman"/>
                <w:sz w:val="24"/>
                <w:szCs w:val="24"/>
              </w:rPr>
              <w:t xml:space="preserve"> Gerar relatório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</w:t>
            </w:r>
            <w:r w:rsidR="006645F4">
              <w:rPr>
                <w:rFonts w:ascii="Times New Roman" w:hAnsi="Times New Roman" w:cs="Times New Roman"/>
                <w:sz w:val="24"/>
                <w:szCs w:val="24"/>
              </w:rPr>
              <w:t>Gerar relatório</w:t>
            </w:r>
          </w:p>
        </w:tc>
      </w:tr>
    </w:tbl>
    <w:p w14:paraId="63476C84" w14:textId="77777777" w:rsidR="004D4C44" w:rsidRPr="00293AF6" w:rsidRDefault="004D4C44" w:rsidP="004D4C44">
      <w:pPr>
        <w:rPr>
          <w:rFonts w:ascii="Times New Roman" w:hAnsi="Times New Roman" w:cs="Times New Roman"/>
          <w:sz w:val="24"/>
          <w:szCs w:val="24"/>
        </w:rPr>
      </w:pPr>
    </w:p>
    <w:p w14:paraId="515534F9" w14:textId="6C866F8B" w:rsidR="009B7A78" w:rsidRDefault="009B7A78" w:rsidP="004D4C44"/>
    <w:sectPr w:rsidR="009B7A7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78"/>
    <w:rsid w:val="001410EB"/>
    <w:rsid w:val="001F4CE5"/>
    <w:rsid w:val="00357745"/>
    <w:rsid w:val="003A60F0"/>
    <w:rsid w:val="004D4C44"/>
    <w:rsid w:val="00643897"/>
    <w:rsid w:val="006645F4"/>
    <w:rsid w:val="00664EAD"/>
    <w:rsid w:val="009B7A78"/>
    <w:rsid w:val="00A50AF8"/>
    <w:rsid w:val="00A87430"/>
    <w:rsid w:val="00FD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376F"/>
  <w15:docId w15:val="{833136BA-2AB9-4FE3-AB88-812EB971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22</cp:revision>
  <dcterms:created xsi:type="dcterms:W3CDTF">2020-04-27T20:15:00Z</dcterms:created>
  <dcterms:modified xsi:type="dcterms:W3CDTF">2020-04-27T20:45:00Z</dcterms:modified>
</cp:coreProperties>
</file>