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569E" w14:textId="7039C408" w:rsidR="00E6684B" w:rsidRDefault="00CE6CA9">
      <w:r>
        <w:t>Hemingway</w:t>
      </w:r>
      <w:r w:rsidR="00117307">
        <w:t xml:space="preserve"> </w:t>
      </w:r>
      <w:r w:rsidR="008B2BBC">
        <w:t>and Carroll</w:t>
      </w:r>
    </w:p>
    <w:p w14:paraId="690B5395" w14:textId="7292600E" w:rsidR="00CE6CA9" w:rsidRDefault="00CE6CA9" w:rsidP="00CE6CA9">
      <w:pPr>
        <w:spacing w:after="0" w:line="480" w:lineRule="auto"/>
      </w:pPr>
    </w:p>
    <w:p w14:paraId="0147D9B7" w14:textId="77777777" w:rsidR="00BA38F3" w:rsidRDefault="002C06D9" w:rsidP="002C06D9">
      <w:pPr>
        <w:spacing w:after="0" w:line="480" w:lineRule="auto"/>
      </w:pPr>
      <w:r w:rsidRPr="002C06D9">
        <w:t xml:space="preserve">1a. </w:t>
      </w:r>
    </w:p>
    <w:p w14:paraId="76DF62E7" w14:textId="135DE569" w:rsidR="002C06D9" w:rsidRDefault="00597D79" w:rsidP="002C06D9">
      <w:pPr>
        <w:spacing w:after="0" w:line="480" w:lineRule="auto"/>
      </w:pPr>
      <w:r w:rsidRPr="00CE6CA9">
        <w:t xml:space="preserve">Ernest Hemingway </w:t>
      </w:r>
      <w:r>
        <w:t>was an American contemporary 20</w:t>
      </w:r>
      <w:r w:rsidRPr="009B28D3">
        <w:rPr>
          <w:vertAlign w:val="superscript"/>
        </w:rPr>
        <w:t>th</w:t>
      </w:r>
      <w:r>
        <w:t>- century writer and a Pulitzer Prize winner for his novel, The Old Man and the Sea. Hemingway’s writing style is known to be concise, factual, and unadorned style.  His sentences are usually short and do not use a lot of adjectives in his work. Lewis Carroll was an English writer of children’s friction in the 19</w:t>
      </w:r>
      <w:r w:rsidRPr="00C2725E">
        <w:rPr>
          <w:vertAlign w:val="superscript"/>
        </w:rPr>
        <w:t>th</w:t>
      </w:r>
      <w:r>
        <w:t xml:space="preserve"> century.  Carroll</w:t>
      </w:r>
      <w:r w:rsidRPr="009D7185">
        <w:t>’s writing style is known to</w:t>
      </w:r>
      <w:r>
        <w:t xml:space="preserve"> be a nonsensical style with a whimsical way of using words.  </w:t>
      </w:r>
      <w:r w:rsidRPr="009D7185">
        <w:t xml:space="preserve"> </w:t>
      </w:r>
      <w:r>
        <w:t>Unlike Hemingway’s style, Carroll was very playful with his writing through fantasy, which used a lot of adjectives or wordplay in his works. In Our Time by Ernest Hemingway and Alice</w:t>
      </w:r>
      <w:r w:rsidR="003F4306">
        <w:t>’</w:t>
      </w:r>
      <w:r w:rsidR="006B11D6">
        <w:t xml:space="preserve">s </w:t>
      </w:r>
      <w:r w:rsidR="003F4306">
        <w:t>Adventures</w:t>
      </w:r>
      <w:r>
        <w:t xml:space="preserve"> in the Wonderland by Lewis Carroll are the novels selected for the purpose to compare the corpora by using corpus statistics with specifically on their word usages.</w:t>
      </w:r>
    </w:p>
    <w:p w14:paraId="57150EDB" w14:textId="77777777" w:rsidR="00597D79" w:rsidRDefault="002C06D9" w:rsidP="002C06D9">
      <w:pPr>
        <w:spacing w:after="0" w:line="480" w:lineRule="auto"/>
      </w:pPr>
      <w:r>
        <w:t>1b.</w:t>
      </w:r>
    </w:p>
    <w:p w14:paraId="20EC4D48" w14:textId="79263F41" w:rsidR="00424E3C" w:rsidRDefault="00597D79" w:rsidP="00911C34">
      <w:pPr>
        <w:spacing w:after="0" w:line="480" w:lineRule="auto"/>
      </w:pPr>
      <w:r w:rsidRPr="002C06D9">
        <w:t xml:space="preserve">In Our Time and Alice’s Adventures in the Wonderland were downloaded from the Gutenberg.org website. In Our Time was downloaded as a PDF file, converted to text files, </w:t>
      </w:r>
      <w:r w:rsidR="00000AE3">
        <w:t>saved as</w:t>
      </w:r>
      <w:r w:rsidR="00556887">
        <w:t xml:space="preserve"> UTF-8</w:t>
      </w:r>
      <w:r w:rsidR="00750B48">
        <w:t>,</w:t>
      </w:r>
      <w:r w:rsidR="00000AE3">
        <w:t xml:space="preserve"> </w:t>
      </w:r>
      <w:r w:rsidRPr="002C06D9">
        <w:t>and imported to the Jupyter.  Whereas Alice’s Adventures in Wonderland was already a text file in the NLTK Gutenberg corpus and readily uploaded into the Jupyter for further processing</w:t>
      </w:r>
      <w:r>
        <w:t xml:space="preserve"> for</w:t>
      </w:r>
      <w:r w:rsidRPr="002C06D9">
        <w:t xml:space="preserve"> both text files. The texts were labeled as Hemingway and Carroll for In Our Time, and Alice’s Adventures in the Wonderland, respectively for ease of discussion in this </w:t>
      </w:r>
      <w:r>
        <w:t>assignment</w:t>
      </w:r>
      <w:r w:rsidRPr="002C06D9">
        <w:t xml:space="preserve">.  </w:t>
      </w:r>
    </w:p>
    <w:p w14:paraId="0601D9BA" w14:textId="77777777" w:rsidR="00BA38F3" w:rsidRDefault="00F723DE" w:rsidP="00911C34">
      <w:pPr>
        <w:spacing w:after="0" w:line="480" w:lineRule="auto"/>
      </w:pPr>
      <w:r>
        <w:t>2a</w:t>
      </w:r>
      <w:r w:rsidR="00911C34">
        <w:t xml:space="preserve">. </w:t>
      </w:r>
    </w:p>
    <w:p w14:paraId="304A5578" w14:textId="2EA2E640" w:rsidR="00C15A84" w:rsidRDefault="000C09F4" w:rsidP="00911C34">
      <w:pPr>
        <w:spacing w:after="0" w:line="480" w:lineRule="auto"/>
      </w:pPr>
      <w:r>
        <w:t>Natural Language Toolkit (NLTK)</w:t>
      </w:r>
      <w:r w:rsidR="00CD00C1">
        <w:t xml:space="preserve"> and </w:t>
      </w:r>
      <w:r w:rsidR="0032793A">
        <w:t xml:space="preserve">Regular </w:t>
      </w:r>
      <w:r w:rsidR="00424E3C">
        <w:t>Expression (</w:t>
      </w:r>
      <w:r w:rsidR="00CD00C1">
        <w:t>re</w:t>
      </w:r>
      <w:r w:rsidR="00424E3C">
        <w:t>)</w:t>
      </w:r>
      <w:r w:rsidR="00CD00C1">
        <w:t xml:space="preserve"> were </w:t>
      </w:r>
      <w:r w:rsidR="00424E3C">
        <w:t>imported</w:t>
      </w:r>
      <w:r w:rsidR="00486C2C">
        <w:t xml:space="preserve"> f</w:t>
      </w:r>
      <w:r w:rsidR="00486C2C">
        <w:t>or processing the text files in Jupyter</w:t>
      </w:r>
      <w:r w:rsidR="00873DC5">
        <w:t xml:space="preserve">. </w:t>
      </w:r>
      <w:r w:rsidR="00424E3C">
        <w:t xml:space="preserve"> </w:t>
      </w:r>
      <w:r w:rsidR="00002009">
        <w:t xml:space="preserve">The texts </w:t>
      </w:r>
      <w:r w:rsidR="00D845A5">
        <w:t>were tokenized</w:t>
      </w:r>
      <w:r w:rsidR="006C7178">
        <w:t xml:space="preserve"> </w:t>
      </w:r>
      <w:r w:rsidR="00F77922">
        <w:t>through</w:t>
      </w:r>
      <w:r w:rsidR="00F77922" w:rsidRPr="00F77922">
        <w:t xml:space="preserve"> the process of splitting </w:t>
      </w:r>
      <w:r w:rsidR="00C72E6D">
        <w:t>sentences</w:t>
      </w:r>
      <w:r w:rsidR="00F77922" w:rsidRPr="00F77922">
        <w:t xml:space="preserve"> into</w:t>
      </w:r>
      <w:r w:rsidR="00C72E6D">
        <w:t xml:space="preserve"> individual words</w:t>
      </w:r>
      <w:r w:rsidR="00675396">
        <w:t xml:space="preserve"> </w:t>
      </w:r>
      <w:r w:rsidR="00F77922" w:rsidRPr="00F77922">
        <w:t>known as tokens</w:t>
      </w:r>
      <w:r w:rsidR="00C72E6D">
        <w:t>.</w:t>
      </w:r>
      <w:r w:rsidR="00675396">
        <w:t xml:space="preserve"> </w:t>
      </w:r>
      <w:r w:rsidR="008A1C3B">
        <w:t xml:space="preserve">The </w:t>
      </w:r>
      <w:r w:rsidR="00D82006">
        <w:t>count</w:t>
      </w:r>
      <w:r w:rsidR="008A1C3B">
        <w:t xml:space="preserve"> of</w:t>
      </w:r>
      <w:r w:rsidR="00D82006">
        <w:t xml:space="preserve"> tokens</w:t>
      </w:r>
      <w:r w:rsidR="00E07F4B">
        <w:t xml:space="preserve"> for</w:t>
      </w:r>
      <w:r w:rsidR="005B10D8" w:rsidRPr="005B10D8">
        <w:t xml:space="preserve"> </w:t>
      </w:r>
      <w:r w:rsidR="005B10D8" w:rsidRPr="005B10D8">
        <w:t>Hemingway was 37392</w:t>
      </w:r>
      <w:r w:rsidR="005B10D8" w:rsidRPr="005B10D8">
        <w:t xml:space="preserve"> </w:t>
      </w:r>
      <w:r w:rsidR="005B10D8" w:rsidRPr="005B10D8">
        <w:t>and the count for</w:t>
      </w:r>
      <w:r w:rsidR="005B10D8">
        <w:t xml:space="preserve"> Carroll</w:t>
      </w:r>
      <w:r w:rsidR="0094025B">
        <w:t xml:space="preserve"> </w:t>
      </w:r>
      <w:r w:rsidR="006B60B9">
        <w:t>wa</w:t>
      </w:r>
      <w:r w:rsidR="0094025B">
        <w:t>s 33493</w:t>
      </w:r>
      <w:r w:rsidR="00D82006">
        <w:t>.</w:t>
      </w:r>
      <w:r w:rsidR="00E07F4B">
        <w:t xml:space="preserve"> </w:t>
      </w:r>
      <w:r w:rsidR="00104281" w:rsidRPr="00104281">
        <w:t xml:space="preserve">Both corpora were converted to lower letter cases for easier removal of stop words and stemming. NLTK </w:t>
      </w:r>
      <w:r w:rsidR="00104281" w:rsidRPr="00104281">
        <w:lastRenderedPageBreak/>
        <w:t>stop words</w:t>
      </w:r>
      <w:r w:rsidR="00C27992">
        <w:t xml:space="preserve"> </w:t>
      </w:r>
      <w:r w:rsidR="00104281" w:rsidRPr="00104281">
        <w:t xml:space="preserve"> </w:t>
      </w:r>
      <w:r w:rsidR="003C5188" w:rsidRPr="003C5188">
        <w:drawing>
          <wp:inline distT="0" distB="0" distL="0" distR="0" wp14:anchorId="21A22893" wp14:editId="6CBE5C2B">
            <wp:extent cx="2677102" cy="22225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110" cy="222417"/>
                    </a:xfrm>
                    <a:prstGeom prst="rect">
                      <a:avLst/>
                    </a:prstGeom>
                  </pic:spPr>
                </pic:pic>
              </a:graphicData>
            </a:graphic>
          </wp:inline>
        </w:drawing>
      </w:r>
      <w:r w:rsidR="003C5188" w:rsidRPr="003C5188">
        <w:t xml:space="preserve"> </w:t>
      </w:r>
      <w:r w:rsidR="00104281" w:rsidRPr="00104281">
        <w:t>and additional stop words specific for each corpus</w:t>
      </w:r>
      <w:r w:rsidR="00104281">
        <w:t xml:space="preserve"> </w:t>
      </w:r>
      <w:r w:rsidR="00104281" w:rsidRPr="00104281">
        <w:t xml:space="preserve">were incorporated to remove repetitive words from the corpus.  Also, non-alphabetic characters were removed by using a regular expression pattern.  No stemming or lemmatization was applied to evaluate because Hemmingway was known to use short, one, or two-syllable words, which might overly stem the word if Porter or Lancaster stemmer were applied.  Also, no stemming was applied to Carroll to observe the whimsical way of how Carroll plays with words in his writing.  </w:t>
      </w:r>
    </w:p>
    <w:p w14:paraId="3A50FF3D" w14:textId="74087B45" w:rsidR="00647578" w:rsidRDefault="006B17AC" w:rsidP="00A408F5">
      <w:pPr>
        <w:spacing w:after="0" w:line="480" w:lineRule="auto"/>
      </w:pPr>
      <w:r>
        <w:t xml:space="preserve">With the preliminarily processed corpora, </w:t>
      </w:r>
      <w:r w:rsidR="005F3656">
        <w:t>Frequency Distribution (</w:t>
      </w:r>
      <w:r w:rsidR="008432DA">
        <w:t>FreqDist</w:t>
      </w:r>
      <w:r w:rsidR="005F3656">
        <w:t xml:space="preserve">) and Collocation </w:t>
      </w:r>
      <w:r w:rsidR="00070150">
        <w:t xml:space="preserve">from the NLTK </w:t>
      </w:r>
      <w:r w:rsidR="004B1123">
        <w:t xml:space="preserve">were </w:t>
      </w:r>
      <w:r>
        <w:t xml:space="preserve">imported </w:t>
      </w:r>
      <w:r w:rsidR="00916E21">
        <w:t>to perform statistic</w:t>
      </w:r>
      <w:r w:rsidR="004B1123">
        <w:t>s to compare both co</w:t>
      </w:r>
      <w:r w:rsidR="00E40263">
        <w:t>rpora for</w:t>
      </w:r>
      <w:r w:rsidR="00104281" w:rsidRPr="00104281">
        <w:t xml:space="preserve"> unigram by frequency, bigram by frequency, and by pointwise mutual information (PMI). The count of tokens for Carroll was </w:t>
      </w:r>
      <w:r w:rsidR="00C56FAF">
        <w:t>12</w:t>
      </w:r>
      <w:r w:rsidR="00ED0CCF">
        <w:t>492</w:t>
      </w:r>
      <w:r w:rsidR="00EC4ECA">
        <w:t xml:space="preserve"> </w:t>
      </w:r>
      <w:r w:rsidR="00104281" w:rsidRPr="00104281">
        <w:t>and the count for Hemingway was 1</w:t>
      </w:r>
      <w:r w:rsidR="002B7677">
        <w:t>56</w:t>
      </w:r>
      <w:r w:rsidR="00B414C6">
        <w:t>69</w:t>
      </w:r>
      <w:r w:rsidR="00104281" w:rsidRPr="00104281">
        <w:t xml:space="preserve">. After processing the corpora, </w:t>
      </w:r>
      <w:r w:rsidR="00BF050E">
        <w:t>42</w:t>
      </w:r>
      <w:r w:rsidR="00104281" w:rsidRPr="00104281">
        <w:t xml:space="preserve">% of Hemingway’s token and </w:t>
      </w:r>
      <w:r w:rsidR="00517EA1">
        <w:t>3</w:t>
      </w:r>
      <w:r w:rsidR="00104281" w:rsidRPr="00104281">
        <w:t>7% of Carroll’s token remained for the next steps</w:t>
      </w:r>
      <w:r w:rsidR="00104281">
        <w:t>.</w:t>
      </w:r>
      <w:r w:rsidR="00A408F5">
        <w:t xml:space="preserve"> </w:t>
      </w:r>
      <w:r w:rsidR="00A161C8">
        <w:t>T</w:t>
      </w:r>
      <w:r w:rsidR="00BD05A4">
        <w:t>he unigram analysis</w:t>
      </w:r>
      <w:r w:rsidR="00A161C8">
        <w:t xml:space="preserve"> generated</w:t>
      </w:r>
      <w:r w:rsidR="00BD05A4">
        <w:t xml:space="preserve"> the top 50 words </w:t>
      </w:r>
      <w:r w:rsidR="00C0541B">
        <w:t>and normalized frequency for both corpora</w:t>
      </w:r>
      <w:r w:rsidR="009317CF">
        <w:t xml:space="preserve"> (Figure </w:t>
      </w:r>
      <w:r w:rsidR="001B28A4">
        <w:t>1</w:t>
      </w:r>
      <w:r w:rsidR="009317CF">
        <w:t xml:space="preserve"> &amp;</w:t>
      </w:r>
      <w:r w:rsidR="001B28A4">
        <w:t xml:space="preserve"> 2</w:t>
      </w:r>
      <w:r w:rsidR="009317CF">
        <w:t>)</w:t>
      </w:r>
      <w:r w:rsidR="00C0541B">
        <w:t>.</w:t>
      </w:r>
      <w:r w:rsidR="00647578">
        <w:t xml:space="preserve"> The </w:t>
      </w:r>
      <w:r w:rsidR="000518FA">
        <w:t xml:space="preserve">top 50 </w:t>
      </w:r>
      <w:r w:rsidR="00647578">
        <w:t>bigram</w:t>
      </w:r>
      <w:r w:rsidR="000518FA">
        <w:t>s</w:t>
      </w:r>
      <w:r w:rsidR="00A161C8">
        <w:t xml:space="preserve"> </w:t>
      </w:r>
      <w:r w:rsidR="000518FA">
        <w:t>by frequency</w:t>
      </w:r>
      <w:r w:rsidR="003C25F7">
        <w:t xml:space="preserve"> (Figure </w:t>
      </w:r>
      <w:r w:rsidR="001B28A4">
        <w:t>3</w:t>
      </w:r>
      <w:r w:rsidR="003C25F7">
        <w:t xml:space="preserve"> &amp; </w:t>
      </w:r>
      <w:r w:rsidR="001B28A4">
        <w:t>4</w:t>
      </w:r>
      <w:r w:rsidR="00EE699C">
        <w:t>) and</w:t>
      </w:r>
      <w:r w:rsidR="00984CDA">
        <w:t xml:space="preserve"> top 50 </w:t>
      </w:r>
      <w:bookmarkStart w:id="0" w:name="_Hlk78789678"/>
      <w:r w:rsidR="00984CDA">
        <w:t xml:space="preserve">bigrams </w:t>
      </w:r>
      <w:r w:rsidR="0010142E">
        <w:t>by Point Mutual Information</w:t>
      </w:r>
      <w:r w:rsidR="003C25F7">
        <w:t xml:space="preserve"> (PMI)</w:t>
      </w:r>
      <w:r w:rsidR="0010142E">
        <w:t xml:space="preserve"> score</w:t>
      </w:r>
      <w:bookmarkEnd w:id="0"/>
      <w:r w:rsidR="0010142E">
        <w:t xml:space="preserve"> with</w:t>
      </w:r>
      <w:r w:rsidR="00833B74">
        <w:t xml:space="preserve"> minimum frequency for the bigram set </w:t>
      </w:r>
      <w:r w:rsidR="00197B5C">
        <w:t>at or above 5</w:t>
      </w:r>
      <w:r w:rsidR="00E512D1">
        <w:t xml:space="preserve"> (Figure </w:t>
      </w:r>
      <w:r w:rsidR="001B28A4">
        <w:t>5</w:t>
      </w:r>
      <w:r w:rsidR="00E512D1">
        <w:t xml:space="preserve"> &amp;</w:t>
      </w:r>
      <w:r w:rsidR="001B28A4">
        <w:t xml:space="preserve"> 6</w:t>
      </w:r>
      <w:r w:rsidR="00E512D1">
        <w:t>)</w:t>
      </w:r>
      <w:r w:rsidR="00197B5C">
        <w:t>.</w:t>
      </w:r>
      <w:r w:rsidR="0010142E">
        <w:t xml:space="preserve"> </w:t>
      </w:r>
      <w:r w:rsidR="000518FA">
        <w:t xml:space="preserve"> </w:t>
      </w:r>
      <w:r w:rsidR="0000346A">
        <w:t xml:space="preserve">This setting will </w:t>
      </w:r>
      <w:r w:rsidR="00781FBA">
        <w:t>filter</w:t>
      </w:r>
      <w:r w:rsidR="0043049C">
        <w:t xml:space="preserve"> words that appeared together at least five or more times</w:t>
      </w:r>
      <w:r w:rsidR="00A13060">
        <w:t xml:space="preserve"> in the corpus</w:t>
      </w:r>
      <w:r w:rsidR="0024632A">
        <w:t xml:space="preserve">, which indicate </w:t>
      </w:r>
      <w:r w:rsidR="00B50AC5">
        <w:t>those words have the likely probability of being together</w:t>
      </w:r>
      <w:r w:rsidR="009E4C68">
        <w:t>.</w:t>
      </w:r>
      <w:r w:rsidR="00B50AC5">
        <w:t xml:space="preserve"> </w:t>
      </w:r>
    </w:p>
    <w:p w14:paraId="4EAA476A" w14:textId="17110C7B" w:rsidR="00D40EB1" w:rsidRDefault="00CA534F" w:rsidP="00D40EB1">
      <w:pPr>
        <w:spacing w:after="0" w:line="480" w:lineRule="auto"/>
      </w:pPr>
      <w:bookmarkStart w:id="1" w:name="_Hlk78736131"/>
      <w:r w:rsidRPr="00CA534F">
        <w:lastRenderedPageBreak/>
        <w:drawing>
          <wp:inline distT="0" distB="0" distL="0" distR="0" wp14:anchorId="0418983D" wp14:editId="05C97C4B">
            <wp:extent cx="3133461" cy="755015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41611" cy="7569788"/>
                    </a:xfrm>
                    <a:prstGeom prst="rect">
                      <a:avLst/>
                    </a:prstGeom>
                  </pic:spPr>
                </pic:pic>
              </a:graphicData>
            </a:graphic>
          </wp:inline>
        </w:drawing>
      </w:r>
    </w:p>
    <w:p w14:paraId="60F95E38" w14:textId="6301947C" w:rsidR="00D40EB1" w:rsidRDefault="00D40EB1" w:rsidP="00D40EB1">
      <w:pPr>
        <w:spacing w:after="0" w:line="480" w:lineRule="auto"/>
      </w:pPr>
      <w:r>
        <w:t>Figure 2: Hemingway’s top 50 words by frequency (normalized by the length of the text)</w:t>
      </w:r>
    </w:p>
    <w:bookmarkEnd w:id="1"/>
    <w:p w14:paraId="59A07664" w14:textId="1150E58F" w:rsidR="00D40EB1" w:rsidRDefault="00D40EB1" w:rsidP="00D40EB1">
      <w:pPr>
        <w:spacing w:after="0" w:line="480" w:lineRule="auto"/>
      </w:pPr>
      <w:r w:rsidRPr="00C871D8">
        <w:lastRenderedPageBreak/>
        <w:t xml:space="preserve"> </w:t>
      </w:r>
      <w:r w:rsidR="001F5F3C" w:rsidRPr="001F5F3C">
        <w:drawing>
          <wp:inline distT="0" distB="0" distL="0" distR="0" wp14:anchorId="67835AF7" wp14:editId="4CDDD7FE">
            <wp:extent cx="3213100" cy="7697205"/>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3219008" cy="7711359"/>
                    </a:xfrm>
                    <a:prstGeom prst="rect">
                      <a:avLst/>
                    </a:prstGeom>
                  </pic:spPr>
                </pic:pic>
              </a:graphicData>
            </a:graphic>
          </wp:inline>
        </w:drawing>
      </w:r>
    </w:p>
    <w:p w14:paraId="40A8B12B" w14:textId="77777777" w:rsidR="00507460" w:rsidRDefault="00D40EB1" w:rsidP="00D40EB1">
      <w:pPr>
        <w:spacing w:after="0" w:line="480" w:lineRule="auto"/>
      </w:pPr>
      <w:r>
        <w:t>Figure 3: Carroll’s top 50 words by frequency (normalized by the length of the text)</w:t>
      </w:r>
      <w:bookmarkStart w:id="2" w:name="_Hlk78736662"/>
    </w:p>
    <w:p w14:paraId="2DA7A0EE" w14:textId="5D7C4833" w:rsidR="00507460" w:rsidRDefault="00577012" w:rsidP="00D40EB1">
      <w:pPr>
        <w:spacing w:after="0" w:line="480" w:lineRule="auto"/>
      </w:pPr>
      <w:r w:rsidRPr="00577012">
        <w:lastRenderedPageBreak/>
        <w:drawing>
          <wp:inline distT="0" distB="0" distL="0" distR="0" wp14:anchorId="657694A1" wp14:editId="3F3C5186">
            <wp:extent cx="4102100" cy="74882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4119180" cy="7519448"/>
                    </a:xfrm>
                    <a:prstGeom prst="rect">
                      <a:avLst/>
                    </a:prstGeom>
                  </pic:spPr>
                </pic:pic>
              </a:graphicData>
            </a:graphic>
          </wp:inline>
        </w:drawing>
      </w:r>
    </w:p>
    <w:p w14:paraId="24A170D0" w14:textId="22A1A0EE" w:rsidR="00D40EB1" w:rsidRDefault="00D40EB1" w:rsidP="00D40EB1">
      <w:pPr>
        <w:spacing w:after="0" w:line="480" w:lineRule="auto"/>
      </w:pPr>
      <w:r w:rsidRPr="003A7637">
        <w:t xml:space="preserve">Figure </w:t>
      </w:r>
      <w:r>
        <w:t>4</w:t>
      </w:r>
      <w:r w:rsidRPr="003A7637">
        <w:t xml:space="preserve">: </w:t>
      </w:r>
      <w:r>
        <w:t>Hemmingwa</w:t>
      </w:r>
      <w:r w:rsidRPr="003A7637">
        <w:t xml:space="preserve">y’s top 50 </w:t>
      </w:r>
      <w:r>
        <w:t>bigrams</w:t>
      </w:r>
      <w:r w:rsidRPr="003A7637">
        <w:t xml:space="preserve"> by frequency</w:t>
      </w:r>
    </w:p>
    <w:bookmarkEnd w:id="2"/>
    <w:p w14:paraId="60719AA7" w14:textId="77777777" w:rsidR="00D40EB1" w:rsidRDefault="00D40EB1" w:rsidP="00D40EB1">
      <w:pPr>
        <w:spacing w:after="0" w:line="480" w:lineRule="auto"/>
      </w:pPr>
    </w:p>
    <w:p w14:paraId="64E6FE78" w14:textId="0E5FF980" w:rsidR="00741316" w:rsidRDefault="00741316" w:rsidP="00D40EB1">
      <w:pPr>
        <w:spacing w:after="0" w:line="480" w:lineRule="auto"/>
      </w:pPr>
      <w:bookmarkStart w:id="3" w:name="_Hlk78736777"/>
      <w:r w:rsidRPr="00741316">
        <w:lastRenderedPageBreak/>
        <w:drawing>
          <wp:inline distT="0" distB="0" distL="0" distR="0" wp14:anchorId="12F35268" wp14:editId="791A6AF9">
            <wp:extent cx="3838400" cy="75501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3847335" cy="7567725"/>
                    </a:xfrm>
                    <a:prstGeom prst="rect">
                      <a:avLst/>
                    </a:prstGeom>
                  </pic:spPr>
                </pic:pic>
              </a:graphicData>
            </a:graphic>
          </wp:inline>
        </w:drawing>
      </w:r>
    </w:p>
    <w:p w14:paraId="46FDAD9A" w14:textId="4ED3A83B" w:rsidR="00210FB7" w:rsidRDefault="00D40EB1" w:rsidP="00D40EB1">
      <w:pPr>
        <w:spacing w:after="0" w:line="480" w:lineRule="auto"/>
      </w:pPr>
      <w:r w:rsidRPr="009E462B">
        <w:t xml:space="preserve">Figure </w:t>
      </w:r>
      <w:r>
        <w:t>5</w:t>
      </w:r>
      <w:r w:rsidRPr="009E462B">
        <w:t xml:space="preserve">: </w:t>
      </w:r>
      <w:r>
        <w:t>Carroll</w:t>
      </w:r>
      <w:r w:rsidRPr="009E462B">
        <w:t>’s top 50 bigrams by frequency</w:t>
      </w:r>
    </w:p>
    <w:bookmarkEnd w:id="3"/>
    <w:p w14:paraId="14B05AC8" w14:textId="76D593B2" w:rsidR="00D40EB1" w:rsidRDefault="00210FB7" w:rsidP="00D40EB1">
      <w:pPr>
        <w:spacing w:after="0" w:line="480" w:lineRule="auto"/>
      </w:pPr>
      <w:r w:rsidRPr="00210FB7">
        <w:lastRenderedPageBreak/>
        <w:drawing>
          <wp:inline distT="0" distB="0" distL="0" distR="0" wp14:anchorId="7A9005ED" wp14:editId="48D4BCDF">
            <wp:extent cx="4140200" cy="7676208"/>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4150958" cy="7696154"/>
                    </a:xfrm>
                    <a:prstGeom prst="rect">
                      <a:avLst/>
                    </a:prstGeom>
                  </pic:spPr>
                </pic:pic>
              </a:graphicData>
            </a:graphic>
          </wp:inline>
        </w:drawing>
      </w:r>
    </w:p>
    <w:p w14:paraId="4C97663A" w14:textId="77777777" w:rsidR="00D40EB1" w:rsidRDefault="00D40EB1" w:rsidP="00D40EB1">
      <w:pPr>
        <w:spacing w:after="0" w:line="480" w:lineRule="auto"/>
      </w:pPr>
      <w:bookmarkStart w:id="4" w:name="_Hlk78737056"/>
      <w:r w:rsidRPr="004437E6">
        <w:t xml:space="preserve">Figure </w:t>
      </w:r>
      <w:r>
        <w:t>6</w:t>
      </w:r>
      <w:r w:rsidRPr="004437E6">
        <w:t xml:space="preserve">: </w:t>
      </w:r>
      <w:r>
        <w:t>Hemingway</w:t>
      </w:r>
      <w:r w:rsidRPr="004437E6">
        <w:t xml:space="preserve">’s top 50 bigrams by </w:t>
      </w:r>
      <w:r>
        <w:t>using frequently occurring words in mutual information</w:t>
      </w:r>
    </w:p>
    <w:bookmarkEnd w:id="4"/>
    <w:p w14:paraId="67398D8E" w14:textId="0C9290F2" w:rsidR="00D40EB1" w:rsidRDefault="00105036" w:rsidP="00D40EB1">
      <w:pPr>
        <w:spacing w:after="0" w:line="480" w:lineRule="auto"/>
      </w:pPr>
      <w:r w:rsidRPr="00105036">
        <w:lastRenderedPageBreak/>
        <w:drawing>
          <wp:inline distT="0" distB="0" distL="0" distR="0" wp14:anchorId="6DCF5865" wp14:editId="1DEE417F">
            <wp:extent cx="4025739" cy="5962650"/>
            <wp:effectExtent l="0" t="0" r="0" b="0"/>
            <wp:docPr id="20" name="Picture 20" descr="A picture containing text, person,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person, document&#10;&#10;Description automatically generated"/>
                    <pic:cNvPicPr/>
                  </pic:nvPicPr>
                  <pic:blipFill>
                    <a:blip r:embed="rId13"/>
                    <a:stretch>
                      <a:fillRect/>
                    </a:stretch>
                  </pic:blipFill>
                  <pic:spPr>
                    <a:xfrm>
                      <a:off x="0" y="0"/>
                      <a:ext cx="4048246" cy="5995985"/>
                    </a:xfrm>
                    <a:prstGeom prst="rect">
                      <a:avLst/>
                    </a:prstGeom>
                  </pic:spPr>
                </pic:pic>
              </a:graphicData>
            </a:graphic>
          </wp:inline>
        </w:drawing>
      </w:r>
    </w:p>
    <w:p w14:paraId="25F877E0" w14:textId="77777777" w:rsidR="00D40EB1" w:rsidRDefault="00D40EB1" w:rsidP="00D40EB1">
      <w:pPr>
        <w:spacing w:after="0" w:line="480" w:lineRule="auto"/>
      </w:pPr>
      <w:r w:rsidRPr="00117307">
        <w:t xml:space="preserve">Figure </w:t>
      </w:r>
      <w:r>
        <w:t>7</w:t>
      </w:r>
      <w:r w:rsidRPr="00117307">
        <w:t xml:space="preserve">: </w:t>
      </w:r>
      <w:r>
        <w:t>Carroll</w:t>
      </w:r>
      <w:r w:rsidRPr="00117307">
        <w:t>’s top 50 bigrams by using frequently occurring words in mutual information</w:t>
      </w:r>
    </w:p>
    <w:p w14:paraId="37D8F173" w14:textId="77777777" w:rsidR="000239A4" w:rsidRDefault="000239A4" w:rsidP="00D40EB1">
      <w:pPr>
        <w:spacing w:after="0" w:line="480" w:lineRule="auto"/>
      </w:pPr>
    </w:p>
    <w:p w14:paraId="481B8672" w14:textId="5B67CAB9" w:rsidR="00D40EB1" w:rsidRDefault="00CC7F8B" w:rsidP="00D40EB1">
      <w:pPr>
        <w:spacing w:after="0" w:line="480" w:lineRule="auto"/>
      </w:pPr>
      <w:r>
        <w:t>2b.</w:t>
      </w:r>
    </w:p>
    <w:p w14:paraId="2E1FC4BE" w14:textId="5E9153A2" w:rsidR="00E04328" w:rsidRDefault="00C1076F" w:rsidP="00D40EB1">
      <w:pPr>
        <w:spacing w:after="0" w:line="480" w:lineRule="auto"/>
      </w:pPr>
      <w:r>
        <w:t xml:space="preserve">Initially, </w:t>
      </w:r>
      <w:r w:rsidR="0061166C" w:rsidRPr="0061166C">
        <w:rPr>
          <w:noProof/>
        </w:rPr>
        <w:t xml:space="preserve"> </w:t>
      </w:r>
      <w:r w:rsidR="0061166C" w:rsidRPr="0061166C">
        <w:drawing>
          <wp:inline distT="0" distB="0" distL="0" distR="0" wp14:anchorId="3E87B6FA" wp14:editId="542BBBA0">
            <wp:extent cx="1293282" cy="1651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857" cy="165812"/>
                    </a:xfrm>
                    <a:prstGeom prst="rect">
                      <a:avLst/>
                    </a:prstGeom>
                  </pic:spPr>
                </pic:pic>
              </a:graphicData>
            </a:graphic>
          </wp:inline>
        </w:drawing>
      </w:r>
      <w:r>
        <w:t xml:space="preserve"> </w:t>
      </w:r>
      <w:r w:rsidR="0061166C">
        <w:t>wa</w:t>
      </w:r>
      <w:r>
        <w:t xml:space="preserve">s used </w:t>
      </w:r>
      <w:r w:rsidR="006366CF">
        <w:t>for processing both corpora</w:t>
      </w:r>
      <w:r w:rsidR="00560598">
        <w:t>. Both original token counts were significantly reduced</w:t>
      </w:r>
      <w:r w:rsidR="007C02CF">
        <w:t>, which result</w:t>
      </w:r>
      <w:r w:rsidR="009E5CB9">
        <w:t>ed</w:t>
      </w:r>
      <w:r w:rsidR="00506B75">
        <w:t xml:space="preserve"> in</w:t>
      </w:r>
      <w:r w:rsidR="009E5CB9">
        <w:t xml:space="preserve"> a less than 50 top</w:t>
      </w:r>
      <w:r w:rsidR="007C02CF">
        <w:t xml:space="preserve"> </w:t>
      </w:r>
      <w:r w:rsidR="007C02CF">
        <w:t>bigrams by Point Mutual Information (PMI) score</w:t>
      </w:r>
      <w:r w:rsidR="00506B75">
        <w:t>. The stop</w:t>
      </w:r>
      <w:r w:rsidR="00486FCC">
        <w:t xml:space="preserve"> words</w:t>
      </w:r>
      <w:r w:rsidR="00E04328">
        <w:t xml:space="preserve"> (Figure </w:t>
      </w:r>
      <w:r w:rsidR="000239A4">
        <w:t>7</w:t>
      </w:r>
      <w:r w:rsidR="00E04328">
        <w:t>)</w:t>
      </w:r>
      <w:r w:rsidR="00486FCC">
        <w:t xml:space="preserve"> </w:t>
      </w:r>
      <w:r w:rsidR="00A15120">
        <w:t>found in</w:t>
      </w:r>
      <w:r w:rsidR="00A15120" w:rsidRPr="0061166C">
        <w:drawing>
          <wp:inline distT="0" distB="0" distL="0" distR="0" wp14:anchorId="373FA21B" wp14:editId="1F3AC4D2">
            <wp:extent cx="1293282" cy="1651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857" cy="165812"/>
                    </a:xfrm>
                    <a:prstGeom prst="rect">
                      <a:avLst/>
                    </a:prstGeom>
                  </pic:spPr>
                </pic:pic>
              </a:graphicData>
            </a:graphic>
          </wp:inline>
        </w:drawing>
      </w:r>
      <w:r w:rsidR="00A15120">
        <w:t xml:space="preserve"> </w:t>
      </w:r>
      <w:r w:rsidR="006F637F">
        <w:t xml:space="preserve">were words that should keep as part of </w:t>
      </w:r>
      <w:r w:rsidR="006F637F">
        <w:lastRenderedPageBreak/>
        <w:t>the text analysis.</w:t>
      </w:r>
      <w:r w:rsidR="00244E2D">
        <w:t xml:space="preserve"> </w:t>
      </w:r>
      <w:r w:rsidR="00227670">
        <w:t>The</w:t>
      </w:r>
      <w:r w:rsidR="00244E2D">
        <w:t xml:space="preserve"> NLTK, </w:t>
      </w:r>
      <w:r w:rsidR="006F637F">
        <w:t xml:space="preserve"> </w:t>
      </w:r>
      <w:r w:rsidR="00244E2D" w:rsidRPr="003C5188">
        <w:drawing>
          <wp:inline distT="0" distB="0" distL="0" distR="0" wp14:anchorId="310D1CDF" wp14:editId="6D3DD185">
            <wp:extent cx="2676525" cy="22220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158" cy="223251"/>
                    </a:xfrm>
                    <a:prstGeom prst="rect">
                      <a:avLst/>
                    </a:prstGeom>
                  </pic:spPr>
                </pic:pic>
              </a:graphicData>
            </a:graphic>
          </wp:inline>
        </w:drawing>
      </w:r>
      <w:r w:rsidR="00244E2D">
        <w:t xml:space="preserve">was </w:t>
      </w:r>
      <w:r w:rsidR="00805397">
        <w:t xml:space="preserve">used to further process the corpora and </w:t>
      </w:r>
      <w:r w:rsidR="00227670">
        <w:t>fewer</w:t>
      </w:r>
      <w:r w:rsidR="00C56967">
        <w:t xml:space="preserve"> tokens were removed as observed in the counts</w:t>
      </w:r>
      <w:r w:rsidR="000239A4">
        <w:t xml:space="preserve"> (Figure 8)</w:t>
      </w:r>
      <w:r w:rsidR="00C56967">
        <w:t>.</w:t>
      </w:r>
      <w:r w:rsidR="000945E8">
        <w:t xml:space="preserve"> A better list of </w:t>
      </w:r>
      <w:r w:rsidR="000945E8">
        <w:t>50 top bigrams by Point Mutual Information (PMI) score</w:t>
      </w:r>
      <w:r w:rsidR="005D5F6C">
        <w:t xml:space="preserve"> was generated for the Hemingway</w:t>
      </w:r>
      <w:r w:rsidR="000945E8">
        <w:t>.</w:t>
      </w:r>
      <w:r w:rsidR="00A851A0">
        <w:t xml:space="preserve"> But Carroll’s bigram was only able to have a </w:t>
      </w:r>
      <w:r w:rsidR="00E1514E">
        <w:t>less than 50 top bigrams.</w:t>
      </w:r>
    </w:p>
    <w:p w14:paraId="5E32CA46" w14:textId="0DBD1C47" w:rsidR="00CC7F8B" w:rsidRDefault="00643C1C" w:rsidP="00D40EB1">
      <w:pPr>
        <w:spacing w:after="0" w:line="480" w:lineRule="auto"/>
      </w:pPr>
      <w:r w:rsidRPr="00643C1C">
        <w:drawing>
          <wp:inline distT="0" distB="0" distL="0" distR="0" wp14:anchorId="060C4621" wp14:editId="129CEBBF">
            <wp:extent cx="6008077" cy="52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2275" cy="521064"/>
                    </a:xfrm>
                    <a:prstGeom prst="rect">
                      <a:avLst/>
                    </a:prstGeom>
                  </pic:spPr>
                </pic:pic>
              </a:graphicData>
            </a:graphic>
          </wp:inline>
        </w:drawing>
      </w:r>
    </w:p>
    <w:p w14:paraId="2AF28598" w14:textId="76FFCE59" w:rsidR="00E04328" w:rsidRDefault="00E04328" w:rsidP="00D40EB1">
      <w:pPr>
        <w:spacing w:after="0" w:line="480" w:lineRule="auto"/>
      </w:pPr>
      <w:r>
        <w:t xml:space="preserve">Figure </w:t>
      </w:r>
      <w:r w:rsidR="000239A4">
        <w:t>7</w:t>
      </w:r>
      <w:r>
        <w:t xml:space="preserve">: </w:t>
      </w:r>
      <w:r w:rsidR="005F10FD">
        <w:t xml:space="preserve">First 50 stop words from </w:t>
      </w:r>
      <w:r w:rsidR="00227670" w:rsidRPr="0061166C">
        <w:drawing>
          <wp:inline distT="0" distB="0" distL="0" distR="0" wp14:anchorId="1BA801D4" wp14:editId="175AD498">
            <wp:extent cx="1293282" cy="1651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857" cy="165812"/>
                    </a:xfrm>
                    <a:prstGeom prst="rect">
                      <a:avLst/>
                    </a:prstGeom>
                  </pic:spPr>
                </pic:pic>
              </a:graphicData>
            </a:graphic>
          </wp:inline>
        </w:drawing>
      </w:r>
    </w:p>
    <w:p w14:paraId="32940AFD" w14:textId="54CD7EE6" w:rsidR="00227670" w:rsidRDefault="0079290F" w:rsidP="00227670">
      <w:pPr>
        <w:spacing w:after="0" w:line="480" w:lineRule="auto"/>
      </w:pPr>
      <w:r>
        <w:rPr>
          <w:noProof/>
        </w:rPr>
        <w:drawing>
          <wp:inline distT="0" distB="0" distL="0" distR="0" wp14:anchorId="0C8BF2EA" wp14:editId="3F840265">
            <wp:extent cx="6070684" cy="5143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765" cy="514611"/>
                    </a:xfrm>
                    <a:prstGeom prst="rect">
                      <a:avLst/>
                    </a:prstGeom>
                    <a:noFill/>
                  </pic:spPr>
                </pic:pic>
              </a:graphicData>
            </a:graphic>
          </wp:inline>
        </w:drawing>
      </w:r>
      <w:r w:rsidR="00227670">
        <w:t xml:space="preserve">Figure </w:t>
      </w:r>
      <w:r w:rsidR="000239A4">
        <w:t>8</w:t>
      </w:r>
      <w:r w:rsidR="00227670">
        <w:t xml:space="preserve">: First 50 stop words from </w:t>
      </w:r>
      <w:r w:rsidR="00227670" w:rsidRPr="003C5188">
        <w:drawing>
          <wp:inline distT="0" distB="0" distL="0" distR="0" wp14:anchorId="22CFE18F" wp14:editId="1C0CE34C">
            <wp:extent cx="2676525" cy="222202"/>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158" cy="223251"/>
                    </a:xfrm>
                    <a:prstGeom prst="rect">
                      <a:avLst/>
                    </a:prstGeom>
                  </pic:spPr>
                </pic:pic>
              </a:graphicData>
            </a:graphic>
          </wp:inline>
        </w:drawing>
      </w:r>
    </w:p>
    <w:p w14:paraId="769C0B3B" w14:textId="77777777" w:rsidR="000239A4" w:rsidRDefault="000239A4" w:rsidP="00227670">
      <w:pPr>
        <w:spacing w:after="0" w:line="480" w:lineRule="auto"/>
      </w:pPr>
    </w:p>
    <w:p w14:paraId="44CD68DD" w14:textId="084267FD" w:rsidR="00E1514E" w:rsidRDefault="00873B79" w:rsidP="00227670">
      <w:pPr>
        <w:spacing w:after="0" w:line="480" w:lineRule="auto"/>
      </w:pPr>
      <w:r>
        <w:t>2c.</w:t>
      </w:r>
    </w:p>
    <w:p w14:paraId="51E39B98" w14:textId="06D722FA" w:rsidR="00873B79" w:rsidRDefault="004F3BEC" w:rsidP="00227670">
      <w:pPr>
        <w:spacing w:after="0" w:line="480" w:lineRule="auto"/>
      </w:pPr>
      <w:r>
        <w:t xml:space="preserve">The top 50 </w:t>
      </w:r>
      <w:r w:rsidR="00A77715">
        <w:t xml:space="preserve">bigrams by frequency </w:t>
      </w:r>
      <w:r w:rsidR="00252FE4">
        <w:t>are</w:t>
      </w:r>
      <w:r w:rsidR="00A77715">
        <w:t xml:space="preserve"> different from the top 50 bigrams sco</w:t>
      </w:r>
      <w:r w:rsidR="00324F7C">
        <w:t>red by</w:t>
      </w:r>
      <w:r w:rsidR="00252FE4">
        <w:t xml:space="preserve"> mutual information</w:t>
      </w:r>
      <w:r w:rsidR="00324F7C">
        <w:t xml:space="preserve">. </w:t>
      </w:r>
      <w:r w:rsidR="000507A2">
        <w:t xml:space="preserve">Bigram by frequency </w:t>
      </w:r>
      <w:r w:rsidR="00FB596A">
        <w:t xml:space="preserve">shows </w:t>
      </w:r>
      <w:r w:rsidR="00A70101">
        <w:t>the percentage occurrence of the bigram in the corpus.</w:t>
      </w:r>
      <w:r w:rsidR="00867AF4">
        <w:t xml:space="preserve"> </w:t>
      </w:r>
      <w:r w:rsidR="00252FE4">
        <w:t>Whereas</w:t>
      </w:r>
      <w:r w:rsidR="00867AF4">
        <w:t xml:space="preserve"> </w:t>
      </w:r>
      <w:r w:rsidR="00252FE4">
        <w:t>b</w:t>
      </w:r>
      <w:r w:rsidR="00867AF4">
        <w:t xml:space="preserve">igram in mutual </w:t>
      </w:r>
      <w:r w:rsidR="00252FE4">
        <w:t>information</w:t>
      </w:r>
      <w:r w:rsidR="00867AF4">
        <w:t xml:space="preserve"> </w:t>
      </w:r>
      <w:r w:rsidR="0024009B">
        <w:t>calculate</w:t>
      </w:r>
      <w:r w:rsidR="00252FE4">
        <w:t>s</w:t>
      </w:r>
      <w:r w:rsidR="0024009B">
        <w:t xml:space="preserve"> the </w:t>
      </w:r>
      <w:r w:rsidR="00252FE4">
        <w:t>probability</w:t>
      </w:r>
      <w:r w:rsidR="0024009B">
        <w:t xml:space="preserve"> of two words occurring in sequence</w:t>
      </w:r>
      <w:r w:rsidR="00252FE4">
        <w:t xml:space="preserve">. </w:t>
      </w:r>
      <w:r w:rsidR="009A26C6">
        <w:t xml:space="preserve">Hemingway’s </w:t>
      </w:r>
      <w:r w:rsidR="004E075E">
        <w:t>first</w:t>
      </w:r>
      <w:r w:rsidR="00EE3222">
        <w:t xml:space="preserve"> </w:t>
      </w:r>
      <w:r w:rsidR="004E075E">
        <w:t>bigram by</w:t>
      </w:r>
      <w:r w:rsidR="00373A87">
        <w:t xml:space="preserve"> frequency </w:t>
      </w:r>
      <w:r w:rsidR="00AD4993">
        <w:t>(’nick’,</w:t>
      </w:r>
      <w:r w:rsidR="006F717B">
        <w:t xml:space="preserve"> </w:t>
      </w:r>
      <w:r w:rsidR="00AD4993">
        <w:t>‘said</w:t>
      </w:r>
      <w:r w:rsidR="006F717B">
        <w:t>’)</w:t>
      </w:r>
      <w:r w:rsidR="00AD4993">
        <w:t xml:space="preserve"> </w:t>
      </w:r>
      <w:r w:rsidR="001F724B">
        <w:t>ha</w:t>
      </w:r>
      <w:r w:rsidR="006F717B">
        <w:t>s</w:t>
      </w:r>
      <w:r w:rsidR="001F724B">
        <w:t xml:space="preserve"> 0.002</w:t>
      </w:r>
      <w:r w:rsidR="00101DA8">
        <w:t>2</w:t>
      </w:r>
      <w:r w:rsidR="001F724B">
        <w:t>7</w:t>
      </w:r>
      <w:r w:rsidR="00B31989">
        <w:t xml:space="preserve"> but </w:t>
      </w:r>
      <w:r w:rsidR="003058EA">
        <w:t xml:space="preserve">bigram by PMI has a low </w:t>
      </w:r>
      <w:r w:rsidR="00E67653">
        <w:t>score of 4.572</w:t>
      </w:r>
      <w:r w:rsidR="00AD1BB6">
        <w:t xml:space="preserve">. Another example </w:t>
      </w:r>
      <w:r w:rsidR="00EE3222">
        <w:t xml:space="preserve">is </w:t>
      </w:r>
      <w:r w:rsidR="00AD1BB6">
        <w:t>the first bigram</w:t>
      </w:r>
      <w:r w:rsidR="0099646D">
        <w:t>, (</w:t>
      </w:r>
      <w:r w:rsidR="00BD634A">
        <w:t>‘san’, ‘siro’)</w:t>
      </w:r>
      <w:r w:rsidR="00AD1BB6">
        <w:t xml:space="preserve"> </w:t>
      </w:r>
      <w:r w:rsidR="00663B1F">
        <w:t>has a high</w:t>
      </w:r>
      <w:r w:rsidR="00BD634A">
        <w:t xml:space="preserve"> PMI</w:t>
      </w:r>
      <w:r w:rsidR="00663B1F">
        <w:t xml:space="preserve"> score of </w:t>
      </w:r>
      <w:r w:rsidR="00BD634A">
        <w:t xml:space="preserve">12.868 but </w:t>
      </w:r>
      <w:r w:rsidR="00546DB5">
        <w:t xml:space="preserve">bigram by frequency </w:t>
      </w:r>
      <w:r w:rsidR="007E078B">
        <w:t xml:space="preserve">is found </w:t>
      </w:r>
      <w:r w:rsidR="000E6BA3">
        <w:t>outside of the top 50 bigrams</w:t>
      </w:r>
      <w:r w:rsidR="007C6AA2">
        <w:t xml:space="preserve"> by frequency is</w:t>
      </w:r>
      <w:r w:rsidR="00EE3222">
        <w:t xml:space="preserve"> 0.0001337.</w:t>
      </w:r>
      <w:r w:rsidR="000F1EA5">
        <w:t xml:space="preserve"> </w:t>
      </w:r>
      <w:r w:rsidR="002407CB">
        <w:t>Carroll</w:t>
      </w:r>
      <w:r w:rsidR="00857B9D" w:rsidRPr="00857B9D">
        <w:t>’s first bigram by frequency (’</w:t>
      </w:r>
      <w:r w:rsidR="002407CB">
        <w:t>said</w:t>
      </w:r>
      <w:r w:rsidR="006F717B" w:rsidRPr="00857B9D">
        <w:t>’,</w:t>
      </w:r>
      <w:r w:rsidR="00857B9D" w:rsidRPr="00857B9D">
        <w:t>‘</w:t>
      </w:r>
      <w:r w:rsidR="002407CB">
        <w:t>alice</w:t>
      </w:r>
      <w:r w:rsidR="00857B9D" w:rsidRPr="00857B9D">
        <w:t xml:space="preserve">’ ) </w:t>
      </w:r>
      <w:r w:rsidR="00A10CFA">
        <w:t>i</w:t>
      </w:r>
      <w:r w:rsidR="00857B9D" w:rsidRPr="00857B9D">
        <w:t xml:space="preserve">s </w:t>
      </w:r>
      <w:r w:rsidR="00A10CFA">
        <w:t>0.00343</w:t>
      </w:r>
      <w:r w:rsidR="00857B9D" w:rsidRPr="00857B9D">
        <w:t xml:space="preserve"> but bigram by PMI has a low score of </w:t>
      </w:r>
      <w:r w:rsidR="002407CB">
        <w:t>4.395</w:t>
      </w:r>
      <w:r w:rsidR="00857B9D" w:rsidRPr="00857B9D">
        <w:t>. Another example is the first bigram, (‘</w:t>
      </w:r>
      <w:r w:rsidR="003711AB">
        <w:t>play</w:t>
      </w:r>
      <w:r w:rsidR="00857B9D" w:rsidRPr="00857B9D">
        <w:t>’, ‘</w:t>
      </w:r>
      <w:r w:rsidR="00B450AC">
        <w:t>croquet</w:t>
      </w:r>
      <w:r w:rsidR="00857B9D" w:rsidRPr="00857B9D">
        <w:t>’) has a high PMI score of 1</w:t>
      </w:r>
      <w:r w:rsidR="00B450AC">
        <w:t>1.768</w:t>
      </w:r>
      <w:r w:rsidR="00857B9D" w:rsidRPr="00857B9D">
        <w:t xml:space="preserve"> but bigram by frequency </w:t>
      </w:r>
      <w:r w:rsidR="009F4637">
        <w:t>is</w:t>
      </w:r>
      <w:r w:rsidR="00857B9D" w:rsidRPr="00857B9D">
        <w:t xml:space="preserve"> </w:t>
      </w:r>
      <w:r w:rsidR="00371B9C" w:rsidRPr="00371B9C">
        <w:t>0.0001492</w:t>
      </w:r>
      <w:r w:rsidR="00857B9D" w:rsidRPr="00857B9D">
        <w:t>.</w:t>
      </w:r>
      <w:r w:rsidR="00252FE4">
        <w:t xml:space="preserve"> Therefore, </w:t>
      </w:r>
      <w:r w:rsidR="00601504">
        <w:t>the ranking of the bigram by frequency in both cor</w:t>
      </w:r>
      <w:r w:rsidR="00AD0D78">
        <w:t xml:space="preserve">pora </w:t>
      </w:r>
      <w:r w:rsidR="006A3002">
        <w:t>does</w:t>
      </w:r>
      <w:r w:rsidR="00AD0D78">
        <w:t xml:space="preserve"> not share the same ranking as the bigram by </w:t>
      </w:r>
      <w:r w:rsidR="00DE682E">
        <w:t>mutual information.</w:t>
      </w:r>
      <w:r w:rsidR="00601504">
        <w:t xml:space="preserve"> </w:t>
      </w:r>
      <w:r w:rsidR="009624FF">
        <w:t xml:space="preserve">Additionally, </w:t>
      </w:r>
      <w:r w:rsidR="006F717B">
        <w:t>bigram</w:t>
      </w:r>
      <w:r w:rsidR="00807C5F">
        <w:t>s</w:t>
      </w:r>
      <w:r w:rsidR="006F717B">
        <w:t xml:space="preserve"> by </w:t>
      </w:r>
      <w:r w:rsidR="006E4C10">
        <w:t>frequency (</w:t>
      </w:r>
      <w:r w:rsidR="006F717B">
        <w:t>’nick’, ‘said’)</w:t>
      </w:r>
      <w:r w:rsidR="006F717B" w:rsidRPr="006F717B">
        <w:t xml:space="preserve"> </w:t>
      </w:r>
      <w:r w:rsidR="006F717B">
        <w:t xml:space="preserve">and </w:t>
      </w:r>
      <w:r w:rsidR="006F717B" w:rsidRPr="00857B9D">
        <w:t>(’</w:t>
      </w:r>
      <w:r w:rsidR="006F717B">
        <w:t>said</w:t>
      </w:r>
      <w:r w:rsidR="006F717B" w:rsidRPr="00857B9D">
        <w:t>’,‘</w:t>
      </w:r>
      <w:r w:rsidR="006F717B">
        <w:t>alice</w:t>
      </w:r>
      <w:r w:rsidR="006F717B" w:rsidRPr="00857B9D">
        <w:t>’ )</w:t>
      </w:r>
      <w:r w:rsidR="006F717B">
        <w:t xml:space="preserve"> show </w:t>
      </w:r>
      <w:r w:rsidR="0084016F">
        <w:t xml:space="preserve">the high occurrence of those pair words in the corpus.  </w:t>
      </w:r>
      <w:r w:rsidR="009E2ADC">
        <w:t xml:space="preserve">Bigrams by mutual information </w:t>
      </w:r>
      <w:r w:rsidR="00026919">
        <w:t xml:space="preserve">(‘san’, </w:t>
      </w:r>
      <w:r w:rsidR="00026919">
        <w:lastRenderedPageBreak/>
        <w:t>‘siro’)</w:t>
      </w:r>
      <w:r w:rsidR="00026919">
        <w:t xml:space="preserve"> and </w:t>
      </w:r>
      <w:r w:rsidR="00026919" w:rsidRPr="00857B9D">
        <w:t>(‘</w:t>
      </w:r>
      <w:r w:rsidR="00026919">
        <w:t>play</w:t>
      </w:r>
      <w:r w:rsidR="00026919" w:rsidRPr="00857B9D">
        <w:t>’, ‘</w:t>
      </w:r>
      <w:r w:rsidR="00026919">
        <w:t>croquet</w:t>
      </w:r>
      <w:r w:rsidR="00026919" w:rsidRPr="00857B9D">
        <w:t>’)</w:t>
      </w:r>
      <w:r w:rsidR="00C52A4F">
        <w:t xml:space="preserve"> show the high probability of those word</w:t>
      </w:r>
      <w:r w:rsidR="00C13EF0">
        <w:t xml:space="preserve"> pairs</w:t>
      </w:r>
      <w:r w:rsidR="00C52A4F">
        <w:t xml:space="preserve"> </w:t>
      </w:r>
      <w:r w:rsidR="00A4424A">
        <w:t>occurred</w:t>
      </w:r>
      <w:r w:rsidR="00C52A4F">
        <w:t xml:space="preserve"> as </w:t>
      </w:r>
      <w:r w:rsidR="00E257A7">
        <w:t>a joint instance</w:t>
      </w:r>
      <w:r w:rsidR="00A71D75">
        <w:t xml:space="preserve"> that</w:t>
      </w:r>
      <w:r w:rsidR="009E4C68">
        <w:t xml:space="preserve"> is</w:t>
      </w:r>
      <w:r w:rsidR="00A71D75">
        <w:t xml:space="preserve"> when </w:t>
      </w:r>
      <w:r w:rsidR="004D5DC9">
        <w:t>both</w:t>
      </w:r>
      <w:r w:rsidR="00A71D75">
        <w:t xml:space="preserve"> word</w:t>
      </w:r>
      <w:r w:rsidR="004D5DC9">
        <w:t>s</w:t>
      </w:r>
      <w:r w:rsidR="00A71D75">
        <w:t xml:space="preserve"> occur </w:t>
      </w:r>
      <w:r w:rsidR="004D5DC9">
        <w:t xml:space="preserve">independently </w:t>
      </w:r>
      <w:r w:rsidR="00A71D75">
        <w:t xml:space="preserve">and most likely </w:t>
      </w:r>
      <w:r w:rsidR="00C13EF0">
        <w:t>both</w:t>
      </w:r>
      <w:r w:rsidR="00A71D75">
        <w:t xml:space="preserve"> word</w:t>
      </w:r>
      <w:r w:rsidR="00C13EF0">
        <w:t xml:space="preserve">s could be </w:t>
      </w:r>
      <w:r w:rsidR="00F004A4">
        <w:t>connected</w:t>
      </w:r>
      <w:r w:rsidR="00807C5F">
        <w:t xml:space="preserve"> at the same time</w:t>
      </w:r>
      <w:r w:rsidR="00F004A4">
        <w:t>.</w:t>
      </w:r>
      <w:r w:rsidR="00C13EF0">
        <w:t xml:space="preserve"> </w:t>
      </w:r>
      <w:r w:rsidR="00A71D75">
        <w:t xml:space="preserve"> </w:t>
      </w:r>
    </w:p>
    <w:p w14:paraId="3ED6F48B" w14:textId="77777777" w:rsidR="000239A4" w:rsidRDefault="000239A4" w:rsidP="00227670">
      <w:pPr>
        <w:spacing w:after="0" w:line="480" w:lineRule="auto"/>
      </w:pPr>
    </w:p>
    <w:p w14:paraId="7D39942D" w14:textId="57705B1A" w:rsidR="009D22E7" w:rsidRDefault="009D22E7" w:rsidP="00227670">
      <w:pPr>
        <w:spacing w:after="0" w:line="480" w:lineRule="auto"/>
      </w:pPr>
      <w:r>
        <w:t>2d.</w:t>
      </w:r>
    </w:p>
    <w:p w14:paraId="30E48990" w14:textId="1056FDC2" w:rsidR="009D22E7" w:rsidRDefault="008C64C0" w:rsidP="00227670">
      <w:pPr>
        <w:spacing w:after="0" w:line="480" w:lineRule="auto"/>
      </w:pPr>
      <w:r>
        <w:t xml:space="preserve">While performing initial unigram and bigram analysis, certain words such as </w:t>
      </w:r>
      <w:r w:rsidR="00B56B5E">
        <w:t>‘all, ‘right/’,</w:t>
      </w:r>
      <w:r w:rsidR="00DF5196">
        <w:t xml:space="preserve"> and ‘that in </w:t>
      </w:r>
      <w:r w:rsidR="00401685">
        <w:t>Hemingway’s</w:t>
      </w:r>
      <w:r w:rsidR="00DF5196">
        <w:t xml:space="preserve"> corpus</w:t>
      </w:r>
      <w:r w:rsidR="004A6C74">
        <w:t xml:space="preserve"> </w:t>
      </w:r>
      <w:r w:rsidR="004A6C74">
        <w:t>(Figure 1</w:t>
      </w:r>
      <w:r w:rsidR="00064CA2">
        <w:t>a) and</w:t>
      </w:r>
      <w:r w:rsidR="00211165">
        <w:t xml:space="preserve"> ‘</w:t>
      </w:r>
      <w:r w:rsidR="00B56B5E">
        <w:t>well, ‘why</w:t>
      </w:r>
      <w:r w:rsidR="009A569B">
        <w:t>, ‘of and ‘and</w:t>
      </w:r>
      <w:r w:rsidR="00DF5196">
        <w:t xml:space="preserve"> in </w:t>
      </w:r>
      <w:r w:rsidR="00401685">
        <w:t>Carroll’s</w:t>
      </w:r>
      <w:r w:rsidR="009A569B">
        <w:t xml:space="preserve"> co</w:t>
      </w:r>
      <w:r w:rsidR="00401685">
        <w:t xml:space="preserve">rpus </w:t>
      </w:r>
      <w:r w:rsidR="004A6C74">
        <w:t>(Figure 1</w:t>
      </w:r>
      <w:r w:rsidR="004A6C74">
        <w:t>b</w:t>
      </w:r>
      <w:r w:rsidR="004A6C74">
        <w:t xml:space="preserve">) </w:t>
      </w:r>
      <w:r w:rsidR="00401685">
        <w:t xml:space="preserve">were found not appropriate </w:t>
      </w:r>
      <w:r w:rsidR="00211165">
        <w:t xml:space="preserve">as part of the analysis. </w:t>
      </w:r>
      <w:r w:rsidR="00DD55F4">
        <w:t xml:space="preserve">Additional stop words were </w:t>
      </w:r>
      <w:r w:rsidR="004A6C74">
        <w:t xml:space="preserve">prepared for each corpus </w:t>
      </w:r>
      <w:r w:rsidR="008D7286">
        <w:t xml:space="preserve">to remove </w:t>
      </w:r>
      <w:r w:rsidR="004A6C74">
        <w:t>for the final anal</w:t>
      </w:r>
      <w:r w:rsidR="00064CA2">
        <w:t>ysis</w:t>
      </w:r>
    </w:p>
    <w:p w14:paraId="35E9196D" w14:textId="77777777" w:rsidR="001B28A4" w:rsidRDefault="001B28A4" w:rsidP="001B28A4">
      <w:pPr>
        <w:pStyle w:val="ListParagraph"/>
        <w:numPr>
          <w:ilvl w:val="0"/>
          <w:numId w:val="2"/>
        </w:numPr>
        <w:spacing w:after="0" w:line="480" w:lineRule="auto"/>
      </w:pPr>
      <w:r>
        <w:t>Hemingway addstopwords</w:t>
      </w:r>
    </w:p>
    <w:p w14:paraId="4A814410" w14:textId="77777777" w:rsidR="001B28A4" w:rsidRDefault="001B28A4" w:rsidP="001B28A4">
      <w:pPr>
        <w:spacing w:after="0" w:line="480" w:lineRule="auto"/>
      </w:pPr>
      <w:r w:rsidRPr="003E06FE">
        <w:drawing>
          <wp:inline distT="0" distB="0" distL="0" distR="0" wp14:anchorId="1B42094B" wp14:editId="4F6B4229">
            <wp:extent cx="5600988" cy="31116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988" cy="311166"/>
                    </a:xfrm>
                    <a:prstGeom prst="rect">
                      <a:avLst/>
                    </a:prstGeom>
                  </pic:spPr>
                </pic:pic>
              </a:graphicData>
            </a:graphic>
          </wp:inline>
        </w:drawing>
      </w:r>
    </w:p>
    <w:p w14:paraId="5C1CEF01" w14:textId="77777777" w:rsidR="001B28A4" w:rsidRDefault="001B28A4" w:rsidP="001B28A4">
      <w:pPr>
        <w:pStyle w:val="ListParagraph"/>
        <w:numPr>
          <w:ilvl w:val="0"/>
          <w:numId w:val="2"/>
        </w:numPr>
        <w:spacing w:after="0" w:line="480" w:lineRule="auto"/>
      </w:pPr>
      <w:r>
        <w:t>Carroll addstopwords</w:t>
      </w:r>
    </w:p>
    <w:p w14:paraId="5D09E75B" w14:textId="77777777" w:rsidR="001B28A4" w:rsidRDefault="001B28A4" w:rsidP="001B28A4">
      <w:pPr>
        <w:spacing w:after="0" w:line="480" w:lineRule="auto"/>
      </w:pPr>
      <w:r w:rsidRPr="009276D7">
        <w:drawing>
          <wp:inline distT="0" distB="0" distL="0" distR="0" wp14:anchorId="60D5F669" wp14:editId="0B5AF9FB">
            <wp:extent cx="5588287" cy="2921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8287" cy="292115"/>
                    </a:xfrm>
                    <a:prstGeom prst="rect">
                      <a:avLst/>
                    </a:prstGeom>
                  </pic:spPr>
                </pic:pic>
              </a:graphicData>
            </a:graphic>
          </wp:inline>
        </w:drawing>
      </w:r>
    </w:p>
    <w:p w14:paraId="5FFD80C6" w14:textId="61508C95" w:rsidR="001B28A4" w:rsidRDefault="001B28A4" w:rsidP="001B28A4">
      <w:pPr>
        <w:spacing w:after="0" w:line="480" w:lineRule="auto"/>
      </w:pPr>
      <w:r>
        <w:t xml:space="preserve">Figure </w:t>
      </w:r>
      <w:r w:rsidR="00064CA2">
        <w:t>9</w:t>
      </w:r>
      <w:r>
        <w:t>: Hemingway(a) and Carroll(b) add stop</w:t>
      </w:r>
      <w:r w:rsidR="00807C5F">
        <w:t xml:space="preserve"> </w:t>
      </w:r>
      <w:r>
        <w:t>words</w:t>
      </w:r>
    </w:p>
    <w:p w14:paraId="0FF6E50F" w14:textId="2D397A9A" w:rsidR="00E1514E" w:rsidRDefault="00E1514E" w:rsidP="00227670">
      <w:pPr>
        <w:spacing w:after="0" w:line="480" w:lineRule="auto"/>
      </w:pPr>
    </w:p>
    <w:p w14:paraId="112141A9" w14:textId="15678E16" w:rsidR="00E05B2B" w:rsidRDefault="00E05B2B" w:rsidP="00227670">
      <w:pPr>
        <w:spacing w:after="0" w:line="480" w:lineRule="auto"/>
      </w:pPr>
      <w:r>
        <w:t>3.</w:t>
      </w:r>
    </w:p>
    <w:p w14:paraId="58784905" w14:textId="12F3E347" w:rsidR="00E05B2B" w:rsidRDefault="00235A39" w:rsidP="00227670">
      <w:pPr>
        <w:spacing w:after="0" w:line="480" w:lineRule="auto"/>
      </w:pPr>
      <w:r>
        <w:t>D</w:t>
      </w:r>
      <w:r w:rsidR="002E69AA">
        <w:t>id</w:t>
      </w:r>
      <w:r w:rsidR="0085514C">
        <w:t xml:space="preserve"> Hemingway use lesser adjective</w:t>
      </w:r>
      <w:r w:rsidR="00C1245F">
        <w:t xml:space="preserve"> words</w:t>
      </w:r>
      <w:r w:rsidR="0085514C">
        <w:t xml:space="preserve"> than Carroll</w:t>
      </w:r>
      <w:r w:rsidRPr="00235A39">
        <w:t xml:space="preserve"> </w:t>
      </w:r>
      <w:r>
        <w:t>w</w:t>
      </w:r>
      <w:r>
        <w:t>ithin word frequency</w:t>
      </w:r>
      <w:r w:rsidR="00790139">
        <w:t xml:space="preserve"> and </w:t>
      </w:r>
      <w:r w:rsidR="001F02AF">
        <w:t>b</w:t>
      </w:r>
      <w:r w:rsidR="00790139">
        <w:t>igram</w:t>
      </w:r>
      <w:r w:rsidR="00F4772C">
        <w:t>?</w:t>
      </w:r>
    </w:p>
    <w:p w14:paraId="6B62121C" w14:textId="5DAE9364" w:rsidR="00AB18AA" w:rsidRDefault="00AB18AA" w:rsidP="00227670">
      <w:pPr>
        <w:spacing w:after="0" w:line="480" w:lineRule="auto"/>
      </w:pPr>
      <w:r>
        <w:t xml:space="preserve">Yes, </w:t>
      </w:r>
      <w:r w:rsidR="00E24F98">
        <w:t xml:space="preserve">Hemingway did use </w:t>
      </w:r>
      <w:r w:rsidR="00465C0E">
        <w:t>fewer</w:t>
      </w:r>
      <w:r w:rsidR="00E24F98">
        <w:t xml:space="preserve"> adjective words in this corpus than Carroll. </w:t>
      </w:r>
      <w:r w:rsidR="008414F5">
        <w:t>The</w:t>
      </w:r>
      <w:r w:rsidR="00092161">
        <w:t xml:space="preserve"> word fre</w:t>
      </w:r>
      <w:r w:rsidR="002A7EAC">
        <w:t>quency (Figure 10)</w:t>
      </w:r>
      <w:r w:rsidR="008414F5">
        <w:t xml:space="preserve"> analysis observed 6 adjective words </w:t>
      </w:r>
      <w:r w:rsidR="00465C0E">
        <w:t xml:space="preserve">in Hemingway’s corpus and Carroll’s corpus has </w:t>
      </w:r>
      <w:r w:rsidR="003B6D1C">
        <w:t xml:space="preserve">10 adjective words. Additionally, the normalized frequency of </w:t>
      </w:r>
      <w:r w:rsidR="00D6245E">
        <w:t>most used</w:t>
      </w:r>
      <w:r w:rsidR="00E6125C">
        <w:t xml:space="preserve"> adjective word</w:t>
      </w:r>
      <w:r w:rsidR="00D6245E">
        <w:t>, big,</w:t>
      </w:r>
      <w:r w:rsidR="00E6125C">
        <w:t xml:space="preserve"> in Hemingway is 0.006</w:t>
      </w:r>
      <w:r w:rsidR="00D6245E">
        <w:t xml:space="preserve">3 and </w:t>
      </w:r>
      <w:r w:rsidR="009605D5">
        <w:t xml:space="preserve">most used adjective word, </w:t>
      </w:r>
      <w:r w:rsidR="009605D5">
        <w:t>little</w:t>
      </w:r>
      <w:r w:rsidR="009605D5">
        <w:t xml:space="preserve">, in </w:t>
      </w:r>
      <w:r w:rsidR="009605D5">
        <w:t>Carroll</w:t>
      </w:r>
      <w:r w:rsidR="009605D5">
        <w:t xml:space="preserve"> is 0.0</w:t>
      </w:r>
      <w:r w:rsidR="002F5E42">
        <w:t xml:space="preserve">102. The </w:t>
      </w:r>
      <w:r w:rsidR="00777E1D">
        <w:t xml:space="preserve">most used </w:t>
      </w:r>
      <w:r w:rsidR="002F5E42">
        <w:t xml:space="preserve">adjective word </w:t>
      </w:r>
      <w:r w:rsidR="00A90A5B">
        <w:t>in</w:t>
      </w:r>
      <w:r w:rsidR="002F5E42">
        <w:t xml:space="preserve"> </w:t>
      </w:r>
      <w:r w:rsidR="0070459E">
        <w:t>Carroll</w:t>
      </w:r>
      <w:r w:rsidR="00A90A5B">
        <w:t>’s corpus</w:t>
      </w:r>
      <w:r w:rsidR="00777E1D">
        <w:t xml:space="preserve"> is higher than </w:t>
      </w:r>
      <w:r w:rsidR="00A90A5B">
        <w:t xml:space="preserve">by Hemingway’s corpus. </w:t>
      </w:r>
      <w:r w:rsidR="00BA0CEB">
        <w:t>This confirmed that Hemingway had a tendency of using simple words and less adjectives in his writing style.</w:t>
      </w:r>
      <w:r w:rsidR="00777E1D">
        <w:t xml:space="preserve"> </w:t>
      </w:r>
      <w:r w:rsidR="00E6125C">
        <w:t xml:space="preserve">  </w:t>
      </w:r>
    </w:p>
    <w:p w14:paraId="662399CD" w14:textId="77777777" w:rsidR="009974B0" w:rsidRDefault="009974B0" w:rsidP="00227670">
      <w:pPr>
        <w:spacing w:after="0" w:line="480" w:lineRule="auto"/>
      </w:pPr>
    </w:p>
    <w:p w14:paraId="7662858B" w14:textId="5D571BC3" w:rsidR="00F4772C" w:rsidRDefault="009D3B24" w:rsidP="00227670">
      <w:pPr>
        <w:spacing w:after="0" w:line="480" w:lineRule="auto"/>
      </w:pPr>
      <w:r>
        <w:rPr>
          <w:noProof/>
        </w:rPr>
        <w:drawing>
          <wp:inline distT="0" distB="0" distL="0" distR="0" wp14:anchorId="74F7FDBD" wp14:editId="7454DB4A">
            <wp:extent cx="5600700" cy="3034462"/>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9094" cy="3039010"/>
                    </a:xfrm>
                    <a:prstGeom prst="rect">
                      <a:avLst/>
                    </a:prstGeom>
                    <a:noFill/>
                    <a:ln>
                      <a:noFill/>
                    </a:ln>
                  </pic:spPr>
                </pic:pic>
              </a:graphicData>
            </a:graphic>
          </wp:inline>
        </w:drawing>
      </w:r>
    </w:p>
    <w:p w14:paraId="2F5ED871" w14:textId="1341C17E" w:rsidR="004158ED" w:rsidRDefault="00485BA3" w:rsidP="004158ED">
      <w:pPr>
        <w:spacing w:after="0" w:line="480" w:lineRule="auto"/>
      </w:pPr>
      <w:r>
        <w:rPr>
          <w:noProof/>
        </w:rPr>
        <w:drawing>
          <wp:inline distT="0" distB="0" distL="0" distR="0" wp14:anchorId="11BBA1C8" wp14:editId="60E0DCE8">
            <wp:extent cx="5943600" cy="3182024"/>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2024"/>
                    </a:xfrm>
                    <a:prstGeom prst="rect">
                      <a:avLst/>
                    </a:prstGeom>
                    <a:noFill/>
                    <a:ln>
                      <a:noFill/>
                    </a:ln>
                  </pic:spPr>
                </pic:pic>
              </a:graphicData>
            </a:graphic>
          </wp:inline>
        </w:drawing>
      </w:r>
    </w:p>
    <w:p w14:paraId="00CA324B" w14:textId="4E344C12" w:rsidR="006A12FD" w:rsidRDefault="00AB18AA" w:rsidP="001F02AF">
      <w:pPr>
        <w:spacing w:after="0" w:line="480" w:lineRule="auto"/>
      </w:pPr>
      <w:r>
        <w:t>Figure 1</w:t>
      </w:r>
      <w:r w:rsidR="0005042E">
        <w:t>0</w:t>
      </w:r>
      <w:r>
        <w:t xml:space="preserve">: </w:t>
      </w:r>
      <w:r w:rsidR="0005042E">
        <w:t xml:space="preserve">Hemingway and </w:t>
      </w:r>
      <w:r>
        <w:t>Carroll</w:t>
      </w:r>
      <w:r>
        <w:t>’s Adjective in Top 50 Words by Frequency</w:t>
      </w:r>
    </w:p>
    <w:p w14:paraId="67304FAC" w14:textId="1E9CEA0F" w:rsidR="004158ED" w:rsidRDefault="00AA326E" w:rsidP="004158ED">
      <w:pPr>
        <w:spacing w:after="0" w:line="480" w:lineRule="auto"/>
      </w:pPr>
      <w:r>
        <w:t xml:space="preserve">In </w:t>
      </w:r>
      <w:r w:rsidR="001F02AF">
        <w:t>bigram</w:t>
      </w:r>
      <w:r>
        <w:t xml:space="preserve"> analysis by PMI</w:t>
      </w:r>
      <w:r w:rsidR="002A7EAC">
        <w:t xml:space="preserve"> (</w:t>
      </w:r>
      <w:r w:rsidR="006E4C10">
        <w:t>Figure 11)</w:t>
      </w:r>
      <w:r w:rsidR="00D647F2">
        <w:t xml:space="preserve"> further confirmed that</w:t>
      </w:r>
      <w:r w:rsidR="001F02AF">
        <w:t xml:space="preserve"> Hemingway</w:t>
      </w:r>
      <w:r w:rsidR="00D647F2">
        <w:t xml:space="preserve"> use</w:t>
      </w:r>
      <w:r w:rsidR="006E4C10">
        <w:t>d</w:t>
      </w:r>
      <w:r w:rsidR="00D647F2">
        <w:t xml:space="preserve"> of adjective </w:t>
      </w:r>
      <w:r w:rsidR="00827E9C">
        <w:t xml:space="preserve">words </w:t>
      </w:r>
      <w:r w:rsidR="006E4C10">
        <w:t>was</w:t>
      </w:r>
      <w:r w:rsidR="00827E9C">
        <w:t xml:space="preserve"> lesser than Carroll</w:t>
      </w:r>
      <w:r w:rsidR="001F02AF">
        <w:t xml:space="preserve">. The analysis observed </w:t>
      </w:r>
      <w:r w:rsidR="00827E9C">
        <w:t>2</w:t>
      </w:r>
      <w:r w:rsidR="001F02AF">
        <w:t xml:space="preserve"> adjective word</w:t>
      </w:r>
      <w:r w:rsidR="00827E9C">
        <w:t xml:space="preserve"> pair</w:t>
      </w:r>
      <w:r w:rsidR="001F02AF">
        <w:t>s in Hemingway’s corpus and Carroll’s corpus has 1</w:t>
      </w:r>
      <w:r w:rsidR="00594D91">
        <w:t xml:space="preserve">7 </w:t>
      </w:r>
      <w:r w:rsidR="001F02AF">
        <w:t>adjective word</w:t>
      </w:r>
      <w:r w:rsidR="00594D91">
        <w:t xml:space="preserve"> pairs</w:t>
      </w:r>
      <w:r w:rsidR="001F02AF">
        <w:t xml:space="preserve">. </w:t>
      </w:r>
      <w:r w:rsidR="00B7581B">
        <w:t xml:space="preserve">Hemingway </w:t>
      </w:r>
      <w:r w:rsidR="001E56AF">
        <w:t xml:space="preserve">used simple adjective to descript an object or character </w:t>
      </w:r>
      <w:r w:rsidR="001E56AF">
        <w:lastRenderedPageBreak/>
        <w:t xml:space="preserve">as </w:t>
      </w:r>
      <w:r w:rsidR="000A4E17">
        <w:t>sweet fern or little man</w:t>
      </w:r>
      <w:r w:rsidR="004226B2">
        <w:t xml:space="preserve"> without using verbose adjective or wordiness</w:t>
      </w:r>
      <w:r w:rsidR="00C465EC">
        <w:t xml:space="preserve"> to provide information</w:t>
      </w:r>
      <w:r w:rsidR="004226B2">
        <w:t xml:space="preserve">. </w:t>
      </w:r>
      <w:r w:rsidR="00947A90">
        <w:t xml:space="preserve">As for Carroll, </w:t>
      </w:r>
      <w:r w:rsidR="00C30D81">
        <w:t xml:space="preserve">did use </w:t>
      </w:r>
      <w:r w:rsidR="001775B9">
        <w:t>adjective</w:t>
      </w:r>
      <w:r w:rsidR="00C30D81">
        <w:t xml:space="preserve"> such as </w:t>
      </w:r>
      <w:r w:rsidR="001775B9">
        <w:t xml:space="preserve">beautiful soup, </w:t>
      </w:r>
      <w:r w:rsidR="00001022">
        <w:t xml:space="preserve">poor little, </w:t>
      </w:r>
      <w:r w:rsidR="00E842AC">
        <w:t xml:space="preserve">or trembling voice </w:t>
      </w:r>
      <w:r w:rsidR="00C465EC">
        <w:t xml:space="preserve">to describe an object, a </w:t>
      </w:r>
      <w:r w:rsidR="00AA306D">
        <w:t>character,</w:t>
      </w:r>
      <w:r w:rsidR="00C465EC">
        <w:t xml:space="preserve"> or a tone of voice </w:t>
      </w:r>
      <w:r w:rsidR="00AA306D">
        <w:t>to</w:t>
      </w:r>
      <w:r w:rsidR="00C465EC">
        <w:t xml:space="preserve"> engage the readers.</w:t>
      </w:r>
    </w:p>
    <w:p w14:paraId="1084DF69" w14:textId="62F8EE6F" w:rsidR="00DE7FE9" w:rsidRDefault="0027160F" w:rsidP="004158ED">
      <w:pPr>
        <w:spacing w:after="0" w:line="480" w:lineRule="auto"/>
      </w:pPr>
      <w:r>
        <w:rPr>
          <w:noProof/>
        </w:rPr>
        <w:drawing>
          <wp:inline distT="0" distB="0" distL="0" distR="0" wp14:anchorId="264F47CF" wp14:editId="43B607A7">
            <wp:extent cx="2101850" cy="2166127"/>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1831" cy="2176414"/>
                    </a:xfrm>
                    <a:prstGeom prst="rect">
                      <a:avLst/>
                    </a:prstGeom>
                    <a:noFill/>
                    <a:ln>
                      <a:noFill/>
                    </a:ln>
                  </pic:spPr>
                </pic:pic>
              </a:graphicData>
            </a:graphic>
          </wp:inline>
        </w:drawing>
      </w:r>
    </w:p>
    <w:p w14:paraId="02DFFB3C" w14:textId="75345196" w:rsidR="00D11BFD" w:rsidRDefault="00D11BFD" w:rsidP="004158ED">
      <w:pPr>
        <w:spacing w:after="0" w:line="480" w:lineRule="auto"/>
      </w:pPr>
      <w:r>
        <w:rPr>
          <w:noProof/>
        </w:rPr>
        <w:drawing>
          <wp:inline distT="0" distB="0" distL="0" distR="0" wp14:anchorId="08E00F36" wp14:editId="7F486248">
            <wp:extent cx="5943600" cy="1809750"/>
            <wp:effectExtent l="0" t="0" r="0" b="0"/>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09222160" w14:textId="15B4FC51" w:rsidR="00807C5F" w:rsidRDefault="00807C5F" w:rsidP="00807C5F">
      <w:pPr>
        <w:spacing w:after="0" w:line="480" w:lineRule="auto"/>
      </w:pPr>
      <w:r>
        <w:t xml:space="preserve">Figure </w:t>
      </w:r>
      <w:r w:rsidR="0005042E">
        <w:t>11</w:t>
      </w:r>
      <w:r>
        <w:t>: Hemingway</w:t>
      </w:r>
      <w:r w:rsidR="0005042E">
        <w:t xml:space="preserve"> and Carroll</w:t>
      </w:r>
      <w:r>
        <w:t xml:space="preserve">’s Adjective in Top 50 </w:t>
      </w:r>
      <w:r w:rsidR="00F95FA3">
        <w:t>Bigrams</w:t>
      </w:r>
      <w:r w:rsidR="008C4221">
        <w:t xml:space="preserve"> by PMI</w:t>
      </w:r>
    </w:p>
    <w:p w14:paraId="3261D4F8" w14:textId="77777777" w:rsidR="00AA306D" w:rsidRDefault="00AA306D" w:rsidP="004158ED">
      <w:pPr>
        <w:spacing w:after="0" w:line="480" w:lineRule="auto"/>
      </w:pPr>
    </w:p>
    <w:sectPr w:rsidR="00AA3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4F24" w14:textId="77777777" w:rsidR="008B64C5" w:rsidRDefault="008B64C5" w:rsidP="006026B8">
      <w:pPr>
        <w:spacing w:after="0" w:line="240" w:lineRule="auto"/>
      </w:pPr>
      <w:r>
        <w:separator/>
      </w:r>
    </w:p>
  </w:endnote>
  <w:endnote w:type="continuationSeparator" w:id="0">
    <w:p w14:paraId="32F6888A" w14:textId="77777777" w:rsidR="008B64C5" w:rsidRDefault="008B64C5" w:rsidP="0060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1C4A" w14:textId="77777777" w:rsidR="008B64C5" w:rsidRDefault="008B64C5" w:rsidP="006026B8">
      <w:pPr>
        <w:spacing w:after="0" w:line="240" w:lineRule="auto"/>
      </w:pPr>
      <w:r>
        <w:separator/>
      </w:r>
    </w:p>
  </w:footnote>
  <w:footnote w:type="continuationSeparator" w:id="0">
    <w:p w14:paraId="2F9423AF" w14:textId="77777777" w:rsidR="008B64C5" w:rsidRDefault="008B64C5" w:rsidP="00602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45163"/>
    <w:multiLevelType w:val="hybridMultilevel"/>
    <w:tmpl w:val="8F264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25943"/>
    <w:multiLevelType w:val="hybridMultilevel"/>
    <w:tmpl w:val="8F264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wMLUwNDM2tjC1NLFQ0lEKTi0uzszPAykwrAUA7rJ5piwAAAA="/>
  </w:docVars>
  <w:rsids>
    <w:rsidRoot w:val="00CE6CA9"/>
    <w:rsid w:val="00000AE3"/>
    <w:rsid w:val="00001022"/>
    <w:rsid w:val="00002009"/>
    <w:rsid w:val="00002083"/>
    <w:rsid w:val="0000346A"/>
    <w:rsid w:val="00022457"/>
    <w:rsid w:val="000239A4"/>
    <w:rsid w:val="000245D9"/>
    <w:rsid w:val="00026919"/>
    <w:rsid w:val="000460EB"/>
    <w:rsid w:val="0005042E"/>
    <w:rsid w:val="000507A2"/>
    <w:rsid w:val="000518FA"/>
    <w:rsid w:val="00053226"/>
    <w:rsid w:val="00057381"/>
    <w:rsid w:val="00060C2A"/>
    <w:rsid w:val="00064CA2"/>
    <w:rsid w:val="0006604C"/>
    <w:rsid w:val="00070150"/>
    <w:rsid w:val="000711DB"/>
    <w:rsid w:val="00075368"/>
    <w:rsid w:val="00076AA5"/>
    <w:rsid w:val="000779A8"/>
    <w:rsid w:val="00083D8F"/>
    <w:rsid w:val="0008416F"/>
    <w:rsid w:val="0009160D"/>
    <w:rsid w:val="00092161"/>
    <w:rsid w:val="000945E8"/>
    <w:rsid w:val="000A2BAD"/>
    <w:rsid w:val="000A4E17"/>
    <w:rsid w:val="000B48BB"/>
    <w:rsid w:val="000C09F4"/>
    <w:rsid w:val="000C24C2"/>
    <w:rsid w:val="000C58C2"/>
    <w:rsid w:val="000D2C79"/>
    <w:rsid w:val="000E03DF"/>
    <w:rsid w:val="000E31FA"/>
    <w:rsid w:val="000E4F0D"/>
    <w:rsid w:val="000E6BA3"/>
    <w:rsid w:val="000F1EA5"/>
    <w:rsid w:val="000F50D8"/>
    <w:rsid w:val="0010142E"/>
    <w:rsid w:val="00101DA8"/>
    <w:rsid w:val="00104281"/>
    <w:rsid w:val="00105036"/>
    <w:rsid w:val="00112B54"/>
    <w:rsid w:val="00117307"/>
    <w:rsid w:val="00126026"/>
    <w:rsid w:val="0014794B"/>
    <w:rsid w:val="00155793"/>
    <w:rsid w:val="00155952"/>
    <w:rsid w:val="00162465"/>
    <w:rsid w:val="001729EF"/>
    <w:rsid w:val="0017371B"/>
    <w:rsid w:val="001775B9"/>
    <w:rsid w:val="00180010"/>
    <w:rsid w:val="00185A27"/>
    <w:rsid w:val="00197B5C"/>
    <w:rsid w:val="001B28A4"/>
    <w:rsid w:val="001B71A9"/>
    <w:rsid w:val="001C245D"/>
    <w:rsid w:val="001D285C"/>
    <w:rsid w:val="001D2F73"/>
    <w:rsid w:val="001D4794"/>
    <w:rsid w:val="001E56AF"/>
    <w:rsid w:val="001F02AF"/>
    <w:rsid w:val="001F5F3C"/>
    <w:rsid w:val="001F724B"/>
    <w:rsid w:val="001F79EE"/>
    <w:rsid w:val="00200E4C"/>
    <w:rsid w:val="00202181"/>
    <w:rsid w:val="00210FB7"/>
    <w:rsid w:val="00211165"/>
    <w:rsid w:val="00217638"/>
    <w:rsid w:val="00222D22"/>
    <w:rsid w:val="00227670"/>
    <w:rsid w:val="002341AE"/>
    <w:rsid w:val="00235A39"/>
    <w:rsid w:val="0024009B"/>
    <w:rsid w:val="002407CB"/>
    <w:rsid w:val="00244E2D"/>
    <w:rsid w:val="0024632A"/>
    <w:rsid w:val="002471EE"/>
    <w:rsid w:val="00252FE4"/>
    <w:rsid w:val="00256BA0"/>
    <w:rsid w:val="0026326F"/>
    <w:rsid w:val="00264621"/>
    <w:rsid w:val="0027160F"/>
    <w:rsid w:val="00271A02"/>
    <w:rsid w:val="00273CFF"/>
    <w:rsid w:val="002912FA"/>
    <w:rsid w:val="002A7EAC"/>
    <w:rsid w:val="002B70E0"/>
    <w:rsid w:val="002B7677"/>
    <w:rsid w:val="002C06D9"/>
    <w:rsid w:val="002D6A00"/>
    <w:rsid w:val="002E59F4"/>
    <w:rsid w:val="002E69AA"/>
    <w:rsid w:val="002F5E42"/>
    <w:rsid w:val="003058EA"/>
    <w:rsid w:val="00314349"/>
    <w:rsid w:val="003145B6"/>
    <w:rsid w:val="00316F8B"/>
    <w:rsid w:val="00324F7C"/>
    <w:rsid w:val="0032793A"/>
    <w:rsid w:val="00331C79"/>
    <w:rsid w:val="00332313"/>
    <w:rsid w:val="00335064"/>
    <w:rsid w:val="0035247B"/>
    <w:rsid w:val="003619C5"/>
    <w:rsid w:val="0036352F"/>
    <w:rsid w:val="003711AB"/>
    <w:rsid w:val="00371B9C"/>
    <w:rsid w:val="003721A2"/>
    <w:rsid w:val="00373047"/>
    <w:rsid w:val="00373A87"/>
    <w:rsid w:val="00386E3C"/>
    <w:rsid w:val="00387AEE"/>
    <w:rsid w:val="00394029"/>
    <w:rsid w:val="003A0D8B"/>
    <w:rsid w:val="003A7637"/>
    <w:rsid w:val="003B6D1C"/>
    <w:rsid w:val="003C0238"/>
    <w:rsid w:val="003C25F7"/>
    <w:rsid w:val="003C3248"/>
    <w:rsid w:val="003C5188"/>
    <w:rsid w:val="003C5627"/>
    <w:rsid w:val="003E06FE"/>
    <w:rsid w:val="003F4306"/>
    <w:rsid w:val="00401685"/>
    <w:rsid w:val="0040601F"/>
    <w:rsid w:val="00412547"/>
    <w:rsid w:val="004158ED"/>
    <w:rsid w:val="004173D1"/>
    <w:rsid w:val="004226B2"/>
    <w:rsid w:val="00424E3C"/>
    <w:rsid w:val="0043049C"/>
    <w:rsid w:val="00440CC5"/>
    <w:rsid w:val="004437E6"/>
    <w:rsid w:val="0045120D"/>
    <w:rsid w:val="00451DAD"/>
    <w:rsid w:val="00460FFE"/>
    <w:rsid w:val="00465C0E"/>
    <w:rsid w:val="00473F55"/>
    <w:rsid w:val="00485BA3"/>
    <w:rsid w:val="00486C2C"/>
    <w:rsid w:val="00486FCC"/>
    <w:rsid w:val="004A1357"/>
    <w:rsid w:val="004A42CC"/>
    <w:rsid w:val="004A6078"/>
    <w:rsid w:val="004A6C74"/>
    <w:rsid w:val="004B1123"/>
    <w:rsid w:val="004B1939"/>
    <w:rsid w:val="004B614A"/>
    <w:rsid w:val="004B660B"/>
    <w:rsid w:val="004D14DF"/>
    <w:rsid w:val="004D5CE8"/>
    <w:rsid w:val="004D5DC9"/>
    <w:rsid w:val="004E075E"/>
    <w:rsid w:val="004E149D"/>
    <w:rsid w:val="004E3B23"/>
    <w:rsid w:val="004F03DA"/>
    <w:rsid w:val="004F3BEC"/>
    <w:rsid w:val="004F4D99"/>
    <w:rsid w:val="00506B75"/>
    <w:rsid w:val="00506C2D"/>
    <w:rsid w:val="00507460"/>
    <w:rsid w:val="005120D2"/>
    <w:rsid w:val="00513131"/>
    <w:rsid w:val="00517EA1"/>
    <w:rsid w:val="005334A4"/>
    <w:rsid w:val="005352CB"/>
    <w:rsid w:val="0053752E"/>
    <w:rsid w:val="00546DB5"/>
    <w:rsid w:val="0055343E"/>
    <w:rsid w:val="005537F1"/>
    <w:rsid w:val="00556887"/>
    <w:rsid w:val="00560598"/>
    <w:rsid w:val="00564446"/>
    <w:rsid w:val="0056471F"/>
    <w:rsid w:val="005673D8"/>
    <w:rsid w:val="00577012"/>
    <w:rsid w:val="0057713D"/>
    <w:rsid w:val="00580D09"/>
    <w:rsid w:val="00585891"/>
    <w:rsid w:val="00594D91"/>
    <w:rsid w:val="00597D79"/>
    <w:rsid w:val="005B10D8"/>
    <w:rsid w:val="005B137B"/>
    <w:rsid w:val="005B7D41"/>
    <w:rsid w:val="005C7F27"/>
    <w:rsid w:val="005D1B5D"/>
    <w:rsid w:val="005D2962"/>
    <w:rsid w:val="005D5F6C"/>
    <w:rsid w:val="005D69AD"/>
    <w:rsid w:val="005E32D1"/>
    <w:rsid w:val="005F10FD"/>
    <w:rsid w:val="005F3656"/>
    <w:rsid w:val="00601504"/>
    <w:rsid w:val="0060170B"/>
    <w:rsid w:val="006026B8"/>
    <w:rsid w:val="00603F3B"/>
    <w:rsid w:val="00606E74"/>
    <w:rsid w:val="0061166C"/>
    <w:rsid w:val="00613A1B"/>
    <w:rsid w:val="00620222"/>
    <w:rsid w:val="00620826"/>
    <w:rsid w:val="00622435"/>
    <w:rsid w:val="00622C31"/>
    <w:rsid w:val="00622CA8"/>
    <w:rsid w:val="00631239"/>
    <w:rsid w:val="00633B68"/>
    <w:rsid w:val="006366CF"/>
    <w:rsid w:val="0063728F"/>
    <w:rsid w:val="00641416"/>
    <w:rsid w:val="006429CC"/>
    <w:rsid w:val="00643C1C"/>
    <w:rsid w:val="0064432F"/>
    <w:rsid w:val="006464F5"/>
    <w:rsid w:val="00647578"/>
    <w:rsid w:val="00663B1F"/>
    <w:rsid w:val="00670C21"/>
    <w:rsid w:val="00672B5B"/>
    <w:rsid w:val="006752CE"/>
    <w:rsid w:val="00675396"/>
    <w:rsid w:val="00677DD2"/>
    <w:rsid w:val="006846B2"/>
    <w:rsid w:val="00685937"/>
    <w:rsid w:val="006964C0"/>
    <w:rsid w:val="00697169"/>
    <w:rsid w:val="006A12FD"/>
    <w:rsid w:val="006A3002"/>
    <w:rsid w:val="006B11D6"/>
    <w:rsid w:val="006B17AC"/>
    <w:rsid w:val="006B60B9"/>
    <w:rsid w:val="006C1C7C"/>
    <w:rsid w:val="006C4967"/>
    <w:rsid w:val="006C7178"/>
    <w:rsid w:val="006D06CD"/>
    <w:rsid w:val="006E1EFF"/>
    <w:rsid w:val="006E355B"/>
    <w:rsid w:val="006E4C10"/>
    <w:rsid w:val="006E6AD8"/>
    <w:rsid w:val="006E7149"/>
    <w:rsid w:val="006F2CDA"/>
    <w:rsid w:val="006F637F"/>
    <w:rsid w:val="006F717B"/>
    <w:rsid w:val="00702D40"/>
    <w:rsid w:val="0070459E"/>
    <w:rsid w:val="007057F8"/>
    <w:rsid w:val="0070759B"/>
    <w:rsid w:val="0071501F"/>
    <w:rsid w:val="0071633E"/>
    <w:rsid w:val="00721621"/>
    <w:rsid w:val="0072303F"/>
    <w:rsid w:val="00732F7D"/>
    <w:rsid w:val="00741316"/>
    <w:rsid w:val="00750B48"/>
    <w:rsid w:val="0075445D"/>
    <w:rsid w:val="0075559B"/>
    <w:rsid w:val="007604F9"/>
    <w:rsid w:val="007747CB"/>
    <w:rsid w:val="00777E1D"/>
    <w:rsid w:val="00781FBA"/>
    <w:rsid w:val="00784AE5"/>
    <w:rsid w:val="00790139"/>
    <w:rsid w:val="0079229A"/>
    <w:rsid w:val="0079290F"/>
    <w:rsid w:val="00792C6A"/>
    <w:rsid w:val="007A549A"/>
    <w:rsid w:val="007B0B00"/>
    <w:rsid w:val="007C02CF"/>
    <w:rsid w:val="007C2BF0"/>
    <w:rsid w:val="007C6AA2"/>
    <w:rsid w:val="007D3FBE"/>
    <w:rsid w:val="007E078B"/>
    <w:rsid w:val="007E0F2F"/>
    <w:rsid w:val="007E1562"/>
    <w:rsid w:val="007F142D"/>
    <w:rsid w:val="007F628B"/>
    <w:rsid w:val="00805397"/>
    <w:rsid w:val="00807C5F"/>
    <w:rsid w:val="00810C2E"/>
    <w:rsid w:val="0081271A"/>
    <w:rsid w:val="008219B2"/>
    <w:rsid w:val="008251DA"/>
    <w:rsid w:val="00827E9C"/>
    <w:rsid w:val="00833B74"/>
    <w:rsid w:val="0084016F"/>
    <w:rsid w:val="008414F5"/>
    <w:rsid w:val="008432DA"/>
    <w:rsid w:val="00844832"/>
    <w:rsid w:val="008478D6"/>
    <w:rsid w:val="00850A5E"/>
    <w:rsid w:val="0085514C"/>
    <w:rsid w:val="00857B9D"/>
    <w:rsid w:val="00865CA0"/>
    <w:rsid w:val="00867AF4"/>
    <w:rsid w:val="00873B79"/>
    <w:rsid w:val="00873DC5"/>
    <w:rsid w:val="00894986"/>
    <w:rsid w:val="008A1C3B"/>
    <w:rsid w:val="008B2BBC"/>
    <w:rsid w:val="008B4833"/>
    <w:rsid w:val="008B64C5"/>
    <w:rsid w:val="008C4221"/>
    <w:rsid w:val="008C55AD"/>
    <w:rsid w:val="008C64C0"/>
    <w:rsid w:val="008D0A71"/>
    <w:rsid w:val="008D7286"/>
    <w:rsid w:val="008F702D"/>
    <w:rsid w:val="009014AE"/>
    <w:rsid w:val="009038CC"/>
    <w:rsid w:val="00911C34"/>
    <w:rsid w:val="00916E21"/>
    <w:rsid w:val="009276D7"/>
    <w:rsid w:val="009317CF"/>
    <w:rsid w:val="009338EE"/>
    <w:rsid w:val="00936AF9"/>
    <w:rsid w:val="0094025B"/>
    <w:rsid w:val="00940F43"/>
    <w:rsid w:val="0094218E"/>
    <w:rsid w:val="00947A90"/>
    <w:rsid w:val="00951C48"/>
    <w:rsid w:val="009605D5"/>
    <w:rsid w:val="009624FF"/>
    <w:rsid w:val="00965380"/>
    <w:rsid w:val="009662E3"/>
    <w:rsid w:val="00973E1C"/>
    <w:rsid w:val="00974606"/>
    <w:rsid w:val="0098115A"/>
    <w:rsid w:val="00982E58"/>
    <w:rsid w:val="00984CD8"/>
    <w:rsid w:val="00984CDA"/>
    <w:rsid w:val="00986BA0"/>
    <w:rsid w:val="009902BA"/>
    <w:rsid w:val="00991616"/>
    <w:rsid w:val="0099646D"/>
    <w:rsid w:val="00996C0D"/>
    <w:rsid w:val="009972C9"/>
    <w:rsid w:val="009974B0"/>
    <w:rsid w:val="009A1AE2"/>
    <w:rsid w:val="009A26C6"/>
    <w:rsid w:val="009A569B"/>
    <w:rsid w:val="009B28D3"/>
    <w:rsid w:val="009B5E7C"/>
    <w:rsid w:val="009C03E7"/>
    <w:rsid w:val="009C34F4"/>
    <w:rsid w:val="009C50A9"/>
    <w:rsid w:val="009C75A5"/>
    <w:rsid w:val="009D22E7"/>
    <w:rsid w:val="009D3B24"/>
    <w:rsid w:val="009D7185"/>
    <w:rsid w:val="009E2ADC"/>
    <w:rsid w:val="009E462B"/>
    <w:rsid w:val="009E4C68"/>
    <w:rsid w:val="009E5CB9"/>
    <w:rsid w:val="009F2925"/>
    <w:rsid w:val="009F4637"/>
    <w:rsid w:val="009F778E"/>
    <w:rsid w:val="00A04ECB"/>
    <w:rsid w:val="00A10CFA"/>
    <w:rsid w:val="00A11563"/>
    <w:rsid w:val="00A11F0E"/>
    <w:rsid w:val="00A13060"/>
    <w:rsid w:val="00A15120"/>
    <w:rsid w:val="00A161C8"/>
    <w:rsid w:val="00A33E62"/>
    <w:rsid w:val="00A408F5"/>
    <w:rsid w:val="00A428C1"/>
    <w:rsid w:val="00A4424A"/>
    <w:rsid w:val="00A52407"/>
    <w:rsid w:val="00A53564"/>
    <w:rsid w:val="00A600F0"/>
    <w:rsid w:val="00A646D5"/>
    <w:rsid w:val="00A70101"/>
    <w:rsid w:val="00A709EE"/>
    <w:rsid w:val="00A71D75"/>
    <w:rsid w:val="00A77715"/>
    <w:rsid w:val="00A84E1F"/>
    <w:rsid w:val="00A851A0"/>
    <w:rsid w:val="00A8523B"/>
    <w:rsid w:val="00A90A5B"/>
    <w:rsid w:val="00AA1CE0"/>
    <w:rsid w:val="00AA306D"/>
    <w:rsid w:val="00AA326E"/>
    <w:rsid w:val="00AB18AA"/>
    <w:rsid w:val="00AB1E97"/>
    <w:rsid w:val="00AD0D78"/>
    <w:rsid w:val="00AD1BB6"/>
    <w:rsid w:val="00AD4993"/>
    <w:rsid w:val="00AE02B4"/>
    <w:rsid w:val="00AE6725"/>
    <w:rsid w:val="00AF2146"/>
    <w:rsid w:val="00AF4547"/>
    <w:rsid w:val="00B00550"/>
    <w:rsid w:val="00B043F8"/>
    <w:rsid w:val="00B068E1"/>
    <w:rsid w:val="00B12760"/>
    <w:rsid w:val="00B17BFA"/>
    <w:rsid w:val="00B31989"/>
    <w:rsid w:val="00B414C6"/>
    <w:rsid w:val="00B42DEA"/>
    <w:rsid w:val="00B450AC"/>
    <w:rsid w:val="00B47E71"/>
    <w:rsid w:val="00B50AC5"/>
    <w:rsid w:val="00B51060"/>
    <w:rsid w:val="00B56B5E"/>
    <w:rsid w:val="00B726B6"/>
    <w:rsid w:val="00B7293B"/>
    <w:rsid w:val="00B7581B"/>
    <w:rsid w:val="00B77FF9"/>
    <w:rsid w:val="00B8220A"/>
    <w:rsid w:val="00B969B9"/>
    <w:rsid w:val="00B971C9"/>
    <w:rsid w:val="00B97AAB"/>
    <w:rsid w:val="00BA0CEB"/>
    <w:rsid w:val="00BA38F3"/>
    <w:rsid w:val="00BB1637"/>
    <w:rsid w:val="00BC18BE"/>
    <w:rsid w:val="00BC535F"/>
    <w:rsid w:val="00BC62F2"/>
    <w:rsid w:val="00BD05A4"/>
    <w:rsid w:val="00BD0A5A"/>
    <w:rsid w:val="00BD634A"/>
    <w:rsid w:val="00BE295F"/>
    <w:rsid w:val="00BE2E9A"/>
    <w:rsid w:val="00BE77C8"/>
    <w:rsid w:val="00BF050E"/>
    <w:rsid w:val="00BF0B96"/>
    <w:rsid w:val="00C01747"/>
    <w:rsid w:val="00C02E31"/>
    <w:rsid w:val="00C0541B"/>
    <w:rsid w:val="00C1076F"/>
    <w:rsid w:val="00C11411"/>
    <w:rsid w:val="00C1245F"/>
    <w:rsid w:val="00C13EF0"/>
    <w:rsid w:val="00C15A84"/>
    <w:rsid w:val="00C163E8"/>
    <w:rsid w:val="00C2725E"/>
    <w:rsid w:val="00C27992"/>
    <w:rsid w:val="00C30D81"/>
    <w:rsid w:val="00C32591"/>
    <w:rsid w:val="00C339F8"/>
    <w:rsid w:val="00C45885"/>
    <w:rsid w:val="00C465EC"/>
    <w:rsid w:val="00C4730A"/>
    <w:rsid w:val="00C52A4F"/>
    <w:rsid w:val="00C53CB4"/>
    <w:rsid w:val="00C56967"/>
    <w:rsid w:val="00C56FAF"/>
    <w:rsid w:val="00C64BA4"/>
    <w:rsid w:val="00C72E6D"/>
    <w:rsid w:val="00C7541B"/>
    <w:rsid w:val="00C871D8"/>
    <w:rsid w:val="00C91656"/>
    <w:rsid w:val="00C96AD5"/>
    <w:rsid w:val="00CA534F"/>
    <w:rsid w:val="00CC7F8B"/>
    <w:rsid w:val="00CD00C1"/>
    <w:rsid w:val="00CE3FD5"/>
    <w:rsid w:val="00CE6CA9"/>
    <w:rsid w:val="00CF0BA1"/>
    <w:rsid w:val="00CF1AB9"/>
    <w:rsid w:val="00CF50B5"/>
    <w:rsid w:val="00D02D78"/>
    <w:rsid w:val="00D061E8"/>
    <w:rsid w:val="00D11BFD"/>
    <w:rsid w:val="00D15587"/>
    <w:rsid w:val="00D20A13"/>
    <w:rsid w:val="00D25055"/>
    <w:rsid w:val="00D32185"/>
    <w:rsid w:val="00D40EB1"/>
    <w:rsid w:val="00D6245E"/>
    <w:rsid w:val="00D647F2"/>
    <w:rsid w:val="00D81A0D"/>
    <w:rsid w:val="00D82006"/>
    <w:rsid w:val="00D82981"/>
    <w:rsid w:val="00D845A5"/>
    <w:rsid w:val="00D915CD"/>
    <w:rsid w:val="00DA23FA"/>
    <w:rsid w:val="00DB7882"/>
    <w:rsid w:val="00DC6725"/>
    <w:rsid w:val="00DD1FDE"/>
    <w:rsid w:val="00DD55F4"/>
    <w:rsid w:val="00DE0B20"/>
    <w:rsid w:val="00DE682E"/>
    <w:rsid w:val="00DE7FE9"/>
    <w:rsid w:val="00DF3638"/>
    <w:rsid w:val="00DF5196"/>
    <w:rsid w:val="00E04328"/>
    <w:rsid w:val="00E05B2B"/>
    <w:rsid w:val="00E07F4B"/>
    <w:rsid w:val="00E127BC"/>
    <w:rsid w:val="00E1514E"/>
    <w:rsid w:val="00E171B8"/>
    <w:rsid w:val="00E2342B"/>
    <w:rsid w:val="00E24F98"/>
    <w:rsid w:val="00E257A7"/>
    <w:rsid w:val="00E32303"/>
    <w:rsid w:val="00E33A73"/>
    <w:rsid w:val="00E33B9F"/>
    <w:rsid w:val="00E35112"/>
    <w:rsid w:val="00E40263"/>
    <w:rsid w:val="00E469F3"/>
    <w:rsid w:val="00E512D1"/>
    <w:rsid w:val="00E57156"/>
    <w:rsid w:val="00E6125C"/>
    <w:rsid w:val="00E6152F"/>
    <w:rsid w:val="00E65C89"/>
    <w:rsid w:val="00E6684B"/>
    <w:rsid w:val="00E66894"/>
    <w:rsid w:val="00E67653"/>
    <w:rsid w:val="00E76AE1"/>
    <w:rsid w:val="00E80D6B"/>
    <w:rsid w:val="00E842AC"/>
    <w:rsid w:val="00E86AE5"/>
    <w:rsid w:val="00E91F26"/>
    <w:rsid w:val="00EA5311"/>
    <w:rsid w:val="00EA7A3B"/>
    <w:rsid w:val="00EB60EC"/>
    <w:rsid w:val="00EB77AC"/>
    <w:rsid w:val="00EC1337"/>
    <w:rsid w:val="00EC4ECA"/>
    <w:rsid w:val="00EC7982"/>
    <w:rsid w:val="00ED0CCF"/>
    <w:rsid w:val="00EE3222"/>
    <w:rsid w:val="00EE699C"/>
    <w:rsid w:val="00EE7903"/>
    <w:rsid w:val="00EF0F72"/>
    <w:rsid w:val="00F004A4"/>
    <w:rsid w:val="00F05F8A"/>
    <w:rsid w:val="00F07A03"/>
    <w:rsid w:val="00F12D1C"/>
    <w:rsid w:val="00F243A4"/>
    <w:rsid w:val="00F254BE"/>
    <w:rsid w:val="00F2571C"/>
    <w:rsid w:val="00F31910"/>
    <w:rsid w:val="00F4087F"/>
    <w:rsid w:val="00F4772C"/>
    <w:rsid w:val="00F60524"/>
    <w:rsid w:val="00F723DE"/>
    <w:rsid w:val="00F739B3"/>
    <w:rsid w:val="00F77922"/>
    <w:rsid w:val="00F95FA3"/>
    <w:rsid w:val="00FA7906"/>
    <w:rsid w:val="00FB3299"/>
    <w:rsid w:val="00FB3EE7"/>
    <w:rsid w:val="00FB5721"/>
    <w:rsid w:val="00FB596A"/>
    <w:rsid w:val="00FC1A01"/>
    <w:rsid w:val="00FC63D3"/>
    <w:rsid w:val="00FD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9ECC"/>
  <w15:chartTrackingRefBased/>
  <w15:docId w15:val="{874493D2-C143-418E-8FB1-C8775510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055"/>
    <w:rPr>
      <w:color w:val="0563C1" w:themeColor="hyperlink"/>
      <w:u w:val="single"/>
    </w:rPr>
  </w:style>
  <w:style w:type="character" w:styleId="UnresolvedMention">
    <w:name w:val="Unresolved Mention"/>
    <w:basedOn w:val="DefaultParagraphFont"/>
    <w:uiPriority w:val="99"/>
    <w:semiHidden/>
    <w:unhideWhenUsed/>
    <w:rsid w:val="00D25055"/>
    <w:rPr>
      <w:color w:val="605E5C"/>
      <w:shd w:val="clear" w:color="auto" w:fill="E1DFDD"/>
    </w:rPr>
  </w:style>
  <w:style w:type="paragraph" w:styleId="ListParagraph">
    <w:name w:val="List Paragraph"/>
    <w:basedOn w:val="Normal"/>
    <w:uiPriority w:val="34"/>
    <w:qFormat/>
    <w:rsid w:val="006E355B"/>
    <w:pPr>
      <w:ind w:left="720"/>
      <w:contextualSpacing/>
    </w:pPr>
  </w:style>
  <w:style w:type="paragraph" w:styleId="Header">
    <w:name w:val="header"/>
    <w:basedOn w:val="Normal"/>
    <w:link w:val="HeaderChar"/>
    <w:uiPriority w:val="99"/>
    <w:unhideWhenUsed/>
    <w:rsid w:val="00602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6B8"/>
  </w:style>
  <w:style w:type="paragraph" w:styleId="Footer">
    <w:name w:val="footer"/>
    <w:basedOn w:val="Normal"/>
    <w:link w:val="FooterChar"/>
    <w:uiPriority w:val="99"/>
    <w:unhideWhenUsed/>
    <w:rsid w:val="00602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Ng</dc:creator>
  <cp:keywords/>
  <dc:description/>
  <cp:lastModifiedBy>Maria Ng</cp:lastModifiedBy>
  <cp:revision>4</cp:revision>
  <cp:lastPrinted>2021-08-02T20:41:00Z</cp:lastPrinted>
  <dcterms:created xsi:type="dcterms:W3CDTF">2021-08-02T21:17:00Z</dcterms:created>
  <dcterms:modified xsi:type="dcterms:W3CDTF">2021-08-02T21:43:00Z</dcterms:modified>
</cp:coreProperties>
</file>