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7E2D3D" w14:textId="7C1E19A0" w:rsidR="00D21F7D" w:rsidRDefault="00D21F7D" w:rsidP="00D21F7D">
      <w:r>
        <w:t>Mostre</w:t>
      </w:r>
    </w:p>
    <w:p w14:paraId="373F35BA" w14:textId="77777777" w:rsidR="00D21F7D" w:rsidRDefault="00D21F7D" w:rsidP="00D21F7D"/>
    <w:p w14:paraId="2D0CE46A" w14:textId="2C9A51C1" w:rsidR="00D21F7D" w:rsidRDefault="00D21F7D" w:rsidP="00D21F7D">
      <w:r>
        <w:t>ESPERIENZE ARTISTICHE</w:t>
      </w:r>
    </w:p>
    <w:p w14:paraId="62A390DF" w14:textId="61CB3ED4" w:rsidR="00D21F7D" w:rsidRDefault="00D21F7D" w:rsidP="00D21F7D">
      <w:r>
        <w:t xml:space="preserve">2012–2016  </w:t>
      </w:r>
      <w:r w:rsidR="005465D4">
        <w:t xml:space="preserve"> </w:t>
      </w:r>
      <w:r>
        <w:t>Artista, espositore</w:t>
      </w:r>
    </w:p>
    <w:p w14:paraId="37F99719" w14:textId="77777777" w:rsidR="00D21F7D" w:rsidRDefault="00D21F7D" w:rsidP="00D21F7D">
      <w:r>
        <w:t>Cuneo (Italia)</w:t>
      </w:r>
    </w:p>
    <w:p w14:paraId="7D267CFC" w14:textId="77777777" w:rsidR="00D21F7D" w:rsidRDefault="00D21F7D" w:rsidP="00D21F7D">
      <w:r>
        <w:t xml:space="preserve">  Salone del Palazzo Comunale. Personale, Maggio 2012</w:t>
      </w:r>
    </w:p>
    <w:p w14:paraId="4895C6C2" w14:textId="77777777" w:rsidR="00D21F7D" w:rsidRDefault="00D21F7D" w:rsidP="00D21F7D">
      <w:r>
        <w:t xml:space="preserve">  QI, Centro Aggregazione Giovanile. Personale, Agosto 2015</w:t>
      </w:r>
    </w:p>
    <w:p w14:paraId="34F6DA04" w14:textId="77777777" w:rsidR="00D21F7D" w:rsidRDefault="00D21F7D" w:rsidP="00D21F7D">
      <w:r>
        <w:t xml:space="preserve"> QI, Centro Aggregazione Giovanile. Febbraio 2016</w:t>
      </w:r>
    </w:p>
    <w:p w14:paraId="7D16A79D" w14:textId="77777777" w:rsidR="00D21F7D" w:rsidRDefault="00D21F7D" w:rsidP="00D21F7D">
      <w:r>
        <w:t xml:space="preserve"> Museo Civico Olmo "Il piacere del convivio" a cura di Alessandro Abrate, Giugno 2015</w:t>
      </w:r>
    </w:p>
    <w:p w14:paraId="69291BE8" w14:textId="77777777" w:rsidR="00D21F7D" w:rsidRDefault="00D21F7D" w:rsidP="00D21F7D"/>
    <w:p w14:paraId="69208672" w14:textId="15CF6C54" w:rsidR="00D21F7D" w:rsidRDefault="00D21F7D" w:rsidP="00D21F7D">
      <w:r>
        <w:t xml:space="preserve"> "Soluzioni Immaginarie",</w:t>
      </w:r>
      <w:r w:rsidR="005465D4">
        <w:t xml:space="preserve"> </w:t>
      </w:r>
      <w:r>
        <w:t>Mad Gallery Milano, Milano (Italia)</w:t>
      </w:r>
      <w:r w:rsidR="005465D4">
        <w:t xml:space="preserve">, </w:t>
      </w:r>
      <w:r w:rsidR="005465D4" w:rsidRPr="005465D4">
        <w:t>Giugno 2017</w:t>
      </w:r>
    </w:p>
    <w:p w14:paraId="1FD2A439" w14:textId="55EBA259" w:rsidR="00D21F7D" w:rsidRDefault="00D21F7D" w:rsidP="00D21F7D">
      <w:r>
        <w:t xml:space="preserve">  "Milan Biennal of Art 2017". Mostra multimediale</w:t>
      </w:r>
      <w:r w:rsidR="00B852D5">
        <w:t xml:space="preserve"> </w:t>
      </w:r>
      <w:r>
        <w:t>a cura di Alessandra Magni,</w:t>
      </w:r>
      <w:r w:rsidR="005465D4">
        <w:t xml:space="preserve"> </w:t>
      </w:r>
      <w:r w:rsidR="005465D4" w:rsidRPr="005465D4">
        <w:t>Mad Gallery Milano, Milano (Italia)</w:t>
      </w:r>
      <w:r w:rsidR="005465D4">
        <w:t>,</w:t>
      </w:r>
      <w:r>
        <w:t xml:space="preserve"> Gennaio</w:t>
      </w:r>
      <w:r w:rsidR="00A70807">
        <w:t xml:space="preserve"> </w:t>
      </w:r>
      <w:r>
        <w:t>Dicembre 2017</w:t>
      </w:r>
    </w:p>
    <w:p w14:paraId="6EF2EC41" w14:textId="77777777" w:rsidR="00D21F7D" w:rsidRDefault="00D21F7D" w:rsidP="00D21F7D"/>
    <w:p w14:paraId="785E79BD" w14:textId="77777777" w:rsidR="00D21F7D" w:rsidRDefault="00D21F7D" w:rsidP="00D21F7D">
      <w:r>
        <w:t>2016–2017    Artista, espositore</w:t>
      </w:r>
    </w:p>
    <w:p w14:paraId="5B7138E0" w14:textId="77777777" w:rsidR="00D21F7D" w:rsidRDefault="00D21F7D" w:rsidP="00D21F7D">
      <w:r>
        <w:t>ArtExpertise Storici dell'Arte in Firenze, Firenze (Italia)</w:t>
      </w:r>
    </w:p>
    <w:p w14:paraId="4A585DE3" w14:textId="77777777" w:rsidR="005465D4" w:rsidRDefault="005465D4" w:rsidP="00D21F7D"/>
    <w:p w14:paraId="219FD4E6" w14:textId="2310979D" w:rsidR="00D21F7D" w:rsidRDefault="00D21F7D" w:rsidP="00D21F7D">
      <w:r>
        <w:t>Merlino Bottega d'Arte, "Caos Calmo" a cura di Marina Volpi, ArtExpertise Storici dell'arte in Firenze, Novembre 2016</w:t>
      </w:r>
    </w:p>
    <w:p w14:paraId="0BB74823" w14:textId="3B16B6D1" w:rsidR="00D21F7D" w:rsidRDefault="00D21F7D" w:rsidP="00D21F7D">
      <w:r>
        <w:t>Merlino Bottega d'Arte, "Segno, Gesto e Materia" a cura di MarinaVolpi,</w:t>
      </w:r>
      <w:r w:rsidR="00A70807">
        <w:t xml:space="preserve"> </w:t>
      </w:r>
      <w:r>
        <w:t>ArtExpertise Storici dell'arte in Firenze,</w:t>
      </w:r>
      <w:r w:rsidR="00A70807">
        <w:t xml:space="preserve"> </w:t>
      </w:r>
      <w:r>
        <w:t>Gennaio 2017</w:t>
      </w:r>
    </w:p>
    <w:p w14:paraId="11570C42" w14:textId="77777777" w:rsidR="00D21F7D" w:rsidRDefault="00D21F7D" w:rsidP="00D21F7D">
      <w:r>
        <w:t xml:space="preserve"> Artista in permanenza per il 2017 presso Merlino Bottega d'Arte, a cura di Marina Volpi, ArtExpertise Storici dell'arte in Firenze:</w:t>
      </w:r>
    </w:p>
    <w:p w14:paraId="537DF387" w14:textId="77777777" w:rsidR="00D21F7D" w:rsidRDefault="00D21F7D" w:rsidP="00D21F7D">
      <w:r>
        <w:t xml:space="preserve"> "Connessioni Artistiche" " Affordable Art", Febbraio 2017</w:t>
      </w:r>
    </w:p>
    <w:p w14:paraId="21F45AAF" w14:textId="77777777" w:rsidR="00D21F7D" w:rsidRDefault="00D21F7D" w:rsidP="00D21F7D">
      <w:r>
        <w:t xml:space="preserve"> "Private Views" "Presenze", Marzo 2017</w:t>
      </w:r>
    </w:p>
    <w:p w14:paraId="3647C0D8" w14:textId="77777777" w:rsidR="00D21F7D" w:rsidRDefault="00D21F7D" w:rsidP="00D21F7D">
      <w:r>
        <w:t xml:space="preserve"> "Conversazioni sull'Arte" "Rebels" Aprile 2017</w:t>
      </w:r>
    </w:p>
    <w:p w14:paraId="79BDED11" w14:textId="77777777" w:rsidR="00D21F7D" w:rsidRDefault="00D21F7D" w:rsidP="00D21F7D">
      <w:r>
        <w:t xml:space="preserve"> "In my head" "International Art" Maggio 2017</w:t>
      </w:r>
    </w:p>
    <w:p w14:paraId="063C93C6" w14:textId="77777777" w:rsidR="00D21F7D" w:rsidRDefault="00D21F7D" w:rsidP="00D21F7D"/>
    <w:p w14:paraId="5CFDCA4D" w14:textId="77777777" w:rsidR="00D21F7D" w:rsidRDefault="00D21F7D" w:rsidP="00D21F7D">
      <w:r>
        <w:t>2016–2020   Artista, Espositore, Curatore</w:t>
      </w:r>
    </w:p>
    <w:p w14:paraId="0F46CEBB" w14:textId="77777777" w:rsidR="00D21F7D" w:rsidRDefault="00D21F7D" w:rsidP="00D21F7D">
      <w:r>
        <w:t>Torino (Italia)</w:t>
      </w:r>
    </w:p>
    <w:p w14:paraId="2A759ED9" w14:textId="5AF827DF" w:rsidR="00D21F7D" w:rsidRDefault="00D21F7D" w:rsidP="00D21F7D">
      <w:r>
        <w:t xml:space="preserve">  Azimut Associazione culturale, Conserveria Pastis,</w:t>
      </w:r>
      <w:r w:rsidR="005465D4">
        <w:t xml:space="preserve"> </w:t>
      </w:r>
      <w:r>
        <w:t>Ottobre 2016</w:t>
      </w:r>
    </w:p>
    <w:p w14:paraId="7D5BA62C" w14:textId="170009FA" w:rsidR="00D21F7D" w:rsidRDefault="00D21F7D" w:rsidP="00D21F7D">
      <w:r>
        <w:t xml:space="preserve">  Azimut Associazione culturale, Conserveria Pastis.</w:t>
      </w:r>
      <w:r w:rsidR="005465D4">
        <w:t xml:space="preserve"> </w:t>
      </w:r>
      <w:r>
        <w:t>Finale del concorso Io Espongo XIX,</w:t>
      </w:r>
      <w:r w:rsidR="005465D4">
        <w:t xml:space="preserve"> </w:t>
      </w:r>
      <w:r>
        <w:t>Aprile 2017</w:t>
      </w:r>
    </w:p>
    <w:p w14:paraId="4002E0CB" w14:textId="3372ECEE" w:rsidR="00D21F7D" w:rsidRDefault="00D21F7D" w:rsidP="00D21F7D">
      <w:r>
        <w:lastRenderedPageBreak/>
        <w:t xml:space="preserve"> InGenio Arte Contemporanea "Nel folto del segno" a</w:t>
      </w:r>
      <w:r w:rsidR="005465D4">
        <w:t xml:space="preserve"> </w:t>
      </w:r>
      <w:r>
        <w:t>cura di Roberto Mastroianni e Tea Taramino, Maggio 2017</w:t>
      </w:r>
    </w:p>
    <w:p w14:paraId="49769A7F" w14:textId="77777777" w:rsidR="00D21F7D" w:rsidRDefault="00D21F7D" w:rsidP="00D21F7D">
      <w:r>
        <w:t xml:space="preserve">  Nora Book &amp; Coffee, Presentazione personale " Presenze archetipe, 7 Giugno 2017</w:t>
      </w:r>
    </w:p>
    <w:p w14:paraId="6611D04D" w14:textId="77777777" w:rsidR="00D21F7D" w:rsidRDefault="00D21F7D" w:rsidP="00D21F7D">
      <w:r>
        <w:t xml:space="preserve"> Partecipazione ad AccaAtelier, quarta edizione - 22,23,24 settembre                     </w:t>
      </w:r>
    </w:p>
    <w:p w14:paraId="547115D4" w14:textId="778B8313" w:rsidR="00D21F7D" w:rsidRDefault="00D21F7D" w:rsidP="00D21F7D">
      <w:r>
        <w:t xml:space="preserve"> Spazio Parentesi, Cavallerizza Reale ,"Costellazioni-Simbolo",                                                                                                                                             personale a cura di Ivan Fassio, 24 novembre 2018/Gennaio 2019.</w:t>
      </w:r>
    </w:p>
    <w:p w14:paraId="115F4986" w14:textId="77777777" w:rsidR="00D21F7D" w:rsidRDefault="00D21F7D" w:rsidP="00D21F7D">
      <w:r>
        <w:t xml:space="preserve"> Palazzo Barolo, "Margini", a cura di Roberto Mastroianni e Tea Taramino, Febbraio 2020</w:t>
      </w:r>
    </w:p>
    <w:p w14:paraId="0F94558D" w14:textId="77777777" w:rsidR="00D21F7D" w:rsidRDefault="00D21F7D" w:rsidP="00D21F7D"/>
    <w:p w14:paraId="48A2BAB8" w14:textId="77777777" w:rsidR="00D21F7D" w:rsidRDefault="00D21F7D" w:rsidP="00D21F7D">
      <w:r>
        <w:t>2016–alla data attuale     Artista, espositore</w:t>
      </w:r>
    </w:p>
    <w:p w14:paraId="25E1FD09" w14:textId="77777777" w:rsidR="00D21F7D" w:rsidRDefault="00D21F7D" w:rsidP="00D21F7D">
      <w:r>
        <w:t>Venezia (Italia)</w:t>
      </w:r>
    </w:p>
    <w:p w14:paraId="2A65390E" w14:textId="69B51417" w:rsidR="00D32C2D" w:rsidRDefault="00D21F7D" w:rsidP="00D21F7D">
      <w:r>
        <w:t xml:space="preserve">  Fondazione Bevilacqua La Masa - Palazzetto Tito, "Passione bi-polare", a  cura di Edoardo di Mauro, Gabriele Romeo, Laura Valle, 16 Novembre 2019 /29 Novembre 2019</w:t>
      </w:r>
    </w:p>
    <w:sectPr w:rsidR="00D32C2D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BD5089" w14:textId="77777777" w:rsidR="00660A50" w:rsidRDefault="00660A50" w:rsidP="00D21F7D">
      <w:pPr>
        <w:spacing w:after="0" w:line="240" w:lineRule="auto"/>
      </w:pPr>
      <w:r>
        <w:separator/>
      </w:r>
    </w:p>
  </w:endnote>
  <w:endnote w:type="continuationSeparator" w:id="0">
    <w:p w14:paraId="3733A3D1" w14:textId="77777777" w:rsidR="00660A50" w:rsidRDefault="00660A50" w:rsidP="00D21F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7EEF14" w14:textId="77777777" w:rsidR="00660A50" w:rsidRDefault="00660A50" w:rsidP="00D21F7D">
      <w:pPr>
        <w:spacing w:after="0" w:line="240" w:lineRule="auto"/>
      </w:pPr>
      <w:r>
        <w:separator/>
      </w:r>
    </w:p>
  </w:footnote>
  <w:footnote w:type="continuationSeparator" w:id="0">
    <w:p w14:paraId="182B1939" w14:textId="77777777" w:rsidR="00660A50" w:rsidRDefault="00660A50" w:rsidP="00D21F7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1F7D"/>
    <w:rsid w:val="003C2406"/>
    <w:rsid w:val="004A33A8"/>
    <w:rsid w:val="005465D4"/>
    <w:rsid w:val="006158F9"/>
    <w:rsid w:val="00660A50"/>
    <w:rsid w:val="00A70807"/>
    <w:rsid w:val="00B67679"/>
    <w:rsid w:val="00B852D5"/>
    <w:rsid w:val="00D21F7D"/>
    <w:rsid w:val="00D32C2D"/>
    <w:rsid w:val="00D647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1957C9"/>
  <w15:chartTrackingRefBased/>
  <w15:docId w15:val="{0B176896-C73D-49B7-9F0A-65472282A7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D21F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D21F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D21F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D21F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D21F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D21F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D21F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D21F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D21F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D21F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D21F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D21F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D21F7D"/>
    <w:rPr>
      <w:rFonts w:eastAsiaTheme="majorEastAsia" w:cstheme="majorBidi"/>
      <w:i/>
      <w:iCs/>
      <w:color w:val="2F5496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D21F7D"/>
    <w:rPr>
      <w:rFonts w:eastAsiaTheme="majorEastAsia" w:cstheme="majorBidi"/>
      <w:color w:val="2F5496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D21F7D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D21F7D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D21F7D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D21F7D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D21F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D21F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D21F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D21F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D21F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D21F7D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D21F7D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D21F7D"/>
    <w:rPr>
      <w:i/>
      <w:iCs/>
      <w:color w:val="2F5496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D21F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D21F7D"/>
    <w:rPr>
      <w:i/>
      <w:iCs/>
      <w:color w:val="2F5496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D21F7D"/>
    <w:rPr>
      <w:b/>
      <w:bCs/>
      <w:smallCaps/>
      <w:color w:val="2F5496" w:themeColor="accent1" w:themeShade="BF"/>
      <w:spacing w:val="5"/>
    </w:rPr>
  </w:style>
  <w:style w:type="paragraph" w:styleId="Intestazione">
    <w:name w:val="header"/>
    <w:basedOn w:val="Normale"/>
    <w:link w:val="IntestazioneCarattere"/>
    <w:uiPriority w:val="99"/>
    <w:unhideWhenUsed/>
    <w:rsid w:val="00D21F7D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D21F7D"/>
  </w:style>
  <w:style w:type="paragraph" w:styleId="Pidipagina">
    <w:name w:val="footer"/>
    <w:basedOn w:val="Normale"/>
    <w:link w:val="PidipaginaCarattere"/>
    <w:uiPriority w:val="99"/>
    <w:unhideWhenUsed/>
    <w:rsid w:val="00D21F7D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D21F7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343</Words>
  <Characters>1958</Characters>
  <Application>Microsoft Office Word</Application>
  <DocSecurity>0</DocSecurity>
  <Lines>16</Lines>
  <Paragraphs>4</Paragraphs>
  <ScaleCrop>false</ScaleCrop>
  <Company/>
  <LinksUpToDate>false</LinksUpToDate>
  <CharactersWithSpaces>2297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Emanuele Longo</dc:creator>
  <cp:keywords/>
  <dc:description/>
  <cp:lastModifiedBy>Emanuele Longo</cp:lastModifiedBy>
  <cp:revision>5</cp:revision>
  <dcterms:created xsi:type="dcterms:W3CDTF">2026-05-26T15:11:00Z</dcterms:created>
  <dcterms:modified xsi:type="dcterms:W3CDTF">2026-06-08T22:50:00Z</dcterms:modified>
</cp:coreProperties>
</file>