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27561291" w:rsidR="007469BE" w:rsidRDefault="007F54DB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5814C28E" wp14:editId="30E39EF6">
            <wp:extent cx="5391150" cy="3571875"/>
            <wp:effectExtent l="0" t="0" r="0" b="9525"/>
            <wp:docPr id="926867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3889" w14:textId="77777777" w:rsidR="004A2BDA" w:rsidRPr="00B01FB8" w:rsidRDefault="007469BE" w:rsidP="004A2BDA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4A2BDA" w:rsidRPr="00B01FB8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4A2BDA" w:rsidRPr="00B01FB8">
        <w:rPr>
          <w:rFonts w:ascii="Arial" w:hAnsi="Arial"/>
          <w:sz w:val="28"/>
          <w:szCs w:val="28"/>
        </w:rPr>
        <w:t>Aristolochiaceae</w:t>
      </w:r>
      <w:proofErr w:type="spellEnd"/>
    </w:p>
    <w:p w14:paraId="48BC9006" w14:textId="57B2F8D0" w:rsidR="004A2BDA" w:rsidRPr="00B01FB8" w:rsidRDefault="004A2BDA" w:rsidP="004A2BDA">
      <w:pPr>
        <w:rPr>
          <w:rFonts w:ascii="Arial" w:hAnsi="Arial"/>
          <w:sz w:val="28"/>
          <w:szCs w:val="28"/>
        </w:rPr>
      </w:pPr>
      <w:r w:rsidRPr="00B01FB8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B01FB8">
        <w:rPr>
          <w:rFonts w:ascii="Arial" w:hAnsi="Arial"/>
          <w:i/>
          <w:sz w:val="28"/>
          <w:szCs w:val="28"/>
        </w:rPr>
        <w:t>Aristolochia</w:t>
      </w:r>
      <w:proofErr w:type="spellEnd"/>
      <w:r w:rsidRPr="00B01FB8">
        <w:rPr>
          <w:rFonts w:ascii="Arial" w:hAnsi="Arial"/>
          <w:i/>
          <w:sz w:val="28"/>
          <w:szCs w:val="28"/>
        </w:rPr>
        <w:t xml:space="preserve"> </w:t>
      </w:r>
      <w:proofErr w:type="spellStart"/>
      <w:r w:rsidRPr="00B01FB8">
        <w:rPr>
          <w:rFonts w:ascii="Arial" w:hAnsi="Arial"/>
          <w:i/>
          <w:sz w:val="28"/>
          <w:szCs w:val="28"/>
        </w:rPr>
        <w:t>elegans</w:t>
      </w:r>
      <w:proofErr w:type="spellEnd"/>
      <w:r w:rsidRPr="00B01FB8">
        <w:rPr>
          <w:rFonts w:ascii="Arial" w:hAnsi="Arial"/>
          <w:i/>
          <w:sz w:val="28"/>
          <w:szCs w:val="28"/>
        </w:rPr>
        <w:t xml:space="preserve"> </w:t>
      </w:r>
      <w:proofErr w:type="spellStart"/>
      <w:r w:rsidRPr="00B01FB8">
        <w:rPr>
          <w:rFonts w:ascii="Arial" w:hAnsi="Arial"/>
          <w:iCs/>
          <w:sz w:val="28"/>
          <w:szCs w:val="28"/>
        </w:rPr>
        <w:t>Mast</w:t>
      </w:r>
      <w:proofErr w:type="spellEnd"/>
      <w:r w:rsidRPr="00B01FB8">
        <w:rPr>
          <w:rFonts w:ascii="Arial" w:hAnsi="Arial"/>
          <w:iCs/>
          <w:sz w:val="28"/>
          <w:szCs w:val="28"/>
        </w:rPr>
        <w:t>.</w:t>
      </w:r>
    </w:p>
    <w:p w14:paraId="06745C16" w14:textId="6DA949FE" w:rsidR="004B6BA2" w:rsidRPr="002F1019" w:rsidRDefault="004B6BA2" w:rsidP="004A2BDA">
      <w:pPr>
        <w:rPr>
          <w:rFonts w:ascii="Arial" w:hAnsi="Arial"/>
          <w:sz w:val="28"/>
          <w:szCs w:val="28"/>
        </w:rPr>
      </w:pPr>
      <w:r w:rsidRPr="004B6BA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2F1019">
        <w:rPr>
          <w:rFonts w:ascii="Arial" w:hAnsi="Arial"/>
          <w:noProof/>
          <w:sz w:val="28"/>
          <w:szCs w:val="28"/>
        </w:rPr>
        <w:t>"</w:t>
      </w:r>
      <w:r w:rsidR="004A2BDA" w:rsidRPr="00B01FB8">
        <w:rPr>
          <w:rFonts w:ascii="Arial" w:hAnsi="Arial"/>
          <w:noProof/>
          <w:sz w:val="28"/>
          <w:szCs w:val="28"/>
        </w:rPr>
        <w:t>jarrinha pintada</w:t>
      </w:r>
      <w:r w:rsidR="009B061C" w:rsidRPr="00F43AF4">
        <w:rPr>
          <w:rFonts w:ascii="Arial" w:hAnsi="Arial"/>
          <w:noProof/>
          <w:sz w:val="28"/>
          <w:szCs w:val="28"/>
        </w:rPr>
        <w:t>"</w:t>
      </w:r>
    </w:p>
    <w:p w14:paraId="3025C101" w14:textId="77777777" w:rsidR="00C359C9" w:rsidRDefault="008D1F81" w:rsidP="00C359C9">
      <w:pPr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A92CC5">
        <w:rPr>
          <w:rFonts w:ascii="Arial" w:hAnsi="Arial"/>
          <w:sz w:val="28"/>
          <w:szCs w:val="28"/>
        </w:rPr>
        <w:t xml:space="preserve"> </w:t>
      </w:r>
      <w:r w:rsidR="004A2BDA">
        <w:rPr>
          <w:rFonts w:ascii="Arial" w:hAnsi="Arial"/>
          <w:sz w:val="28"/>
          <w:szCs w:val="28"/>
        </w:rPr>
        <w:t>Trepadeira de grande potencial o</w:t>
      </w:r>
      <w:r w:rsidR="00AE5FDD">
        <w:rPr>
          <w:rFonts w:ascii="Arial" w:hAnsi="Arial"/>
          <w:sz w:val="28"/>
          <w:szCs w:val="28"/>
        </w:rPr>
        <w:t>rnamental</w:t>
      </w:r>
      <w:r w:rsidR="004A2BDA">
        <w:rPr>
          <w:rFonts w:ascii="Arial" w:hAnsi="Arial"/>
          <w:sz w:val="28"/>
          <w:szCs w:val="28"/>
        </w:rPr>
        <w:t xml:space="preserve">. Como planta medicinal pode ser usada como: </w:t>
      </w:r>
      <w:proofErr w:type="spellStart"/>
      <w:r w:rsidR="004A2BDA">
        <w:rPr>
          <w:rFonts w:ascii="Arial" w:hAnsi="Arial"/>
          <w:sz w:val="28"/>
          <w:szCs w:val="28"/>
        </w:rPr>
        <w:t>a</w:t>
      </w:r>
      <w:r w:rsidR="004A2BDA" w:rsidRPr="004A2BDA">
        <w:rPr>
          <w:rFonts w:ascii="Arial" w:hAnsi="Arial"/>
          <w:sz w:val="28"/>
          <w:szCs w:val="28"/>
        </w:rPr>
        <w:t>ntiveneno</w:t>
      </w:r>
      <w:proofErr w:type="spellEnd"/>
      <w:r w:rsidR="004A2BDA" w:rsidRPr="004A2BDA">
        <w:rPr>
          <w:rFonts w:ascii="Arial" w:hAnsi="Arial"/>
          <w:sz w:val="28"/>
          <w:szCs w:val="28"/>
        </w:rPr>
        <w:t xml:space="preserve">, </w:t>
      </w:r>
      <w:r w:rsidR="004A2BDA">
        <w:rPr>
          <w:rFonts w:ascii="Arial" w:hAnsi="Arial"/>
          <w:sz w:val="28"/>
          <w:szCs w:val="28"/>
        </w:rPr>
        <w:t>a</w:t>
      </w:r>
      <w:r w:rsidR="004A2BDA" w:rsidRPr="004A2BDA">
        <w:rPr>
          <w:rFonts w:ascii="Arial" w:hAnsi="Arial"/>
          <w:sz w:val="28"/>
          <w:szCs w:val="28"/>
        </w:rPr>
        <w:t>ntimaláric</w:t>
      </w:r>
      <w:r w:rsidR="004A2BDA">
        <w:rPr>
          <w:rFonts w:ascii="Arial" w:hAnsi="Arial"/>
          <w:sz w:val="28"/>
          <w:szCs w:val="28"/>
        </w:rPr>
        <w:t>a</w:t>
      </w:r>
      <w:r w:rsidR="004A2BDA" w:rsidRPr="004A2BDA">
        <w:rPr>
          <w:rFonts w:ascii="Arial" w:hAnsi="Arial"/>
          <w:sz w:val="28"/>
          <w:szCs w:val="28"/>
        </w:rPr>
        <w:t xml:space="preserve">, </w:t>
      </w:r>
      <w:proofErr w:type="spellStart"/>
      <w:r w:rsidR="004A2BDA">
        <w:rPr>
          <w:rFonts w:ascii="Arial" w:hAnsi="Arial"/>
          <w:sz w:val="28"/>
          <w:szCs w:val="28"/>
        </w:rPr>
        <w:t>a</w:t>
      </w:r>
      <w:r w:rsidR="004A2BDA" w:rsidRPr="004A2BDA">
        <w:rPr>
          <w:rFonts w:ascii="Arial" w:hAnsi="Arial"/>
          <w:sz w:val="28"/>
          <w:szCs w:val="28"/>
        </w:rPr>
        <w:t>ntiprotozoário</w:t>
      </w:r>
      <w:proofErr w:type="spellEnd"/>
      <w:r w:rsidR="004A2BDA" w:rsidRPr="004A2BDA">
        <w:rPr>
          <w:rFonts w:ascii="Arial" w:hAnsi="Arial"/>
          <w:sz w:val="28"/>
          <w:szCs w:val="28"/>
        </w:rPr>
        <w:t xml:space="preserve">, </w:t>
      </w:r>
      <w:proofErr w:type="spellStart"/>
      <w:r w:rsidR="004A2BDA">
        <w:rPr>
          <w:rFonts w:ascii="Arial" w:hAnsi="Arial"/>
          <w:sz w:val="28"/>
          <w:szCs w:val="28"/>
        </w:rPr>
        <w:t>a</w:t>
      </w:r>
      <w:r w:rsidR="004A2BDA" w:rsidRPr="004A2BDA">
        <w:rPr>
          <w:rFonts w:ascii="Arial" w:hAnsi="Arial"/>
          <w:sz w:val="28"/>
          <w:szCs w:val="28"/>
        </w:rPr>
        <w:t>ntimicobacterian</w:t>
      </w:r>
      <w:r w:rsidR="004A2BDA">
        <w:rPr>
          <w:rFonts w:ascii="Arial" w:hAnsi="Arial"/>
          <w:sz w:val="28"/>
          <w:szCs w:val="28"/>
        </w:rPr>
        <w:t>a</w:t>
      </w:r>
      <w:proofErr w:type="spellEnd"/>
      <w:r w:rsidR="004A2BDA" w:rsidRPr="004A2BDA">
        <w:rPr>
          <w:rFonts w:ascii="Arial" w:hAnsi="Arial"/>
          <w:sz w:val="28"/>
          <w:szCs w:val="28"/>
        </w:rPr>
        <w:t xml:space="preserve">, </w:t>
      </w:r>
      <w:r w:rsidR="004A2BDA">
        <w:rPr>
          <w:rFonts w:ascii="Arial" w:hAnsi="Arial"/>
          <w:sz w:val="28"/>
          <w:szCs w:val="28"/>
        </w:rPr>
        <w:t>t</w:t>
      </w:r>
      <w:r w:rsidR="004A2BDA" w:rsidRPr="004A2BDA">
        <w:rPr>
          <w:rFonts w:ascii="Arial" w:hAnsi="Arial"/>
          <w:sz w:val="28"/>
          <w:szCs w:val="28"/>
        </w:rPr>
        <w:t xml:space="preserve">ratamento de picadas de escorpião. No entanto, </w:t>
      </w:r>
      <w:r w:rsidR="004A2BDA">
        <w:rPr>
          <w:rFonts w:ascii="Arial" w:hAnsi="Arial"/>
          <w:sz w:val="28"/>
          <w:szCs w:val="28"/>
        </w:rPr>
        <w:t xml:space="preserve">seus princípios ativos </w:t>
      </w:r>
      <w:r w:rsidR="004A2BDA" w:rsidRPr="004A2BDA">
        <w:rPr>
          <w:rFonts w:ascii="Arial" w:hAnsi="Arial"/>
          <w:sz w:val="28"/>
          <w:szCs w:val="28"/>
        </w:rPr>
        <w:t xml:space="preserve">não </w:t>
      </w:r>
      <w:r w:rsidR="004A2BDA">
        <w:rPr>
          <w:rFonts w:ascii="Arial" w:hAnsi="Arial"/>
          <w:sz w:val="28"/>
          <w:szCs w:val="28"/>
        </w:rPr>
        <w:t>são</w:t>
      </w:r>
      <w:r w:rsidR="004A2BDA" w:rsidRPr="004A2BDA">
        <w:rPr>
          <w:rFonts w:ascii="Arial" w:hAnsi="Arial"/>
          <w:sz w:val="28"/>
          <w:szCs w:val="28"/>
        </w:rPr>
        <w:t xml:space="preserve"> </w:t>
      </w:r>
      <w:r w:rsidR="004A2BDA">
        <w:rPr>
          <w:rFonts w:ascii="Arial" w:hAnsi="Arial"/>
          <w:sz w:val="28"/>
          <w:szCs w:val="28"/>
        </w:rPr>
        <w:t>indicados para</w:t>
      </w:r>
      <w:r w:rsidR="004A2BDA" w:rsidRPr="004A2BDA">
        <w:rPr>
          <w:rFonts w:ascii="Arial" w:hAnsi="Arial"/>
          <w:sz w:val="28"/>
          <w:szCs w:val="28"/>
        </w:rPr>
        <w:t xml:space="preserve"> mulheres grávidas e lactantes</w:t>
      </w:r>
      <w:r w:rsidR="004A2BDA">
        <w:rPr>
          <w:rFonts w:ascii="Arial" w:hAnsi="Arial"/>
          <w:sz w:val="28"/>
          <w:szCs w:val="28"/>
        </w:rPr>
        <w:t xml:space="preserve"> pois c</w:t>
      </w:r>
      <w:r w:rsidR="004A2BDA" w:rsidRPr="004A2BDA">
        <w:rPr>
          <w:rFonts w:ascii="Arial" w:hAnsi="Arial"/>
          <w:sz w:val="28"/>
          <w:szCs w:val="28"/>
        </w:rPr>
        <w:t xml:space="preserve">ontém ácido </w:t>
      </w:r>
      <w:proofErr w:type="spellStart"/>
      <w:r w:rsidR="004A2BDA" w:rsidRPr="004A2BDA">
        <w:rPr>
          <w:rFonts w:ascii="Arial" w:hAnsi="Arial"/>
          <w:sz w:val="28"/>
          <w:szCs w:val="28"/>
        </w:rPr>
        <w:t>aristolóquico</w:t>
      </w:r>
      <w:proofErr w:type="spellEnd"/>
      <w:r w:rsidR="004A2BDA" w:rsidRPr="004A2BDA">
        <w:rPr>
          <w:rFonts w:ascii="Arial" w:hAnsi="Arial"/>
          <w:sz w:val="28"/>
          <w:szCs w:val="28"/>
        </w:rPr>
        <w:t>, que é cancerígeno, mutagênico e nefrotóxico.</w:t>
      </w:r>
    </w:p>
    <w:p w14:paraId="1481DD6D" w14:textId="3DEC5FD8" w:rsidR="004A2BDA" w:rsidRPr="009B6774" w:rsidRDefault="004A2BDA" w:rsidP="004A2BDA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5364D18E" wp14:editId="55D3BCED">
            <wp:extent cx="2582621" cy="3199765"/>
            <wp:effectExtent l="0" t="0" r="8255" b="635"/>
            <wp:docPr id="12245267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24" cy="32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sz w:val="28"/>
          <w:szCs w:val="28"/>
        </w:rPr>
        <w:t xml:space="preserve">    </w:t>
      </w: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3117A785" wp14:editId="293B65E0">
            <wp:extent cx="2425290" cy="3195320"/>
            <wp:effectExtent l="0" t="0" r="0" b="5080"/>
            <wp:docPr id="734565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18" cy="320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DA">
        <w:t xml:space="preserve"> </w:t>
      </w:r>
      <w:r>
        <w:rPr>
          <w:noProof/>
        </w:rPr>
        <w:drawing>
          <wp:inline distT="0" distB="0" distL="0" distR="0" wp14:anchorId="795CD584" wp14:editId="0D5E11BF">
            <wp:extent cx="5162550" cy="3873127"/>
            <wp:effectExtent l="0" t="0" r="0" b="0"/>
            <wp:docPr id="659508218" name="Imagem 4" descr="Frutas em cima da 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8218" name="Imagem 4" descr="Frutas em cima da 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78" cy="387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8AD5" w14:textId="0BC1C7C5" w:rsidR="00AE5FDD" w:rsidRPr="00AE5FDD" w:rsidRDefault="00AE5FDD" w:rsidP="00AE5FDD">
      <w:pPr>
        <w:jc w:val="center"/>
        <w:rPr>
          <w:noProof/>
        </w:rPr>
      </w:pPr>
      <w:r w:rsidRPr="00AE5FDD">
        <w:rPr>
          <w:noProof/>
        </w:rPr>
        <w:lastRenderedPageBreak/>
        <w:drawing>
          <wp:inline distT="0" distB="0" distL="0" distR="0" wp14:anchorId="26DEF5A4" wp14:editId="053FBE69">
            <wp:extent cx="3479483" cy="2310927"/>
            <wp:effectExtent l="0" t="6350" r="635" b="635"/>
            <wp:docPr id="700549515" name="Imagem 3" descr="Flor roxa em meio a vege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9515" name="Imagem 3" descr="Flor roxa em meio a vegetaç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9483" cy="23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5F9DF" wp14:editId="7CB6A0B2">
            <wp:extent cx="2765270" cy="2408555"/>
            <wp:effectExtent l="0" t="0" r="0" b="0"/>
            <wp:docPr id="1019819930" name="Imagem 8" descr="Planta com flores rox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9930" name="Imagem 8" descr="Planta com flores rox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21" cy="241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EBFDA" wp14:editId="19C02E22">
            <wp:extent cx="2168277" cy="2800350"/>
            <wp:effectExtent l="0" t="0" r="3810" b="0"/>
            <wp:docPr id="1231954936" name="Imagem 11" descr="Flor com folhas verd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4936" name="Imagem 11" descr="Flor com folhas verde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29" cy="280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F0D0F" wp14:editId="6E75014F">
            <wp:extent cx="1933575" cy="2757800"/>
            <wp:effectExtent l="0" t="0" r="0" b="5080"/>
            <wp:docPr id="791089584" name="Imagem 12" descr="Uma imagem contendo mesa, par, banana, peda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89584" name="Imagem 12" descr="Uma imagem contendo mesa, par, banana, pedaç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55" cy="278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FDD">
        <w:rPr>
          <w:noProof/>
        </w:rPr>
        <w:drawing>
          <wp:inline distT="0" distB="0" distL="0" distR="0" wp14:anchorId="56E47E5D" wp14:editId="0E5859AD">
            <wp:extent cx="3353484" cy="2286000"/>
            <wp:effectExtent l="0" t="0" r="0" b="0"/>
            <wp:docPr id="563415371" name="Imagem 10" descr="Uma imagem contendo invertebrado, animal, no interior, molus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5371" name="Imagem 10" descr="Uma imagem contendo invertebrado, animal, no interior, molus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85" cy="228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4B18" w14:textId="6EE77F06" w:rsidR="0016270D" w:rsidRDefault="0016270D" w:rsidP="00F20579">
      <w:pPr>
        <w:rPr>
          <w:noProof/>
        </w:rPr>
      </w:pPr>
    </w:p>
    <w:sectPr w:rsidR="0016270D" w:rsidSect="004A2BDA">
      <w:pgSz w:w="11906" w:h="16838"/>
      <w:pgMar w:top="56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270D"/>
    <w:rsid w:val="001664C9"/>
    <w:rsid w:val="00167D7D"/>
    <w:rsid w:val="001C55FD"/>
    <w:rsid w:val="00262C76"/>
    <w:rsid w:val="00287559"/>
    <w:rsid w:val="002B1BF7"/>
    <w:rsid w:val="002F0FEC"/>
    <w:rsid w:val="002F3590"/>
    <w:rsid w:val="00325A12"/>
    <w:rsid w:val="00375859"/>
    <w:rsid w:val="00391D9E"/>
    <w:rsid w:val="003D1043"/>
    <w:rsid w:val="003E7FAC"/>
    <w:rsid w:val="004226D7"/>
    <w:rsid w:val="004A2BDA"/>
    <w:rsid w:val="004B6BA2"/>
    <w:rsid w:val="005A7BD2"/>
    <w:rsid w:val="005C4306"/>
    <w:rsid w:val="00612E5D"/>
    <w:rsid w:val="007469BE"/>
    <w:rsid w:val="00752939"/>
    <w:rsid w:val="00753A43"/>
    <w:rsid w:val="007B5723"/>
    <w:rsid w:val="007F54DB"/>
    <w:rsid w:val="00865115"/>
    <w:rsid w:val="008D1F81"/>
    <w:rsid w:val="009B061C"/>
    <w:rsid w:val="009B6774"/>
    <w:rsid w:val="00A36408"/>
    <w:rsid w:val="00A45800"/>
    <w:rsid w:val="00A61DD9"/>
    <w:rsid w:val="00A92CC5"/>
    <w:rsid w:val="00AE5FDD"/>
    <w:rsid w:val="00B56794"/>
    <w:rsid w:val="00B92D1D"/>
    <w:rsid w:val="00BC1615"/>
    <w:rsid w:val="00C359C9"/>
    <w:rsid w:val="00CE5803"/>
    <w:rsid w:val="00D9439C"/>
    <w:rsid w:val="00E51DFF"/>
    <w:rsid w:val="00E86E0A"/>
    <w:rsid w:val="00E97B09"/>
    <w:rsid w:val="00F2057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74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2024-10-03T02:21:00Z</dcterms:created>
  <dcterms:modified xsi:type="dcterms:W3CDTF">2024-10-03T02:32:00Z</dcterms:modified>
</cp:coreProperties>
</file>