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1D2" w:rsidRDefault="000061D2" w:rsidP="000061D2">
      <w:pPr>
        <w:shd w:val="clear" w:color="auto" w:fill="FFFFFF"/>
        <w:spacing w:after="0" w:line="240" w:lineRule="auto"/>
        <w:jc w:val="center"/>
        <w:rPr>
          <w:rFonts w:ascii="Courier New" w:eastAsia="Times New Roman" w:hAnsi="Courier New" w:cs="Courier New"/>
          <w:b/>
          <w:bCs/>
          <w:color w:val="000000"/>
          <w:lang w:eastAsia="ro-RO"/>
        </w:rPr>
      </w:pPr>
      <w:r w:rsidRPr="000061D2">
        <w:rPr>
          <w:rFonts w:ascii="Courier New" w:eastAsia="Times New Roman" w:hAnsi="Courier New" w:cs="Courier New"/>
          <w:b/>
          <w:bCs/>
          <w:color w:val="0000FF"/>
          <w:lang w:eastAsia="ro-RO"/>
        </w:rPr>
        <w:t>ORDONANŢĂ MILITARĂ nr. 1 din 17 martie 2020</w:t>
      </w:r>
      <w:r w:rsidRPr="000061D2">
        <w:rPr>
          <w:rFonts w:ascii="Times New Roman" w:eastAsia="Times New Roman" w:hAnsi="Times New Roman" w:cs="Times New Roman"/>
          <w:b/>
          <w:bCs/>
          <w:sz w:val="27"/>
          <w:szCs w:val="27"/>
          <w:lang w:eastAsia="ro-RO"/>
        </w:rPr>
        <w:br/>
      </w:r>
      <w:r w:rsidRPr="000061D2">
        <w:rPr>
          <w:rFonts w:ascii="Courier New" w:eastAsia="Times New Roman" w:hAnsi="Courier New" w:cs="Courier New"/>
          <w:b/>
          <w:bCs/>
          <w:color w:val="000000"/>
          <w:lang w:eastAsia="ro-RO"/>
        </w:rPr>
        <w:t xml:space="preserve">privind unele măsuri de primă urgenţă care privesc aglomerările de persoane şi circulaţia transfrontalieră a unor bunuri </w:t>
      </w:r>
    </w:p>
    <w:p w:rsidR="000061D2" w:rsidRPr="000061D2" w:rsidRDefault="000061D2" w:rsidP="000061D2">
      <w:pPr>
        <w:shd w:val="clear" w:color="auto" w:fill="FFFFFF"/>
        <w:spacing w:after="0" w:line="240" w:lineRule="auto"/>
        <w:jc w:val="center"/>
        <w:rPr>
          <w:rFonts w:ascii="Times New Roman" w:eastAsia="Times New Roman" w:hAnsi="Times New Roman" w:cs="Times New Roman"/>
          <w:sz w:val="24"/>
          <w:szCs w:val="24"/>
          <w:lang w:eastAsia="ro-RO"/>
        </w:rPr>
      </w:pPr>
      <w:r w:rsidRPr="000061D2">
        <w:rPr>
          <w:rFonts w:ascii="Times New Roman" w:eastAsia="Times New Roman" w:hAnsi="Times New Roman" w:cs="Times New Roman"/>
          <w:b/>
          <w:bCs/>
          <w:sz w:val="27"/>
          <w:szCs w:val="27"/>
          <w:lang w:eastAsia="ro-RO"/>
        </w:rPr>
        <w:br/>
      </w:r>
      <w:r w:rsidRPr="000061D2">
        <w:rPr>
          <w:rFonts w:ascii="Times New Roman" w:eastAsia="Times New Roman" w:hAnsi="Times New Roman" w:cs="Times New Roman"/>
          <w:b/>
          <w:bCs/>
          <w:sz w:val="27"/>
          <w:szCs w:val="27"/>
          <w:lang w:eastAsia="ro-RO"/>
        </w:rPr>
        <w:br/>
      </w:r>
      <w:r w:rsidRPr="000061D2">
        <w:rPr>
          <w:rFonts w:ascii="Courier New" w:eastAsia="Times New Roman" w:hAnsi="Courier New" w:cs="Courier New"/>
          <w:b/>
          <w:bCs/>
          <w:color w:val="000000"/>
          <w:lang w:eastAsia="ro-RO"/>
        </w:rPr>
        <w:t xml:space="preserve">EMITENT: </w:t>
      </w:r>
      <w:r w:rsidRPr="000061D2">
        <w:rPr>
          <w:rFonts w:ascii="Courier New" w:eastAsia="Times New Roman" w:hAnsi="Courier New" w:cs="Courier New"/>
          <w:b/>
          <w:bCs/>
          <w:color w:val="0000FF"/>
          <w:lang w:eastAsia="ro-RO"/>
        </w:rPr>
        <w:t>Ministerul Afacerilor Interne</w:t>
      </w:r>
      <w:r w:rsidRPr="000061D2">
        <w:rPr>
          <w:rFonts w:ascii="Times New Roman" w:eastAsia="Times New Roman" w:hAnsi="Times New Roman" w:cs="Times New Roman"/>
          <w:b/>
          <w:bCs/>
          <w:sz w:val="27"/>
          <w:szCs w:val="27"/>
          <w:lang w:eastAsia="ro-RO"/>
        </w:rPr>
        <w:br/>
      </w:r>
      <w:r w:rsidRPr="000061D2">
        <w:rPr>
          <w:rFonts w:ascii="Courier New" w:eastAsia="Times New Roman" w:hAnsi="Courier New" w:cs="Courier New"/>
          <w:b/>
          <w:bCs/>
          <w:color w:val="000000"/>
          <w:lang w:eastAsia="ro-RO"/>
        </w:rPr>
        <w:t xml:space="preserve">PUBLICAT ÎN: </w:t>
      </w:r>
      <w:r w:rsidRPr="000061D2">
        <w:rPr>
          <w:rFonts w:ascii="Courier New" w:eastAsia="Times New Roman" w:hAnsi="Courier New" w:cs="Courier New"/>
          <w:b/>
          <w:bCs/>
          <w:color w:val="0000FF"/>
          <w:lang w:eastAsia="ro-RO"/>
        </w:rPr>
        <w:t>Monitorul Oficial nr. 219 din 18 martie 2020</w:t>
      </w:r>
    </w:p>
    <w:p w:rsidR="000061D2" w:rsidRPr="000061D2" w:rsidRDefault="000061D2" w:rsidP="000061D2">
      <w:pPr>
        <w:shd w:val="clear" w:color="auto" w:fill="FFFFFF"/>
        <w:spacing w:after="0" w:line="240" w:lineRule="auto"/>
        <w:rPr>
          <w:rFonts w:ascii="Times New Roman" w:eastAsia="Times New Roman" w:hAnsi="Times New Roman" w:cs="Times New Roman"/>
          <w:b/>
          <w:bCs/>
          <w:sz w:val="24"/>
          <w:szCs w:val="24"/>
          <w:lang w:eastAsia="ro-RO"/>
        </w:rPr>
      </w:pPr>
      <w:r w:rsidRPr="000061D2">
        <w:rPr>
          <w:rFonts w:ascii="Times New Roman" w:eastAsia="Times New Roman" w:hAnsi="Times New Roman" w:cs="Times New Roman"/>
          <w:sz w:val="24"/>
          <w:szCs w:val="24"/>
          <w:lang w:eastAsia="ro-RO"/>
        </w:rPr>
        <w:br/>
      </w:r>
      <w:r w:rsidRPr="000061D2">
        <w:rPr>
          <w:rFonts w:ascii="Times New Roman" w:eastAsia="Times New Roman" w:hAnsi="Times New Roman" w:cs="Times New Roman"/>
          <w:b/>
          <w:bCs/>
          <w:sz w:val="24"/>
          <w:szCs w:val="24"/>
          <w:lang w:eastAsia="ro-RO"/>
        </w:rPr>
        <w:t xml:space="preserve">Data intrării în vigoare: </w:t>
      </w:r>
    </w:p>
    <w:p w:rsidR="000061D2" w:rsidRPr="000061D2" w:rsidRDefault="000061D2" w:rsidP="000061D2">
      <w:pPr>
        <w:shd w:val="clear" w:color="auto" w:fill="FFFFFF"/>
        <w:spacing w:after="0" w:line="240" w:lineRule="auto"/>
        <w:rPr>
          <w:rFonts w:ascii="Times New Roman" w:eastAsia="Times New Roman" w:hAnsi="Times New Roman" w:cs="Times New Roman"/>
          <w:b/>
          <w:bCs/>
          <w:color w:val="0000FF"/>
          <w:sz w:val="24"/>
          <w:szCs w:val="24"/>
          <w:lang w:eastAsia="ro-RO"/>
        </w:rPr>
      </w:pPr>
      <w:r w:rsidRPr="000061D2">
        <w:rPr>
          <w:rFonts w:ascii="Times New Roman" w:eastAsia="Times New Roman" w:hAnsi="Times New Roman" w:cs="Times New Roman"/>
          <w:b/>
          <w:bCs/>
          <w:color w:val="0000FF"/>
          <w:sz w:val="24"/>
          <w:szCs w:val="24"/>
          <w:lang w:eastAsia="ro-RO"/>
        </w:rPr>
        <w:t>18 Martie 2020</w:t>
      </w:r>
    </w:p>
    <w:p w:rsidR="000061D2" w:rsidRPr="000061D2" w:rsidRDefault="000061D2" w:rsidP="000061D2">
      <w:pPr>
        <w:shd w:val="clear" w:color="auto" w:fill="FFFFFF"/>
        <w:spacing w:after="0" w:line="240" w:lineRule="auto"/>
        <w:rPr>
          <w:rFonts w:ascii="Times New Roman" w:eastAsia="Times New Roman" w:hAnsi="Times New Roman" w:cs="Times New Roman"/>
          <w:b/>
          <w:bCs/>
          <w:sz w:val="24"/>
          <w:szCs w:val="24"/>
          <w:lang w:eastAsia="ro-RO"/>
        </w:rPr>
      </w:pPr>
      <w:r w:rsidRPr="000061D2">
        <w:rPr>
          <w:rFonts w:ascii="Times New Roman" w:eastAsia="Times New Roman" w:hAnsi="Times New Roman" w:cs="Times New Roman"/>
          <w:sz w:val="24"/>
          <w:szCs w:val="24"/>
          <w:lang w:eastAsia="ro-RO"/>
        </w:rPr>
        <w:br/>
      </w:r>
      <w:r w:rsidRPr="000061D2">
        <w:rPr>
          <w:rFonts w:ascii="Times New Roman" w:eastAsia="Times New Roman" w:hAnsi="Times New Roman" w:cs="Times New Roman"/>
          <w:sz w:val="24"/>
          <w:szCs w:val="24"/>
          <w:lang w:eastAsia="ro-RO"/>
        </w:rPr>
        <w:br/>
      </w:r>
      <w:r w:rsidRPr="000061D2">
        <w:rPr>
          <w:rFonts w:ascii="Times New Roman" w:eastAsia="Times New Roman" w:hAnsi="Times New Roman" w:cs="Times New Roman"/>
          <w:b/>
          <w:bCs/>
          <w:sz w:val="24"/>
          <w:szCs w:val="24"/>
          <w:lang w:eastAsia="ro-RO"/>
        </w:rPr>
        <w:t xml:space="preserve">Forma consolidată valabilă la data de </w:t>
      </w:r>
    </w:p>
    <w:p w:rsidR="000061D2" w:rsidRPr="000061D2" w:rsidRDefault="000061D2" w:rsidP="000061D2">
      <w:pPr>
        <w:shd w:val="clear" w:color="auto" w:fill="FFFFFF"/>
        <w:spacing w:after="0" w:line="240" w:lineRule="auto"/>
        <w:rPr>
          <w:rFonts w:ascii="Times New Roman" w:eastAsia="Times New Roman" w:hAnsi="Times New Roman" w:cs="Times New Roman"/>
          <w:b/>
          <w:bCs/>
          <w:color w:val="0000FF"/>
          <w:sz w:val="24"/>
          <w:szCs w:val="24"/>
          <w:lang w:eastAsia="ro-RO"/>
        </w:rPr>
      </w:pPr>
      <w:r w:rsidRPr="000061D2">
        <w:rPr>
          <w:rFonts w:ascii="Times New Roman" w:eastAsia="Times New Roman" w:hAnsi="Times New Roman" w:cs="Times New Roman"/>
          <w:b/>
          <w:bCs/>
          <w:color w:val="0000FF"/>
          <w:sz w:val="24"/>
          <w:szCs w:val="24"/>
          <w:lang w:eastAsia="ro-RO"/>
        </w:rPr>
        <w:t>24 Aprilie 2020</w:t>
      </w:r>
    </w:p>
    <w:p w:rsidR="000061D2" w:rsidRPr="000061D2" w:rsidRDefault="000061D2" w:rsidP="000061D2">
      <w:pPr>
        <w:shd w:val="clear" w:color="auto" w:fill="FFFFFF"/>
        <w:spacing w:after="0" w:line="240" w:lineRule="auto"/>
        <w:rPr>
          <w:rFonts w:ascii="Times New Roman" w:eastAsia="Times New Roman" w:hAnsi="Times New Roman" w:cs="Times New Roman"/>
          <w:b/>
          <w:bCs/>
          <w:sz w:val="24"/>
          <w:szCs w:val="24"/>
          <w:lang w:eastAsia="ro-RO"/>
        </w:rPr>
      </w:pPr>
      <w:r w:rsidRPr="000061D2">
        <w:rPr>
          <w:rFonts w:ascii="Times New Roman" w:eastAsia="Times New Roman" w:hAnsi="Times New Roman" w:cs="Times New Roman"/>
          <w:sz w:val="24"/>
          <w:szCs w:val="24"/>
          <w:lang w:eastAsia="ro-RO"/>
        </w:rPr>
        <w:br/>
      </w:r>
      <w:r w:rsidRPr="000061D2">
        <w:rPr>
          <w:rFonts w:ascii="Times New Roman" w:eastAsia="Times New Roman" w:hAnsi="Times New Roman" w:cs="Times New Roman"/>
          <w:sz w:val="24"/>
          <w:szCs w:val="24"/>
          <w:lang w:eastAsia="ro-RO"/>
        </w:rPr>
        <w:br/>
      </w:r>
      <w:r w:rsidRPr="000061D2">
        <w:rPr>
          <w:rFonts w:ascii="Times New Roman" w:eastAsia="Times New Roman" w:hAnsi="Times New Roman" w:cs="Times New Roman"/>
          <w:b/>
          <w:bCs/>
          <w:sz w:val="24"/>
          <w:szCs w:val="24"/>
          <w:lang w:eastAsia="ro-RO"/>
        </w:rPr>
        <w:t xml:space="preserve">Prezenta formă consolidată este valabilă începând cu data de </w:t>
      </w:r>
    </w:p>
    <w:p w:rsidR="000061D2" w:rsidRPr="000061D2" w:rsidRDefault="000061D2" w:rsidP="000061D2">
      <w:pPr>
        <w:shd w:val="clear" w:color="auto" w:fill="FFFFFF"/>
        <w:spacing w:after="0" w:line="240" w:lineRule="auto"/>
        <w:rPr>
          <w:rFonts w:ascii="Times New Roman" w:eastAsia="Times New Roman" w:hAnsi="Times New Roman" w:cs="Times New Roman"/>
          <w:b/>
          <w:bCs/>
          <w:color w:val="0000FF"/>
          <w:sz w:val="24"/>
          <w:szCs w:val="24"/>
          <w:lang w:eastAsia="ro-RO"/>
        </w:rPr>
      </w:pPr>
      <w:r w:rsidRPr="000061D2">
        <w:rPr>
          <w:rFonts w:ascii="Times New Roman" w:eastAsia="Times New Roman" w:hAnsi="Times New Roman" w:cs="Times New Roman"/>
          <w:b/>
          <w:bCs/>
          <w:color w:val="0000FF"/>
          <w:sz w:val="24"/>
          <w:szCs w:val="24"/>
          <w:lang w:eastAsia="ro-RO"/>
        </w:rPr>
        <w:t>10 Aprilie 2020</w:t>
      </w:r>
    </w:p>
    <w:p w:rsidR="000061D2" w:rsidRPr="000061D2" w:rsidRDefault="000061D2" w:rsidP="000061D2">
      <w:pPr>
        <w:shd w:val="clear" w:color="auto" w:fill="FFFFFF"/>
        <w:spacing w:after="240" w:line="240" w:lineRule="auto"/>
        <w:rPr>
          <w:rFonts w:ascii="Times New Roman" w:eastAsia="Times New Roman" w:hAnsi="Times New Roman" w:cs="Times New Roman"/>
          <w:sz w:val="24"/>
          <w:szCs w:val="24"/>
          <w:lang w:eastAsia="ro-RO"/>
        </w:rPr>
      </w:pPr>
      <w:r w:rsidRPr="000061D2">
        <w:rPr>
          <w:rFonts w:ascii="Times New Roman" w:eastAsia="Times New Roman" w:hAnsi="Times New Roman" w:cs="Times New Roman"/>
          <w:b/>
          <w:bCs/>
          <w:sz w:val="24"/>
          <w:szCs w:val="24"/>
          <w:lang w:eastAsia="ro-RO"/>
        </w:rPr>
        <w:t xml:space="preserve">până la </w:t>
      </w:r>
      <w:r w:rsidRPr="000061D2">
        <w:rPr>
          <w:rFonts w:ascii="Times New Roman" w:eastAsia="Times New Roman" w:hAnsi="Times New Roman" w:cs="Times New Roman"/>
          <w:b/>
          <w:bCs/>
          <w:color w:val="0000FF"/>
          <w:sz w:val="24"/>
          <w:szCs w:val="24"/>
          <w:lang w:eastAsia="ro-RO"/>
        </w:rPr>
        <w:t>data selectată</w:t>
      </w:r>
    </w:p>
    <w:p w:rsidR="000061D2" w:rsidRPr="000061D2" w:rsidRDefault="003C0BC9" w:rsidP="000061D2">
      <w:pPr>
        <w:shd w:val="clear" w:color="auto" w:fill="FFFFFF"/>
        <w:spacing w:after="0" w:line="240" w:lineRule="auto"/>
        <w:rPr>
          <w:rFonts w:ascii="Times New Roman" w:eastAsia="Times New Roman" w:hAnsi="Times New Roman" w:cs="Times New Roman"/>
          <w:sz w:val="24"/>
          <w:szCs w:val="24"/>
          <w:lang w:eastAsia="ro-RO"/>
        </w:rPr>
      </w:pPr>
      <w:hyperlink r:id="rId4" w:history="1">
        <w:r w:rsidR="000061D2" w:rsidRPr="000061D2">
          <w:rPr>
            <w:rFonts w:ascii="Times New Roman" w:eastAsia="Times New Roman" w:hAnsi="Times New Roman" w:cs="Times New Roman"/>
            <w:b/>
            <w:bCs/>
            <w:color w:val="0000FF"/>
            <w:sz w:val="20"/>
            <w:szCs w:val="20"/>
            <w:u w:val="single"/>
            <w:lang w:eastAsia="ro-RO"/>
          </w:rPr>
          <w:t>Istoric consolidări</w:t>
        </w:r>
        <w:r w:rsidR="000061D2" w:rsidRPr="000061D2">
          <w:rPr>
            <w:rFonts w:ascii="Times New Roman" w:eastAsia="Times New Roman" w:hAnsi="Times New Roman" w:cs="Times New Roman"/>
            <w:color w:val="0000FF"/>
            <w:sz w:val="24"/>
            <w:szCs w:val="24"/>
            <w:u w:val="single"/>
            <w:lang w:eastAsia="ro-RO"/>
          </w:rPr>
          <w:t xml:space="preserve"> </w:t>
        </w:r>
      </w:hyperlink>
    </w:p>
    <w:tbl>
      <w:tblPr>
        <w:tblW w:w="4700" w:type="pct"/>
        <w:tblCellSpacing w:w="0" w:type="dxa"/>
        <w:tblInd w:w="600" w:type="dxa"/>
        <w:tblCellMar>
          <w:left w:w="0" w:type="dxa"/>
          <w:right w:w="0" w:type="dxa"/>
        </w:tblCellMar>
        <w:tblLook w:val="04A0" w:firstRow="1" w:lastRow="0" w:firstColumn="1" w:lastColumn="0" w:noHBand="0" w:noVBand="1"/>
      </w:tblPr>
      <w:tblGrid>
        <w:gridCol w:w="186"/>
        <w:gridCol w:w="8862"/>
        <w:gridCol w:w="280"/>
      </w:tblGrid>
      <w:tr w:rsidR="000061D2" w:rsidRPr="000061D2" w:rsidTr="000061D2">
        <w:trPr>
          <w:tblCellSpacing w:w="0" w:type="dxa"/>
        </w:trPr>
        <w:tc>
          <w:tcPr>
            <w:tcW w:w="50" w:type="pct"/>
            <w:vAlign w:val="center"/>
            <w:hideMark/>
          </w:tcPr>
          <w:p w:rsidR="000061D2" w:rsidRPr="000061D2" w:rsidRDefault="000061D2" w:rsidP="000061D2">
            <w:pPr>
              <w:spacing w:after="0" w:line="240" w:lineRule="auto"/>
              <w:rPr>
                <w:rFonts w:ascii="Times New Roman" w:eastAsia="Times New Roman" w:hAnsi="Times New Roman" w:cs="Times New Roman"/>
                <w:color w:val="000000"/>
                <w:sz w:val="15"/>
                <w:szCs w:val="15"/>
                <w:lang w:eastAsia="ro-RO"/>
              </w:rPr>
            </w:pPr>
            <w:r w:rsidRPr="000061D2">
              <w:rPr>
                <w:rFonts w:ascii="Times New Roman" w:eastAsia="Times New Roman" w:hAnsi="Times New Roman" w:cs="Times New Roman"/>
                <w:color w:val="000000"/>
                <w:sz w:val="15"/>
                <w:szCs w:val="15"/>
                <w:lang w:eastAsia="ro-RO"/>
              </w:rPr>
              <w:t> </w:t>
            </w:r>
          </w:p>
        </w:tc>
        <w:tc>
          <w:tcPr>
            <w:tcW w:w="4750" w:type="pct"/>
            <w:vAlign w:val="center"/>
            <w:hideMark/>
          </w:tcPr>
          <w:p w:rsidR="000061D2" w:rsidRPr="000061D2" w:rsidRDefault="000061D2" w:rsidP="000061D2">
            <w:pPr>
              <w:spacing w:after="0" w:line="240" w:lineRule="auto"/>
              <w:rPr>
                <w:rFonts w:ascii="Times New Roman" w:eastAsia="Times New Roman" w:hAnsi="Times New Roman" w:cs="Times New Roman"/>
                <w:color w:val="000000"/>
                <w:sz w:val="15"/>
                <w:szCs w:val="15"/>
                <w:lang w:eastAsia="ro-RO"/>
              </w:rPr>
            </w:pPr>
            <w:r w:rsidRPr="000061D2">
              <w:rPr>
                <w:rFonts w:ascii="Times New Roman" w:eastAsia="Times New Roman" w:hAnsi="Times New Roman" w:cs="Times New Roman"/>
                <w:color w:val="000000"/>
                <w:sz w:val="15"/>
                <w:szCs w:val="15"/>
                <w:lang w:eastAsia="ro-RO"/>
              </w:rPr>
              <w:t> </w:t>
            </w:r>
          </w:p>
        </w:tc>
        <w:tc>
          <w:tcPr>
            <w:tcW w:w="200" w:type="pct"/>
            <w:vAlign w:val="center"/>
            <w:hideMark/>
          </w:tcPr>
          <w:p w:rsidR="000061D2" w:rsidRPr="000061D2" w:rsidRDefault="000061D2" w:rsidP="000061D2">
            <w:pPr>
              <w:spacing w:after="0" w:line="240" w:lineRule="auto"/>
              <w:rPr>
                <w:rFonts w:ascii="Times New Roman" w:eastAsia="Times New Roman" w:hAnsi="Times New Roman" w:cs="Times New Roman"/>
                <w:color w:val="000000"/>
                <w:sz w:val="15"/>
                <w:szCs w:val="15"/>
                <w:lang w:eastAsia="ro-RO"/>
              </w:rPr>
            </w:pPr>
            <w:r w:rsidRPr="000061D2">
              <w:rPr>
                <w:rFonts w:ascii="Times New Roman" w:eastAsia="Times New Roman" w:hAnsi="Times New Roman" w:cs="Times New Roman"/>
                <w:color w:val="000000"/>
                <w:sz w:val="15"/>
                <w:szCs w:val="15"/>
                <w:lang w:eastAsia="ro-RO"/>
              </w:rPr>
              <w:t> </w:t>
            </w:r>
          </w:p>
        </w:tc>
      </w:tr>
      <w:tr w:rsidR="000061D2" w:rsidRPr="000061D2" w:rsidTr="000061D2">
        <w:trPr>
          <w:tblCellSpacing w:w="0" w:type="dxa"/>
        </w:trPr>
        <w:tc>
          <w:tcPr>
            <w:tcW w:w="100" w:type="pct"/>
            <w:vAlign w:val="center"/>
            <w:hideMark/>
          </w:tcPr>
          <w:p w:rsidR="000061D2" w:rsidRPr="000061D2" w:rsidRDefault="000061D2" w:rsidP="000061D2">
            <w:pPr>
              <w:spacing w:after="0" w:line="240" w:lineRule="auto"/>
              <w:rPr>
                <w:rFonts w:ascii="Times New Roman" w:eastAsia="Times New Roman" w:hAnsi="Times New Roman" w:cs="Times New Roman"/>
                <w:color w:val="000000"/>
                <w:sz w:val="15"/>
                <w:szCs w:val="15"/>
                <w:lang w:eastAsia="ro-RO"/>
              </w:rPr>
            </w:pPr>
            <w:r w:rsidRPr="000061D2">
              <w:rPr>
                <w:rFonts w:ascii="Times New Roman" w:eastAsia="Times New Roman" w:hAnsi="Times New Roman" w:cs="Times New Roman"/>
                <w:color w:val="000000"/>
                <w:sz w:val="15"/>
                <w:szCs w:val="15"/>
                <w:lang w:eastAsia="ro-RO"/>
              </w:rPr>
              <w:t> </w:t>
            </w:r>
          </w:p>
        </w:tc>
        <w:tc>
          <w:tcPr>
            <w:tcW w:w="0" w:type="auto"/>
            <w:vAlign w:val="center"/>
            <w:hideMark/>
          </w:tcPr>
          <w:p w:rsidR="000061D2" w:rsidRPr="000061D2" w:rsidRDefault="000061D2" w:rsidP="000061D2">
            <w:pPr>
              <w:spacing w:after="0" w:line="240" w:lineRule="auto"/>
              <w:rPr>
                <w:rFonts w:ascii="Times New Roman" w:eastAsia="Times New Roman" w:hAnsi="Times New Roman" w:cs="Times New Roman"/>
                <w:color w:val="000000"/>
                <w:lang w:eastAsia="ro-RO"/>
              </w:rPr>
            </w:pPr>
            <w:r w:rsidRPr="000061D2">
              <w:rPr>
                <w:rFonts w:ascii="Times New Roman" w:eastAsia="Times New Roman" w:hAnsi="Symbol" w:cs="Times New Roman"/>
                <w:color w:val="000000"/>
                <w:sz w:val="15"/>
                <w:szCs w:val="15"/>
                <w:lang w:eastAsia="ro-RO"/>
              </w:rPr>
              <w:t></w:t>
            </w:r>
            <w:r w:rsidRPr="000061D2">
              <w:rPr>
                <w:rFonts w:ascii="Times New Roman" w:eastAsia="Times New Roman" w:hAnsi="Times New Roman" w:cs="Times New Roman"/>
                <w:color w:val="000000"/>
                <w:sz w:val="15"/>
                <w:szCs w:val="15"/>
                <w:lang w:eastAsia="ro-RO"/>
              </w:rPr>
              <w:t xml:space="preserve">  </w:t>
            </w:r>
            <w:hyperlink r:id="rId5" w:history="1">
              <w:r w:rsidRPr="000061D2">
                <w:rPr>
                  <w:rFonts w:ascii="Times New Roman" w:eastAsia="Times New Roman" w:hAnsi="Times New Roman" w:cs="Times New Roman"/>
                  <w:b/>
                  <w:bCs/>
                  <w:color w:val="666666"/>
                  <w:lang w:eastAsia="ro-RO"/>
                </w:rPr>
                <w:t>Publicat</w:t>
              </w:r>
            </w:hyperlink>
            <w:r w:rsidRPr="000061D2">
              <w:rPr>
                <w:rFonts w:ascii="Times New Roman" w:eastAsia="Times New Roman" w:hAnsi="Times New Roman" w:cs="Times New Roman"/>
                <w:color w:val="000000"/>
                <w:lang w:eastAsia="ro-RO"/>
              </w:rPr>
              <w:t xml:space="preserve"> </w:t>
            </w:r>
          </w:p>
          <w:p w:rsidR="000061D2" w:rsidRPr="000061D2" w:rsidRDefault="003C0BC9" w:rsidP="000061D2">
            <w:pPr>
              <w:spacing w:after="0" w:line="240" w:lineRule="auto"/>
              <w:rPr>
                <w:rFonts w:ascii="Times New Roman" w:eastAsia="Times New Roman" w:hAnsi="Times New Roman" w:cs="Times New Roman"/>
                <w:vanish/>
                <w:color w:val="000000"/>
                <w:lang w:eastAsia="ro-RO"/>
              </w:rPr>
            </w:pPr>
            <w:hyperlink r:id="rId6" w:history="1">
              <w:r w:rsidR="000061D2" w:rsidRPr="000061D2">
                <w:rPr>
                  <w:rFonts w:ascii="Times New Roman" w:eastAsia="Times New Roman" w:hAnsi="Times New Roman" w:cs="Times New Roman"/>
                  <w:vanish/>
                  <w:color w:val="E66E6E"/>
                  <w:u w:val="single"/>
                  <w:lang w:eastAsia="ro-RO"/>
                </w:rPr>
                <w:t>18 Martie 2020</w:t>
              </w:r>
            </w:hyperlink>
          </w:p>
          <w:p w:rsidR="000061D2" w:rsidRPr="000061D2" w:rsidRDefault="000061D2" w:rsidP="000061D2">
            <w:pPr>
              <w:spacing w:after="0" w:line="240" w:lineRule="auto"/>
              <w:rPr>
                <w:rFonts w:ascii="Times New Roman" w:eastAsia="Times New Roman" w:hAnsi="Times New Roman" w:cs="Times New Roman"/>
                <w:color w:val="000000"/>
                <w:lang w:eastAsia="ro-RO"/>
              </w:rPr>
            </w:pPr>
            <w:r w:rsidRPr="000061D2">
              <w:rPr>
                <w:rFonts w:ascii="Times New Roman" w:eastAsia="Times New Roman" w:hAnsi="Symbol" w:cs="Times New Roman"/>
                <w:color w:val="000000"/>
                <w:sz w:val="15"/>
                <w:szCs w:val="15"/>
                <w:lang w:eastAsia="ro-RO"/>
              </w:rPr>
              <w:t></w:t>
            </w:r>
            <w:r w:rsidRPr="000061D2">
              <w:rPr>
                <w:rFonts w:ascii="Times New Roman" w:eastAsia="Times New Roman" w:hAnsi="Times New Roman" w:cs="Times New Roman"/>
                <w:color w:val="000000"/>
                <w:sz w:val="15"/>
                <w:szCs w:val="15"/>
                <w:lang w:eastAsia="ro-RO"/>
              </w:rPr>
              <w:t xml:space="preserve">  </w:t>
            </w:r>
            <w:hyperlink r:id="rId7" w:history="1">
              <w:r w:rsidRPr="000061D2">
                <w:rPr>
                  <w:rFonts w:ascii="Times New Roman" w:eastAsia="Times New Roman" w:hAnsi="Times New Roman" w:cs="Times New Roman"/>
                  <w:b/>
                  <w:bCs/>
                  <w:color w:val="666666"/>
                  <w:lang w:eastAsia="ro-RO"/>
                </w:rPr>
                <w:t>Consolidari in 2020</w:t>
              </w:r>
            </w:hyperlink>
            <w:r w:rsidRPr="000061D2">
              <w:rPr>
                <w:rFonts w:ascii="Times New Roman" w:eastAsia="Times New Roman" w:hAnsi="Times New Roman" w:cs="Times New Roman"/>
                <w:color w:val="000000"/>
                <w:lang w:eastAsia="ro-RO"/>
              </w:rPr>
              <w:t xml:space="preserve"> </w:t>
            </w:r>
          </w:p>
          <w:p w:rsidR="000061D2" w:rsidRPr="000061D2" w:rsidRDefault="003C0BC9" w:rsidP="000061D2">
            <w:pPr>
              <w:spacing w:after="0" w:line="240" w:lineRule="auto"/>
              <w:rPr>
                <w:rFonts w:ascii="Times New Roman" w:eastAsia="Times New Roman" w:hAnsi="Times New Roman" w:cs="Times New Roman"/>
                <w:color w:val="000000"/>
                <w:lang w:eastAsia="ro-RO"/>
              </w:rPr>
            </w:pPr>
            <w:hyperlink r:id="rId8" w:history="1">
              <w:r w:rsidR="000061D2" w:rsidRPr="000061D2">
                <w:rPr>
                  <w:rFonts w:ascii="Times New Roman" w:eastAsia="Times New Roman" w:hAnsi="Times New Roman" w:cs="Times New Roman"/>
                  <w:b/>
                  <w:bCs/>
                  <w:color w:val="E66E6E"/>
                  <w:lang w:eastAsia="ro-RO"/>
                </w:rPr>
                <w:t>21 Martie 2020</w:t>
              </w:r>
            </w:hyperlink>
            <w:r w:rsidR="000061D2" w:rsidRPr="000061D2">
              <w:rPr>
                <w:rFonts w:ascii="Times New Roman" w:eastAsia="Times New Roman" w:hAnsi="Times New Roman" w:cs="Times New Roman"/>
                <w:color w:val="000000"/>
                <w:lang w:eastAsia="ro-RO"/>
              </w:rPr>
              <w:t>  10 Aprilie 2020</w:t>
            </w:r>
          </w:p>
        </w:tc>
        <w:tc>
          <w:tcPr>
            <w:tcW w:w="0" w:type="auto"/>
            <w:vAlign w:val="center"/>
            <w:hideMark/>
          </w:tcPr>
          <w:p w:rsidR="000061D2" w:rsidRPr="000061D2" w:rsidRDefault="000061D2" w:rsidP="000061D2">
            <w:pPr>
              <w:spacing w:after="0" w:line="240" w:lineRule="auto"/>
              <w:rPr>
                <w:rFonts w:ascii="Times New Roman" w:eastAsia="Times New Roman" w:hAnsi="Times New Roman" w:cs="Times New Roman"/>
                <w:color w:val="000000"/>
                <w:sz w:val="15"/>
                <w:szCs w:val="15"/>
                <w:lang w:eastAsia="ro-RO"/>
              </w:rPr>
            </w:pPr>
            <w:r w:rsidRPr="000061D2">
              <w:rPr>
                <w:rFonts w:ascii="Times New Roman" w:eastAsia="Times New Roman" w:hAnsi="Times New Roman" w:cs="Times New Roman"/>
                <w:color w:val="000000"/>
                <w:sz w:val="15"/>
                <w:szCs w:val="15"/>
                <w:lang w:eastAsia="ro-RO"/>
              </w:rPr>
              <w:t> </w:t>
            </w:r>
          </w:p>
        </w:tc>
      </w:tr>
      <w:tr w:rsidR="000061D2" w:rsidRPr="000061D2" w:rsidTr="000061D2">
        <w:trPr>
          <w:trHeight w:val="420"/>
          <w:tblCellSpacing w:w="0" w:type="dxa"/>
        </w:trPr>
        <w:tc>
          <w:tcPr>
            <w:tcW w:w="0" w:type="auto"/>
            <w:vAlign w:val="center"/>
            <w:hideMark/>
          </w:tcPr>
          <w:p w:rsidR="000061D2" w:rsidRPr="000061D2" w:rsidRDefault="000061D2" w:rsidP="000061D2">
            <w:pPr>
              <w:spacing w:after="0" w:line="240" w:lineRule="auto"/>
              <w:rPr>
                <w:rFonts w:ascii="Times New Roman" w:eastAsia="Times New Roman" w:hAnsi="Times New Roman" w:cs="Times New Roman"/>
                <w:color w:val="000000"/>
                <w:sz w:val="15"/>
                <w:szCs w:val="15"/>
                <w:lang w:eastAsia="ro-RO"/>
              </w:rPr>
            </w:pPr>
            <w:r w:rsidRPr="000061D2">
              <w:rPr>
                <w:rFonts w:ascii="Times New Roman" w:eastAsia="Times New Roman" w:hAnsi="Times New Roman" w:cs="Times New Roman"/>
                <w:color w:val="000000"/>
                <w:sz w:val="15"/>
                <w:szCs w:val="15"/>
                <w:lang w:eastAsia="ro-RO"/>
              </w:rPr>
              <w:t> </w:t>
            </w:r>
          </w:p>
        </w:tc>
        <w:tc>
          <w:tcPr>
            <w:tcW w:w="0" w:type="auto"/>
            <w:vAlign w:val="center"/>
            <w:hideMark/>
          </w:tcPr>
          <w:p w:rsidR="000061D2" w:rsidRPr="000061D2" w:rsidRDefault="000061D2" w:rsidP="000061D2">
            <w:pPr>
              <w:spacing w:after="0" w:line="240" w:lineRule="auto"/>
              <w:rPr>
                <w:rFonts w:ascii="Times New Roman" w:eastAsia="Times New Roman" w:hAnsi="Times New Roman" w:cs="Times New Roman"/>
                <w:color w:val="000000"/>
                <w:sz w:val="15"/>
                <w:szCs w:val="15"/>
                <w:lang w:eastAsia="ro-RO"/>
              </w:rPr>
            </w:pPr>
            <w:r w:rsidRPr="000061D2">
              <w:rPr>
                <w:rFonts w:ascii="Times New Roman" w:eastAsia="Times New Roman" w:hAnsi="Times New Roman" w:cs="Times New Roman"/>
                <w:color w:val="000000"/>
                <w:sz w:val="15"/>
                <w:szCs w:val="15"/>
                <w:lang w:eastAsia="ro-RO"/>
              </w:rPr>
              <w:t> </w:t>
            </w:r>
          </w:p>
        </w:tc>
        <w:tc>
          <w:tcPr>
            <w:tcW w:w="0" w:type="auto"/>
            <w:vAlign w:val="center"/>
            <w:hideMark/>
          </w:tcPr>
          <w:p w:rsidR="000061D2" w:rsidRPr="000061D2" w:rsidRDefault="000061D2" w:rsidP="000061D2">
            <w:pPr>
              <w:spacing w:after="0" w:line="240" w:lineRule="auto"/>
              <w:rPr>
                <w:rFonts w:ascii="Times New Roman" w:eastAsia="Times New Roman" w:hAnsi="Times New Roman" w:cs="Times New Roman"/>
                <w:color w:val="000000"/>
                <w:sz w:val="15"/>
                <w:szCs w:val="15"/>
                <w:lang w:eastAsia="ro-RO"/>
              </w:rPr>
            </w:pPr>
            <w:r w:rsidRPr="000061D2">
              <w:rPr>
                <w:rFonts w:ascii="Times New Roman" w:eastAsia="Times New Roman" w:hAnsi="Times New Roman" w:cs="Times New Roman"/>
                <w:color w:val="000000"/>
                <w:sz w:val="15"/>
                <w:szCs w:val="15"/>
                <w:lang w:eastAsia="ro-RO"/>
              </w:rPr>
              <w:t> </w:t>
            </w:r>
          </w:p>
        </w:tc>
      </w:tr>
    </w:tbl>
    <w:p w:rsidR="000061D2" w:rsidRPr="000061D2" w:rsidRDefault="000061D2" w:rsidP="000061D2">
      <w:pPr>
        <w:shd w:val="clear" w:color="auto" w:fill="FFFFFF"/>
        <w:spacing w:after="0" w:line="240" w:lineRule="auto"/>
        <w:rPr>
          <w:rFonts w:ascii="Times New Roman" w:eastAsia="Times New Roman" w:hAnsi="Times New Roman" w:cs="Times New Roman"/>
          <w:sz w:val="24"/>
          <w:szCs w:val="24"/>
          <w:lang w:eastAsia="ro-RO"/>
        </w:rPr>
      </w:pPr>
      <w:r w:rsidRPr="000061D2">
        <w:rPr>
          <w:rFonts w:ascii="Times New Roman" w:eastAsia="Times New Roman" w:hAnsi="Times New Roman" w:cs="Times New Roman"/>
          <w:sz w:val="24"/>
          <w:szCs w:val="24"/>
          <w:lang w:eastAsia="ro-RO"/>
        </w:rPr>
        <w:br/>
        <w:t>  </w:t>
      </w:r>
      <w:r w:rsidRPr="000061D2">
        <w:rPr>
          <w:rFonts w:ascii="Courier New" w:eastAsia="Times New Roman" w:hAnsi="Courier New" w:cs="Courier New"/>
          <w:color w:val="000000"/>
          <w:lang w:eastAsia="ro-RO"/>
        </w:rPr>
        <w:t>──────────</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 Notă CTCE:</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xml:space="preserve">    Forma consolidată a </w:t>
      </w:r>
      <w:bookmarkStart w:id="0" w:name="REF0"/>
      <w:bookmarkEnd w:id="0"/>
      <w:r w:rsidRPr="000061D2">
        <w:rPr>
          <w:rFonts w:ascii="Courier New" w:eastAsia="Times New Roman" w:hAnsi="Courier New" w:cs="Courier New"/>
          <w:color w:val="0000FF"/>
          <w:u w:val="single"/>
          <w:lang w:eastAsia="ro-RO"/>
        </w:rPr>
        <w:t>ORDONANŢEI MILITARE nr. 1 din 17 martie 2020</w:t>
      </w:r>
      <w:r w:rsidRPr="000061D2">
        <w:rPr>
          <w:rFonts w:ascii="Courier New" w:eastAsia="Times New Roman" w:hAnsi="Courier New" w:cs="Courier New"/>
          <w:color w:val="000000"/>
          <w:lang w:eastAsia="ro-RO"/>
        </w:rPr>
        <w:t xml:space="preserve">, publicate în Monitorul Oficial nr. 219 din 18 martie 2020, la data de 24 Aprilie 2020 este realizată prin includerea modificărilor şi completărilor aduse de: </w:t>
      </w:r>
      <w:bookmarkStart w:id="1" w:name="REF1"/>
      <w:bookmarkEnd w:id="1"/>
      <w:r w:rsidRPr="000061D2">
        <w:rPr>
          <w:rFonts w:ascii="Courier New" w:eastAsia="Times New Roman" w:hAnsi="Courier New" w:cs="Courier New"/>
          <w:color w:val="0000FF"/>
          <w:u w:val="single"/>
          <w:lang w:eastAsia="ro-RO"/>
        </w:rPr>
        <w:t>ORDONANŢA MILITARĂ nr. 2 din 21 martie 2020</w:t>
      </w:r>
      <w:r w:rsidRPr="000061D2">
        <w:rPr>
          <w:rFonts w:ascii="Courier New" w:eastAsia="Times New Roman" w:hAnsi="Courier New" w:cs="Courier New"/>
          <w:color w:val="000000"/>
          <w:lang w:eastAsia="ro-RO"/>
        </w:rPr>
        <w:t xml:space="preserve">; </w:t>
      </w:r>
      <w:bookmarkStart w:id="2" w:name="REF2"/>
      <w:bookmarkEnd w:id="2"/>
      <w:r w:rsidRPr="000061D2">
        <w:rPr>
          <w:rFonts w:ascii="Courier New" w:eastAsia="Times New Roman" w:hAnsi="Courier New" w:cs="Courier New"/>
          <w:color w:val="0000FF"/>
          <w:u w:val="single"/>
          <w:lang w:eastAsia="ro-RO"/>
        </w:rPr>
        <w:t>ORDONANŢA MILITARĂ nr. 8 din 9 aprilie 2020</w:t>
      </w:r>
      <w:r w:rsidRPr="000061D2">
        <w:rPr>
          <w:rFonts w:ascii="Courier New" w:eastAsia="Times New Roman" w:hAnsi="Courier New" w:cs="Courier New"/>
          <w:color w:val="000000"/>
          <w:lang w:eastAsia="ro-RO"/>
        </w:rPr>
        <w:t>.</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Conţinutul acestui act aparţine exclusiv S.C. Centrul Teritorial de Calcul Electronic S.A. Piatra-Neamţ şi nu este un document cu caracter oficial, fiind destinat informării utilizatorilor.</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xml:space="preserve">    Având în vedere </w:t>
      </w:r>
      <w:proofErr w:type="spellStart"/>
      <w:r w:rsidRPr="000061D2">
        <w:rPr>
          <w:rFonts w:ascii="Courier New" w:eastAsia="Times New Roman" w:hAnsi="Courier New" w:cs="Courier New"/>
          <w:color w:val="000000"/>
          <w:lang w:eastAsia="ro-RO"/>
        </w:rPr>
        <w:t>dispoziţiile</w:t>
      </w:r>
      <w:proofErr w:type="spellEnd"/>
      <w:r w:rsidRPr="000061D2">
        <w:rPr>
          <w:rFonts w:ascii="Courier New" w:eastAsia="Times New Roman" w:hAnsi="Courier New" w:cs="Courier New"/>
          <w:color w:val="000000"/>
          <w:lang w:eastAsia="ro-RO"/>
        </w:rPr>
        <w:t xml:space="preserve"> </w:t>
      </w:r>
      <w:bookmarkStart w:id="3" w:name="REF3"/>
      <w:bookmarkEnd w:id="3"/>
      <w:r w:rsidRPr="000061D2">
        <w:rPr>
          <w:rFonts w:ascii="Courier New" w:eastAsia="Times New Roman" w:hAnsi="Courier New" w:cs="Courier New"/>
          <w:color w:val="000000"/>
          <w:lang w:eastAsia="ro-RO"/>
        </w:rPr>
        <w:t xml:space="preserve">privind regimul stării de asediu </w:t>
      </w:r>
      <w:proofErr w:type="spellStart"/>
      <w:r w:rsidRPr="000061D2">
        <w:rPr>
          <w:rFonts w:ascii="Courier New" w:eastAsia="Times New Roman" w:hAnsi="Courier New" w:cs="Courier New"/>
          <w:color w:val="000000"/>
          <w:lang w:eastAsia="ro-RO"/>
        </w:rPr>
        <w:t>şi</w:t>
      </w:r>
      <w:proofErr w:type="spellEnd"/>
      <w:r w:rsidRPr="000061D2">
        <w:rPr>
          <w:rFonts w:ascii="Courier New" w:eastAsia="Times New Roman" w:hAnsi="Courier New" w:cs="Courier New"/>
          <w:color w:val="000000"/>
          <w:lang w:eastAsia="ro-RO"/>
        </w:rPr>
        <w:t xml:space="preserve"> regimul stării de </w:t>
      </w:r>
      <w:proofErr w:type="spellStart"/>
      <w:r w:rsidRPr="000061D2">
        <w:rPr>
          <w:rFonts w:ascii="Courier New" w:eastAsia="Times New Roman" w:hAnsi="Courier New" w:cs="Courier New"/>
          <w:color w:val="000000"/>
          <w:lang w:eastAsia="ro-RO"/>
        </w:rPr>
        <w:t>urgenţă</w:t>
      </w:r>
      <w:proofErr w:type="spellEnd"/>
      <w:r w:rsidRPr="000061D2">
        <w:rPr>
          <w:rFonts w:ascii="Courier New" w:eastAsia="Times New Roman" w:hAnsi="Courier New" w:cs="Courier New"/>
          <w:color w:val="000000"/>
          <w:lang w:eastAsia="ro-RO"/>
        </w:rPr>
        <w:t xml:space="preserve">, publicată în Monitorul Oficial al României, Partea I, nr. 22 din 21 ianuarie 1999, aprobată cu modificări şi completări prin </w:t>
      </w:r>
      <w:bookmarkStart w:id="4" w:name="REF4"/>
      <w:bookmarkEnd w:id="4"/>
      <w:r w:rsidRPr="000061D2">
        <w:rPr>
          <w:rFonts w:ascii="Courier New" w:eastAsia="Times New Roman" w:hAnsi="Courier New" w:cs="Courier New"/>
          <w:color w:val="0000FF"/>
          <w:u w:val="single"/>
          <w:lang w:eastAsia="ro-RO"/>
        </w:rPr>
        <w:t>Legea nr. 453/2004</w:t>
      </w:r>
      <w:r w:rsidRPr="000061D2">
        <w:rPr>
          <w:rFonts w:ascii="Courier New" w:eastAsia="Times New Roman" w:hAnsi="Courier New" w:cs="Courier New"/>
          <w:color w:val="000000"/>
          <w:lang w:eastAsia="ro-RO"/>
        </w:rPr>
        <w:t xml:space="preserve">, cu modificările şi completările ulterioare, ale </w:t>
      </w:r>
      <w:bookmarkStart w:id="5" w:name="REF5"/>
      <w:bookmarkEnd w:id="5"/>
      <w:r w:rsidRPr="000061D2">
        <w:rPr>
          <w:rFonts w:ascii="Courier New" w:eastAsia="Times New Roman" w:hAnsi="Courier New" w:cs="Courier New"/>
          <w:color w:val="0000FF"/>
          <w:u w:val="single"/>
          <w:lang w:eastAsia="ro-RO"/>
        </w:rPr>
        <w:t>art. 2</w:t>
      </w:r>
      <w:r w:rsidRPr="000061D2">
        <w:rPr>
          <w:rFonts w:ascii="Courier New" w:eastAsia="Times New Roman" w:hAnsi="Courier New" w:cs="Courier New"/>
          <w:color w:val="000000"/>
          <w:lang w:eastAsia="ro-RO"/>
        </w:rPr>
        <w:t xml:space="preserve"> şi </w:t>
      </w:r>
      <w:bookmarkStart w:id="6" w:name="REF6"/>
      <w:bookmarkEnd w:id="6"/>
      <w:r w:rsidRPr="000061D2">
        <w:rPr>
          <w:rFonts w:ascii="Courier New" w:eastAsia="Times New Roman" w:hAnsi="Courier New" w:cs="Courier New"/>
          <w:color w:val="0000FF"/>
          <w:u w:val="single"/>
          <w:lang w:eastAsia="ro-RO"/>
        </w:rPr>
        <w:t>art. 4 alin. (2) din Decretul nr. 195/2020</w:t>
      </w:r>
      <w:r w:rsidRPr="000061D2">
        <w:rPr>
          <w:rFonts w:ascii="Courier New" w:eastAsia="Times New Roman" w:hAnsi="Courier New" w:cs="Courier New"/>
          <w:color w:val="000000"/>
          <w:lang w:eastAsia="ro-RO"/>
        </w:rPr>
        <w:t xml:space="preserve"> privind instituirea stării de urgenţă la nivel naţional, publicat în Monitorul Oficial al României, Partea I, nr. 212 din 16 martie 2020, </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ţinând seama de evaluarea realizată de Comitetul Naţional pentru Situaţii de Urgenţă, aprobată prin Hotărârea nr. 11 din 17 martie 2020,</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xml:space="preserve">    pentru punerea în aplicare a dispoziţiilor </w:t>
      </w:r>
      <w:bookmarkStart w:id="7" w:name="REF7"/>
      <w:bookmarkEnd w:id="7"/>
      <w:r w:rsidRPr="000061D2">
        <w:rPr>
          <w:rFonts w:ascii="Courier New" w:eastAsia="Times New Roman" w:hAnsi="Courier New" w:cs="Courier New"/>
          <w:color w:val="0000FF"/>
          <w:u w:val="single"/>
          <w:lang w:eastAsia="ro-RO"/>
        </w:rPr>
        <w:t>pct. 3-5 din anexa nr. 2 la Decretul nr. 195/2020</w:t>
      </w:r>
      <w:r w:rsidRPr="000061D2">
        <w:rPr>
          <w:rFonts w:ascii="Courier New" w:eastAsia="Times New Roman" w:hAnsi="Courier New" w:cs="Courier New"/>
          <w:color w:val="000000"/>
          <w:lang w:eastAsia="ro-RO"/>
        </w:rPr>
        <w:t>,</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xml:space="preserve">    în temeiul </w:t>
      </w:r>
      <w:bookmarkStart w:id="8" w:name="REF8"/>
      <w:bookmarkEnd w:id="8"/>
      <w:r w:rsidRPr="000061D2">
        <w:rPr>
          <w:rFonts w:ascii="Courier New" w:eastAsia="Times New Roman" w:hAnsi="Courier New" w:cs="Courier New"/>
          <w:color w:val="0000FF"/>
          <w:u w:val="single"/>
          <w:lang w:eastAsia="ro-RO"/>
        </w:rPr>
        <w:t>art. 20 lit. n) din Ordonanţa de urgenţă a Guvernului nr. 1/1999</w:t>
      </w:r>
      <w:r w:rsidRPr="000061D2">
        <w:rPr>
          <w:rFonts w:ascii="Courier New" w:eastAsia="Times New Roman" w:hAnsi="Courier New" w:cs="Courier New"/>
          <w:color w:val="000000"/>
          <w:lang w:eastAsia="ro-RO"/>
        </w:rPr>
        <w:t>, cu modificările şi completările ulterioare,</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ministrul afacerilor interne emite următoarea ordonanţă militară:</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FF"/>
          <w:lang w:eastAsia="ro-RO"/>
        </w:rPr>
        <w:t>    </w:t>
      </w:r>
      <w:bookmarkStart w:id="9" w:name="A1"/>
      <w:r w:rsidRPr="000061D2">
        <w:rPr>
          <w:rFonts w:ascii="Courier New" w:eastAsia="Times New Roman" w:hAnsi="Courier New" w:cs="Courier New"/>
          <w:color w:val="0000FF"/>
          <w:lang w:eastAsia="ro-RO"/>
        </w:rPr>
        <w:t>ART. 1</w:t>
      </w:r>
      <w:bookmarkEnd w:id="9"/>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lastRenderedPageBreak/>
        <w:t>    (1) Se suspendă activitatea de servire şi consum al produselor alimentare şi băuturilor alcoolice şi nealcoolice, organizată de restaurante, hoteluri, cafenele sau alte localuri publice, în spaţiile destinate acestui scop din interiorul sau exteriorul locaţiei.</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xml:space="preserve">    (2) Este permisă organizarea, de către entităţile prevăzute la alin. (1), a activităţilor de comercializare a produselor alimentare şi băuturilor alcoolice şi nealcoolice, care nu presupun rămânerea clienţilor în spaţiile destinate acestui scop, precum cele de tip „drive-in“, „room-service“ sau livrare la client. </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FF"/>
          <w:lang w:eastAsia="ro-RO"/>
        </w:rPr>
        <w:t>    </w:t>
      </w:r>
      <w:bookmarkStart w:id="10" w:name="A2"/>
      <w:r w:rsidRPr="000061D2">
        <w:rPr>
          <w:rFonts w:ascii="Courier New" w:eastAsia="Times New Roman" w:hAnsi="Courier New" w:cs="Courier New"/>
          <w:color w:val="0000FF"/>
          <w:lang w:eastAsia="ro-RO"/>
        </w:rPr>
        <w:t>ART. 2</w:t>
      </w:r>
      <w:bookmarkEnd w:id="10"/>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(1) Se suspendă toate activităţile culturale, ştiinţifice, artistice, religioase, sportive, de divertisment sau jocuri de noroc, de tratament balnear şi de îngrijire personală, realizate în spaţii închise.</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FF"/>
          <w:lang w:eastAsia="ro-RO"/>
        </w:rPr>
        <w:t xml:space="preserve">    (2) Se pot oficia slujbe în lăcaşurile de cult de către slujitorii bisericeşti/religioşi, fără accesul publicului, slujbele putând fi transmise în mass-media sau online. </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FF"/>
          <w:lang w:eastAsia="ro-RO"/>
        </w:rPr>
        <w:t xml:space="preserve">(la 21-03-2020 Articolul 2 a fost completat de </w:t>
      </w:r>
      <w:bookmarkStart w:id="11" w:name="REF9"/>
      <w:bookmarkEnd w:id="11"/>
      <w:r w:rsidRPr="000061D2">
        <w:rPr>
          <w:rFonts w:ascii="Courier New" w:eastAsia="Times New Roman" w:hAnsi="Courier New" w:cs="Courier New"/>
          <w:color w:val="0000FF"/>
          <w:u w:val="single"/>
          <w:lang w:eastAsia="ro-RO"/>
        </w:rPr>
        <w:t>Punctul 1, Alineatul (1), Articolul 9 din ORDONANŢA MILITARĂ nr. 2 din 21 martie 2020, publicată în MONITORUL OFICIAL nr. 232 din 21 martie 2020</w:t>
      </w:r>
      <w:r w:rsidRPr="000061D2">
        <w:rPr>
          <w:rFonts w:ascii="Courier New" w:eastAsia="Times New Roman" w:hAnsi="Courier New" w:cs="Courier New"/>
          <w:color w:val="0000FF"/>
          <w:lang w:eastAsia="ro-RO"/>
        </w:rPr>
        <w:t xml:space="preserve">) </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FF"/>
          <w:lang w:eastAsia="ro-RO"/>
        </w:rPr>
        <w:t xml:space="preserve">    (3) Se pot oficia acte liturgice/religioase cu caracter privat (botez, cununii, înmormântări), la care pot participa maximum 8 persoane, precum şi împărtăşirea credincioşilor bolnavi la spital sau la domiciliul acestora. </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FF"/>
          <w:lang w:eastAsia="ro-RO"/>
        </w:rPr>
        <w:t xml:space="preserve">(la 21-03-2020 Articolul 2 a fost completat de </w:t>
      </w:r>
      <w:bookmarkStart w:id="12" w:name="REF10"/>
      <w:bookmarkEnd w:id="12"/>
      <w:r w:rsidRPr="000061D2">
        <w:rPr>
          <w:rFonts w:ascii="Courier New" w:eastAsia="Times New Roman" w:hAnsi="Courier New" w:cs="Courier New"/>
          <w:color w:val="0000FF"/>
          <w:u w:val="single"/>
          <w:lang w:eastAsia="ro-RO"/>
        </w:rPr>
        <w:t>Punctul 1, Alineatul (1), Articolul 9 din ORDONANŢA MILITARĂ nr. 2 din 21 martie 2020, publicată în MONITORUL OFICIAL nr. 232 din 21 martie 2020</w:t>
      </w:r>
      <w:r w:rsidRPr="000061D2">
        <w:rPr>
          <w:rFonts w:ascii="Courier New" w:eastAsia="Times New Roman" w:hAnsi="Courier New" w:cs="Courier New"/>
          <w:color w:val="0000FF"/>
          <w:lang w:eastAsia="ro-RO"/>
        </w:rPr>
        <w:t xml:space="preserve">) </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FF"/>
          <w:lang w:eastAsia="ro-RO"/>
        </w:rPr>
        <w:t>    </w:t>
      </w:r>
      <w:bookmarkStart w:id="13" w:name="A3"/>
      <w:r w:rsidRPr="000061D2">
        <w:rPr>
          <w:rFonts w:ascii="Courier New" w:eastAsia="Times New Roman" w:hAnsi="Courier New" w:cs="Courier New"/>
          <w:color w:val="0000FF"/>
          <w:lang w:eastAsia="ro-RO"/>
        </w:rPr>
        <w:t>ART. 3</w:t>
      </w:r>
      <w:bookmarkEnd w:id="13"/>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xml:space="preserve">    (1) Se interzice organizarea şi desfăşurarea oricărui eveniment care presupune participarea a peste 100 de </w:t>
      </w:r>
      <w:r w:rsidR="00260EF1">
        <w:rPr>
          <w:rFonts w:ascii="Courier New" w:eastAsia="Times New Roman" w:hAnsi="Courier New" w:cs="Courier New"/>
          <w:color w:val="000000"/>
          <w:lang w:eastAsia="ro-RO"/>
        </w:rPr>
        <w:t>carute</w:t>
      </w:r>
      <w:r w:rsidRPr="000061D2">
        <w:rPr>
          <w:rFonts w:ascii="Courier New" w:eastAsia="Times New Roman" w:hAnsi="Courier New" w:cs="Courier New"/>
          <w:color w:val="000000"/>
          <w:lang w:eastAsia="ro-RO"/>
        </w:rPr>
        <w:t xml:space="preserve">, în spaţii deschise. </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(2) Organizatorii evenimentelor organizate şi desfăşurate în spaţii deschise, ce presupun participarea a maximum 100 de persoane, sunt obligaţi să dispună măsuri care să asigure distanţa de minimum 1 metru între participanţi.</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FF"/>
          <w:lang w:eastAsia="ro-RO"/>
        </w:rPr>
        <w:t>    </w:t>
      </w:r>
      <w:bookmarkStart w:id="14" w:name="A4"/>
      <w:r w:rsidRPr="000061D2">
        <w:rPr>
          <w:rFonts w:ascii="Courier New" w:eastAsia="Times New Roman" w:hAnsi="Courier New" w:cs="Courier New"/>
          <w:color w:val="0000FF"/>
          <w:lang w:eastAsia="ro-RO"/>
        </w:rPr>
        <w:t xml:space="preserve">ART. </w:t>
      </w:r>
      <w:bookmarkEnd w:id="14"/>
      <w:r w:rsidR="003C0BC9">
        <w:rPr>
          <w:rFonts w:ascii="Courier New" w:eastAsia="Times New Roman" w:hAnsi="Courier New" w:cs="Courier New"/>
          <w:color w:val="0000FF"/>
          <w:lang w:eastAsia="ro-RO"/>
        </w:rPr>
        <w:t>mamelor</w:t>
      </w:r>
      <w:bookmarkStart w:id="15" w:name="_GoBack"/>
      <w:bookmarkEnd w:id="15"/>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(1) Conducătorii autovehiculelor de transport marfă cu capacitatea maximă autorizată mai mare de 3,5 t au obligaţia ca, în punctul de trecere a frontierei, să aibă asupra lor şi să poarte mijloace individuale de protecţie, precum dezinfectant, mănuşi, mască pentru faţă, precum şi să prezinte documente care atestă traseul de deplasare până la destinaţie.</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(2) Conducătorii de autovehicule prevăzuţi la alin. (1), care sosesc din „zone roşii“ sau „zone galbene“ ori au tranzitat aceste zone, nu se supun măsurilor de carantină sau izolare, dacă la prezentarea în punctul de trecere a frontierei nu manifestă simptomatologie asociată COVID-19.</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FF"/>
          <w:lang w:eastAsia="ro-RO"/>
        </w:rPr>
        <w:t xml:space="preserve">    (3) Prevederile alin. (1) şi (2) se aplică şi conducătorilor autovehiculelor de transport marfă cu capacitatea maximă autorizată mai mare de 2,4 t. </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FF"/>
          <w:lang w:eastAsia="ro-RO"/>
        </w:rPr>
        <w:t xml:space="preserve">(la 21-03-2020 Articolul 4 a fost completat de </w:t>
      </w:r>
      <w:bookmarkStart w:id="16" w:name="REF11"/>
      <w:bookmarkEnd w:id="16"/>
      <w:r w:rsidRPr="000061D2">
        <w:rPr>
          <w:rFonts w:ascii="Courier New" w:eastAsia="Times New Roman" w:hAnsi="Courier New" w:cs="Courier New"/>
          <w:color w:val="0000FF"/>
          <w:u w:val="single"/>
          <w:lang w:eastAsia="ro-RO"/>
        </w:rPr>
        <w:t>Punctul 2, Alineatul (1), Articolul 9 din ORDONANŢA MILITARĂ nr. 2 din 21 martie 2020, publicată în MONITORUL OFICIAL nr. 232 din 21 martie 2020</w:t>
      </w:r>
      <w:r w:rsidRPr="000061D2">
        <w:rPr>
          <w:rFonts w:ascii="Courier New" w:eastAsia="Times New Roman" w:hAnsi="Courier New" w:cs="Courier New"/>
          <w:color w:val="0000FF"/>
          <w:lang w:eastAsia="ro-RO"/>
        </w:rPr>
        <w:t xml:space="preserve">) </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FF"/>
          <w:lang w:eastAsia="ro-RO"/>
        </w:rPr>
        <w:t>    </w:t>
      </w:r>
      <w:bookmarkStart w:id="17" w:name="A5"/>
      <w:r w:rsidRPr="000061D2">
        <w:rPr>
          <w:rFonts w:ascii="Courier New" w:eastAsia="Times New Roman" w:hAnsi="Courier New" w:cs="Courier New"/>
          <w:color w:val="0000FF"/>
          <w:lang w:eastAsia="ro-RO"/>
        </w:rPr>
        <w:t>ART. 5</w:t>
      </w:r>
      <w:bookmarkEnd w:id="17"/>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(1) Transportul dispozitivelor medicale şi materialelor sanitare care asigură prevenţia şi tratarea afecţiunilor asociate COVID-19, precum şi al medicamentelor cuprinse în Catalogul naţional al preţurilor medicamentelor autorizate de punere pe piaţă în România (Canamed), în vederea distribuirii în afara teritoriului României, este interzis.</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xml:space="preserve">    (2) Transportul ansamblelor şi subansamblelor de echipamente medicale, fabricate în România pentru beneficiari externi, nu se supune interdicţiei </w:t>
      </w:r>
      <w:r w:rsidRPr="000061D2">
        <w:rPr>
          <w:rFonts w:ascii="Courier New" w:eastAsia="Times New Roman" w:hAnsi="Courier New" w:cs="Courier New"/>
          <w:color w:val="000000"/>
          <w:lang w:eastAsia="ro-RO"/>
        </w:rPr>
        <w:lastRenderedPageBreak/>
        <w:t>prevăzute la alin. (1).</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FF"/>
          <w:lang w:eastAsia="ro-RO"/>
        </w:rPr>
        <w:t xml:space="preserve">    (3) Alte excepţii de la interdicţia prevăzută la alin. (1) se stabilesc prin ordin al ministrului sănătăţii. </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FF"/>
          <w:lang w:eastAsia="ro-RO"/>
        </w:rPr>
        <w:t xml:space="preserve">(la 21-03-2020 Articolul 5 a fost completat de </w:t>
      </w:r>
      <w:bookmarkStart w:id="18" w:name="REF12"/>
      <w:bookmarkEnd w:id="18"/>
      <w:r w:rsidRPr="000061D2">
        <w:rPr>
          <w:rFonts w:ascii="Courier New" w:eastAsia="Times New Roman" w:hAnsi="Courier New" w:cs="Courier New"/>
          <w:color w:val="0000FF"/>
          <w:u w:val="single"/>
          <w:lang w:eastAsia="ro-RO"/>
        </w:rPr>
        <w:t>Punctul 3, Alineatul (1), Articolul 9 din ORDONANŢA MILITARĂ nr. 2 din 21 martie 2020, publicată în MONITORUL OFICIAL nr. 232 din 21 martie 2020</w:t>
      </w:r>
      <w:r w:rsidRPr="000061D2">
        <w:rPr>
          <w:rFonts w:ascii="Courier New" w:eastAsia="Times New Roman" w:hAnsi="Courier New" w:cs="Courier New"/>
          <w:color w:val="0000FF"/>
          <w:lang w:eastAsia="ro-RO"/>
        </w:rPr>
        <w:t xml:space="preserve">) </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FF"/>
          <w:lang w:eastAsia="ro-RO"/>
        </w:rPr>
        <w:t>    </w:t>
      </w:r>
      <w:bookmarkStart w:id="19" w:name="A6"/>
      <w:r w:rsidRPr="000061D2">
        <w:rPr>
          <w:rFonts w:ascii="Courier New" w:eastAsia="Times New Roman" w:hAnsi="Courier New" w:cs="Courier New"/>
          <w:color w:val="0000FF"/>
          <w:lang w:eastAsia="ro-RO"/>
        </w:rPr>
        <w:t>ART. 6</w:t>
      </w:r>
      <w:bookmarkEnd w:id="19"/>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Măsurile de primă urgenţă, prevăzute la art. 1-5, se aplică pe toată durata stării de urgenţă, în termen de 24 de ore de la data publicării în Monitorul Oficial al României.</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FF"/>
          <w:lang w:eastAsia="ro-RO"/>
        </w:rPr>
        <w:t>    </w:t>
      </w:r>
      <w:bookmarkStart w:id="20" w:name="A7"/>
      <w:r w:rsidRPr="000061D2">
        <w:rPr>
          <w:rFonts w:ascii="Courier New" w:eastAsia="Times New Roman" w:hAnsi="Courier New" w:cs="Courier New"/>
          <w:color w:val="0000FF"/>
          <w:lang w:eastAsia="ro-RO"/>
        </w:rPr>
        <w:t>ART. 7</w:t>
      </w:r>
      <w:bookmarkEnd w:id="20"/>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(1) Se suspendă toate zborurile efectuate de operatori economici aerieni spre Spania şi din Spania către România, pentru toate aeroporturile din România, pentru o perioadă de 14 zile. Măsura se aplică începând cu data de 18 martie 2020, ora 18.00, ora României.</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(2) Se prelungeşte măsura suspendării zborurilor efectuate de operatori economici aerieni spre Italia şi din Italia către România, pentru o perioadă de 14 zile, începând cu data de 23 martie 2020.</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xml:space="preserve">    (3) Măsurile prevăzute la alin. (1) şi (2) nu se aplică zborurilor efectuate cu aeronave de stat, zborurilor de transport marfă şi corespondenţă, umanitare sau care asigură servicii medicale de urgenţă, precum şi aterizărilor tehnice necomerciale. </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FF"/>
          <w:lang w:eastAsia="ro-RO"/>
        </w:rPr>
        <w:t>    </w:t>
      </w:r>
      <w:bookmarkStart w:id="21" w:name="A8"/>
      <w:r w:rsidRPr="000061D2">
        <w:rPr>
          <w:rFonts w:ascii="Courier New" w:eastAsia="Times New Roman" w:hAnsi="Courier New" w:cs="Courier New"/>
          <w:color w:val="0000FF"/>
          <w:lang w:eastAsia="ro-RO"/>
        </w:rPr>
        <w:t>ART. 8</w:t>
      </w:r>
      <w:bookmarkEnd w:id="21"/>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(1) Se interzice persoanelor izolate la domiciliu, carantinate sau internate, ca măsură de prevenire a răspândirii COVID-19, să iasă din locaţia în care acestea au fost plasate, fără aprobarea autorităţilor competente.</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(2) Măsura se aplică pe toată durata stării de urgenţă, de la data aplicării prezentei ordonanţe militare.</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FF"/>
          <w:lang w:eastAsia="ro-RO"/>
        </w:rPr>
        <w:t>    </w:t>
      </w:r>
      <w:bookmarkStart w:id="22" w:name="A9"/>
      <w:r w:rsidRPr="000061D2">
        <w:rPr>
          <w:rFonts w:ascii="Courier New" w:eastAsia="Times New Roman" w:hAnsi="Courier New" w:cs="Courier New"/>
          <w:color w:val="0000FF"/>
          <w:lang w:eastAsia="ro-RO"/>
        </w:rPr>
        <w:t>ART. 9</w:t>
      </w:r>
      <w:bookmarkEnd w:id="22"/>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(1) Sunt abilitate să asigure aplicarea şi respectarea prevederilor prezentei ordonanţe militare:</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a) Poliţia Română, Jandarmeria Română, poliţia locală, Agenţia Naţională de Administrare Fiscală, Autoritatea Naţională pentru Protecţia Consumatorului şi conducătorii autorităţilor administraţiei publice locale, pentru măsurile prevăzute la art. 1-3;</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b) Poliţia de Frontieră Română şi direcţiile de sănătate publică, pentru măsura prevăzută la art. 4;</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c) Agenţia Naţională de Administrare Fiscală, pentru măsura prevăzută la art. 5;</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d) Ministerul Transporturilor, Infrastructurii şi Comunicaţiilor, pentru măsura prevăzută la art. 7;</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e) Poliţia Română, Jandarmeria Română, Poliţia de Frontieră Română, poliţia locală, Inspectoratul General pentru Situaţii de Urgenţă şi structurile subordonate, direcţiile de sănătate publică şi conducătorii autorităţilor administraţiei publice locale, pentru măsura prevăzută la art. 8.</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xml:space="preserve">    (2) Nerespectarea măsurilor de primă urgenţă prevăzute la art. 1-8 atrage răspunderea disciplinară, civilă, contravenţională sau penală, în conformitate cu prevederile </w:t>
      </w:r>
      <w:bookmarkStart w:id="23" w:name="REF13"/>
      <w:bookmarkEnd w:id="23"/>
      <w:r w:rsidRPr="000061D2">
        <w:rPr>
          <w:rFonts w:ascii="Courier New" w:eastAsia="Times New Roman" w:hAnsi="Courier New" w:cs="Courier New"/>
          <w:color w:val="0000FF"/>
          <w:u w:val="single"/>
          <w:lang w:eastAsia="ro-RO"/>
        </w:rPr>
        <w:t>art. 27 din Ordonanţa de urgenţă a Guvernului nr. 1/1999</w:t>
      </w:r>
      <w:r w:rsidRPr="000061D2">
        <w:rPr>
          <w:rFonts w:ascii="Courier New" w:eastAsia="Times New Roman" w:hAnsi="Courier New" w:cs="Courier New"/>
          <w:color w:val="000000"/>
          <w:lang w:eastAsia="ro-RO"/>
        </w:rPr>
        <w:t>, cu modificările şi completările ulterioare.</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xml:space="preserve">    (3) Personalul instituţiilor prevăzute la alin. (1) este împuternicit să constate contravenţii şi să aplice sancţiuni, în conformitate cu prevederile </w:t>
      </w:r>
      <w:bookmarkStart w:id="24" w:name="REF14"/>
      <w:bookmarkEnd w:id="24"/>
      <w:r w:rsidRPr="000061D2">
        <w:rPr>
          <w:rFonts w:ascii="Courier New" w:eastAsia="Times New Roman" w:hAnsi="Courier New" w:cs="Courier New"/>
          <w:color w:val="0000FF"/>
          <w:u w:val="single"/>
          <w:lang w:eastAsia="ro-RO"/>
        </w:rPr>
        <w:t>art. 29 din Ordonanţa de urgenţă a Guvernului nr. 1/1999</w:t>
      </w:r>
      <w:r w:rsidRPr="000061D2">
        <w:rPr>
          <w:rFonts w:ascii="Courier New" w:eastAsia="Times New Roman" w:hAnsi="Courier New" w:cs="Courier New"/>
          <w:color w:val="000000"/>
          <w:lang w:eastAsia="ro-RO"/>
        </w:rPr>
        <w:t>, cu modificările şi completările ulterioare.</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FF"/>
          <w:lang w:eastAsia="ro-RO"/>
        </w:rPr>
        <w:t xml:space="preserve">    (4) Pentru nerespectarea măsurii prevăzute la art. 5, pe lângă </w:t>
      </w:r>
      <w:r w:rsidRPr="000061D2">
        <w:rPr>
          <w:rFonts w:ascii="Courier New" w:eastAsia="Times New Roman" w:hAnsi="Courier New" w:cs="Courier New"/>
          <w:color w:val="0000FF"/>
          <w:lang w:eastAsia="ro-RO"/>
        </w:rPr>
        <w:lastRenderedPageBreak/>
        <w:t xml:space="preserve">sancţiunea contravenţională principală, în funcţie de natura şi gravitatea faptei, se poate aplica şi sancţiunea contravenţională complementară a confiscării bunurilor al căror transport în vederea distribuirii în afara teritoriului României este interzis. </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FF"/>
          <w:lang w:eastAsia="ro-RO"/>
        </w:rPr>
        <w:t xml:space="preserve">(la 10-04-2020 Articolul 9 a fost completat de </w:t>
      </w:r>
      <w:bookmarkStart w:id="25" w:name="REF15"/>
      <w:bookmarkEnd w:id="25"/>
      <w:r w:rsidRPr="000061D2">
        <w:rPr>
          <w:rFonts w:ascii="Courier New" w:eastAsia="Times New Roman" w:hAnsi="Courier New" w:cs="Courier New"/>
          <w:color w:val="0000FF"/>
          <w:u w:val="single"/>
          <w:lang w:eastAsia="ro-RO"/>
        </w:rPr>
        <w:t>Alineatul (1), Articolul 18 din ORDONANŢA MILITARĂ nr. 8 din 9 aprilie 2020, publicată în MONITORUL OFICIAL nr. 301 din 10 aprilie 2020</w:t>
      </w:r>
      <w:r w:rsidRPr="000061D2">
        <w:rPr>
          <w:rFonts w:ascii="Courier New" w:eastAsia="Times New Roman" w:hAnsi="Courier New" w:cs="Courier New"/>
          <w:color w:val="0000FF"/>
          <w:lang w:eastAsia="ro-RO"/>
        </w:rPr>
        <w:t xml:space="preserve">) </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FF"/>
          <w:lang w:eastAsia="ro-RO"/>
        </w:rPr>
        <w:t>──────────</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FF"/>
          <w:lang w:eastAsia="ro-RO"/>
        </w:rPr>
        <w:t xml:space="preserve">    Potrivit </w:t>
      </w:r>
      <w:bookmarkStart w:id="26" w:name="REF16"/>
      <w:bookmarkEnd w:id="26"/>
      <w:r w:rsidRPr="000061D2">
        <w:rPr>
          <w:rFonts w:ascii="Courier New" w:eastAsia="Times New Roman" w:hAnsi="Courier New" w:cs="Courier New"/>
          <w:color w:val="0000FF"/>
          <w:u w:val="single"/>
          <w:lang w:eastAsia="ro-RO"/>
        </w:rPr>
        <w:t>art. 18 alin. (2) din ORDONANŢA MILITARĂ nr. 8 din 9 aprilie 2020</w:t>
      </w:r>
      <w:r w:rsidRPr="000061D2">
        <w:rPr>
          <w:rFonts w:ascii="Courier New" w:eastAsia="Times New Roman" w:hAnsi="Courier New" w:cs="Courier New"/>
          <w:color w:val="0000FF"/>
          <w:lang w:eastAsia="ro-RO"/>
        </w:rPr>
        <w:t>, publicată în MONITORUL OFICIAL nr. 301 din 10 aprilie 2020, măsura se aplică începând cu data de 11 aprilie 2020.</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FF"/>
          <w:lang w:eastAsia="ro-RO"/>
        </w:rPr>
        <w:t>    </w:t>
      </w:r>
      <w:bookmarkStart w:id="27" w:name="A10"/>
      <w:r w:rsidRPr="000061D2">
        <w:rPr>
          <w:rFonts w:ascii="Courier New" w:eastAsia="Times New Roman" w:hAnsi="Courier New" w:cs="Courier New"/>
          <w:color w:val="0000FF"/>
          <w:lang w:eastAsia="ro-RO"/>
        </w:rPr>
        <w:t>ART. 10</w:t>
      </w:r>
      <w:bookmarkEnd w:id="27"/>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(1) Prezenta ordonanţă militară se publică în Monitorul Oficial al României, Partea I, şi se aplică de la data de 18 martie 2020.</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xml:space="preserve">    (2) Furnizorii de servicii media audiovizuale au obligaţia de a informa publicul, prin mesaje difuzate regulat, pentru cel puţin două zile de la data prevăzută la alin. (1), despre conţinutul prezentei ordonanţe militare. </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Ministrul afacerilor interne,</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Marcel Ion Vela</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Bucureşti, 17 martie 2020.</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Nr. 1.</w:t>
      </w:r>
      <w:r w:rsidRPr="000061D2">
        <w:rPr>
          <w:rFonts w:ascii="Times New Roman" w:eastAsia="Times New Roman" w:hAnsi="Times New Roman" w:cs="Times New Roman"/>
          <w:sz w:val="24"/>
          <w:szCs w:val="24"/>
          <w:lang w:eastAsia="ro-RO"/>
        </w:rPr>
        <w:br/>
      </w:r>
      <w:r w:rsidRPr="000061D2">
        <w:rPr>
          <w:rFonts w:ascii="Courier New" w:eastAsia="Times New Roman" w:hAnsi="Courier New" w:cs="Courier New"/>
          <w:color w:val="000000"/>
          <w:lang w:eastAsia="ro-RO"/>
        </w:rPr>
        <w:t>    ----</w:t>
      </w:r>
      <w:r w:rsidRPr="000061D2">
        <w:rPr>
          <w:rFonts w:ascii="Times New Roman" w:eastAsia="Times New Roman" w:hAnsi="Times New Roman" w:cs="Times New Roman"/>
          <w:sz w:val="24"/>
          <w:szCs w:val="24"/>
          <w:lang w:eastAsia="ro-RO"/>
        </w:rPr>
        <w:br/>
      </w:r>
      <w:r w:rsidRPr="000061D2">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in;height:18pt" o:ole="">
            <v:imagedata r:id="rId9" o:title=""/>
          </v:shape>
          <w:control r:id="rId10" w:name="DefaultOcxName34" w:shapeid="_x0000_i1032"/>
        </w:object>
      </w:r>
      <w:r w:rsidRPr="000061D2">
        <w:rPr>
          <w:rFonts w:ascii="Times New Roman" w:eastAsia="Times New Roman" w:hAnsi="Times New Roman" w:cs="Times New Roman"/>
          <w:sz w:val="24"/>
          <w:szCs w:val="24"/>
        </w:rPr>
        <w:object w:dxaOrig="1440" w:dyaOrig="1440">
          <v:shape id="_x0000_i1035" type="#_x0000_t75" style="width:1in;height:18pt" o:ole="">
            <v:imagedata r:id="rId11" o:title=""/>
          </v:shape>
          <w:control r:id="rId12" w:name="DefaultOcxName35" w:shapeid="_x0000_i1035"/>
        </w:object>
      </w:r>
      <w:r w:rsidRPr="000061D2">
        <w:rPr>
          <w:rFonts w:ascii="Times New Roman" w:eastAsia="Times New Roman" w:hAnsi="Times New Roman" w:cs="Times New Roman"/>
          <w:sz w:val="24"/>
          <w:szCs w:val="24"/>
        </w:rPr>
        <w:object w:dxaOrig="1440" w:dyaOrig="1440">
          <v:shape id="_x0000_i1038" type="#_x0000_t75" style="width:1in;height:18pt" o:ole="">
            <v:imagedata r:id="rId13" o:title=""/>
          </v:shape>
          <w:control r:id="rId14" w:name="DefaultOcxName36" w:shapeid="_x0000_i1038"/>
        </w:object>
      </w:r>
    </w:p>
    <w:p w:rsidR="000061D2" w:rsidRPr="000061D2" w:rsidRDefault="000061D2" w:rsidP="000061D2">
      <w:pPr>
        <w:pBdr>
          <w:top w:val="single" w:sz="6" w:space="1" w:color="auto"/>
        </w:pBdr>
        <w:spacing w:after="0" w:line="240" w:lineRule="auto"/>
        <w:jc w:val="center"/>
        <w:rPr>
          <w:rFonts w:ascii="Arial" w:eastAsia="Times New Roman" w:hAnsi="Arial" w:cs="Arial"/>
          <w:vanish/>
          <w:sz w:val="16"/>
          <w:szCs w:val="16"/>
          <w:lang w:eastAsia="ro-RO"/>
        </w:rPr>
      </w:pPr>
      <w:r w:rsidRPr="000061D2">
        <w:rPr>
          <w:rFonts w:ascii="Arial" w:eastAsia="Times New Roman" w:hAnsi="Arial" w:cs="Arial"/>
          <w:vanish/>
          <w:sz w:val="16"/>
          <w:szCs w:val="16"/>
          <w:lang w:eastAsia="ro-RO"/>
        </w:rPr>
        <w:t>Bottom of Form</w:t>
      </w:r>
    </w:p>
    <w:p w:rsidR="003D3A4B" w:rsidRDefault="000061D2" w:rsidP="000061D2">
      <w:r w:rsidRPr="000061D2">
        <w:rPr>
          <w:rFonts w:ascii="Times New Roman" w:eastAsia="Times New Roman" w:hAnsi="Times New Roman" w:cs="Times New Roman"/>
          <w:sz w:val="24"/>
          <w:szCs w:val="24"/>
          <w:lang w:eastAsia="ro-RO"/>
        </w:rPr>
        <w:br/>
      </w:r>
    </w:p>
    <w:sectPr w:rsidR="003D3A4B" w:rsidSect="000061D2">
      <w:pgSz w:w="11906" w:h="16838"/>
      <w:pgMar w:top="1417" w:right="566"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36"/>
    <w:rsid w:val="000061D2"/>
    <w:rsid w:val="00080C36"/>
    <w:rsid w:val="00260EF1"/>
    <w:rsid w:val="002A1CE5"/>
    <w:rsid w:val="003C0BC9"/>
    <w:rsid w:val="003D3A4B"/>
    <w:rsid w:val="005873D4"/>
    <w:rsid w:val="00A7539D"/>
    <w:rsid w:val="00DE0CF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EF8404D"/>
  <w15:chartTrackingRefBased/>
  <w15:docId w15:val="{E4A0EAF8-8244-4E8D-9B8E-31CCA1FCF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635234">
      <w:bodyDiv w:val="1"/>
      <w:marLeft w:val="0"/>
      <w:marRight w:val="0"/>
      <w:marTop w:val="0"/>
      <w:marBottom w:val="0"/>
      <w:divBdr>
        <w:top w:val="none" w:sz="0" w:space="0" w:color="auto"/>
        <w:left w:val="none" w:sz="0" w:space="0" w:color="auto"/>
        <w:bottom w:val="none" w:sz="0" w:space="0" w:color="auto"/>
        <w:right w:val="none" w:sz="0" w:space="0" w:color="auto"/>
      </w:divBdr>
      <w:divsChild>
        <w:div w:id="835413955">
          <w:marLeft w:val="0"/>
          <w:marRight w:val="0"/>
          <w:marTop w:val="0"/>
          <w:marBottom w:val="0"/>
          <w:divBdr>
            <w:top w:val="none" w:sz="0" w:space="0" w:color="auto"/>
            <w:left w:val="none" w:sz="0" w:space="0" w:color="auto"/>
            <w:bottom w:val="none" w:sz="0" w:space="0" w:color="auto"/>
            <w:right w:val="none" w:sz="0" w:space="0" w:color="auto"/>
          </w:divBdr>
        </w:div>
        <w:div w:id="1231428620">
          <w:marLeft w:val="0"/>
          <w:marRight w:val="0"/>
          <w:marTop w:val="0"/>
          <w:marBottom w:val="0"/>
          <w:divBdr>
            <w:top w:val="none" w:sz="0" w:space="0" w:color="auto"/>
            <w:left w:val="none" w:sz="0" w:space="0" w:color="auto"/>
            <w:bottom w:val="none" w:sz="0" w:space="0" w:color="auto"/>
            <w:right w:val="none" w:sz="0" w:space="0" w:color="auto"/>
          </w:divBdr>
        </w:div>
        <w:div w:id="446582998">
          <w:marLeft w:val="0"/>
          <w:marRight w:val="0"/>
          <w:marTop w:val="0"/>
          <w:marBottom w:val="0"/>
          <w:divBdr>
            <w:top w:val="none" w:sz="0" w:space="0" w:color="auto"/>
            <w:left w:val="none" w:sz="0" w:space="0" w:color="auto"/>
            <w:bottom w:val="none" w:sz="0" w:space="0" w:color="auto"/>
            <w:right w:val="none" w:sz="0" w:space="0" w:color="auto"/>
          </w:divBdr>
          <w:divsChild>
            <w:div w:id="176700782">
              <w:marLeft w:val="0"/>
              <w:marRight w:val="0"/>
              <w:marTop w:val="60"/>
              <w:marBottom w:val="60"/>
              <w:divBdr>
                <w:top w:val="none" w:sz="0" w:space="0" w:color="auto"/>
                <w:left w:val="none" w:sz="0" w:space="0" w:color="auto"/>
                <w:bottom w:val="none" w:sz="0" w:space="0" w:color="auto"/>
                <w:right w:val="none" w:sz="0" w:space="0" w:color="auto"/>
              </w:divBdr>
            </w:div>
            <w:div w:id="152843958">
              <w:marLeft w:val="0"/>
              <w:marRight w:val="0"/>
              <w:marTop w:val="0"/>
              <w:marBottom w:val="0"/>
              <w:divBdr>
                <w:top w:val="none" w:sz="0" w:space="0" w:color="auto"/>
                <w:left w:val="none" w:sz="0" w:space="0" w:color="auto"/>
                <w:bottom w:val="none" w:sz="0" w:space="0" w:color="auto"/>
                <w:right w:val="none" w:sz="0" w:space="0" w:color="auto"/>
              </w:divBdr>
            </w:div>
          </w:divsChild>
        </w:div>
        <w:div w:id="1426194723">
          <w:marLeft w:val="0"/>
          <w:marRight w:val="0"/>
          <w:marTop w:val="75"/>
          <w:marBottom w:val="75"/>
          <w:divBdr>
            <w:top w:val="single" w:sz="12" w:space="0" w:color="A0A0A0"/>
            <w:left w:val="none" w:sz="0" w:space="0" w:color="auto"/>
            <w:bottom w:val="none" w:sz="0" w:space="0" w:color="auto"/>
            <w:right w:val="none" w:sz="0" w:space="0" w:color="auto"/>
          </w:divBdr>
        </w:div>
        <w:div w:id="521281456">
          <w:marLeft w:val="0"/>
          <w:marRight w:val="0"/>
          <w:marTop w:val="0"/>
          <w:marBottom w:val="0"/>
          <w:divBdr>
            <w:top w:val="none" w:sz="0" w:space="0" w:color="auto"/>
            <w:left w:val="none" w:sz="0" w:space="0" w:color="auto"/>
            <w:bottom w:val="none" w:sz="0" w:space="0" w:color="auto"/>
            <w:right w:val="none" w:sz="0" w:space="0" w:color="auto"/>
          </w:divBdr>
        </w:div>
        <w:div w:id="603152899">
          <w:marLeft w:val="0"/>
          <w:marRight w:val="0"/>
          <w:marTop w:val="0"/>
          <w:marBottom w:val="0"/>
          <w:divBdr>
            <w:top w:val="none" w:sz="0" w:space="0" w:color="auto"/>
            <w:left w:val="none" w:sz="0" w:space="0" w:color="auto"/>
            <w:bottom w:val="none" w:sz="0" w:space="0" w:color="auto"/>
            <w:right w:val="none" w:sz="0" w:space="0" w:color="auto"/>
          </w:divBdr>
        </w:div>
        <w:div w:id="650718187">
          <w:marLeft w:val="0"/>
          <w:marRight w:val="0"/>
          <w:marTop w:val="0"/>
          <w:marBottom w:val="0"/>
          <w:divBdr>
            <w:top w:val="none" w:sz="0" w:space="0" w:color="auto"/>
            <w:left w:val="none" w:sz="0" w:space="0" w:color="auto"/>
            <w:bottom w:val="none" w:sz="0" w:space="0" w:color="auto"/>
            <w:right w:val="none" w:sz="0" w:space="0" w:color="auto"/>
          </w:divBdr>
        </w:div>
        <w:div w:id="1731074640">
          <w:marLeft w:val="0"/>
          <w:marRight w:val="0"/>
          <w:marTop w:val="0"/>
          <w:marBottom w:val="0"/>
          <w:divBdr>
            <w:top w:val="none" w:sz="0" w:space="0" w:color="auto"/>
            <w:left w:val="none" w:sz="0" w:space="0" w:color="auto"/>
            <w:bottom w:val="none" w:sz="0" w:space="0" w:color="auto"/>
            <w:right w:val="none" w:sz="0" w:space="0" w:color="auto"/>
          </w:divBdr>
        </w:div>
        <w:div w:id="30157224">
          <w:marLeft w:val="0"/>
          <w:marRight w:val="0"/>
          <w:marTop w:val="0"/>
          <w:marBottom w:val="0"/>
          <w:divBdr>
            <w:top w:val="none" w:sz="0" w:space="0" w:color="auto"/>
            <w:left w:val="none" w:sz="0" w:space="0" w:color="auto"/>
            <w:bottom w:val="none" w:sz="0" w:space="0" w:color="auto"/>
            <w:right w:val="none" w:sz="0" w:space="0" w:color="auto"/>
          </w:divBdr>
        </w:div>
        <w:div w:id="331563437">
          <w:marLeft w:val="0"/>
          <w:marRight w:val="0"/>
          <w:marTop w:val="0"/>
          <w:marBottom w:val="0"/>
          <w:divBdr>
            <w:top w:val="none" w:sz="0" w:space="0" w:color="auto"/>
            <w:left w:val="none" w:sz="0" w:space="0" w:color="auto"/>
            <w:bottom w:val="none" w:sz="0" w:space="0" w:color="auto"/>
            <w:right w:val="none" w:sz="0" w:space="0" w:color="auto"/>
          </w:divBdr>
        </w:div>
        <w:div w:id="328873500">
          <w:marLeft w:val="0"/>
          <w:marRight w:val="0"/>
          <w:marTop w:val="0"/>
          <w:marBottom w:val="0"/>
          <w:divBdr>
            <w:top w:val="none" w:sz="0" w:space="0" w:color="auto"/>
            <w:left w:val="none" w:sz="0" w:space="0" w:color="auto"/>
            <w:bottom w:val="none" w:sz="0" w:space="0" w:color="auto"/>
            <w:right w:val="none" w:sz="0" w:space="0" w:color="auto"/>
          </w:divBdr>
        </w:div>
        <w:div w:id="439227425">
          <w:marLeft w:val="0"/>
          <w:marRight w:val="0"/>
          <w:marTop w:val="75"/>
          <w:marBottom w:val="75"/>
          <w:divBdr>
            <w:top w:val="single" w:sz="12" w:space="0" w:color="A0A0A0"/>
            <w:left w:val="none" w:sz="0" w:space="0" w:color="auto"/>
            <w:bottom w:val="none" w:sz="0" w:space="0" w:color="auto"/>
            <w:right w:val="none" w:sz="0" w:space="0" w:color="auto"/>
          </w:divBdr>
        </w:div>
        <w:div w:id="1240286657">
          <w:marLeft w:val="0"/>
          <w:marRight w:val="0"/>
          <w:marTop w:val="0"/>
          <w:marBottom w:val="0"/>
          <w:divBdr>
            <w:top w:val="none" w:sz="0" w:space="0" w:color="auto"/>
            <w:left w:val="none" w:sz="0" w:space="0" w:color="auto"/>
            <w:bottom w:val="none" w:sz="0" w:space="0" w:color="auto"/>
            <w:right w:val="none" w:sz="0" w:space="0" w:color="auto"/>
          </w:divBdr>
        </w:div>
        <w:div w:id="414015637">
          <w:marLeft w:val="0"/>
          <w:marRight w:val="0"/>
          <w:marTop w:val="0"/>
          <w:marBottom w:val="0"/>
          <w:divBdr>
            <w:top w:val="none" w:sz="0" w:space="0" w:color="auto"/>
            <w:left w:val="none" w:sz="0" w:space="0" w:color="auto"/>
            <w:bottom w:val="none" w:sz="0" w:space="0" w:color="auto"/>
            <w:right w:val="none" w:sz="0" w:space="0" w:color="auto"/>
          </w:divBdr>
        </w:div>
        <w:div w:id="1754424180">
          <w:marLeft w:val="0"/>
          <w:marRight w:val="0"/>
          <w:marTop w:val="0"/>
          <w:marBottom w:val="0"/>
          <w:divBdr>
            <w:top w:val="none" w:sz="0" w:space="0" w:color="auto"/>
            <w:left w:val="none" w:sz="0" w:space="0" w:color="auto"/>
            <w:bottom w:val="none" w:sz="0" w:space="0" w:color="auto"/>
            <w:right w:val="none" w:sz="0" w:space="0" w:color="auto"/>
          </w:divBdr>
        </w:div>
        <w:div w:id="192622838">
          <w:marLeft w:val="0"/>
          <w:marRight w:val="0"/>
          <w:marTop w:val="0"/>
          <w:marBottom w:val="0"/>
          <w:divBdr>
            <w:top w:val="none" w:sz="0" w:space="0" w:color="auto"/>
            <w:left w:val="none" w:sz="0" w:space="0" w:color="auto"/>
            <w:bottom w:val="none" w:sz="0" w:space="0" w:color="auto"/>
            <w:right w:val="none" w:sz="0" w:space="0" w:color="auto"/>
          </w:divBdr>
        </w:div>
        <w:div w:id="1458334356">
          <w:marLeft w:val="0"/>
          <w:marRight w:val="0"/>
          <w:marTop w:val="0"/>
          <w:marBottom w:val="0"/>
          <w:divBdr>
            <w:top w:val="none" w:sz="0" w:space="0" w:color="auto"/>
            <w:left w:val="none" w:sz="0" w:space="0" w:color="auto"/>
            <w:bottom w:val="none" w:sz="0" w:space="0" w:color="auto"/>
            <w:right w:val="none" w:sz="0" w:space="0" w:color="auto"/>
          </w:divBdr>
        </w:div>
        <w:div w:id="807286269">
          <w:marLeft w:val="0"/>
          <w:marRight w:val="0"/>
          <w:marTop w:val="75"/>
          <w:marBottom w:val="75"/>
          <w:divBdr>
            <w:top w:val="single" w:sz="12" w:space="0" w:color="A0A0A0"/>
            <w:left w:val="none" w:sz="0" w:space="0" w:color="auto"/>
            <w:bottom w:val="none" w:sz="0" w:space="0" w:color="auto"/>
            <w:right w:val="none" w:sz="0" w:space="0" w:color="auto"/>
          </w:divBdr>
        </w:div>
        <w:div w:id="1062410983">
          <w:marLeft w:val="0"/>
          <w:marRight w:val="0"/>
          <w:marTop w:val="0"/>
          <w:marBottom w:val="0"/>
          <w:divBdr>
            <w:top w:val="none" w:sz="0" w:space="0" w:color="auto"/>
            <w:left w:val="none" w:sz="0" w:space="0" w:color="auto"/>
            <w:bottom w:val="none" w:sz="0" w:space="0" w:color="auto"/>
            <w:right w:val="none" w:sz="0" w:space="0" w:color="auto"/>
          </w:divBdr>
        </w:div>
        <w:div w:id="281890239">
          <w:marLeft w:val="0"/>
          <w:marRight w:val="0"/>
          <w:marTop w:val="0"/>
          <w:marBottom w:val="0"/>
          <w:divBdr>
            <w:top w:val="none" w:sz="0" w:space="0" w:color="auto"/>
            <w:left w:val="none" w:sz="0" w:space="0" w:color="auto"/>
            <w:bottom w:val="none" w:sz="0" w:space="0" w:color="auto"/>
            <w:right w:val="none" w:sz="0" w:space="0" w:color="auto"/>
          </w:divBdr>
        </w:div>
        <w:div w:id="963267803">
          <w:marLeft w:val="0"/>
          <w:marRight w:val="0"/>
          <w:marTop w:val="0"/>
          <w:marBottom w:val="0"/>
          <w:divBdr>
            <w:top w:val="none" w:sz="0" w:space="0" w:color="auto"/>
            <w:left w:val="none" w:sz="0" w:space="0" w:color="auto"/>
            <w:bottom w:val="none" w:sz="0" w:space="0" w:color="auto"/>
            <w:right w:val="none" w:sz="0" w:space="0" w:color="auto"/>
          </w:divBdr>
        </w:div>
        <w:div w:id="406270717">
          <w:marLeft w:val="0"/>
          <w:marRight w:val="0"/>
          <w:marTop w:val="0"/>
          <w:marBottom w:val="0"/>
          <w:divBdr>
            <w:top w:val="none" w:sz="0" w:space="0" w:color="auto"/>
            <w:left w:val="none" w:sz="0" w:space="0" w:color="auto"/>
            <w:bottom w:val="none" w:sz="0" w:space="0" w:color="auto"/>
            <w:right w:val="none" w:sz="0" w:space="0" w:color="auto"/>
          </w:divBdr>
        </w:div>
        <w:div w:id="938297951">
          <w:marLeft w:val="0"/>
          <w:marRight w:val="0"/>
          <w:marTop w:val="0"/>
          <w:marBottom w:val="0"/>
          <w:divBdr>
            <w:top w:val="none" w:sz="0" w:space="0" w:color="auto"/>
            <w:left w:val="none" w:sz="0" w:space="0" w:color="auto"/>
            <w:bottom w:val="none" w:sz="0" w:space="0" w:color="auto"/>
            <w:right w:val="none" w:sz="0" w:space="0" w:color="auto"/>
          </w:divBdr>
        </w:div>
        <w:div w:id="429816615">
          <w:marLeft w:val="0"/>
          <w:marRight w:val="0"/>
          <w:marTop w:val="75"/>
          <w:marBottom w:val="75"/>
          <w:divBdr>
            <w:top w:val="single" w:sz="12" w:space="0" w:color="A0A0A0"/>
            <w:left w:val="none" w:sz="0" w:space="0" w:color="auto"/>
            <w:bottom w:val="none" w:sz="0" w:space="0" w:color="auto"/>
            <w:right w:val="none" w:sz="0" w:space="0" w:color="auto"/>
          </w:divBdr>
        </w:div>
        <w:div w:id="768743270">
          <w:marLeft w:val="0"/>
          <w:marRight w:val="0"/>
          <w:marTop w:val="0"/>
          <w:marBottom w:val="0"/>
          <w:divBdr>
            <w:top w:val="none" w:sz="0" w:space="0" w:color="auto"/>
            <w:left w:val="none" w:sz="0" w:space="0" w:color="auto"/>
            <w:bottom w:val="none" w:sz="0" w:space="0" w:color="auto"/>
            <w:right w:val="none" w:sz="0" w:space="0" w:color="auto"/>
          </w:divBdr>
        </w:div>
        <w:div w:id="798183161">
          <w:marLeft w:val="0"/>
          <w:marRight w:val="0"/>
          <w:marTop w:val="0"/>
          <w:marBottom w:val="0"/>
          <w:divBdr>
            <w:top w:val="none" w:sz="0" w:space="0" w:color="auto"/>
            <w:left w:val="none" w:sz="0" w:space="0" w:color="auto"/>
            <w:bottom w:val="none" w:sz="0" w:space="0" w:color="auto"/>
            <w:right w:val="none" w:sz="0" w:space="0" w:color="auto"/>
          </w:divBdr>
        </w:div>
        <w:div w:id="871920694">
          <w:marLeft w:val="0"/>
          <w:marRight w:val="0"/>
          <w:marTop w:val="0"/>
          <w:marBottom w:val="0"/>
          <w:divBdr>
            <w:top w:val="none" w:sz="0" w:space="0" w:color="auto"/>
            <w:left w:val="none" w:sz="0" w:space="0" w:color="auto"/>
            <w:bottom w:val="none" w:sz="0" w:space="0" w:color="auto"/>
            <w:right w:val="none" w:sz="0" w:space="0" w:color="auto"/>
          </w:divBdr>
        </w:div>
        <w:div w:id="1843466991">
          <w:marLeft w:val="0"/>
          <w:marRight w:val="0"/>
          <w:marTop w:val="75"/>
          <w:marBottom w:val="75"/>
          <w:divBdr>
            <w:top w:val="single" w:sz="12" w:space="0" w:color="A0A0A0"/>
            <w:left w:val="none" w:sz="0" w:space="0" w:color="auto"/>
            <w:bottom w:val="none" w:sz="0" w:space="0" w:color="auto"/>
            <w:right w:val="none" w:sz="0" w:space="0" w:color="auto"/>
          </w:divBdr>
        </w:div>
        <w:div w:id="1990984390">
          <w:marLeft w:val="0"/>
          <w:marRight w:val="0"/>
          <w:marTop w:val="0"/>
          <w:marBottom w:val="0"/>
          <w:divBdr>
            <w:top w:val="none" w:sz="0" w:space="0" w:color="auto"/>
            <w:left w:val="none" w:sz="0" w:space="0" w:color="auto"/>
            <w:bottom w:val="none" w:sz="0" w:space="0" w:color="auto"/>
            <w:right w:val="none" w:sz="0" w:space="0" w:color="auto"/>
          </w:divBdr>
        </w:div>
        <w:div w:id="6636979">
          <w:marLeft w:val="0"/>
          <w:marRight w:val="0"/>
          <w:marTop w:val="0"/>
          <w:marBottom w:val="0"/>
          <w:divBdr>
            <w:top w:val="none" w:sz="0" w:space="0" w:color="auto"/>
            <w:left w:val="none" w:sz="0" w:space="0" w:color="auto"/>
            <w:bottom w:val="none" w:sz="0" w:space="0" w:color="auto"/>
            <w:right w:val="none" w:sz="0" w:space="0" w:color="auto"/>
          </w:divBdr>
        </w:div>
        <w:div w:id="35550492">
          <w:marLeft w:val="0"/>
          <w:marRight w:val="0"/>
          <w:marTop w:val="0"/>
          <w:marBottom w:val="0"/>
          <w:divBdr>
            <w:top w:val="single" w:sz="48" w:space="0" w:color="F0F0F0"/>
            <w:left w:val="none" w:sz="0" w:space="0" w:color="auto"/>
            <w:bottom w:val="none" w:sz="0" w:space="0" w:color="auto"/>
            <w:right w:val="none" w:sz="0" w:space="0" w:color="auto"/>
          </w:divBdr>
          <w:divsChild>
            <w:div w:id="129708899">
              <w:marLeft w:val="0"/>
              <w:marRight w:val="0"/>
              <w:marTop w:val="0"/>
              <w:marBottom w:val="0"/>
              <w:divBdr>
                <w:top w:val="none" w:sz="0" w:space="0" w:color="auto"/>
                <w:left w:val="none" w:sz="0" w:space="0" w:color="auto"/>
                <w:bottom w:val="none" w:sz="0" w:space="0" w:color="auto"/>
                <w:right w:val="none" w:sz="0" w:space="0" w:color="auto"/>
              </w:divBdr>
            </w:div>
            <w:div w:id="1822233199">
              <w:marLeft w:val="0"/>
              <w:marRight w:val="0"/>
              <w:marTop w:val="0"/>
              <w:marBottom w:val="0"/>
              <w:divBdr>
                <w:top w:val="none" w:sz="0" w:space="0" w:color="auto"/>
                <w:left w:val="none" w:sz="0" w:space="0" w:color="auto"/>
                <w:bottom w:val="none" w:sz="0" w:space="0" w:color="auto"/>
                <w:right w:val="none" w:sz="0" w:space="0" w:color="auto"/>
              </w:divBdr>
            </w:div>
            <w:div w:id="1237979937">
              <w:marLeft w:val="0"/>
              <w:marRight w:val="0"/>
              <w:marTop w:val="0"/>
              <w:marBottom w:val="0"/>
              <w:divBdr>
                <w:top w:val="none" w:sz="0" w:space="0" w:color="auto"/>
                <w:left w:val="none" w:sz="0" w:space="0" w:color="auto"/>
                <w:bottom w:val="none" w:sz="0" w:space="0" w:color="auto"/>
                <w:right w:val="none" w:sz="0" w:space="0" w:color="auto"/>
              </w:divBdr>
            </w:div>
            <w:div w:id="2038043604">
              <w:marLeft w:val="0"/>
              <w:marRight w:val="0"/>
              <w:marTop w:val="0"/>
              <w:marBottom w:val="0"/>
              <w:divBdr>
                <w:top w:val="none" w:sz="0" w:space="0" w:color="auto"/>
                <w:left w:val="none" w:sz="0" w:space="0" w:color="auto"/>
                <w:bottom w:val="none" w:sz="0" w:space="0" w:color="auto"/>
                <w:right w:val="none" w:sz="0" w:space="0" w:color="auto"/>
              </w:divBdr>
            </w:div>
            <w:div w:id="666901936">
              <w:marLeft w:val="0"/>
              <w:marRight w:val="0"/>
              <w:marTop w:val="0"/>
              <w:marBottom w:val="0"/>
              <w:divBdr>
                <w:top w:val="none" w:sz="0" w:space="0" w:color="auto"/>
                <w:left w:val="none" w:sz="0" w:space="0" w:color="auto"/>
                <w:bottom w:val="none" w:sz="0" w:space="0" w:color="auto"/>
                <w:right w:val="none" w:sz="0" w:space="0" w:color="auto"/>
              </w:divBdr>
              <w:divsChild>
                <w:div w:id="648679162">
                  <w:marLeft w:val="0"/>
                  <w:marRight w:val="0"/>
                  <w:marTop w:val="0"/>
                  <w:marBottom w:val="0"/>
                  <w:divBdr>
                    <w:top w:val="none" w:sz="0" w:space="0" w:color="auto"/>
                    <w:left w:val="none" w:sz="0" w:space="0" w:color="auto"/>
                    <w:bottom w:val="none" w:sz="0" w:space="0" w:color="auto"/>
                    <w:right w:val="none" w:sz="0" w:space="0" w:color="auto"/>
                  </w:divBdr>
                  <w:divsChild>
                    <w:div w:id="70667800">
                      <w:marLeft w:val="0"/>
                      <w:marRight w:val="0"/>
                      <w:marTop w:val="0"/>
                      <w:marBottom w:val="0"/>
                      <w:divBdr>
                        <w:top w:val="none" w:sz="0" w:space="0" w:color="auto"/>
                        <w:left w:val="none" w:sz="0" w:space="0" w:color="auto"/>
                        <w:bottom w:val="none" w:sz="0" w:space="0" w:color="auto"/>
                        <w:right w:val="none" w:sz="0" w:space="0" w:color="auto"/>
                      </w:divBdr>
                    </w:div>
                    <w:div w:id="9934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2245">
          <w:marLeft w:val="0"/>
          <w:marRight w:val="0"/>
          <w:marTop w:val="0"/>
          <w:marBottom w:val="0"/>
          <w:divBdr>
            <w:top w:val="single" w:sz="12" w:space="15" w:color="CCCCCC"/>
            <w:left w:val="single" w:sz="12" w:space="15" w:color="CCCCCC"/>
            <w:bottom w:val="single" w:sz="12" w:space="15" w:color="CCCCCC"/>
            <w:right w:val="single" w:sz="12" w:space="15" w:color="CCCCCC"/>
          </w:divBdr>
        </w:div>
      </w:divsChild>
    </w:div>
    <w:div w:id="2015648672">
      <w:bodyDiv w:val="1"/>
      <w:marLeft w:val="0"/>
      <w:marRight w:val="0"/>
      <w:marTop w:val="0"/>
      <w:marBottom w:val="0"/>
      <w:divBdr>
        <w:top w:val="none" w:sz="0" w:space="0" w:color="auto"/>
        <w:left w:val="none" w:sz="0" w:space="0" w:color="auto"/>
        <w:bottom w:val="none" w:sz="0" w:space="0" w:color="auto"/>
        <w:right w:val="none" w:sz="0" w:space="0" w:color="auto"/>
      </w:divBdr>
      <w:divsChild>
        <w:div w:id="1879313532">
          <w:marLeft w:val="0"/>
          <w:marRight w:val="0"/>
          <w:marTop w:val="0"/>
          <w:marBottom w:val="0"/>
          <w:divBdr>
            <w:top w:val="none" w:sz="0" w:space="0" w:color="auto"/>
            <w:left w:val="none" w:sz="0" w:space="0" w:color="auto"/>
            <w:bottom w:val="none" w:sz="0" w:space="0" w:color="auto"/>
            <w:right w:val="none" w:sz="0" w:space="0" w:color="auto"/>
          </w:divBdr>
        </w:div>
        <w:div w:id="1797135319">
          <w:marLeft w:val="0"/>
          <w:marRight w:val="0"/>
          <w:marTop w:val="0"/>
          <w:marBottom w:val="0"/>
          <w:divBdr>
            <w:top w:val="none" w:sz="0" w:space="0" w:color="auto"/>
            <w:left w:val="none" w:sz="0" w:space="0" w:color="auto"/>
            <w:bottom w:val="none" w:sz="0" w:space="0" w:color="auto"/>
            <w:right w:val="none" w:sz="0" w:space="0" w:color="auto"/>
          </w:divBdr>
        </w:div>
        <w:div w:id="1984968710">
          <w:marLeft w:val="0"/>
          <w:marRight w:val="0"/>
          <w:marTop w:val="0"/>
          <w:marBottom w:val="0"/>
          <w:divBdr>
            <w:top w:val="none" w:sz="0" w:space="0" w:color="auto"/>
            <w:left w:val="none" w:sz="0" w:space="0" w:color="auto"/>
            <w:bottom w:val="none" w:sz="0" w:space="0" w:color="auto"/>
            <w:right w:val="none" w:sz="0" w:space="0" w:color="auto"/>
          </w:divBdr>
          <w:divsChild>
            <w:div w:id="651255547">
              <w:marLeft w:val="0"/>
              <w:marRight w:val="0"/>
              <w:marTop w:val="60"/>
              <w:marBottom w:val="60"/>
              <w:divBdr>
                <w:top w:val="none" w:sz="0" w:space="0" w:color="auto"/>
                <w:left w:val="none" w:sz="0" w:space="0" w:color="auto"/>
                <w:bottom w:val="none" w:sz="0" w:space="0" w:color="auto"/>
                <w:right w:val="none" w:sz="0" w:space="0" w:color="auto"/>
              </w:divBdr>
            </w:div>
            <w:div w:id="366222709">
              <w:marLeft w:val="0"/>
              <w:marRight w:val="0"/>
              <w:marTop w:val="0"/>
              <w:marBottom w:val="0"/>
              <w:divBdr>
                <w:top w:val="none" w:sz="0" w:space="0" w:color="auto"/>
                <w:left w:val="none" w:sz="0" w:space="0" w:color="auto"/>
                <w:bottom w:val="none" w:sz="0" w:space="0" w:color="auto"/>
                <w:right w:val="none" w:sz="0" w:space="0" w:color="auto"/>
              </w:divBdr>
            </w:div>
          </w:divsChild>
        </w:div>
        <w:div w:id="1537500507">
          <w:marLeft w:val="0"/>
          <w:marRight w:val="0"/>
          <w:marTop w:val="75"/>
          <w:marBottom w:val="75"/>
          <w:divBdr>
            <w:top w:val="single" w:sz="12" w:space="0" w:color="A0A0A0"/>
            <w:left w:val="none" w:sz="0" w:space="0" w:color="auto"/>
            <w:bottom w:val="none" w:sz="0" w:space="0" w:color="auto"/>
            <w:right w:val="none" w:sz="0" w:space="0" w:color="auto"/>
          </w:divBdr>
        </w:div>
        <w:div w:id="126167094">
          <w:marLeft w:val="0"/>
          <w:marRight w:val="0"/>
          <w:marTop w:val="0"/>
          <w:marBottom w:val="0"/>
          <w:divBdr>
            <w:top w:val="none" w:sz="0" w:space="0" w:color="auto"/>
            <w:left w:val="none" w:sz="0" w:space="0" w:color="auto"/>
            <w:bottom w:val="none" w:sz="0" w:space="0" w:color="auto"/>
            <w:right w:val="none" w:sz="0" w:space="0" w:color="auto"/>
          </w:divBdr>
        </w:div>
        <w:div w:id="646665233">
          <w:marLeft w:val="0"/>
          <w:marRight w:val="0"/>
          <w:marTop w:val="0"/>
          <w:marBottom w:val="0"/>
          <w:divBdr>
            <w:top w:val="none" w:sz="0" w:space="0" w:color="auto"/>
            <w:left w:val="none" w:sz="0" w:space="0" w:color="auto"/>
            <w:bottom w:val="none" w:sz="0" w:space="0" w:color="auto"/>
            <w:right w:val="none" w:sz="0" w:space="0" w:color="auto"/>
          </w:divBdr>
        </w:div>
        <w:div w:id="839466424">
          <w:marLeft w:val="0"/>
          <w:marRight w:val="0"/>
          <w:marTop w:val="0"/>
          <w:marBottom w:val="0"/>
          <w:divBdr>
            <w:top w:val="none" w:sz="0" w:space="0" w:color="auto"/>
            <w:left w:val="none" w:sz="0" w:space="0" w:color="auto"/>
            <w:bottom w:val="none" w:sz="0" w:space="0" w:color="auto"/>
            <w:right w:val="none" w:sz="0" w:space="0" w:color="auto"/>
          </w:divBdr>
        </w:div>
        <w:div w:id="1322927231">
          <w:marLeft w:val="0"/>
          <w:marRight w:val="0"/>
          <w:marTop w:val="0"/>
          <w:marBottom w:val="0"/>
          <w:divBdr>
            <w:top w:val="none" w:sz="0" w:space="0" w:color="auto"/>
            <w:left w:val="none" w:sz="0" w:space="0" w:color="auto"/>
            <w:bottom w:val="none" w:sz="0" w:space="0" w:color="auto"/>
            <w:right w:val="none" w:sz="0" w:space="0" w:color="auto"/>
          </w:divBdr>
        </w:div>
        <w:div w:id="1704868352">
          <w:marLeft w:val="0"/>
          <w:marRight w:val="0"/>
          <w:marTop w:val="0"/>
          <w:marBottom w:val="0"/>
          <w:divBdr>
            <w:top w:val="none" w:sz="0" w:space="0" w:color="auto"/>
            <w:left w:val="none" w:sz="0" w:space="0" w:color="auto"/>
            <w:bottom w:val="none" w:sz="0" w:space="0" w:color="auto"/>
            <w:right w:val="none" w:sz="0" w:space="0" w:color="auto"/>
          </w:divBdr>
        </w:div>
        <w:div w:id="1001587629">
          <w:marLeft w:val="0"/>
          <w:marRight w:val="0"/>
          <w:marTop w:val="0"/>
          <w:marBottom w:val="0"/>
          <w:divBdr>
            <w:top w:val="none" w:sz="0" w:space="0" w:color="auto"/>
            <w:left w:val="none" w:sz="0" w:space="0" w:color="auto"/>
            <w:bottom w:val="none" w:sz="0" w:space="0" w:color="auto"/>
            <w:right w:val="none" w:sz="0" w:space="0" w:color="auto"/>
          </w:divBdr>
        </w:div>
        <w:div w:id="289210632">
          <w:marLeft w:val="0"/>
          <w:marRight w:val="0"/>
          <w:marTop w:val="0"/>
          <w:marBottom w:val="0"/>
          <w:divBdr>
            <w:top w:val="none" w:sz="0" w:space="0" w:color="auto"/>
            <w:left w:val="none" w:sz="0" w:space="0" w:color="auto"/>
            <w:bottom w:val="none" w:sz="0" w:space="0" w:color="auto"/>
            <w:right w:val="none" w:sz="0" w:space="0" w:color="auto"/>
          </w:divBdr>
        </w:div>
        <w:div w:id="1599215421">
          <w:marLeft w:val="0"/>
          <w:marRight w:val="0"/>
          <w:marTop w:val="75"/>
          <w:marBottom w:val="75"/>
          <w:divBdr>
            <w:top w:val="single" w:sz="12" w:space="0" w:color="A0A0A0"/>
            <w:left w:val="none" w:sz="0" w:space="0" w:color="auto"/>
            <w:bottom w:val="none" w:sz="0" w:space="0" w:color="auto"/>
            <w:right w:val="none" w:sz="0" w:space="0" w:color="auto"/>
          </w:divBdr>
        </w:div>
        <w:div w:id="2072002239">
          <w:marLeft w:val="0"/>
          <w:marRight w:val="0"/>
          <w:marTop w:val="0"/>
          <w:marBottom w:val="0"/>
          <w:divBdr>
            <w:top w:val="none" w:sz="0" w:space="0" w:color="auto"/>
            <w:left w:val="none" w:sz="0" w:space="0" w:color="auto"/>
            <w:bottom w:val="none" w:sz="0" w:space="0" w:color="auto"/>
            <w:right w:val="none" w:sz="0" w:space="0" w:color="auto"/>
          </w:divBdr>
        </w:div>
        <w:div w:id="1148520777">
          <w:marLeft w:val="0"/>
          <w:marRight w:val="0"/>
          <w:marTop w:val="0"/>
          <w:marBottom w:val="0"/>
          <w:divBdr>
            <w:top w:val="none" w:sz="0" w:space="0" w:color="auto"/>
            <w:left w:val="none" w:sz="0" w:space="0" w:color="auto"/>
            <w:bottom w:val="none" w:sz="0" w:space="0" w:color="auto"/>
            <w:right w:val="none" w:sz="0" w:space="0" w:color="auto"/>
          </w:divBdr>
        </w:div>
        <w:div w:id="1239905111">
          <w:marLeft w:val="0"/>
          <w:marRight w:val="0"/>
          <w:marTop w:val="0"/>
          <w:marBottom w:val="0"/>
          <w:divBdr>
            <w:top w:val="none" w:sz="0" w:space="0" w:color="auto"/>
            <w:left w:val="none" w:sz="0" w:space="0" w:color="auto"/>
            <w:bottom w:val="none" w:sz="0" w:space="0" w:color="auto"/>
            <w:right w:val="none" w:sz="0" w:space="0" w:color="auto"/>
          </w:divBdr>
        </w:div>
        <w:div w:id="132068682">
          <w:marLeft w:val="0"/>
          <w:marRight w:val="0"/>
          <w:marTop w:val="0"/>
          <w:marBottom w:val="0"/>
          <w:divBdr>
            <w:top w:val="none" w:sz="0" w:space="0" w:color="auto"/>
            <w:left w:val="none" w:sz="0" w:space="0" w:color="auto"/>
            <w:bottom w:val="none" w:sz="0" w:space="0" w:color="auto"/>
            <w:right w:val="none" w:sz="0" w:space="0" w:color="auto"/>
          </w:divBdr>
        </w:div>
        <w:div w:id="2004888560">
          <w:marLeft w:val="0"/>
          <w:marRight w:val="0"/>
          <w:marTop w:val="0"/>
          <w:marBottom w:val="0"/>
          <w:divBdr>
            <w:top w:val="none" w:sz="0" w:space="0" w:color="auto"/>
            <w:left w:val="none" w:sz="0" w:space="0" w:color="auto"/>
            <w:bottom w:val="none" w:sz="0" w:space="0" w:color="auto"/>
            <w:right w:val="none" w:sz="0" w:space="0" w:color="auto"/>
          </w:divBdr>
        </w:div>
        <w:div w:id="1120763494">
          <w:marLeft w:val="0"/>
          <w:marRight w:val="0"/>
          <w:marTop w:val="75"/>
          <w:marBottom w:val="75"/>
          <w:divBdr>
            <w:top w:val="single" w:sz="12" w:space="0" w:color="A0A0A0"/>
            <w:left w:val="none" w:sz="0" w:space="0" w:color="auto"/>
            <w:bottom w:val="none" w:sz="0" w:space="0" w:color="auto"/>
            <w:right w:val="none" w:sz="0" w:space="0" w:color="auto"/>
          </w:divBdr>
        </w:div>
        <w:div w:id="888954423">
          <w:marLeft w:val="0"/>
          <w:marRight w:val="0"/>
          <w:marTop w:val="0"/>
          <w:marBottom w:val="0"/>
          <w:divBdr>
            <w:top w:val="none" w:sz="0" w:space="0" w:color="auto"/>
            <w:left w:val="none" w:sz="0" w:space="0" w:color="auto"/>
            <w:bottom w:val="none" w:sz="0" w:space="0" w:color="auto"/>
            <w:right w:val="none" w:sz="0" w:space="0" w:color="auto"/>
          </w:divBdr>
        </w:div>
        <w:div w:id="207954525">
          <w:marLeft w:val="0"/>
          <w:marRight w:val="0"/>
          <w:marTop w:val="0"/>
          <w:marBottom w:val="0"/>
          <w:divBdr>
            <w:top w:val="none" w:sz="0" w:space="0" w:color="auto"/>
            <w:left w:val="none" w:sz="0" w:space="0" w:color="auto"/>
            <w:bottom w:val="none" w:sz="0" w:space="0" w:color="auto"/>
            <w:right w:val="none" w:sz="0" w:space="0" w:color="auto"/>
          </w:divBdr>
        </w:div>
        <w:div w:id="1833258183">
          <w:marLeft w:val="0"/>
          <w:marRight w:val="0"/>
          <w:marTop w:val="0"/>
          <w:marBottom w:val="0"/>
          <w:divBdr>
            <w:top w:val="none" w:sz="0" w:space="0" w:color="auto"/>
            <w:left w:val="none" w:sz="0" w:space="0" w:color="auto"/>
            <w:bottom w:val="none" w:sz="0" w:space="0" w:color="auto"/>
            <w:right w:val="none" w:sz="0" w:space="0" w:color="auto"/>
          </w:divBdr>
        </w:div>
        <w:div w:id="2053114538">
          <w:marLeft w:val="0"/>
          <w:marRight w:val="0"/>
          <w:marTop w:val="0"/>
          <w:marBottom w:val="0"/>
          <w:divBdr>
            <w:top w:val="none" w:sz="0" w:space="0" w:color="auto"/>
            <w:left w:val="none" w:sz="0" w:space="0" w:color="auto"/>
            <w:bottom w:val="none" w:sz="0" w:space="0" w:color="auto"/>
            <w:right w:val="none" w:sz="0" w:space="0" w:color="auto"/>
          </w:divBdr>
        </w:div>
        <w:div w:id="909383201">
          <w:marLeft w:val="0"/>
          <w:marRight w:val="0"/>
          <w:marTop w:val="0"/>
          <w:marBottom w:val="0"/>
          <w:divBdr>
            <w:top w:val="none" w:sz="0" w:space="0" w:color="auto"/>
            <w:left w:val="none" w:sz="0" w:space="0" w:color="auto"/>
            <w:bottom w:val="none" w:sz="0" w:space="0" w:color="auto"/>
            <w:right w:val="none" w:sz="0" w:space="0" w:color="auto"/>
          </w:divBdr>
        </w:div>
        <w:div w:id="101071534">
          <w:marLeft w:val="0"/>
          <w:marRight w:val="0"/>
          <w:marTop w:val="75"/>
          <w:marBottom w:val="75"/>
          <w:divBdr>
            <w:top w:val="single" w:sz="12" w:space="0" w:color="A0A0A0"/>
            <w:left w:val="none" w:sz="0" w:space="0" w:color="auto"/>
            <w:bottom w:val="none" w:sz="0" w:space="0" w:color="auto"/>
            <w:right w:val="none" w:sz="0" w:space="0" w:color="auto"/>
          </w:divBdr>
        </w:div>
        <w:div w:id="843521182">
          <w:marLeft w:val="0"/>
          <w:marRight w:val="0"/>
          <w:marTop w:val="0"/>
          <w:marBottom w:val="0"/>
          <w:divBdr>
            <w:top w:val="none" w:sz="0" w:space="0" w:color="auto"/>
            <w:left w:val="none" w:sz="0" w:space="0" w:color="auto"/>
            <w:bottom w:val="none" w:sz="0" w:space="0" w:color="auto"/>
            <w:right w:val="none" w:sz="0" w:space="0" w:color="auto"/>
          </w:divBdr>
        </w:div>
        <w:div w:id="1935506143">
          <w:marLeft w:val="0"/>
          <w:marRight w:val="0"/>
          <w:marTop w:val="0"/>
          <w:marBottom w:val="0"/>
          <w:divBdr>
            <w:top w:val="none" w:sz="0" w:space="0" w:color="auto"/>
            <w:left w:val="none" w:sz="0" w:space="0" w:color="auto"/>
            <w:bottom w:val="none" w:sz="0" w:space="0" w:color="auto"/>
            <w:right w:val="none" w:sz="0" w:space="0" w:color="auto"/>
          </w:divBdr>
        </w:div>
        <w:div w:id="1457026150">
          <w:marLeft w:val="0"/>
          <w:marRight w:val="0"/>
          <w:marTop w:val="0"/>
          <w:marBottom w:val="0"/>
          <w:divBdr>
            <w:top w:val="none" w:sz="0" w:space="0" w:color="auto"/>
            <w:left w:val="none" w:sz="0" w:space="0" w:color="auto"/>
            <w:bottom w:val="none" w:sz="0" w:space="0" w:color="auto"/>
            <w:right w:val="none" w:sz="0" w:space="0" w:color="auto"/>
          </w:divBdr>
        </w:div>
        <w:div w:id="2100978100">
          <w:marLeft w:val="0"/>
          <w:marRight w:val="0"/>
          <w:marTop w:val="75"/>
          <w:marBottom w:val="75"/>
          <w:divBdr>
            <w:top w:val="single" w:sz="12" w:space="0" w:color="A0A0A0"/>
            <w:left w:val="none" w:sz="0" w:space="0" w:color="auto"/>
            <w:bottom w:val="none" w:sz="0" w:space="0" w:color="auto"/>
            <w:right w:val="none" w:sz="0" w:space="0" w:color="auto"/>
          </w:divBdr>
        </w:div>
        <w:div w:id="1561407662">
          <w:marLeft w:val="0"/>
          <w:marRight w:val="0"/>
          <w:marTop w:val="0"/>
          <w:marBottom w:val="0"/>
          <w:divBdr>
            <w:top w:val="none" w:sz="0" w:space="0" w:color="auto"/>
            <w:left w:val="none" w:sz="0" w:space="0" w:color="auto"/>
            <w:bottom w:val="none" w:sz="0" w:space="0" w:color="auto"/>
            <w:right w:val="none" w:sz="0" w:space="0" w:color="auto"/>
          </w:divBdr>
        </w:div>
        <w:div w:id="283118705">
          <w:marLeft w:val="0"/>
          <w:marRight w:val="0"/>
          <w:marTop w:val="0"/>
          <w:marBottom w:val="0"/>
          <w:divBdr>
            <w:top w:val="none" w:sz="0" w:space="0" w:color="auto"/>
            <w:left w:val="none" w:sz="0" w:space="0" w:color="auto"/>
            <w:bottom w:val="none" w:sz="0" w:space="0" w:color="auto"/>
            <w:right w:val="none" w:sz="0" w:space="0" w:color="auto"/>
          </w:divBdr>
        </w:div>
        <w:div w:id="795950315">
          <w:marLeft w:val="0"/>
          <w:marRight w:val="0"/>
          <w:marTop w:val="0"/>
          <w:marBottom w:val="0"/>
          <w:divBdr>
            <w:top w:val="single" w:sz="48" w:space="0" w:color="F0F0F0"/>
            <w:left w:val="none" w:sz="0" w:space="0" w:color="auto"/>
            <w:bottom w:val="none" w:sz="0" w:space="0" w:color="auto"/>
            <w:right w:val="none" w:sz="0" w:space="0" w:color="auto"/>
          </w:divBdr>
          <w:divsChild>
            <w:div w:id="616639833">
              <w:marLeft w:val="0"/>
              <w:marRight w:val="0"/>
              <w:marTop w:val="0"/>
              <w:marBottom w:val="0"/>
              <w:divBdr>
                <w:top w:val="none" w:sz="0" w:space="0" w:color="auto"/>
                <w:left w:val="none" w:sz="0" w:space="0" w:color="auto"/>
                <w:bottom w:val="none" w:sz="0" w:space="0" w:color="auto"/>
                <w:right w:val="none" w:sz="0" w:space="0" w:color="auto"/>
              </w:divBdr>
            </w:div>
            <w:div w:id="1036926108">
              <w:marLeft w:val="0"/>
              <w:marRight w:val="0"/>
              <w:marTop w:val="0"/>
              <w:marBottom w:val="0"/>
              <w:divBdr>
                <w:top w:val="none" w:sz="0" w:space="0" w:color="auto"/>
                <w:left w:val="none" w:sz="0" w:space="0" w:color="auto"/>
                <w:bottom w:val="none" w:sz="0" w:space="0" w:color="auto"/>
                <w:right w:val="none" w:sz="0" w:space="0" w:color="auto"/>
              </w:divBdr>
            </w:div>
            <w:div w:id="1065224257">
              <w:marLeft w:val="0"/>
              <w:marRight w:val="0"/>
              <w:marTop w:val="0"/>
              <w:marBottom w:val="0"/>
              <w:divBdr>
                <w:top w:val="none" w:sz="0" w:space="0" w:color="auto"/>
                <w:left w:val="none" w:sz="0" w:space="0" w:color="auto"/>
                <w:bottom w:val="none" w:sz="0" w:space="0" w:color="auto"/>
                <w:right w:val="none" w:sz="0" w:space="0" w:color="auto"/>
              </w:divBdr>
            </w:div>
            <w:div w:id="982545562">
              <w:marLeft w:val="0"/>
              <w:marRight w:val="0"/>
              <w:marTop w:val="0"/>
              <w:marBottom w:val="0"/>
              <w:divBdr>
                <w:top w:val="none" w:sz="0" w:space="0" w:color="auto"/>
                <w:left w:val="none" w:sz="0" w:space="0" w:color="auto"/>
                <w:bottom w:val="none" w:sz="0" w:space="0" w:color="auto"/>
                <w:right w:val="none" w:sz="0" w:space="0" w:color="auto"/>
              </w:divBdr>
            </w:div>
            <w:div w:id="139814143">
              <w:marLeft w:val="0"/>
              <w:marRight w:val="0"/>
              <w:marTop w:val="0"/>
              <w:marBottom w:val="0"/>
              <w:divBdr>
                <w:top w:val="none" w:sz="0" w:space="0" w:color="auto"/>
                <w:left w:val="none" w:sz="0" w:space="0" w:color="auto"/>
                <w:bottom w:val="none" w:sz="0" w:space="0" w:color="auto"/>
                <w:right w:val="none" w:sz="0" w:space="0" w:color="auto"/>
              </w:divBdr>
              <w:divsChild>
                <w:div w:id="153885507">
                  <w:marLeft w:val="0"/>
                  <w:marRight w:val="0"/>
                  <w:marTop w:val="0"/>
                  <w:marBottom w:val="0"/>
                  <w:divBdr>
                    <w:top w:val="none" w:sz="0" w:space="0" w:color="auto"/>
                    <w:left w:val="none" w:sz="0" w:space="0" w:color="auto"/>
                    <w:bottom w:val="none" w:sz="0" w:space="0" w:color="auto"/>
                    <w:right w:val="none" w:sz="0" w:space="0" w:color="auto"/>
                  </w:divBdr>
                  <w:divsChild>
                    <w:div w:id="723527291">
                      <w:marLeft w:val="0"/>
                      <w:marRight w:val="0"/>
                      <w:marTop w:val="0"/>
                      <w:marBottom w:val="0"/>
                      <w:divBdr>
                        <w:top w:val="none" w:sz="0" w:space="0" w:color="auto"/>
                        <w:left w:val="none" w:sz="0" w:space="0" w:color="auto"/>
                        <w:bottom w:val="none" w:sz="0" w:space="0" w:color="auto"/>
                        <w:right w:val="none" w:sz="0" w:space="0" w:color="auto"/>
                      </w:divBdr>
                    </w:div>
                    <w:div w:id="6480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46166">
          <w:marLeft w:val="0"/>
          <w:marRight w:val="0"/>
          <w:marTop w:val="0"/>
          <w:marBottom w:val="0"/>
          <w:divBdr>
            <w:top w:val="single" w:sz="12" w:space="15" w:color="CCCCCC"/>
            <w:left w:val="single" w:sz="12" w:space="15" w:color="CCCCCC"/>
            <w:bottom w:val="single" w:sz="12" w:space="15" w:color="CCCCCC"/>
            <w:right w:val="single" w:sz="12" w:space="15"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3.wmf"/><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image" Target="media/image2.wmf"/><Relationship Id="rId5" Type="http://schemas.openxmlformats.org/officeDocument/2006/relationships/hyperlink" Target="javascript:void(0);" TargetMode="External"/><Relationship Id="rId15" Type="http://schemas.openxmlformats.org/officeDocument/2006/relationships/fontTable" Target="fontTable.xml"/><Relationship Id="rId10" Type="http://schemas.openxmlformats.org/officeDocument/2006/relationships/control" Target="activeX/activeX1.xml"/><Relationship Id="rId4" Type="http://schemas.openxmlformats.org/officeDocument/2006/relationships/hyperlink" Target="javascript:%20void(0)" TargetMode="External"/><Relationship Id="rId9" Type="http://schemas.openxmlformats.org/officeDocument/2006/relationships/image" Target="media/image1.wmf"/><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1500</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jucan carmen CJ</dc:creator>
  <cp:keywords/>
  <dc:description/>
  <cp:lastModifiedBy>Marian Lupascu</cp:lastModifiedBy>
  <cp:revision>8</cp:revision>
  <dcterms:created xsi:type="dcterms:W3CDTF">2020-04-24T10:05:00Z</dcterms:created>
  <dcterms:modified xsi:type="dcterms:W3CDTF">2020-11-25T10:49:00Z</dcterms:modified>
</cp:coreProperties>
</file>