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39735" w14:textId="66F15D5D" w:rsidR="004D4F76" w:rsidRPr="005D1BFD" w:rsidRDefault="00B420AD" w:rsidP="00B420AD">
      <w:pPr>
        <w:jc w:val="center"/>
        <w:rPr>
          <w:b/>
          <w:bCs/>
          <w:sz w:val="32"/>
          <w:szCs w:val="32"/>
          <w:u w:val="single"/>
          <w:rtl/>
          <w:lang w:bidi="ar-EG"/>
          <w14:glow w14:rad="101600">
            <w14:schemeClr w14:val="accent2">
              <w14:alpha w14:val="60000"/>
              <w14:satMod w14:val="175000"/>
            </w14:schemeClr>
          </w14:glow>
        </w:rPr>
      </w:pPr>
      <w:r w:rsidRPr="005D1BFD">
        <w:rPr>
          <w:rFonts w:hint="cs"/>
          <w:b/>
          <w:bCs/>
          <w:sz w:val="32"/>
          <w:szCs w:val="32"/>
          <w:u w:val="single"/>
          <w:rtl/>
          <w:lang w:bidi="ar-EG"/>
          <w14:glow w14:rad="101600">
            <w14:schemeClr w14:val="accent2">
              <w14:alpha w14:val="60000"/>
              <w14:satMod w14:val="175000"/>
            </w14:schemeClr>
          </w14:glow>
        </w:rPr>
        <w:t>الكنيسة</w:t>
      </w:r>
    </w:p>
    <w:p w14:paraId="48009B0A" w14:textId="348931C4" w:rsidR="004C16B8" w:rsidRPr="004C16B8" w:rsidRDefault="004C16B8" w:rsidP="004C16B8">
      <w:pPr>
        <w:jc w:val="right"/>
        <w:rPr>
          <w:b/>
          <w:bCs/>
          <w:lang w:bidi="ar-EG"/>
        </w:rPr>
      </w:pPr>
      <w:r w:rsidRPr="004C16B8">
        <w:rPr>
          <w:b/>
          <w:bCs/>
          <w:rtl/>
        </w:rPr>
        <w:t>مقدمة</w:t>
      </w:r>
    </w:p>
    <w:p w14:paraId="5A48AF5D" w14:textId="4E2E8191" w:rsidR="004C16B8" w:rsidRPr="004C16B8" w:rsidRDefault="004C16B8" w:rsidP="004C16B8">
      <w:pPr>
        <w:jc w:val="right"/>
        <w:rPr>
          <w:lang w:bidi="ar-EG"/>
        </w:rPr>
      </w:pPr>
      <w:r w:rsidRPr="004C16B8">
        <w:rPr>
          <w:rtl/>
        </w:rPr>
        <w:t xml:space="preserve">تُعدّ </w:t>
      </w:r>
      <w:r w:rsidRPr="004C16B8">
        <w:rPr>
          <w:i/>
          <w:iCs/>
          <w:rtl/>
        </w:rPr>
        <w:t>الكنيسة</w:t>
      </w:r>
      <w:r w:rsidRPr="004C16B8">
        <w:rPr>
          <w:rtl/>
        </w:rPr>
        <w:t xml:space="preserve"> إحدى أبرز المؤسسات الدينية في العالم، وتمثل محورًا جوهريًا في الإيمان المسيحي. ليست الكنيسة مجرد مبنى تُقام فيه الصلاة، بل هي </w:t>
      </w:r>
      <w:r w:rsidRPr="004C16B8">
        <w:rPr>
          <w:b/>
          <w:bCs/>
          <w:rtl/>
        </w:rPr>
        <w:t>جماعة المؤمنين</w:t>
      </w:r>
      <w:r w:rsidRPr="004C16B8">
        <w:rPr>
          <w:rtl/>
        </w:rPr>
        <w:t xml:space="preserve"> الذين يجتمعون حول العقيدة، العبادة، والخدمة. يتناول هذا البحث تعريف الكنيسة، جذورها التاريخية، دورها الروحي والمجتمعي، إضافة إلى أهم خصائصها بحسب الكتاب المقدس</w:t>
      </w:r>
      <w:r w:rsidRPr="004C16B8">
        <w:rPr>
          <w:lang w:bidi="ar-EG"/>
        </w:rPr>
        <w:t>.</w:t>
      </w:r>
    </w:p>
    <w:p w14:paraId="317C6FBB" w14:textId="16C808FD" w:rsidR="004C16B8" w:rsidRPr="004C16B8" w:rsidRDefault="006C6EA4" w:rsidP="004C16B8">
      <w:pPr>
        <w:jc w:val="right"/>
        <w:rPr>
          <w:lang w:bidi="ar-EG"/>
        </w:rPr>
      </w:pPr>
      <w:r>
        <w:rPr>
          <w:noProof/>
          <w:rtl/>
          <w:lang w:val="ar-SA"/>
        </w:rPr>
        <mc:AlternateContent>
          <mc:Choice Requires="wps">
            <w:drawing>
              <wp:anchor distT="0" distB="0" distL="114300" distR="114300" simplePos="0" relativeHeight="251667456" behindDoc="0" locked="0" layoutInCell="1" allowOverlap="1" wp14:anchorId="2726DABC" wp14:editId="093E9314">
                <wp:simplePos x="0" y="0"/>
                <wp:positionH relativeFrom="column">
                  <wp:posOffset>-613954</wp:posOffset>
                </wp:positionH>
                <wp:positionV relativeFrom="paragraph">
                  <wp:posOffset>101419</wp:posOffset>
                </wp:positionV>
                <wp:extent cx="7110367" cy="30480"/>
                <wp:effectExtent l="0" t="0" r="33655" b="102870"/>
                <wp:wrapNone/>
                <wp:docPr id="1496729911" name="Straight Connector 12"/>
                <wp:cNvGraphicFramePr/>
                <a:graphic xmlns:a="http://schemas.openxmlformats.org/drawingml/2006/main">
                  <a:graphicData uri="http://schemas.microsoft.com/office/word/2010/wordprocessingShape">
                    <wps:wsp>
                      <wps:cNvCnPr/>
                      <wps:spPr>
                        <a:xfrm>
                          <a:off x="0" y="0"/>
                          <a:ext cx="7110367" cy="30480"/>
                        </a:xfrm>
                        <a:prstGeom prst="line">
                          <a:avLst/>
                        </a:prstGeom>
                        <a:effectLst>
                          <a:reflection blurRad="6350" stA="50000" endA="300" endPos="38500" dist="50800" dir="5400000" sy="-100000" algn="bl" rotWithShape="0"/>
                        </a:effectLst>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F7DD1F" id="Straight Connector 1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35pt,8pt" to="511.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" strokecolor="black [3200]" strokeweight=".5pt">
                <v:stroke joinstyle="miter"/>
              </v:line>
            </w:pict>
          </mc:Fallback>
        </mc:AlternateContent>
      </w:r>
      <w:r w:rsidR="005D1BFD">
        <w:rPr>
          <w:noProof/>
          <w:rtl/>
          <w:lang w:val="ar-SA"/>
        </w:rPr>
        <mc:AlternateContent>
          <mc:Choice Requires="wps">
            <w:drawing>
              <wp:anchor distT="0" distB="0" distL="114300" distR="114300" simplePos="0" relativeHeight="251660288" behindDoc="0" locked="0" layoutInCell="1" allowOverlap="1" wp14:anchorId="76EE7DBE" wp14:editId="7ACE0AEC">
                <wp:simplePos x="0" y="0"/>
                <wp:positionH relativeFrom="column">
                  <wp:posOffset>-4271554</wp:posOffset>
                </wp:positionH>
                <wp:positionV relativeFrom="paragraph">
                  <wp:posOffset>179797</wp:posOffset>
                </wp:positionV>
                <wp:extent cx="3108960" cy="121920"/>
                <wp:effectExtent l="0" t="0" r="34290" b="30480"/>
                <wp:wrapNone/>
                <wp:docPr id="1389990879" name="Straight Connector 2"/>
                <wp:cNvGraphicFramePr/>
                <a:graphic xmlns:a="http://schemas.openxmlformats.org/drawingml/2006/main">
                  <a:graphicData uri="http://schemas.microsoft.com/office/word/2010/wordprocessingShape">
                    <wps:wsp>
                      <wps:cNvCnPr/>
                      <wps:spPr>
                        <a:xfrm>
                          <a:off x="0" y="0"/>
                          <a:ext cx="3108960" cy="1219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D505D9"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35pt,14.15pt" to="-91.55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" strokecolor="black [3200]" strokeweight="1pt">
                <v:stroke joinstyle="miter"/>
              </v:line>
            </w:pict>
          </mc:Fallback>
        </mc:AlternateContent>
      </w:r>
    </w:p>
    <w:p w14:paraId="0DD736D2" w14:textId="67CE7EE4" w:rsidR="004C16B8" w:rsidRPr="004C16B8" w:rsidRDefault="00CE2422" w:rsidP="004C16B8">
      <w:pPr>
        <w:jc w:val="right"/>
        <w:rPr>
          <w:b/>
          <w:bCs/>
          <w:lang w:bidi="ar-EG"/>
        </w:rPr>
      </w:pPr>
      <w:r>
        <w:rPr>
          <w:rFonts w:hint="cs"/>
          <w:b/>
          <w:bCs/>
          <w:rtl/>
          <w:lang w:bidi="ar-EG"/>
        </w:rPr>
        <w:t>1.</w:t>
      </w:r>
      <w:r w:rsidR="004C16B8" w:rsidRPr="004C16B8">
        <w:rPr>
          <w:b/>
          <w:bCs/>
          <w:rtl/>
        </w:rPr>
        <w:t>تعريف الكنيسة</w:t>
      </w:r>
    </w:p>
    <w:p w14:paraId="145EE09F" w14:textId="44C5B372" w:rsidR="004C16B8" w:rsidRPr="004C16B8" w:rsidRDefault="004C16B8" w:rsidP="004C16B8">
      <w:pPr>
        <w:jc w:val="right"/>
        <w:rPr>
          <w:lang w:bidi="ar-EG"/>
        </w:rPr>
      </w:pPr>
      <w:r w:rsidRPr="004C16B8">
        <w:rPr>
          <w:rtl/>
        </w:rPr>
        <w:t xml:space="preserve">يعود أصل كلمة </w:t>
      </w:r>
      <w:r w:rsidRPr="004C16B8">
        <w:rPr>
          <w:i/>
          <w:iCs/>
          <w:rtl/>
        </w:rPr>
        <w:t>كنيسة</w:t>
      </w:r>
      <w:r w:rsidRPr="004C16B8">
        <w:rPr>
          <w:rtl/>
        </w:rPr>
        <w:t xml:space="preserve"> إلى الكلمة اليونانية </w:t>
      </w:r>
      <w:r w:rsidRPr="004C16B8">
        <w:rPr>
          <w:b/>
          <w:bCs/>
          <w:lang w:bidi="ar-EG"/>
        </w:rPr>
        <w:t>Ekklesia</w:t>
      </w:r>
      <w:r w:rsidRPr="004C16B8">
        <w:rPr>
          <w:lang w:bidi="ar-EG"/>
        </w:rPr>
        <w:t xml:space="preserve"> </w:t>
      </w:r>
      <w:r w:rsidRPr="004C16B8">
        <w:rPr>
          <w:rtl/>
        </w:rPr>
        <w:t>التي تعني “تجمع” أو “محفل”، وقد استخدمت للإشارة إلى الجماعات الدينية وغير الدينية كذلك. كما تشير المصادر إلى جذورها العبرية والسريانية التي تعني “مجمع” أو “محفل بشري</w:t>
      </w:r>
      <w:r w:rsidRPr="004C16B8">
        <w:rPr>
          <w:lang w:bidi="ar-EG"/>
        </w:rPr>
        <w:t xml:space="preserve">”. </w:t>
      </w:r>
    </w:p>
    <w:p w14:paraId="16DBEE6F" w14:textId="63EA00C6" w:rsidR="004C16B8" w:rsidRPr="004C16B8" w:rsidRDefault="004C16B8" w:rsidP="00CE2422">
      <w:pPr>
        <w:jc w:val="right"/>
        <w:rPr>
          <w:lang w:bidi="ar-EG"/>
        </w:rPr>
      </w:pPr>
      <w:r w:rsidRPr="004C16B8">
        <w:rPr>
          <w:rtl/>
        </w:rPr>
        <w:t xml:space="preserve">وتعرّف الكنيسة أيضًا في الفكر المسيحي الحديث بأنها </w:t>
      </w:r>
      <w:r w:rsidRPr="004C16B8">
        <w:rPr>
          <w:b/>
          <w:bCs/>
          <w:rtl/>
        </w:rPr>
        <w:t>شعب الله في العهد الجديد</w:t>
      </w:r>
      <w:r w:rsidRPr="004C16B8">
        <w:rPr>
          <w:rtl/>
        </w:rPr>
        <w:t>، وتشمل جميع المؤمنين بالمسيح في كل الأزمنة والأماكن، أو الجماعات المحلية الملتزمة بالعبادة والتعليم والشركة</w:t>
      </w:r>
      <w:r w:rsidRPr="004C16B8">
        <w:rPr>
          <w:lang w:bidi="ar-EG"/>
        </w:rPr>
        <w:t xml:space="preserve">. </w:t>
      </w:r>
    </w:p>
    <w:p w14:paraId="341FDA46" w14:textId="61F85575" w:rsidR="004C16B8" w:rsidRPr="004C16B8" w:rsidRDefault="006C6EA4" w:rsidP="004C16B8">
      <w:pPr>
        <w:jc w:val="right"/>
        <w:rPr>
          <w:lang w:bidi="ar-EG"/>
        </w:rPr>
      </w:pPr>
      <w:r>
        <w:rPr>
          <w:noProof/>
          <w:rtl/>
          <w:lang w:val="ar-SA"/>
        </w:rPr>
        <mc:AlternateContent>
          <mc:Choice Requires="wps">
            <w:drawing>
              <wp:anchor distT="0" distB="0" distL="114300" distR="114300" simplePos="0" relativeHeight="251666432" behindDoc="0" locked="0" layoutInCell="1" allowOverlap="1" wp14:anchorId="2D2C6695" wp14:editId="25A1F62F">
                <wp:simplePos x="0" y="0"/>
                <wp:positionH relativeFrom="column">
                  <wp:posOffset>-613955</wp:posOffset>
                </wp:positionH>
                <wp:positionV relativeFrom="paragraph">
                  <wp:posOffset>7982</wp:posOffset>
                </wp:positionV>
                <wp:extent cx="7119257" cy="13607"/>
                <wp:effectExtent l="0" t="0" r="24765" b="24765"/>
                <wp:wrapNone/>
                <wp:docPr id="1796437902" name="Straight Connector 10"/>
                <wp:cNvGraphicFramePr/>
                <a:graphic xmlns:a="http://schemas.openxmlformats.org/drawingml/2006/main">
                  <a:graphicData uri="http://schemas.microsoft.com/office/word/2010/wordprocessingShape">
                    <wps:wsp>
                      <wps:cNvCnPr/>
                      <wps:spPr>
                        <a:xfrm flipH="1" flipV="1">
                          <a:off x="0" y="0"/>
                          <a:ext cx="7119257" cy="1360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3ECC61" id="Straight Connector 10"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35pt,.65pt" to="512.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" strokecolor="black [3200]" strokeweight=".5pt">
                <v:stroke joinstyle="miter"/>
              </v:line>
            </w:pict>
          </mc:Fallback>
        </mc:AlternateContent>
      </w:r>
    </w:p>
    <w:p w14:paraId="45057B42" w14:textId="795A938B" w:rsidR="004C16B8" w:rsidRPr="004C16B8" w:rsidRDefault="00CE2422" w:rsidP="004C16B8">
      <w:pPr>
        <w:jc w:val="right"/>
        <w:rPr>
          <w:b/>
          <w:bCs/>
          <w:lang w:bidi="ar-EG"/>
        </w:rPr>
      </w:pPr>
      <w:r>
        <w:rPr>
          <w:rFonts w:hint="cs"/>
          <w:b/>
          <w:bCs/>
          <w:rtl/>
          <w:lang w:bidi="ar-EG"/>
        </w:rPr>
        <w:t>2.</w:t>
      </w:r>
      <w:r w:rsidR="004C16B8" w:rsidRPr="004C16B8">
        <w:rPr>
          <w:b/>
          <w:bCs/>
          <w:rtl/>
        </w:rPr>
        <w:t>أصل الكنيسة ونشأتها التاريخية</w:t>
      </w:r>
    </w:p>
    <w:p w14:paraId="7E5665EB" w14:textId="3657033C" w:rsidR="004C16B8" w:rsidRPr="004C16B8" w:rsidRDefault="004C16B8" w:rsidP="004C16B8">
      <w:pPr>
        <w:jc w:val="right"/>
        <w:rPr>
          <w:lang w:bidi="ar-EG"/>
        </w:rPr>
      </w:pPr>
      <w:r w:rsidRPr="004C16B8">
        <w:rPr>
          <w:rtl/>
        </w:rPr>
        <w:t>ترجع جذور الكنيسة إلى مقاصد الله الأزلية، وتظهر امتدادًا لوعود الله منذ العهد القديم، حيث بدأت دعوة شعب الله منذ آدم وحواء، ثم عبر وعود إبراهيم ونسله، وصولاً إلى تأسيس الكنيسة في العهد الجديد من خلال المسيح والروح القدس</w:t>
      </w:r>
      <w:r w:rsidRPr="004C16B8">
        <w:rPr>
          <w:lang w:bidi="ar-EG"/>
        </w:rPr>
        <w:t xml:space="preserve">. </w:t>
      </w:r>
    </w:p>
    <w:p w14:paraId="5390EB7F" w14:textId="73429428" w:rsidR="004C16B8" w:rsidRPr="004C16B8" w:rsidRDefault="004C16B8" w:rsidP="004C16B8">
      <w:pPr>
        <w:jc w:val="right"/>
        <w:rPr>
          <w:lang w:bidi="ar-EG"/>
        </w:rPr>
      </w:pPr>
      <w:r w:rsidRPr="004C16B8">
        <w:rPr>
          <w:rtl/>
        </w:rPr>
        <w:t>وتشير بعض الدراسات التاريخية إلى أنّ الكنيسة ظهرت كجماعة بشرية منظّمة أسسها يسوع المسيح، واستمرت عبر القرون رغم الأحداث المتقلبة، وبقيت محافظة على تعليمها وسرائرها وطقوسها المرتبطة بالإيمان المسيحي</w:t>
      </w:r>
      <w:r w:rsidRPr="004C16B8">
        <w:rPr>
          <w:lang w:bidi="ar-EG"/>
        </w:rPr>
        <w:t xml:space="preserve">. </w:t>
      </w:r>
    </w:p>
    <w:p w14:paraId="1FBC90C5" w14:textId="5D5B1D4F" w:rsidR="004C16B8" w:rsidRPr="004C16B8" w:rsidRDefault="006C6EA4" w:rsidP="004C16B8">
      <w:pPr>
        <w:jc w:val="right"/>
        <w:rPr>
          <w:lang w:bidi="ar-EG"/>
        </w:rPr>
      </w:pPr>
      <w:r>
        <w:rPr>
          <w:noProof/>
          <w:lang w:bidi="ar-EG"/>
        </w:rPr>
        <mc:AlternateContent>
          <mc:Choice Requires="wps">
            <w:drawing>
              <wp:anchor distT="0" distB="0" distL="114300" distR="114300" simplePos="0" relativeHeight="251665408" behindDoc="0" locked="0" layoutInCell="1" allowOverlap="1" wp14:anchorId="67543403" wp14:editId="552E66A2">
                <wp:simplePos x="0" y="0"/>
                <wp:positionH relativeFrom="column">
                  <wp:posOffset>-548641</wp:posOffset>
                </wp:positionH>
                <wp:positionV relativeFrom="paragraph">
                  <wp:posOffset>93164</wp:posOffset>
                </wp:positionV>
                <wp:extent cx="7049589" cy="12518"/>
                <wp:effectExtent l="0" t="0" r="37465" b="26035"/>
                <wp:wrapNone/>
                <wp:docPr id="132459689" name="Straight Connector 7"/>
                <wp:cNvGraphicFramePr/>
                <a:graphic xmlns:a="http://schemas.openxmlformats.org/drawingml/2006/main">
                  <a:graphicData uri="http://schemas.microsoft.com/office/word/2010/wordprocessingShape">
                    <wps:wsp>
                      <wps:cNvCnPr/>
                      <wps:spPr>
                        <a:xfrm flipV="1">
                          <a:off x="0" y="0"/>
                          <a:ext cx="7049589" cy="125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CF1558" id="Straight Connector 7"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2pt,7.35pt" to="511.9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" strokecolor="black [3200]" strokeweight=".5pt">
                <v:stroke joinstyle="miter"/>
              </v:line>
            </w:pict>
          </mc:Fallback>
        </mc:AlternateContent>
      </w:r>
    </w:p>
    <w:p w14:paraId="200AAA50" w14:textId="690127C0" w:rsidR="004C16B8" w:rsidRPr="004C16B8" w:rsidRDefault="00CE2422" w:rsidP="004C16B8">
      <w:pPr>
        <w:jc w:val="right"/>
        <w:rPr>
          <w:b/>
          <w:bCs/>
          <w:lang w:bidi="ar-EG"/>
        </w:rPr>
      </w:pPr>
      <w:r>
        <w:rPr>
          <w:rFonts w:hint="cs"/>
          <w:b/>
          <w:bCs/>
          <w:rtl/>
          <w:lang w:bidi="ar-EG"/>
        </w:rPr>
        <w:t>3.</w:t>
      </w:r>
      <w:r w:rsidR="004C16B8" w:rsidRPr="004C16B8">
        <w:rPr>
          <w:b/>
          <w:bCs/>
          <w:rtl/>
        </w:rPr>
        <w:t>تطوّر مفهوم الكنيسة عبر العهدين القديم والجديد</w:t>
      </w:r>
    </w:p>
    <w:p w14:paraId="5434833F" w14:textId="002C6759" w:rsidR="004C16B8" w:rsidRPr="004C16B8" w:rsidRDefault="004C16B8" w:rsidP="004C16B8">
      <w:pPr>
        <w:jc w:val="right"/>
        <w:rPr>
          <w:lang w:bidi="ar-EG"/>
        </w:rPr>
      </w:pPr>
      <w:r w:rsidRPr="004C16B8">
        <w:rPr>
          <w:rtl/>
        </w:rPr>
        <w:t xml:space="preserve">تطوّر مفهوم الكنيسة من مجرد اجتماع ديني في العهد القديم إلى جماعة روحية مكرّسة لله في العهد الجديد. فقد استخدمت كلمة </w:t>
      </w:r>
      <w:r w:rsidRPr="004C16B8">
        <w:rPr>
          <w:i/>
          <w:iCs/>
          <w:lang w:bidi="ar-EG"/>
        </w:rPr>
        <w:t>Qahal</w:t>
      </w:r>
      <w:r w:rsidRPr="004C16B8">
        <w:rPr>
          <w:lang w:bidi="ar-EG"/>
        </w:rPr>
        <w:t xml:space="preserve"> </w:t>
      </w:r>
      <w:r w:rsidRPr="004C16B8">
        <w:rPr>
          <w:rtl/>
        </w:rPr>
        <w:t xml:space="preserve">العبرية للاجتماع الديني، بينما ظهر مصطلح </w:t>
      </w:r>
      <w:r w:rsidRPr="004C16B8">
        <w:rPr>
          <w:i/>
          <w:iCs/>
          <w:lang w:bidi="ar-EG"/>
        </w:rPr>
        <w:t>Ekklesia</w:t>
      </w:r>
      <w:r w:rsidRPr="004C16B8">
        <w:rPr>
          <w:lang w:bidi="ar-EG"/>
        </w:rPr>
        <w:t xml:space="preserve"> </w:t>
      </w:r>
      <w:r w:rsidRPr="004C16B8">
        <w:rPr>
          <w:rtl/>
        </w:rPr>
        <w:t>بوضوح في قول المسيح: «على هذه الصخرة أبني كنيستي</w:t>
      </w:r>
    </w:p>
    <w:p w14:paraId="7D9BECF6" w14:textId="3BE01766" w:rsidR="004C16B8" w:rsidRPr="004C16B8" w:rsidRDefault="00AD1399" w:rsidP="004C16B8">
      <w:pPr>
        <w:jc w:val="right"/>
        <w:rPr>
          <w:lang w:bidi="ar-EG"/>
        </w:rPr>
      </w:pPr>
      <w:r>
        <w:rPr>
          <w:noProof/>
          <w:rtl/>
          <w:lang w:val="ar-SA"/>
        </w:rPr>
        <mc:AlternateContent>
          <mc:Choice Requires="wps">
            <w:drawing>
              <wp:anchor distT="0" distB="0" distL="114300" distR="114300" simplePos="0" relativeHeight="251659264" behindDoc="1" locked="0" layoutInCell="1" allowOverlap="1" wp14:anchorId="75C281B4" wp14:editId="077C772E">
                <wp:simplePos x="0" y="0"/>
                <wp:positionH relativeFrom="column">
                  <wp:posOffset>-561975</wp:posOffset>
                </wp:positionH>
                <wp:positionV relativeFrom="paragraph">
                  <wp:posOffset>516890</wp:posOffset>
                </wp:positionV>
                <wp:extent cx="0" cy="12700"/>
                <wp:effectExtent l="0" t="0" r="38100" b="25400"/>
                <wp:wrapTight wrapText="bothSides">
                  <wp:wrapPolygon edited="0">
                    <wp:start x="-1" y="0"/>
                    <wp:lineTo x="-1" y="32400"/>
                    <wp:lineTo x="-1" y="32400"/>
                    <wp:lineTo x="-1" y="0"/>
                    <wp:lineTo x="-1" y="0"/>
                  </wp:wrapPolygon>
                </wp:wrapTight>
                <wp:docPr id="818512183" name="Straight Connector 1"/>
                <wp:cNvGraphicFramePr/>
                <a:graphic xmlns:a="http://schemas.openxmlformats.org/drawingml/2006/main">
                  <a:graphicData uri="http://schemas.microsoft.com/office/word/2010/wordprocessingShape">
                    <wps:wsp>
                      <wps:cNvCnPr/>
                      <wps:spPr>
                        <a:xfrm>
                          <a:off x="0" y="0"/>
                          <a:ext cx="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FCFF8C"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5pt,40.7pt" to="-44.25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" strokecolor="black [3200]" strokeweight="1pt">
                <v:stroke joinstyle="miter"/>
                <w10:wrap type="tight"/>
              </v:line>
            </w:pict>
          </mc:Fallback>
        </mc:AlternateContent>
      </w:r>
      <w:r w:rsidR="004C16B8" w:rsidRPr="004C16B8">
        <w:rPr>
          <w:rtl/>
        </w:rPr>
        <w:t xml:space="preserve">الكنيسة في العهد الجديد ليست مكانًا فقط بل </w:t>
      </w:r>
      <w:r w:rsidR="004C16B8" w:rsidRPr="004C16B8">
        <w:rPr>
          <w:b/>
          <w:bCs/>
          <w:rtl/>
        </w:rPr>
        <w:t>هيكل الروح القدس</w:t>
      </w:r>
      <w:r w:rsidR="004C16B8" w:rsidRPr="004C16B8">
        <w:rPr>
          <w:rtl/>
        </w:rPr>
        <w:t xml:space="preserve"> و</w:t>
      </w:r>
      <w:r w:rsidR="004C16B8" w:rsidRPr="004C16B8">
        <w:rPr>
          <w:b/>
          <w:bCs/>
          <w:rtl/>
        </w:rPr>
        <w:t>جسد المسيح</w:t>
      </w:r>
      <w:r w:rsidR="004C16B8" w:rsidRPr="004C16B8">
        <w:rPr>
          <w:rtl/>
        </w:rPr>
        <w:t xml:space="preserve"> الذي يرتبط أعضاؤه ببعضهم البعض في وحدة واحدة</w:t>
      </w:r>
      <w:r w:rsidR="004C16B8" w:rsidRPr="004C16B8">
        <w:rPr>
          <w:lang w:bidi="ar-EG"/>
        </w:rPr>
        <w:t>.</w:t>
      </w:r>
    </w:p>
    <w:p w14:paraId="33E72583" w14:textId="1EEE6D43" w:rsidR="004C16B8" w:rsidRPr="004C16B8" w:rsidRDefault="006C6EA4" w:rsidP="004C16B8">
      <w:pPr>
        <w:jc w:val="right"/>
        <w:rPr>
          <w:lang w:bidi="ar-EG"/>
        </w:rPr>
      </w:pPr>
      <w:r>
        <w:rPr>
          <w:noProof/>
          <w:rtl/>
          <w:lang w:val="ar-SA"/>
        </w:rPr>
        <mc:AlternateContent>
          <mc:Choice Requires="wps">
            <w:drawing>
              <wp:anchor distT="0" distB="0" distL="114300" distR="114300" simplePos="0" relativeHeight="251664384" behindDoc="0" locked="0" layoutInCell="1" allowOverlap="1" wp14:anchorId="7A8C8DB6" wp14:editId="78BF41A2">
                <wp:simplePos x="0" y="0"/>
                <wp:positionH relativeFrom="column">
                  <wp:posOffset>-548640</wp:posOffset>
                </wp:positionH>
                <wp:positionV relativeFrom="paragraph">
                  <wp:posOffset>22769</wp:posOffset>
                </wp:positionV>
                <wp:extent cx="7045234" cy="39552"/>
                <wp:effectExtent l="0" t="0" r="22860" b="36830"/>
                <wp:wrapNone/>
                <wp:docPr id="532337349" name="Straight Connector 6"/>
                <wp:cNvGraphicFramePr/>
                <a:graphic xmlns:a="http://schemas.openxmlformats.org/drawingml/2006/main">
                  <a:graphicData uri="http://schemas.microsoft.com/office/word/2010/wordprocessingShape">
                    <wps:wsp>
                      <wps:cNvCnPr/>
                      <wps:spPr>
                        <a:xfrm>
                          <a:off x="0" y="0"/>
                          <a:ext cx="7045234" cy="395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B5A1E5"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2pt,1.8pt" to="511.5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" strokecolor="black [3200]" strokeweight=".5pt">
                <v:stroke joinstyle="miter"/>
              </v:line>
            </w:pict>
          </mc:Fallback>
        </mc:AlternateContent>
      </w:r>
    </w:p>
    <w:p w14:paraId="2D5F0E72" w14:textId="32B9F020" w:rsidR="00AD1399" w:rsidRPr="004C16B8" w:rsidRDefault="00CE2422" w:rsidP="00AD1399">
      <w:pPr>
        <w:jc w:val="right"/>
        <w:rPr>
          <w:b/>
          <w:bCs/>
        </w:rPr>
      </w:pPr>
      <w:r>
        <w:rPr>
          <w:rFonts w:hint="cs"/>
          <w:b/>
          <w:bCs/>
          <w:rtl/>
          <w:lang w:bidi="ar-EG"/>
        </w:rPr>
        <w:t>4.</w:t>
      </w:r>
      <w:r w:rsidR="004C16B8" w:rsidRPr="004C16B8">
        <w:rPr>
          <w:b/>
          <w:bCs/>
          <w:rtl/>
        </w:rPr>
        <w:t>وظائف الكنيسة وأدوارها الروحية والمجتمعية</w:t>
      </w:r>
    </w:p>
    <w:p w14:paraId="4AE79EE6" w14:textId="77777777" w:rsidR="004C16B8" w:rsidRPr="004C16B8" w:rsidRDefault="004C16B8" w:rsidP="004C16B8">
      <w:pPr>
        <w:jc w:val="right"/>
        <w:rPr>
          <w:lang w:bidi="ar-EG"/>
        </w:rPr>
      </w:pPr>
      <w:r w:rsidRPr="004C16B8">
        <w:rPr>
          <w:rtl/>
        </w:rPr>
        <w:t>تمارس الكنيسة عدة وظائف أساسية تشمل</w:t>
      </w:r>
      <w:r w:rsidRPr="004C16B8">
        <w:rPr>
          <w:lang w:bidi="ar-EG"/>
        </w:rPr>
        <w:t>:</w:t>
      </w:r>
    </w:p>
    <w:p w14:paraId="32C7BA2B" w14:textId="77777777" w:rsidR="004C16B8" w:rsidRPr="004C16B8" w:rsidRDefault="004C16B8" w:rsidP="004C16B8">
      <w:pPr>
        <w:jc w:val="right"/>
        <w:rPr>
          <w:b/>
          <w:bCs/>
          <w:lang w:bidi="ar-EG"/>
        </w:rPr>
      </w:pPr>
      <w:r w:rsidRPr="004C16B8">
        <w:rPr>
          <w:b/>
          <w:bCs/>
          <w:rtl/>
        </w:rPr>
        <w:t>أولًا: العبادة</w:t>
      </w:r>
    </w:p>
    <w:p w14:paraId="333DCA94" w14:textId="372EE3B8" w:rsidR="004C16B8" w:rsidRPr="004C16B8" w:rsidRDefault="004C16B8" w:rsidP="004C16B8">
      <w:pPr>
        <w:jc w:val="right"/>
        <w:rPr>
          <w:lang w:bidi="ar-EG"/>
        </w:rPr>
      </w:pPr>
      <w:r w:rsidRPr="004C16B8">
        <w:rPr>
          <w:rtl/>
        </w:rPr>
        <w:lastRenderedPageBreak/>
        <w:t>الكنيسة مركز للعبادة الجماعية حيث يجتمع المؤمنون للصلاة، ودراسة الكتاب المقدس، وكسر الخبز (الأفخارستيا) كما أظهر سفر أعمال الرسل 2:42</w:t>
      </w:r>
      <w:r w:rsidRPr="004C16B8">
        <w:rPr>
          <w:lang w:bidi="ar-EG"/>
        </w:rPr>
        <w:t xml:space="preserve">. </w:t>
      </w:r>
    </w:p>
    <w:p w14:paraId="64916A21" w14:textId="73FC2563" w:rsidR="004C16B8" w:rsidRPr="004C16B8" w:rsidRDefault="004C16B8" w:rsidP="004C16B8">
      <w:pPr>
        <w:jc w:val="right"/>
        <w:rPr>
          <w:b/>
          <w:bCs/>
          <w:lang w:bidi="ar-EG"/>
        </w:rPr>
      </w:pPr>
      <w:r w:rsidRPr="004C16B8">
        <w:rPr>
          <w:b/>
          <w:bCs/>
          <w:rtl/>
        </w:rPr>
        <w:t>ثانيًا: التعليم والتلمذة</w:t>
      </w:r>
    </w:p>
    <w:p w14:paraId="39A15013" w14:textId="2B33308A" w:rsidR="004C16B8" w:rsidRPr="004C16B8" w:rsidRDefault="00A92518" w:rsidP="004C16B8">
      <w:pPr>
        <w:jc w:val="right"/>
        <w:rPr>
          <w:lang w:bidi="ar-EG"/>
        </w:rPr>
      </w:pPr>
      <w:r w:rsidRPr="00A92518">
        <w:rPr>
          <w:rFonts w:cs="Arial"/>
          <w:noProof/>
          <w:rtl/>
        </w:rPr>
        <w:drawing>
          <wp:anchor distT="0" distB="0" distL="114300" distR="114300" simplePos="0" relativeHeight="251668480" behindDoc="1" locked="0" layoutInCell="1" allowOverlap="1" wp14:anchorId="2BCFF918" wp14:editId="1D77E185">
            <wp:simplePos x="0" y="0"/>
            <wp:positionH relativeFrom="page">
              <wp:posOffset>615315</wp:posOffset>
            </wp:positionH>
            <wp:positionV relativeFrom="paragraph">
              <wp:posOffset>80645</wp:posOffset>
            </wp:positionV>
            <wp:extent cx="1945640" cy="1358265"/>
            <wp:effectExtent l="19050" t="0" r="16510" b="1232535"/>
            <wp:wrapTight wrapText="bothSides">
              <wp:wrapPolygon edited="0">
                <wp:start x="211" y="0"/>
                <wp:lineTo x="-211" y="303"/>
                <wp:lineTo x="-211" y="36656"/>
                <wp:lineTo x="211" y="40898"/>
                <wp:lineTo x="21149" y="40898"/>
                <wp:lineTo x="21572" y="33930"/>
                <wp:lineTo x="21572" y="4847"/>
                <wp:lineTo x="21360" y="1212"/>
                <wp:lineTo x="21149" y="0"/>
                <wp:lineTo x="211" y="0"/>
              </wp:wrapPolygon>
            </wp:wrapTight>
            <wp:docPr id="182707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7162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5640" cy="1358265"/>
                    </a:xfrm>
                    <a:prstGeom prst="rect">
                      <a:avLst/>
                    </a:prstGeom>
                    <a:effectLst>
                      <a:reflection blurRad="6350" stA="50000" endA="300" endPos="90000" dir="5400000" sy="-100000" algn="bl" rotWithShape="0"/>
                      <a:softEdge rad="63500"/>
                    </a:effectLst>
                  </pic:spPr>
                </pic:pic>
              </a:graphicData>
            </a:graphic>
            <wp14:sizeRelH relativeFrom="margin">
              <wp14:pctWidth>0</wp14:pctWidth>
            </wp14:sizeRelH>
            <wp14:sizeRelV relativeFrom="margin">
              <wp14:pctHeight>0</wp14:pctHeight>
            </wp14:sizeRelV>
          </wp:anchor>
        </w:drawing>
      </w:r>
      <w:r w:rsidR="004C16B8" w:rsidRPr="004C16B8">
        <w:rPr>
          <w:rtl/>
        </w:rPr>
        <w:t>تلتزم الكنيسة بتعليم رسالة المسيح، وحفظ الإيمان الصحيح، وتربية الأعضاء روحيًا وأخلاقيًا</w:t>
      </w:r>
      <w:r w:rsidR="004C16B8" w:rsidRPr="004C16B8">
        <w:rPr>
          <w:lang w:bidi="ar-EG"/>
        </w:rPr>
        <w:t>.</w:t>
      </w:r>
    </w:p>
    <w:p w14:paraId="7C89CBCE" w14:textId="248F3891" w:rsidR="004C16B8" w:rsidRPr="004C16B8" w:rsidRDefault="004C16B8" w:rsidP="004C16B8">
      <w:pPr>
        <w:jc w:val="right"/>
        <w:rPr>
          <w:b/>
          <w:bCs/>
          <w:lang w:bidi="ar-EG"/>
        </w:rPr>
      </w:pPr>
      <w:r w:rsidRPr="004C16B8">
        <w:rPr>
          <w:b/>
          <w:bCs/>
          <w:rtl/>
        </w:rPr>
        <w:t>ثالثًا: الشركة</w:t>
      </w:r>
    </w:p>
    <w:p w14:paraId="4D5C950C" w14:textId="298B1EBF" w:rsidR="004C16B8" w:rsidRPr="004C16B8" w:rsidRDefault="004C16B8" w:rsidP="004C16B8">
      <w:pPr>
        <w:jc w:val="right"/>
        <w:rPr>
          <w:lang w:bidi="ar-EG"/>
        </w:rPr>
      </w:pPr>
      <w:r w:rsidRPr="004C16B8">
        <w:rPr>
          <w:rtl/>
        </w:rPr>
        <w:t>تعد الكنيسة جماعة واحدة تحكمها المحبة، ويعبّر أعضاؤها عن علاقتهم بكونهم عائلة روحية واحدة</w:t>
      </w:r>
      <w:r w:rsidRPr="004C16B8">
        <w:rPr>
          <w:lang w:bidi="ar-EG"/>
        </w:rPr>
        <w:t>.</w:t>
      </w:r>
    </w:p>
    <w:p w14:paraId="73CEC6E5" w14:textId="4608A787" w:rsidR="004C16B8" w:rsidRPr="004C16B8" w:rsidRDefault="004C16B8" w:rsidP="004C16B8">
      <w:pPr>
        <w:jc w:val="right"/>
        <w:rPr>
          <w:b/>
          <w:bCs/>
          <w:lang w:bidi="ar-EG"/>
        </w:rPr>
      </w:pPr>
      <w:r w:rsidRPr="004C16B8">
        <w:rPr>
          <w:b/>
          <w:bCs/>
          <w:rtl/>
        </w:rPr>
        <w:t>رابعًا: الخدمة المجتمعية</w:t>
      </w:r>
    </w:p>
    <w:p w14:paraId="5EB141B7" w14:textId="5F57BCCA" w:rsidR="004C16B8" w:rsidRPr="004C16B8" w:rsidRDefault="004C16B8" w:rsidP="003C2424">
      <w:pPr>
        <w:bidi/>
        <w:rPr>
          <w:lang w:bidi="ar-EG"/>
        </w:rPr>
      </w:pPr>
      <w:r w:rsidRPr="004C16B8">
        <w:rPr>
          <w:rtl/>
        </w:rPr>
        <w:t>تقدم الكنيسة خدمات متنوعة مثل</w:t>
      </w:r>
      <w:r w:rsidRPr="004C16B8">
        <w:rPr>
          <w:lang w:bidi="ar-EG"/>
        </w:rPr>
        <w:t>:</w:t>
      </w:r>
      <w:r w:rsidRPr="004C16B8">
        <w:rPr>
          <w:lang w:bidi="ar-EG"/>
        </w:rPr>
        <w:br/>
      </w:r>
      <w:r w:rsidR="003C2424">
        <w:rPr>
          <w:rFonts w:hint="cs"/>
          <w:rtl/>
        </w:rPr>
        <w:t>1.</w:t>
      </w:r>
      <w:r w:rsidRPr="004C16B8">
        <w:rPr>
          <w:rtl/>
        </w:rPr>
        <w:t>دعم الفقراء</w:t>
      </w:r>
      <w:r w:rsidRPr="004C16B8">
        <w:rPr>
          <w:lang w:bidi="ar-EG"/>
        </w:rPr>
        <w:br/>
      </w:r>
      <w:r w:rsidR="003C2424">
        <w:rPr>
          <w:rFonts w:hint="cs"/>
          <w:rtl/>
        </w:rPr>
        <w:t>2.</w:t>
      </w:r>
      <w:r w:rsidRPr="004C16B8">
        <w:rPr>
          <w:rtl/>
        </w:rPr>
        <w:t>تقديم الإرشاد الروحي</w:t>
      </w:r>
      <w:r w:rsidRPr="004C16B8">
        <w:rPr>
          <w:lang w:bidi="ar-EG"/>
        </w:rPr>
        <w:br/>
      </w:r>
      <w:r w:rsidR="003C2424">
        <w:rPr>
          <w:rFonts w:hint="cs"/>
          <w:rtl/>
        </w:rPr>
        <w:t>3.</w:t>
      </w:r>
      <w:r w:rsidRPr="004C16B8">
        <w:rPr>
          <w:rtl/>
        </w:rPr>
        <w:t>العمل الاجتماعي والخيري</w:t>
      </w:r>
    </w:p>
    <w:p w14:paraId="5132F381" w14:textId="4050C584" w:rsidR="004C16B8" w:rsidRPr="004C16B8" w:rsidRDefault="004C16B8" w:rsidP="004C16B8">
      <w:pPr>
        <w:jc w:val="right"/>
        <w:rPr>
          <w:b/>
          <w:bCs/>
          <w:lang w:bidi="ar-EG"/>
        </w:rPr>
      </w:pPr>
      <w:r w:rsidRPr="004C16B8">
        <w:rPr>
          <w:b/>
          <w:bCs/>
          <w:rtl/>
        </w:rPr>
        <w:t>خامسًا: الرسالة والكرازة</w:t>
      </w:r>
    </w:p>
    <w:p w14:paraId="2AB47687" w14:textId="5232A6BE" w:rsidR="004C16B8" w:rsidRPr="004C16B8" w:rsidRDefault="004C16B8" w:rsidP="004C16B8">
      <w:pPr>
        <w:jc w:val="right"/>
        <w:rPr>
          <w:lang w:bidi="ar-EG"/>
        </w:rPr>
      </w:pPr>
      <w:r w:rsidRPr="004C16B8">
        <w:rPr>
          <w:rtl/>
        </w:rPr>
        <w:t>تتولى الكنيسة نقل رسالة المسيح للعالم وفق “الإرسالية العظمى” (متى 28:18–20)</w:t>
      </w:r>
      <w:r w:rsidRPr="004C16B8">
        <w:rPr>
          <w:lang w:bidi="ar-EG"/>
        </w:rPr>
        <w:t xml:space="preserve">. </w:t>
      </w:r>
    </w:p>
    <w:p w14:paraId="2ABD6800" w14:textId="0D803FE4" w:rsidR="004C16B8" w:rsidRPr="004C16B8" w:rsidRDefault="005D1BFD" w:rsidP="004C16B8">
      <w:pPr>
        <w:jc w:val="right"/>
        <w:rPr>
          <w:lang w:bidi="ar-EG"/>
        </w:rPr>
      </w:pPr>
      <w:r>
        <w:rPr>
          <w:noProof/>
          <w:lang w:bidi="ar-EG"/>
        </w:rPr>
        <mc:AlternateContent>
          <mc:Choice Requires="wps">
            <w:drawing>
              <wp:anchor distT="0" distB="0" distL="114300" distR="114300" simplePos="0" relativeHeight="251663360" behindDoc="0" locked="0" layoutInCell="1" allowOverlap="1" wp14:anchorId="2749644F" wp14:editId="39110177">
                <wp:simplePos x="0" y="0"/>
                <wp:positionH relativeFrom="column">
                  <wp:posOffset>-548641</wp:posOffset>
                </wp:positionH>
                <wp:positionV relativeFrom="paragraph">
                  <wp:posOffset>122011</wp:posOffset>
                </wp:positionV>
                <wp:extent cx="7040517" cy="43543"/>
                <wp:effectExtent l="0" t="0" r="27305" b="33020"/>
                <wp:wrapNone/>
                <wp:docPr id="1613939800" name="Straight Connector 5"/>
                <wp:cNvGraphicFramePr/>
                <a:graphic xmlns:a="http://schemas.openxmlformats.org/drawingml/2006/main">
                  <a:graphicData uri="http://schemas.microsoft.com/office/word/2010/wordprocessingShape">
                    <wps:wsp>
                      <wps:cNvCnPr/>
                      <wps:spPr>
                        <a:xfrm>
                          <a:off x="0" y="0"/>
                          <a:ext cx="7040517" cy="435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DDDF75"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2pt,9.6pt" to="511.1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" strokecolor="black [3200]" strokeweight=".5pt">
                <v:stroke joinstyle="miter"/>
              </v:line>
            </w:pict>
          </mc:Fallback>
        </mc:AlternateContent>
      </w:r>
    </w:p>
    <w:p w14:paraId="3F4B9A59" w14:textId="1AF80601" w:rsidR="004C16B8" w:rsidRPr="004C16B8" w:rsidRDefault="00CE2422" w:rsidP="004C16B8">
      <w:pPr>
        <w:jc w:val="right"/>
        <w:rPr>
          <w:b/>
          <w:bCs/>
          <w:lang w:bidi="ar-EG"/>
        </w:rPr>
      </w:pPr>
      <w:r>
        <w:rPr>
          <w:rFonts w:hint="cs"/>
          <w:b/>
          <w:bCs/>
          <w:rtl/>
          <w:lang w:bidi="ar-EG"/>
        </w:rPr>
        <w:t>5.</w:t>
      </w:r>
      <w:r w:rsidR="004C16B8" w:rsidRPr="004C16B8">
        <w:rPr>
          <w:b/>
          <w:bCs/>
          <w:rtl/>
        </w:rPr>
        <w:t>البنية الروحية والرمزية للكنيسة</w:t>
      </w:r>
    </w:p>
    <w:p w14:paraId="526D13B6" w14:textId="77777777" w:rsidR="004C16B8" w:rsidRPr="004C16B8" w:rsidRDefault="004C16B8" w:rsidP="004C16B8">
      <w:pPr>
        <w:jc w:val="right"/>
        <w:rPr>
          <w:lang w:bidi="ar-EG"/>
        </w:rPr>
      </w:pPr>
      <w:r w:rsidRPr="004C16B8">
        <w:rPr>
          <w:rtl/>
        </w:rPr>
        <w:t>في اللاهوت المسيحي، الكنيسة ليست مؤسسة بشرية فقط بل</w:t>
      </w:r>
      <w:r w:rsidRPr="004C16B8">
        <w:rPr>
          <w:lang w:bidi="ar-EG"/>
        </w:rPr>
        <w:t>:</w:t>
      </w:r>
    </w:p>
    <w:p w14:paraId="3D99FC9E" w14:textId="77777777" w:rsidR="004C16B8" w:rsidRPr="004C16B8" w:rsidRDefault="004C16B8" w:rsidP="00E5661A">
      <w:pPr>
        <w:numPr>
          <w:ilvl w:val="0"/>
          <w:numId w:val="7"/>
        </w:numPr>
        <w:bidi/>
        <w:jc w:val="both"/>
        <w:rPr>
          <w:lang w:bidi="ar-EG"/>
        </w:rPr>
      </w:pPr>
      <w:r w:rsidRPr="004C16B8">
        <w:rPr>
          <w:b/>
          <w:bCs/>
          <w:rtl/>
        </w:rPr>
        <w:t>جسد المسيح</w:t>
      </w:r>
      <w:r w:rsidRPr="004C16B8">
        <w:rPr>
          <w:rtl/>
        </w:rPr>
        <w:t xml:space="preserve"> الذي هو الرأس</w:t>
      </w:r>
      <w:r w:rsidRPr="004C16B8">
        <w:rPr>
          <w:lang w:bidi="ar-EG"/>
        </w:rPr>
        <w:t>.</w:t>
      </w:r>
    </w:p>
    <w:p w14:paraId="577D0886" w14:textId="77777777" w:rsidR="004C16B8" w:rsidRPr="004C16B8" w:rsidRDefault="004C16B8" w:rsidP="00E5661A">
      <w:pPr>
        <w:numPr>
          <w:ilvl w:val="0"/>
          <w:numId w:val="7"/>
        </w:numPr>
        <w:bidi/>
        <w:jc w:val="both"/>
        <w:rPr>
          <w:lang w:bidi="ar-EG"/>
        </w:rPr>
      </w:pPr>
      <w:r w:rsidRPr="004C16B8">
        <w:rPr>
          <w:b/>
          <w:bCs/>
          <w:rtl/>
        </w:rPr>
        <w:t>عروس المسيح</w:t>
      </w:r>
      <w:r w:rsidRPr="004C16B8">
        <w:rPr>
          <w:rtl/>
        </w:rPr>
        <w:t xml:space="preserve"> التي أحبها وافتداها</w:t>
      </w:r>
      <w:r w:rsidRPr="004C16B8">
        <w:rPr>
          <w:lang w:bidi="ar-EG"/>
        </w:rPr>
        <w:t>.</w:t>
      </w:r>
    </w:p>
    <w:p w14:paraId="72BCCF53" w14:textId="77777777" w:rsidR="004C16B8" w:rsidRPr="004C16B8" w:rsidRDefault="004C16B8" w:rsidP="00E5661A">
      <w:pPr>
        <w:numPr>
          <w:ilvl w:val="0"/>
          <w:numId w:val="7"/>
        </w:numPr>
        <w:bidi/>
        <w:rPr>
          <w:lang w:bidi="ar-EG"/>
        </w:rPr>
      </w:pPr>
      <w:r w:rsidRPr="004C16B8">
        <w:rPr>
          <w:b/>
          <w:bCs/>
          <w:rtl/>
        </w:rPr>
        <w:t>هيكل الروح القدس</w:t>
      </w:r>
      <w:r w:rsidRPr="004C16B8">
        <w:rPr>
          <w:rtl/>
        </w:rPr>
        <w:t xml:space="preserve"> الذي يحل في المؤمنين</w:t>
      </w:r>
      <w:r w:rsidRPr="004C16B8">
        <w:rPr>
          <w:lang w:bidi="ar-EG"/>
        </w:rPr>
        <w:t>.</w:t>
      </w:r>
    </w:p>
    <w:p w14:paraId="506A8A67" w14:textId="2AE39DD6" w:rsidR="004C16B8" w:rsidRPr="004C16B8" w:rsidRDefault="004C16B8" w:rsidP="00E5661A">
      <w:pPr>
        <w:numPr>
          <w:ilvl w:val="0"/>
          <w:numId w:val="7"/>
        </w:numPr>
        <w:bidi/>
        <w:rPr>
          <w:lang w:bidi="ar-EG"/>
        </w:rPr>
      </w:pPr>
      <w:r w:rsidRPr="004C16B8">
        <w:rPr>
          <w:b/>
          <w:bCs/>
          <w:rtl/>
        </w:rPr>
        <w:t>الخليقة الجديدة</w:t>
      </w:r>
      <w:r w:rsidRPr="004C16B8">
        <w:rPr>
          <w:rtl/>
        </w:rPr>
        <w:t xml:space="preserve"> التي تشهد للعالم بالحق والمحبة</w:t>
      </w:r>
    </w:p>
    <w:p w14:paraId="224C76F3" w14:textId="06DFC661" w:rsidR="004C16B8" w:rsidRPr="004C16B8" w:rsidRDefault="004C16B8" w:rsidP="004C16B8">
      <w:pPr>
        <w:jc w:val="right"/>
        <w:rPr>
          <w:lang w:bidi="ar-EG"/>
        </w:rPr>
      </w:pPr>
      <w:r w:rsidRPr="004C16B8">
        <w:rPr>
          <w:rtl/>
        </w:rPr>
        <w:t>هذه الأبعاد تعطي الكنيسة طبيعة مزدوجة</w:t>
      </w:r>
      <w:r w:rsidRPr="004C16B8">
        <w:rPr>
          <w:lang w:bidi="ar-EG"/>
        </w:rPr>
        <w:t xml:space="preserve">: </w:t>
      </w:r>
      <w:r w:rsidRPr="004C16B8">
        <w:rPr>
          <w:b/>
          <w:bCs/>
          <w:rtl/>
        </w:rPr>
        <w:t>إلهية وبشرية</w:t>
      </w:r>
      <w:r w:rsidRPr="004C16B8">
        <w:rPr>
          <w:rtl/>
        </w:rPr>
        <w:t xml:space="preserve"> معًا، حيث تعمل النعمة الإلهية من خلال عنصر بشري محدود</w:t>
      </w:r>
      <w:r w:rsidRPr="004C16B8">
        <w:rPr>
          <w:lang w:bidi="ar-EG"/>
        </w:rPr>
        <w:t>.</w:t>
      </w:r>
    </w:p>
    <w:p w14:paraId="6A7C0079" w14:textId="51CA3368" w:rsidR="004C16B8" w:rsidRPr="004C16B8" w:rsidRDefault="005D1BFD" w:rsidP="004C16B8">
      <w:pPr>
        <w:jc w:val="right"/>
        <w:rPr>
          <w:lang w:bidi="ar-EG"/>
        </w:rPr>
      </w:pPr>
      <w:r>
        <w:rPr>
          <w:noProof/>
          <w:lang w:bidi="ar-EG"/>
        </w:rPr>
        <mc:AlternateContent>
          <mc:Choice Requires="wps">
            <w:drawing>
              <wp:anchor distT="0" distB="0" distL="114300" distR="114300" simplePos="0" relativeHeight="251662336" behindDoc="0" locked="0" layoutInCell="1" allowOverlap="1" wp14:anchorId="3F5F3CBB" wp14:editId="0DE4883C">
                <wp:simplePos x="0" y="0"/>
                <wp:positionH relativeFrom="column">
                  <wp:posOffset>-596537</wp:posOffset>
                </wp:positionH>
                <wp:positionV relativeFrom="paragraph">
                  <wp:posOffset>105954</wp:posOffset>
                </wp:positionV>
                <wp:extent cx="7118985" cy="26126"/>
                <wp:effectExtent l="0" t="0" r="24765" b="31115"/>
                <wp:wrapNone/>
                <wp:docPr id="293632590" name="Straight Connector 4"/>
                <wp:cNvGraphicFramePr/>
                <a:graphic xmlns:a="http://schemas.openxmlformats.org/drawingml/2006/main">
                  <a:graphicData uri="http://schemas.microsoft.com/office/word/2010/wordprocessingShape">
                    <wps:wsp>
                      <wps:cNvCnPr/>
                      <wps:spPr>
                        <a:xfrm flipV="1">
                          <a:off x="0" y="0"/>
                          <a:ext cx="7118985" cy="261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295AC1"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95pt,8.35pt" to="513.6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" strokecolor="black [3200]" strokeweight=".5pt">
                <v:stroke joinstyle="miter"/>
              </v:line>
            </w:pict>
          </mc:Fallback>
        </mc:AlternateContent>
      </w:r>
    </w:p>
    <w:p w14:paraId="322B04A4" w14:textId="7A2A66E8" w:rsidR="004C16B8" w:rsidRPr="004C16B8" w:rsidRDefault="00CE2422" w:rsidP="004C16B8">
      <w:pPr>
        <w:jc w:val="right"/>
        <w:rPr>
          <w:b/>
          <w:bCs/>
          <w:lang w:bidi="ar-EG"/>
        </w:rPr>
      </w:pPr>
      <w:r>
        <w:rPr>
          <w:rFonts w:hint="cs"/>
          <w:b/>
          <w:bCs/>
          <w:rtl/>
          <w:lang w:bidi="ar-EG"/>
        </w:rPr>
        <w:t>6.</w:t>
      </w:r>
      <w:r w:rsidR="004C16B8" w:rsidRPr="004C16B8">
        <w:rPr>
          <w:b/>
          <w:bCs/>
          <w:rtl/>
        </w:rPr>
        <w:t>أهمية الكنيسة في الحياة الروحية للمؤمن</w:t>
      </w:r>
    </w:p>
    <w:p w14:paraId="375DC386" w14:textId="77777777" w:rsidR="004C16B8" w:rsidRPr="004C16B8" w:rsidRDefault="004C16B8" w:rsidP="004C16B8">
      <w:pPr>
        <w:jc w:val="right"/>
        <w:rPr>
          <w:lang w:bidi="ar-EG"/>
        </w:rPr>
      </w:pPr>
      <w:r w:rsidRPr="004C16B8">
        <w:rPr>
          <w:rtl/>
        </w:rPr>
        <w:t>تؤدي الكنيسة دورًا أساسيًا في حياة المؤمن لأنها تمنحه</w:t>
      </w:r>
      <w:r w:rsidRPr="004C16B8">
        <w:rPr>
          <w:lang w:bidi="ar-EG"/>
        </w:rPr>
        <w:t>:</w:t>
      </w:r>
    </w:p>
    <w:p w14:paraId="2322AB25" w14:textId="7F1FAAC2" w:rsidR="004C16B8" w:rsidRPr="004C16B8" w:rsidRDefault="004C16B8" w:rsidP="00AD1399">
      <w:pPr>
        <w:numPr>
          <w:ilvl w:val="0"/>
          <w:numId w:val="9"/>
        </w:numPr>
        <w:bidi/>
        <w:rPr>
          <w:lang w:bidi="ar-EG"/>
        </w:rPr>
      </w:pPr>
      <w:r w:rsidRPr="004C16B8">
        <w:rPr>
          <w:rtl/>
        </w:rPr>
        <w:t>مجتمعًا روحيًا داعمًا</w:t>
      </w:r>
    </w:p>
    <w:p w14:paraId="040C7E84" w14:textId="13EA20E6" w:rsidR="004C16B8" w:rsidRPr="004C16B8" w:rsidRDefault="00E5661A" w:rsidP="00AD1399">
      <w:pPr>
        <w:numPr>
          <w:ilvl w:val="0"/>
          <w:numId w:val="8"/>
        </w:numPr>
        <w:bidi/>
        <w:rPr>
          <w:lang w:bidi="ar-EG"/>
        </w:rPr>
      </w:pPr>
      <w:r>
        <w:rPr>
          <w:rFonts w:hint="cs"/>
          <w:rtl/>
        </w:rPr>
        <w:t xml:space="preserve"> </w:t>
      </w:r>
      <w:r w:rsidR="004C16B8" w:rsidRPr="004C16B8">
        <w:rPr>
          <w:rtl/>
        </w:rPr>
        <w:t>توجيهًا دينيًا وتعليمًا</w:t>
      </w:r>
    </w:p>
    <w:p w14:paraId="6E5E39C9" w14:textId="17FCC590" w:rsidR="004C16B8" w:rsidRPr="004C16B8" w:rsidRDefault="00E5661A" w:rsidP="00AD1399">
      <w:pPr>
        <w:numPr>
          <w:ilvl w:val="0"/>
          <w:numId w:val="8"/>
        </w:numPr>
        <w:bidi/>
        <w:rPr>
          <w:lang w:bidi="ar-EG"/>
        </w:rPr>
      </w:pPr>
      <w:r>
        <w:rPr>
          <w:rFonts w:hint="cs"/>
          <w:rtl/>
        </w:rPr>
        <w:lastRenderedPageBreak/>
        <w:t xml:space="preserve"> </w:t>
      </w:r>
      <w:r w:rsidR="004C16B8" w:rsidRPr="004C16B8">
        <w:rPr>
          <w:rtl/>
        </w:rPr>
        <w:t>ممارسة الأسرار المقدسة</w:t>
      </w:r>
    </w:p>
    <w:p w14:paraId="2FDBB7D3" w14:textId="5733ED05" w:rsidR="004C16B8" w:rsidRPr="004C16B8" w:rsidRDefault="00E5661A" w:rsidP="00AD1399">
      <w:pPr>
        <w:numPr>
          <w:ilvl w:val="0"/>
          <w:numId w:val="8"/>
        </w:numPr>
        <w:bidi/>
        <w:rPr>
          <w:lang w:bidi="ar-EG"/>
        </w:rPr>
      </w:pPr>
      <w:r>
        <w:rPr>
          <w:rFonts w:hint="cs"/>
          <w:rtl/>
        </w:rPr>
        <w:t xml:space="preserve"> </w:t>
      </w:r>
      <w:r w:rsidR="004C16B8" w:rsidRPr="004C16B8">
        <w:rPr>
          <w:rtl/>
        </w:rPr>
        <w:t>فرصة للنمو الروحي والخدمة</w:t>
      </w:r>
    </w:p>
    <w:p w14:paraId="1B27F165" w14:textId="14D42D89" w:rsidR="004C16B8" w:rsidRPr="004C16B8" w:rsidRDefault="004C16B8" w:rsidP="00AD1399">
      <w:pPr>
        <w:numPr>
          <w:ilvl w:val="7"/>
          <w:numId w:val="8"/>
        </w:numPr>
        <w:bidi/>
        <w:rPr>
          <w:lang w:bidi="ar-EG"/>
        </w:rPr>
      </w:pPr>
      <w:r w:rsidRPr="004C16B8">
        <w:rPr>
          <w:rtl/>
        </w:rPr>
        <w:t xml:space="preserve">مصدرًا للتشجيع والثبات في ظروف الاضطهاد </w:t>
      </w:r>
    </w:p>
    <w:p w14:paraId="66647E10" w14:textId="681CAC50" w:rsidR="004C16B8" w:rsidRPr="004C16B8" w:rsidRDefault="005D1BFD" w:rsidP="004C16B8">
      <w:pPr>
        <w:jc w:val="right"/>
        <w:rPr>
          <w:lang w:bidi="ar-EG"/>
        </w:rPr>
      </w:pPr>
      <w:r>
        <w:rPr>
          <w:noProof/>
          <w:rtl/>
          <w:lang w:val="ar-SA"/>
        </w:rPr>
        <mc:AlternateContent>
          <mc:Choice Requires="wps">
            <w:drawing>
              <wp:anchor distT="0" distB="0" distL="114300" distR="114300" simplePos="0" relativeHeight="251661312" behindDoc="0" locked="0" layoutInCell="1" allowOverlap="1" wp14:anchorId="2F0B7931" wp14:editId="3220CDFB">
                <wp:simplePos x="0" y="0"/>
                <wp:positionH relativeFrom="column">
                  <wp:posOffset>-552994</wp:posOffset>
                </wp:positionH>
                <wp:positionV relativeFrom="paragraph">
                  <wp:posOffset>374106</wp:posOffset>
                </wp:positionV>
                <wp:extent cx="7032171" cy="48260"/>
                <wp:effectExtent l="0" t="0" r="35560" b="27940"/>
                <wp:wrapNone/>
                <wp:docPr id="920374734" name="Straight Connector 3"/>
                <wp:cNvGraphicFramePr/>
                <a:graphic xmlns:a="http://schemas.openxmlformats.org/drawingml/2006/main">
                  <a:graphicData uri="http://schemas.microsoft.com/office/word/2010/wordprocessingShape">
                    <wps:wsp>
                      <wps:cNvCnPr/>
                      <wps:spPr>
                        <a:xfrm>
                          <a:off x="0" y="0"/>
                          <a:ext cx="7032171" cy="482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6516D6"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5pt,29.45pt" to="510.15pt,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" strokecolor="black [3200]" strokeweight=".5pt">
                <v:stroke joinstyle="miter"/>
              </v:line>
            </w:pict>
          </mc:Fallback>
        </mc:AlternateContent>
      </w:r>
      <w:r w:rsidR="004C16B8" w:rsidRPr="004C16B8">
        <w:rPr>
          <w:rtl/>
        </w:rPr>
        <w:t>كما أن وجود الكنيسة عبر التاريخ لعب دورًا في حفظ التعليم المسيحي وتطوير الليتورجيا وطقوس العبادة</w:t>
      </w:r>
      <w:r w:rsidR="004C16B8" w:rsidRPr="004C16B8">
        <w:rPr>
          <w:lang w:bidi="ar-EG"/>
        </w:rPr>
        <w:t>.</w:t>
      </w:r>
    </w:p>
    <w:p w14:paraId="38452BDE" w14:textId="55702189" w:rsidR="004C16B8" w:rsidRPr="004C16B8" w:rsidRDefault="004C16B8" w:rsidP="004C16B8">
      <w:pPr>
        <w:jc w:val="right"/>
        <w:rPr>
          <w:lang w:bidi="ar-EG"/>
        </w:rPr>
      </w:pPr>
    </w:p>
    <w:p w14:paraId="50B0A762" w14:textId="77777777" w:rsidR="004C16B8" w:rsidRPr="004C16B8" w:rsidRDefault="004C16B8" w:rsidP="004C16B8">
      <w:pPr>
        <w:jc w:val="right"/>
        <w:rPr>
          <w:b/>
          <w:bCs/>
          <w:lang w:bidi="ar-EG"/>
        </w:rPr>
      </w:pPr>
      <w:r w:rsidRPr="004C16B8">
        <w:rPr>
          <w:b/>
          <w:bCs/>
          <w:rtl/>
        </w:rPr>
        <w:t>خاتمة</w:t>
      </w:r>
    </w:p>
    <w:p w14:paraId="24123C3C" w14:textId="77777777" w:rsidR="004C16B8" w:rsidRPr="004C16B8" w:rsidRDefault="004C16B8" w:rsidP="004C16B8">
      <w:pPr>
        <w:jc w:val="right"/>
        <w:rPr>
          <w:lang w:bidi="ar-EG"/>
        </w:rPr>
      </w:pPr>
      <w:r w:rsidRPr="004C16B8">
        <w:rPr>
          <w:rtl/>
        </w:rPr>
        <w:t xml:space="preserve">تُمثل الكنيسة حجر أساس في المسيحية، فهي ليست مجرد مبنى بل </w:t>
      </w:r>
      <w:r w:rsidRPr="004C16B8">
        <w:rPr>
          <w:b/>
          <w:bCs/>
          <w:rtl/>
        </w:rPr>
        <w:t>جماعة حية</w:t>
      </w:r>
      <w:r w:rsidRPr="004C16B8">
        <w:rPr>
          <w:rtl/>
        </w:rPr>
        <w:t xml:space="preserve"> من المؤمنين، لها تاريخ عريق ورسالة مستمرة عبر العصور. تطورت عبر الزمن لكنها ظلت محافظة على جوهرها: الشهادة للمسيح وخدمة الإنسانية</w:t>
      </w:r>
      <w:r w:rsidRPr="004C16B8">
        <w:rPr>
          <w:lang w:bidi="ar-EG"/>
        </w:rPr>
        <w:t>.</w:t>
      </w:r>
      <w:r w:rsidRPr="004C16B8">
        <w:rPr>
          <w:lang w:bidi="ar-EG"/>
        </w:rPr>
        <w:br/>
      </w:r>
      <w:r w:rsidRPr="004C16B8">
        <w:rPr>
          <w:rtl/>
        </w:rPr>
        <w:t>يساعد فهم الكنيسة في معرفة جذور الإيمان وتقدير دورها الروحي والمجتمعي</w:t>
      </w:r>
    </w:p>
    <w:p w14:paraId="1C6399B9" w14:textId="2CB6CD7A" w:rsidR="00B420AD" w:rsidRPr="00B420AD" w:rsidRDefault="00510D87" w:rsidP="0075063E">
      <w:pPr>
        <w:jc w:val="right"/>
        <w:rPr>
          <w:lang w:bidi="ar-EG"/>
        </w:rPr>
      </w:pPr>
      <w:r>
        <w:rPr>
          <w:noProof/>
          <w:lang w:bidi="ar-EG"/>
        </w:rPr>
        <w:drawing>
          <wp:anchor distT="0" distB="0" distL="114300" distR="114300" simplePos="0" relativeHeight="251669504" behindDoc="1" locked="0" layoutInCell="1" allowOverlap="1" wp14:anchorId="3D8CF997" wp14:editId="2AA46DC8">
            <wp:simplePos x="0" y="0"/>
            <wp:positionH relativeFrom="margin">
              <wp:align>center</wp:align>
            </wp:positionH>
            <wp:positionV relativeFrom="paragraph">
              <wp:posOffset>232683</wp:posOffset>
            </wp:positionV>
            <wp:extent cx="2057400" cy="2057400"/>
            <wp:effectExtent l="0" t="0" r="0" b="0"/>
            <wp:wrapTight wrapText="bothSides">
              <wp:wrapPolygon edited="0">
                <wp:start x="0" y="0"/>
                <wp:lineTo x="0" y="21400"/>
                <wp:lineTo x="21400" y="21400"/>
                <wp:lineTo x="21400" y="0"/>
                <wp:lineTo x="0" y="0"/>
              </wp:wrapPolygon>
            </wp:wrapTight>
            <wp:docPr id="938039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pic:spPr>
                </pic:pic>
              </a:graphicData>
            </a:graphic>
            <wp14:sizeRelH relativeFrom="margin">
              <wp14:pctWidth>0</wp14:pctWidth>
            </wp14:sizeRelH>
            <wp14:sizeRelV relativeFrom="margin">
              <wp14:pctHeight>0</wp14:pctHeight>
            </wp14:sizeRelV>
          </wp:anchor>
        </w:drawing>
      </w:r>
    </w:p>
    <w:sectPr w:rsidR="00B420AD" w:rsidRPr="00B420AD" w:rsidSect="00B420AD">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E74BE" w14:textId="77777777" w:rsidR="008563A9" w:rsidRDefault="008563A9" w:rsidP="00B420AD">
      <w:pPr>
        <w:spacing w:after="0" w:line="240" w:lineRule="auto"/>
      </w:pPr>
      <w:r>
        <w:separator/>
      </w:r>
    </w:p>
  </w:endnote>
  <w:endnote w:type="continuationSeparator" w:id="0">
    <w:p w14:paraId="44961049" w14:textId="77777777" w:rsidR="008563A9" w:rsidRDefault="008563A9" w:rsidP="00B42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A1BC7" w14:textId="77777777" w:rsidR="00B420AD" w:rsidRDefault="00B420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7C5A0" w14:textId="77777777" w:rsidR="00B420AD" w:rsidRDefault="00B420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967A0" w14:textId="77777777" w:rsidR="00B420AD" w:rsidRDefault="00B420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05817" w14:textId="77777777" w:rsidR="008563A9" w:rsidRDefault="008563A9" w:rsidP="00B420AD">
      <w:pPr>
        <w:spacing w:after="0" w:line="240" w:lineRule="auto"/>
      </w:pPr>
      <w:r>
        <w:separator/>
      </w:r>
    </w:p>
  </w:footnote>
  <w:footnote w:type="continuationSeparator" w:id="0">
    <w:p w14:paraId="0E61F435" w14:textId="77777777" w:rsidR="008563A9" w:rsidRDefault="008563A9" w:rsidP="00B42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4BECA" w14:textId="77777777" w:rsidR="00B420AD" w:rsidRDefault="00B420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0605965"/>
      <w:docPartObj>
        <w:docPartGallery w:val="Watermarks"/>
        <w:docPartUnique/>
      </w:docPartObj>
    </w:sdtPr>
    <w:sdtContent>
      <w:p w14:paraId="3DFB7B97" w14:textId="034FE713" w:rsidR="00B420AD" w:rsidRDefault="00000000">
        <w:pPr>
          <w:pStyle w:val="Header"/>
        </w:pPr>
        <w:r>
          <w:rPr>
            <w:noProof/>
          </w:rPr>
          <w:pict w14:anchorId="19592A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73F50" w14:textId="77777777" w:rsidR="00B420AD" w:rsidRDefault="00B420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007A"/>
    <w:multiLevelType w:val="multilevel"/>
    <w:tmpl w:val="2FB46F38"/>
    <w:lvl w:ilvl="0">
      <w:start w:val="1"/>
      <w:numFmt w:val="bullet"/>
      <w:suff w:val="nothing"/>
      <w:lvlText w:val=""/>
      <w:lvlJc w:val="left"/>
      <w:pPr>
        <w:ind w:left="0" w:firstLine="0"/>
      </w:pPr>
      <w:rPr>
        <w:rFonts w:ascii="Symbol" w:hAnsi="Symbol" w:cs="Times New Roman" w:hint="default"/>
        <w:sz w:val="20"/>
        <w:szCs w:val="20"/>
      </w:rPr>
    </w:lvl>
    <w:lvl w:ilvl="1">
      <w:start w:val="1"/>
      <w:numFmt w:val="bullet"/>
      <w:lvlText w:val="o"/>
      <w:lvlJc w:val="left"/>
      <w:pPr>
        <w:tabs>
          <w:tab w:val="num" w:pos="-4650"/>
        </w:tabs>
        <w:ind w:left="-5387" w:firstLine="0"/>
      </w:pPr>
      <w:rPr>
        <w:rFonts w:ascii="Courier New" w:hAnsi="Courier New" w:hint="default"/>
        <w:sz w:val="20"/>
      </w:rPr>
    </w:lvl>
    <w:lvl w:ilvl="2">
      <w:start w:val="1"/>
      <w:numFmt w:val="bullet"/>
      <w:lvlText w:val=""/>
      <w:lvlJc w:val="left"/>
      <w:pPr>
        <w:tabs>
          <w:tab w:val="num" w:pos="-4650"/>
        </w:tabs>
        <w:ind w:left="-5387" w:firstLine="0"/>
      </w:pPr>
      <w:rPr>
        <w:rFonts w:ascii="Wingdings" w:hAnsi="Wingdings" w:hint="default"/>
        <w:sz w:val="20"/>
      </w:rPr>
    </w:lvl>
    <w:lvl w:ilvl="3">
      <w:start w:val="1"/>
      <w:numFmt w:val="bullet"/>
      <w:lvlText w:val=""/>
      <w:lvlJc w:val="left"/>
      <w:pPr>
        <w:tabs>
          <w:tab w:val="num" w:pos="-4650"/>
        </w:tabs>
        <w:ind w:left="-5387" w:firstLine="0"/>
      </w:pPr>
      <w:rPr>
        <w:rFonts w:ascii="Wingdings" w:hAnsi="Wingdings" w:hint="default"/>
        <w:sz w:val="20"/>
      </w:rPr>
    </w:lvl>
    <w:lvl w:ilvl="4">
      <w:start w:val="1"/>
      <w:numFmt w:val="bullet"/>
      <w:lvlText w:val=""/>
      <w:lvlJc w:val="left"/>
      <w:pPr>
        <w:tabs>
          <w:tab w:val="num" w:pos="-4650"/>
        </w:tabs>
        <w:ind w:left="-5387" w:firstLine="0"/>
      </w:pPr>
      <w:rPr>
        <w:rFonts w:ascii="Wingdings" w:hAnsi="Wingdings" w:hint="default"/>
        <w:sz w:val="20"/>
      </w:rPr>
    </w:lvl>
    <w:lvl w:ilvl="5">
      <w:start w:val="1"/>
      <w:numFmt w:val="bullet"/>
      <w:lvlText w:val=""/>
      <w:lvlJc w:val="left"/>
      <w:pPr>
        <w:tabs>
          <w:tab w:val="num" w:pos="-4650"/>
        </w:tabs>
        <w:ind w:left="-5387" w:firstLine="0"/>
      </w:pPr>
      <w:rPr>
        <w:rFonts w:ascii="Wingdings" w:hAnsi="Wingdings" w:hint="default"/>
        <w:sz w:val="20"/>
      </w:rPr>
    </w:lvl>
    <w:lvl w:ilvl="6">
      <w:start w:val="1"/>
      <w:numFmt w:val="bullet"/>
      <w:lvlText w:val=""/>
      <w:lvlJc w:val="left"/>
      <w:pPr>
        <w:tabs>
          <w:tab w:val="num" w:pos="-4650"/>
        </w:tabs>
        <w:ind w:left="-5387" w:firstLine="0"/>
      </w:pPr>
      <w:rPr>
        <w:rFonts w:ascii="Wingdings" w:hAnsi="Wingdings" w:hint="default"/>
        <w:sz w:val="20"/>
      </w:rPr>
    </w:lvl>
    <w:lvl w:ilvl="7">
      <w:start w:val="1"/>
      <w:numFmt w:val="bullet"/>
      <w:lvlText w:val=""/>
      <w:lvlJc w:val="left"/>
      <w:pPr>
        <w:tabs>
          <w:tab w:val="num" w:pos="-4650"/>
        </w:tabs>
        <w:ind w:left="-5387" w:firstLine="0"/>
      </w:pPr>
      <w:rPr>
        <w:rFonts w:ascii="Wingdings" w:hAnsi="Wingdings" w:hint="default"/>
        <w:sz w:val="20"/>
      </w:rPr>
    </w:lvl>
    <w:lvl w:ilvl="8">
      <w:start w:val="1"/>
      <w:numFmt w:val="bullet"/>
      <w:lvlText w:val=""/>
      <w:lvlJc w:val="left"/>
      <w:pPr>
        <w:tabs>
          <w:tab w:val="num" w:pos="-4650"/>
        </w:tabs>
        <w:ind w:left="-5387" w:firstLine="0"/>
      </w:pPr>
      <w:rPr>
        <w:rFonts w:ascii="Wingdings" w:hAnsi="Wingdings" w:hint="default"/>
        <w:sz w:val="20"/>
      </w:rPr>
    </w:lvl>
  </w:abstractNum>
  <w:abstractNum w:abstractNumId="1" w15:restartNumberingAfterBreak="0">
    <w:nsid w:val="11AF2A08"/>
    <w:multiLevelType w:val="multilevel"/>
    <w:tmpl w:val="5554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76941"/>
    <w:multiLevelType w:val="hybridMultilevel"/>
    <w:tmpl w:val="3B827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780BB7"/>
    <w:multiLevelType w:val="multilevel"/>
    <w:tmpl w:val="7A301C18"/>
    <w:lvl w:ilvl="0">
      <w:start w:val="1"/>
      <w:numFmt w:val="bullet"/>
      <w:suff w:val="space"/>
      <w:lvlText w:val=""/>
      <w:lvlJc w:val="left"/>
      <w:pPr>
        <w:ind w:left="57" w:hanging="57"/>
      </w:pPr>
      <w:rPr>
        <w:rFonts w:ascii="Symbol" w:hAnsi="Symbol" w:cs="Times New Roman" w:hint="default"/>
        <w:sz w:val="20"/>
        <w:szCs w:val="20"/>
      </w:rPr>
    </w:lvl>
    <w:lvl w:ilvl="1">
      <w:start w:val="1"/>
      <w:numFmt w:val="bullet"/>
      <w:lvlText w:val="o"/>
      <w:lvlJc w:val="left"/>
      <w:pPr>
        <w:tabs>
          <w:tab w:val="num" w:pos="1080"/>
        </w:tabs>
        <w:ind w:left="1080" w:hanging="360"/>
      </w:pPr>
      <w:rPr>
        <w:rFonts w:ascii="Courier New" w:hAnsi="Courier New" w:cs="Courier New" w:hint="default"/>
        <w:sz w:val="20"/>
        <w:szCs w:val="20"/>
      </w:rPr>
    </w:lvl>
    <w:lvl w:ilvl="2">
      <w:start w:val="1"/>
      <w:numFmt w:val="bullet"/>
      <w:lvlText w:val=""/>
      <w:lvlJc w:val="left"/>
      <w:pPr>
        <w:tabs>
          <w:tab w:val="num" w:pos="1800"/>
        </w:tabs>
        <w:ind w:left="1800" w:hanging="360"/>
      </w:pPr>
      <w:rPr>
        <w:rFonts w:ascii="Wingdings" w:hAnsi="Wingdings" w:cs="Times New Roman" w:hint="default"/>
        <w:sz w:val="20"/>
        <w:szCs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cs="Times New Roman" w:hint="default"/>
        <w:sz w:val="20"/>
        <w:szCs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cs="Times New Roman" w:hint="default"/>
        <w:sz w:val="20"/>
        <w:szCs w:val="20"/>
      </w:rPr>
    </w:lvl>
    <w:lvl w:ilvl="8">
      <w:start w:val="1"/>
      <w:numFmt w:val="bullet"/>
      <w:lvlText w:val=""/>
      <w:lvlJc w:val="left"/>
      <w:pPr>
        <w:tabs>
          <w:tab w:val="num" w:pos="6120"/>
        </w:tabs>
        <w:ind w:left="6120" w:hanging="360"/>
      </w:pPr>
      <w:rPr>
        <w:rFonts w:ascii="Wingdings" w:hAnsi="Wingdings" w:cs="Times New Roman" w:hint="default"/>
        <w:sz w:val="20"/>
        <w:szCs w:val="20"/>
      </w:rPr>
    </w:lvl>
  </w:abstractNum>
  <w:abstractNum w:abstractNumId="4" w15:restartNumberingAfterBreak="0">
    <w:nsid w:val="3D5A6193"/>
    <w:multiLevelType w:val="multilevel"/>
    <w:tmpl w:val="04208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B44AC"/>
    <w:multiLevelType w:val="multilevel"/>
    <w:tmpl w:val="9270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44336"/>
    <w:multiLevelType w:val="multilevel"/>
    <w:tmpl w:val="7764D9AA"/>
    <w:lvl w:ilvl="0">
      <w:start w:val="1"/>
      <w:numFmt w:val="bullet"/>
      <w:suff w:val="nothing"/>
      <w:lvlText w:val=""/>
      <w:lvlJc w:val="left"/>
      <w:pPr>
        <w:ind w:left="0" w:firstLine="0"/>
      </w:pPr>
      <w:rPr>
        <w:rFonts w:ascii="Symbol" w:hAnsi="Symbol" w:cs="Times New Roman" w:hint="default"/>
        <w:sz w:val="20"/>
        <w:szCs w:val="20"/>
      </w:rPr>
    </w:lvl>
    <w:lvl w:ilvl="1">
      <w:start w:val="1"/>
      <w:numFmt w:val="bullet"/>
      <w:lvlText w:val="o"/>
      <w:lvlJc w:val="left"/>
      <w:pPr>
        <w:tabs>
          <w:tab w:val="num" w:pos="-4165"/>
        </w:tabs>
        <w:ind w:left="-4165" w:hanging="360"/>
      </w:pPr>
      <w:rPr>
        <w:rFonts w:ascii="Courier New" w:hAnsi="Courier New" w:hint="default"/>
        <w:sz w:val="20"/>
      </w:rPr>
    </w:lvl>
    <w:lvl w:ilvl="2">
      <w:start w:val="1"/>
      <w:numFmt w:val="bullet"/>
      <w:lvlText w:val=""/>
      <w:lvlJc w:val="left"/>
      <w:pPr>
        <w:tabs>
          <w:tab w:val="num" w:pos="-3445"/>
        </w:tabs>
        <w:ind w:left="-3445" w:hanging="360"/>
      </w:pPr>
      <w:rPr>
        <w:rFonts w:ascii="Wingdings" w:hAnsi="Wingdings" w:hint="default"/>
        <w:sz w:val="20"/>
      </w:rPr>
    </w:lvl>
    <w:lvl w:ilvl="3">
      <w:start w:val="1"/>
      <w:numFmt w:val="bullet"/>
      <w:lvlText w:val=""/>
      <w:lvlJc w:val="left"/>
      <w:pPr>
        <w:tabs>
          <w:tab w:val="num" w:pos="-2725"/>
        </w:tabs>
        <w:ind w:left="-2725" w:hanging="360"/>
      </w:pPr>
      <w:rPr>
        <w:rFonts w:ascii="Wingdings" w:hAnsi="Wingdings" w:hint="default"/>
        <w:sz w:val="20"/>
      </w:rPr>
    </w:lvl>
    <w:lvl w:ilvl="4">
      <w:start w:val="1"/>
      <w:numFmt w:val="bullet"/>
      <w:lvlText w:val=""/>
      <w:lvlJc w:val="left"/>
      <w:pPr>
        <w:tabs>
          <w:tab w:val="num" w:pos="-2005"/>
        </w:tabs>
        <w:ind w:left="-2005" w:hanging="360"/>
      </w:pPr>
      <w:rPr>
        <w:rFonts w:ascii="Wingdings" w:hAnsi="Wingdings" w:hint="default"/>
        <w:sz w:val="20"/>
      </w:rPr>
    </w:lvl>
    <w:lvl w:ilvl="5">
      <w:start w:val="1"/>
      <w:numFmt w:val="bullet"/>
      <w:lvlText w:val=""/>
      <w:lvlJc w:val="left"/>
      <w:pPr>
        <w:tabs>
          <w:tab w:val="num" w:pos="-1285"/>
        </w:tabs>
        <w:ind w:left="-1285" w:hanging="360"/>
      </w:pPr>
      <w:rPr>
        <w:rFonts w:ascii="Wingdings" w:hAnsi="Wingdings" w:hint="default"/>
        <w:sz w:val="20"/>
      </w:rPr>
    </w:lvl>
    <w:lvl w:ilvl="6">
      <w:start w:val="1"/>
      <w:numFmt w:val="bullet"/>
      <w:suff w:val="space"/>
      <w:lvlText w:val=""/>
      <w:lvlJc w:val="left"/>
      <w:pPr>
        <w:ind w:left="-565" w:hanging="360"/>
      </w:pPr>
      <w:rPr>
        <w:rFonts w:ascii="Wingdings" w:hAnsi="Wingdings" w:cs="Times New Roman" w:hint="default"/>
        <w:sz w:val="20"/>
        <w:szCs w:val="20"/>
      </w:rPr>
    </w:lvl>
    <w:lvl w:ilvl="7">
      <w:start w:val="1"/>
      <w:numFmt w:val="bullet"/>
      <w:lvlText w:val=""/>
      <w:lvlJc w:val="left"/>
      <w:pPr>
        <w:tabs>
          <w:tab w:val="num" w:pos="155"/>
        </w:tabs>
        <w:ind w:left="155" w:hanging="360"/>
      </w:pPr>
      <w:rPr>
        <w:rFonts w:ascii="Wingdings" w:hAnsi="Wingdings" w:hint="default"/>
        <w:sz w:val="20"/>
      </w:rPr>
    </w:lvl>
    <w:lvl w:ilvl="8">
      <w:start w:val="1"/>
      <w:numFmt w:val="bullet"/>
      <w:lvlText w:val=""/>
      <w:lvlJc w:val="left"/>
      <w:pPr>
        <w:tabs>
          <w:tab w:val="num" w:pos="875"/>
        </w:tabs>
        <w:ind w:left="875" w:hanging="360"/>
      </w:pPr>
      <w:rPr>
        <w:rFonts w:ascii="Wingdings" w:hAnsi="Wingdings" w:hint="default"/>
        <w:sz w:val="20"/>
      </w:rPr>
    </w:lvl>
  </w:abstractNum>
  <w:abstractNum w:abstractNumId="7" w15:restartNumberingAfterBreak="0">
    <w:nsid w:val="70BE0652"/>
    <w:multiLevelType w:val="multilevel"/>
    <w:tmpl w:val="3B0A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68364D"/>
    <w:multiLevelType w:val="hybridMultilevel"/>
    <w:tmpl w:val="EACAC584"/>
    <w:lvl w:ilvl="0" w:tplc="F078F12A">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5942F2"/>
    <w:multiLevelType w:val="hybridMultilevel"/>
    <w:tmpl w:val="EF065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3430706">
    <w:abstractNumId w:val="1"/>
  </w:num>
  <w:num w:numId="2" w16cid:durableId="887185216">
    <w:abstractNumId w:val="5"/>
  </w:num>
  <w:num w:numId="3" w16cid:durableId="712969871">
    <w:abstractNumId w:val="7"/>
  </w:num>
  <w:num w:numId="4" w16cid:durableId="1230112543">
    <w:abstractNumId w:val="4"/>
  </w:num>
  <w:num w:numId="5" w16cid:durableId="960694222">
    <w:abstractNumId w:val="2"/>
  </w:num>
  <w:num w:numId="6" w16cid:durableId="1007900016">
    <w:abstractNumId w:val="8"/>
  </w:num>
  <w:num w:numId="7" w16cid:durableId="1688167925">
    <w:abstractNumId w:val="0"/>
  </w:num>
  <w:num w:numId="8" w16cid:durableId="549457559">
    <w:abstractNumId w:val="6"/>
  </w:num>
  <w:num w:numId="9" w16cid:durableId="279190798">
    <w:abstractNumId w:val="3"/>
  </w:num>
  <w:num w:numId="10" w16cid:durableId="5037877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0AD"/>
    <w:rsid w:val="001E137F"/>
    <w:rsid w:val="002C415D"/>
    <w:rsid w:val="003A29F9"/>
    <w:rsid w:val="003A2F56"/>
    <w:rsid w:val="003C2424"/>
    <w:rsid w:val="004B480B"/>
    <w:rsid w:val="004C16B8"/>
    <w:rsid w:val="004D4F76"/>
    <w:rsid w:val="00510D87"/>
    <w:rsid w:val="005277D4"/>
    <w:rsid w:val="00532613"/>
    <w:rsid w:val="00536963"/>
    <w:rsid w:val="005A5E79"/>
    <w:rsid w:val="005D1BFD"/>
    <w:rsid w:val="006C6EA4"/>
    <w:rsid w:val="0075063E"/>
    <w:rsid w:val="00764E8F"/>
    <w:rsid w:val="008563A9"/>
    <w:rsid w:val="00A92518"/>
    <w:rsid w:val="00AD1399"/>
    <w:rsid w:val="00B420AD"/>
    <w:rsid w:val="00CE2422"/>
    <w:rsid w:val="00D21668"/>
    <w:rsid w:val="00E5661A"/>
    <w:rsid w:val="00EB3790"/>
    <w:rsid w:val="00FA7D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BCD7F"/>
  <w15:chartTrackingRefBased/>
  <w15:docId w15:val="{578F3498-6031-4BE7-A390-7677D85D0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2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0AD"/>
    <w:rPr>
      <w:rFonts w:eastAsiaTheme="majorEastAsia" w:cstheme="majorBidi"/>
      <w:color w:val="272727" w:themeColor="text1" w:themeTint="D8"/>
    </w:rPr>
  </w:style>
  <w:style w:type="paragraph" w:styleId="Title">
    <w:name w:val="Title"/>
    <w:basedOn w:val="Normal"/>
    <w:next w:val="Normal"/>
    <w:link w:val="TitleChar"/>
    <w:uiPriority w:val="10"/>
    <w:qFormat/>
    <w:rsid w:val="00B42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0AD"/>
    <w:pPr>
      <w:spacing w:before="160"/>
      <w:jc w:val="center"/>
    </w:pPr>
    <w:rPr>
      <w:i/>
      <w:iCs/>
      <w:color w:val="404040" w:themeColor="text1" w:themeTint="BF"/>
    </w:rPr>
  </w:style>
  <w:style w:type="character" w:customStyle="1" w:styleId="QuoteChar">
    <w:name w:val="Quote Char"/>
    <w:basedOn w:val="DefaultParagraphFont"/>
    <w:link w:val="Quote"/>
    <w:uiPriority w:val="29"/>
    <w:rsid w:val="00B420AD"/>
    <w:rPr>
      <w:i/>
      <w:iCs/>
      <w:color w:val="404040" w:themeColor="text1" w:themeTint="BF"/>
    </w:rPr>
  </w:style>
  <w:style w:type="paragraph" w:styleId="ListParagraph">
    <w:name w:val="List Paragraph"/>
    <w:basedOn w:val="Normal"/>
    <w:uiPriority w:val="34"/>
    <w:qFormat/>
    <w:rsid w:val="00B420AD"/>
    <w:pPr>
      <w:ind w:left="720"/>
      <w:contextualSpacing/>
    </w:pPr>
  </w:style>
  <w:style w:type="character" w:styleId="IntenseEmphasis">
    <w:name w:val="Intense Emphasis"/>
    <w:basedOn w:val="DefaultParagraphFont"/>
    <w:uiPriority w:val="21"/>
    <w:qFormat/>
    <w:rsid w:val="00B420AD"/>
    <w:rPr>
      <w:i/>
      <w:iCs/>
      <w:color w:val="0F4761" w:themeColor="accent1" w:themeShade="BF"/>
    </w:rPr>
  </w:style>
  <w:style w:type="paragraph" w:styleId="IntenseQuote">
    <w:name w:val="Intense Quote"/>
    <w:basedOn w:val="Normal"/>
    <w:next w:val="Normal"/>
    <w:link w:val="IntenseQuoteChar"/>
    <w:uiPriority w:val="30"/>
    <w:qFormat/>
    <w:rsid w:val="00B42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0AD"/>
    <w:rPr>
      <w:i/>
      <w:iCs/>
      <w:color w:val="0F4761" w:themeColor="accent1" w:themeShade="BF"/>
    </w:rPr>
  </w:style>
  <w:style w:type="character" w:styleId="IntenseReference">
    <w:name w:val="Intense Reference"/>
    <w:basedOn w:val="DefaultParagraphFont"/>
    <w:uiPriority w:val="32"/>
    <w:qFormat/>
    <w:rsid w:val="00B420AD"/>
    <w:rPr>
      <w:b/>
      <w:bCs/>
      <w:smallCaps/>
      <w:color w:val="0F4761" w:themeColor="accent1" w:themeShade="BF"/>
      <w:spacing w:val="5"/>
    </w:rPr>
  </w:style>
  <w:style w:type="paragraph" w:styleId="Header">
    <w:name w:val="header"/>
    <w:basedOn w:val="Normal"/>
    <w:link w:val="HeaderChar"/>
    <w:uiPriority w:val="99"/>
    <w:unhideWhenUsed/>
    <w:rsid w:val="00B420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20AD"/>
  </w:style>
  <w:style w:type="paragraph" w:styleId="Footer">
    <w:name w:val="footer"/>
    <w:basedOn w:val="Normal"/>
    <w:link w:val="FooterChar"/>
    <w:uiPriority w:val="99"/>
    <w:unhideWhenUsed/>
    <w:rsid w:val="00B420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20AD"/>
  </w:style>
  <w:style w:type="character" w:styleId="Hyperlink">
    <w:name w:val="Hyperlink"/>
    <w:basedOn w:val="DefaultParagraphFont"/>
    <w:uiPriority w:val="99"/>
    <w:unhideWhenUsed/>
    <w:rsid w:val="00B420AD"/>
    <w:rPr>
      <w:color w:val="467886" w:themeColor="hyperlink"/>
      <w:u w:val="single"/>
    </w:rPr>
  </w:style>
  <w:style w:type="character" w:styleId="UnresolvedMention">
    <w:name w:val="Unresolved Mention"/>
    <w:basedOn w:val="DefaultParagraphFont"/>
    <w:uiPriority w:val="99"/>
    <w:semiHidden/>
    <w:unhideWhenUsed/>
    <w:rsid w:val="00B42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12384-E61E-42D8-80C6-8752CB494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es-Mina.Tawfik2026</dc:creator>
  <cp:keywords/>
  <dc:description/>
  <cp:lastModifiedBy>es-Mina.Tawfik2026</cp:lastModifiedBy>
  <cp:revision>2</cp:revision>
  <cp:lastPrinted>2026-03-18T15:34:00Z</cp:lastPrinted>
  <dcterms:created xsi:type="dcterms:W3CDTF">2026-05-06T16:14:00Z</dcterms:created>
  <dcterms:modified xsi:type="dcterms:W3CDTF">2026-05-06T16:14:00Z</dcterms:modified>
</cp:coreProperties>
</file>