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Fragebogen: Akzeptanz der geplanten Nutzung von Microsoft Copilot</w:t>
      </w:r>
    </w:p>
    <w:p>
      <w:pPr/>
      <w:r>
        <w:t xml:space="preserve">Oct 15, 2026</w:t>
      </w:r>
      <w:r>
        <w:t xml:space="preserve"> · </w:t>
      </w:r>
      <w:r>
        <w:t xml:space="preserve">@Marianna</w:t>
      </w:r>
    </w:p>
    <w:p>
      <w:pPr>
        <w:pStyle w:val="Heading2"/>
      </w:pPr>
      <w:r>
        <w:t xml:space="preserve">Fall und Vorgehen</w:t>
      </w:r>
    </w:p>
    <w:p>
      <w:pPr/>
      <w:r>
        <w:t xml:space="preserve">Der Fragebogen misst die Akzeptanz der geplanten Copilot-Nutzung mit drei getrennten Theorieblöcken: RAA (P2), TTF (P3) und ATAI (S2).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Merkmal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Ausprägung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Technologie</w:t>
            </w:r>
          </w:p>
        </w:tc>
        <w:tc>
          <w:tcPr>
            <w:tcW w:w="4680" w:type="dxa"/>
          </w:tcPr>
          <w:p>
            <w:pPr/>
            <w:r>
              <w:t xml:space="preserve">Microsoft Copilot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Zielgruppe</w:t>
            </w:r>
          </w:p>
        </w:tc>
        <w:tc>
          <w:tcPr>
            <w:tcW w:w="4680" w:type="dxa"/>
          </w:tcPr>
          <w:p>
            <w:pPr/>
            <w:r>
              <w:t xml:space="preserve">Beschäftigte ohne KI-Fachausbildung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Phase</w:t>
            </w:r>
          </w:p>
        </w:tc>
        <w:tc>
          <w:tcPr>
            <w:tcW w:w="4680" w:type="dxa"/>
          </w:tcPr>
          <w:p>
            <w:pPr/>
            <w:r>
              <w:t xml:space="preserve">vor der Einführung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Untersuchungsziel</w:t>
            </w:r>
          </w:p>
        </w:tc>
        <w:tc>
          <w:tcPr>
            <w:tcW w:w="4680" w:type="dxa"/>
          </w:tcPr>
          <w:p>
            <w:pPr/>
            <w:r>
              <w:t xml:space="preserve">Akzeptanz der geplanten Nutzung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Skala</w:t>
            </w:r>
          </w:p>
        </w:tc>
        <w:tc>
          <w:tcPr>
            <w:tcW w:w="4680" w:type="dxa"/>
          </w:tcPr>
          <w:p>
            <w:pPr/>
            <w:r>
              <w:t xml:space="preserve">1–5 (stimme überhaupt nicht zu … stimme voll zu) + „kann ich nicht beurteilen“</w:t>
            </w:r>
          </w:p>
        </w:tc>
      </w:tr>
    </w:tbl>
    <w:p>
      <w:pPr/>
      <w:r>
        <w:rPr>
          <w:b/>
        </w:rPr>
        <w:t xml:space="preserve">Regeln:</w:t>
      </w:r>
      <w:r>
        <w:t xml:space="preserve"> Nur Projektquellen; ein Konstrukt = eine Quelle = eine Theorie; kein Item setzt Erfahrung mit Copilot voraus; zukünftige Nutzung im Konjunktiv; eigene Einschätzungen sind mit [eigene Bewertung] gekennzeichnet.</w:t>
      </w:r>
    </w:p>
    <w:p>
      <w:pPr/>
      <w:r>
        <w:rPr>
          <w:b/>
        </w:rPr>
        <w:t xml:space="preserve">Adaptionskürzel:</w:t>
      </w:r>
      <w:r>
        <w:t xml:space="preserve"> Ü = Übersetzung, K = Kontext (inkl. Konjunktiv), I = Inhalt.</w:t>
      </w:r>
    </w:p>
    <w:p>
      <w:pPr/>
      <w:r>
        <w:rPr>
          <w:b/>
        </w:rPr>
        <w:t xml:space="preserve">Item-ID-Logik:</w:t>
      </w:r>
      <w:r>
        <w:t xml:space="preserve"> Dateipräfix + Konstruktkürzel + Originalnummer. Bei P3 sind die Items im Original nicht nummeriert; die Nummer entspricht der Position im jeweiligen Block.</w:t>
      </w:r>
    </w:p>
    <w:p>
      <w:pPr>
        <w:pStyle w:val="Heading2"/>
      </w:pPr>
      <w:r>
        <w:t xml:space="preserve">Tabelle A – Auswahl</w:t>
      </w:r>
    </w:p>
    <w:p>
      <w:pPr/>
      <w:r>
        <w:t xml:space="preserve">RAA, TTF und ATAI passen am besten, weil sie Nutzungsabsicht vor der Einführung messen und keine Copilot-Erfahrung voraussetzen.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Theorie/Instrument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Konstrukt (Originalname)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Quelle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Passung zum Fall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verworfene Alternativen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Reasoned Action Approach (RAA)</w:t>
            </w:r>
            <w:r>
              <w:t xml:space="preserve"> (Fishbein &amp; Ajzen, 2010)</w:t>
            </w:r>
          </w:p>
        </w:tc>
        <w:tc>
          <w:tcPr>
            <w:tcW w:w="1872" w:type="dxa"/>
          </w:tcPr>
          <w:p>
            <w:pPr/>
            <w:r>
              <w:t xml:space="preserve">Intention to use; Attitude; Perceived norms; Perceived behavioral control</w:t>
            </w:r>
          </w:p>
        </w:tc>
        <w:tc>
          <w:tcPr>
            <w:tcW w:w="1872" w:type="dxa"/>
          </w:tcPr>
          <w:p>
            <w:pPr/>
            <w:r>
              <w:t xml:space="preserve">P2 Wichmann et al. (2025), Fragebogen 2 in D1</w:t>
            </w:r>
          </w:p>
        </w:tc>
        <w:tc>
          <w:tcPr>
            <w:tcW w:w="1872" w:type="dxa"/>
          </w:tcPr>
          <w:p>
            <w:pPr/>
            <w:r>
              <w:t xml:space="preserve">Erklärt die Nutzungsabsicht vor der Nutzung. Die Technologie wurde per Szenario vorgestellt, die Items sind hypothetisch („would be…“). Passt zu Beschäftigten ohne Copilot-Erfahrung.</w:t>
            </w:r>
          </w:p>
        </w:tc>
        <w:tc>
          <w:tcPr>
            <w:tcW w:w="1872" w:type="dxa"/>
          </w:tcPr>
          <w:p>
            <w:pPr/>
            <w:r>
              <w:t xml:space="preserve">UTAUT2- und SET-Konstrukte aus P2 (getrennt, um Mischung zu vermeiden): Perceived usefulness ist energiespezifisch, Habit setzt den Vergleich mit vertrauten Apps voraus, Governmental support passt nicht zum Unternehmenskontext. RAA aus P1 verworfen (Gesundheitskontext).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Task-Technology Fit (TTF)</w:t>
            </w:r>
            <w:r>
              <w:t xml:space="preserve"> (Goodhue &amp; Thompson, 1995) mit McGraths Group Task Circumplex</w:t>
            </w:r>
          </w:p>
        </w:tc>
        <w:tc>
          <w:tcPr>
            <w:tcW w:w="1872" w:type="dxa"/>
          </w:tcPr>
          <w:p>
            <w:pPr/>
            <w:r>
              <w:t xml:space="preserve">Task Characteristics (nur Filter); Task-Technology Fit; Perceived Performance; Behavioral Intention to Use</w:t>
            </w:r>
          </w:p>
        </w:tc>
        <w:tc>
          <w:tcPr>
            <w:tcW w:w="1872" w:type="dxa"/>
          </w:tcPr>
          <w:p>
            <w:pPr/>
            <w:r>
              <w:t xml:space="preserve">P3 Paetow et al. (2026), Fragebogen 3 in D1</w:t>
            </w:r>
          </w:p>
        </w:tc>
        <w:tc>
          <w:tcPr>
            <w:tcW w:w="1872" w:type="dxa"/>
          </w:tcPr>
          <w:p>
            <w:pPr/>
            <w:r>
              <w:t xml:space="preserve">Erwerbstätige in Deutschland, Arbeitsplatzkontext, ausdrücklich Pre-Adoption. Items sollen „auch ohne bisherige Nutzung“ beantwortet werden. Deutsche Originalitems liegen vor.</w:t>
            </w:r>
          </w:p>
        </w:tc>
        <w:tc>
          <w:tcPr>
            <w:tcW w:w="1872" w:type="dxa"/>
          </w:tcPr>
          <w:p>
            <w:pPr/>
            <w:r>
              <w:t xml:space="preserve">Technology Characteristics (Immersion, Interactivity, Social Presence): VR-spezifisch, nicht auf Copilot übertragbar.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ATAI-Skala</w:t>
            </w:r>
            <w:r>
              <w:t xml:space="preserve"> (Sindermann et al., 2021)</w:t>
            </w:r>
          </w:p>
        </w:tc>
        <w:tc>
          <w:tcPr>
            <w:tcW w:w="1872" w:type="dxa"/>
          </w:tcPr>
          <w:p>
            <w:pPr/>
            <w:r>
              <w:t xml:space="preserve">Acceptance; Fear</w:t>
            </w:r>
          </w:p>
        </w:tc>
        <w:tc>
          <w:tcPr>
            <w:tcW w:w="1872" w:type="dxa"/>
          </w:tcPr>
          <w:p>
            <w:pPr/>
            <w:r>
              <w:t xml:space="preserve">S2 Sindermann et al. (2021)</w:t>
            </w:r>
          </w:p>
        </w:tc>
        <w:tc>
          <w:tcPr>
            <w:tcW w:w="1872" w:type="dxa"/>
          </w:tcPr>
          <w:p>
            <w:pPr/>
            <w:r>
              <w:t xml:space="preserve">Kurze deutschsprachige Originalskala zur allgemeinen KI-Einstellung bei Laien. Setzt keine Nutzung voraus.</w:t>
            </w:r>
          </w:p>
        </w:tc>
        <w:tc>
          <w:tcPr>
            <w:tcW w:w="1872" w:type="dxa"/>
          </w:tcPr>
          <w:p>
            <w:pPr/>
            <w:r>
              <w:t xml:space="preserve">MAILS (S1a/S1b): misst Kompetenz statt Akzeptanz; viele Items setzen Nutzung voraus. P4 Trust (Mayer, 1995): Items aus Organisationssicht („wir“), Ability-Items setzen ChatGPT-Wissen voraus, T2 double-barreled, D1 doppelte Verneinung [eigene Bewertung]. P5 (virtuelle Meetings) und P1 (Gesundheit): anderer Gegenstand.</w:t>
            </w:r>
          </w:p>
        </w:tc>
      </w:tr>
    </w:tbl>
    <w:p>
      <w:pPr/>
      <w:r>
        <w:rPr>
          <w:b/>
        </w:rPr>
        <w:t xml:space="preserve">Definitionen je Quelle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TTF (P3):</w:t>
      </w:r>
      <w:r>
        <w:t xml:space="preserve"> Erklärt, wie Technologie die Aufgabenerfüllung unterstützt. Im Pre-Adoption-Kontext wirkt der wahrgenommene Fit als kognitiver Stellvertreter für den erwarteten Nutzen.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ATAI (S2):</w:t>
      </w:r>
      <w:r>
        <w:t xml:space="preserve"> Zwei negativ korrelierte Faktoren, Acceptance und Fear gegenüber KI.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RAA (P2):</w:t>
      </w:r>
      <w:r>
        <w:t xml:space="preserve"> Konstruktdefinitionen sind in den gelesenen Auszügen von P2 nicht enthalten. D1 enthält Definitionen nur für Fragebogen 1 (P1); diese werden nicht übernommen, um Quellen nicht zu mischen.</w:t>
      </w:r>
    </w:p>
    <w:p>
      <w:pPr>
        <w:pStyle w:val="Heading2"/>
      </w:pPr>
      <w:r>
        <w:t xml:space="preserve">Tabelle B – Fragebogen</w:t>
      </w:r>
    </w:p>
    <w:p>
      <w:pPr/>
      <w:r>
        <w:t xml:space="preserve">Der Fragebogen umfasst 34 Items in drei Theorieblöcken; 4 davon sind TC-Filterfragen.</w:t>
      </w:r>
    </w:p>
    <w:p>
      <w:pPr>
        <w:pStyle w:val="Heading3"/>
      </w:pPr>
      <w:r>
        <w:t xml:space="preserve">Block 1 – RAA (P2)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Item-ID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Konstrukt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Originalitem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finales 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Adaption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P2-BI1</w:t>
            </w:r>
          </w:p>
        </w:tc>
        <w:tc>
          <w:tcPr>
            <w:tcW w:w="1560" w:type="dxa"/>
          </w:tcPr>
          <w:p>
            <w:pPr/>
            <w:r>
              <w:t xml:space="preserve">Intention to use</w:t>
            </w:r>
          </w:p>
        </w:tc>
        <w:tc>
          <w:tcPr>
            <w:tcW w:w="1560" w:type="dxa"/>
          </w:tcPr>
          <w:p>
            <w:pPr/>
            <w:r>
              <w:t xml:space="preserve">I plan to use PowerPilot in the future.</w:t>
            </w:r>
          </w:p>
        </w:tc>
        <w:tc>
          <w:tcPr>
            <w:tcW w:w="1560" w:type="dxa"/>
          </w:tcPr>
          <w:p>
            <w:pPr/>
            <w:r>
              <w:t xml:space="preserve">Ich würde planen, Microsoft Copilot nach der Einführung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P2-BI2</w:t>
            </w:r>
          </w:p>
        </w:tc>
        <w:tc>
          <w:tcPr>
            <w:tcW w:w="1560" w:type="dxa"/>
          </w:tcPr>
          <w:p>
            <w:pPr/>
            <w:r>
              <w:t xml:space="preserve">Intention to use</w:t>
            </w:r>
          </w:p>
        </w:tc>
        <w:tc>
          <w:tcPr>
            <w:tcW w:w="1560" w:type="dxa"/>
          </w:tcPr>
          <w:p>
            <w:pPr/>
            <w:r>
              <w:t xml:space="preserve">I intend to use PowerPilot in the future.</w:t>
            </w:r>
          </w:p>
        </w:tc>
        <w:tc>
          <w:tcPr>
            <w:tcW w:w="1560" w:type="dxa"/>
          </w:tcPr>
          <w:p>
            <w:pPr/>
            <w:r>
              <w:t xml:space="preserve">Ich würde beabsichtigen, Microsoft Copilot nach der Einführung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P2-BI3</w:t>
            </w:r>
          </w:p>
        </w:tc>
        <w:tc>
          <w:tcPr>
            <w:tcW w:w="1560" w:type="dxa"/>
          </w:tcPr>
          <w:p>
            <w:pPr/>
            <w:r>
              <w:t xml:space="preserve">Intention to use</w:t>
            </w:r>
          </w:p>
        </w:tc>
        <w:tc>
          <w:tcPr>
            <w:tcW w:w="1560" w:type="dxa"/>
          </w:tcPr>
          <w:p>
            <w:pPr/>
            <w:r>
              <w:t xml:space="preserve">I will definitely use PowerPilot in the future.</w:t>
            </w:r>
          </w:p>
        </w:tc>
        <w:tc>
          <w:tcPr>
            <w:tcW w:w="1560" w:type="dxa"/>
          </w:tcPr>
          <w:p>
            <w:pPr/>
            <w:r>
              <w:t xml:space="preserve">Ich würde Microsoft Copilot nach der Einführung auf jeden Fall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P2-ATT1</w:t>
            </w:r>
          </w:p>
        </w:tc>
        <w:tc>
          <w:tcPr>
            <w:tcW w:w="1560" w:type="dxa"/>
          </w:tcPr>
          <w:p>
            <w:pPr/>
            <w:r>
              <w:t xml:space="preserve">Attitude</w:t>
            </w:r>
          </w:p>
        </w:tc>
        <w:tc>
          <w:tcPr>
            <w:tcW w:w="1560" w:type="dxa"/>
          </w:tcPr>
          <w:p>
            <w:pPr/>
            <w:r>
              <w:t xml:space="preserve">The use of PowerPilot would be… advantageous.</w:t>
            </w:r>
          </w:p>
        </w:tc>
        <w:tc>
          <w:tcPr>
            <w:tcW w:w="1560" w:type="dxa"/>
          </w:tcPr>
          <w:p>
            <w:pPr/>
            <w:r>
              <w:t xml:space="preserve">Die Nutzung von Microsoft Copilot bei meiner Arbeit wäre vorteilhaft.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P2-ATT2</w:t>
            </w:r>
          </w:p>
        </w:tc>
        <w:tc>
          <w:tcPr>
            <w:tcW w:w="1560" w:type="dxa"/>
          </w:tcPr>
          <w:p>
            <w:pPr/>
            <w:r>
              <w:t xml:space="preserve">Attitude</w:t>
            </w:r>
          </w:p>
        </w:tc>
        <w:tc>
          <w:tcPr>
            <w:tcW w:w="1560" w:type="dxa"/>
          </w:tcPr>
          <w:p>
            <w:pPr/>
            <w:r>
              <w:t xml:space="preserve">… satisfactory.</w:t>
            </w:r>
          </w:p>
        </w:tc>
        <w:tc>
          <w:tcPr>
            <w:tcW w:w="1560" w:type="dxa"/>
          </w:tcPr>
          <w:p>
            <w:pPr/>
            <w:r>
              <w:t xml:space="preserve">… wäre zufriedenstellend.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P2-ATT3</w:t>
            </w:r>
          </w:p>
        </w:tc>
        <w:tc>
          <w:tcPr>
            <w:tcW w:w="1560" w:type="dxa"/>
          </w:tcPr>
          <w:p>
            <w:pPr/>
            <w:r>
              <w:t xml:space="preserve">Attitude</w:t>
            </w:r>
          </w:p>
        </w:tc>
        <w:tc>
          <w:tcPr>
            <w:tcW w:w="1560" w:type="dxa"/>
          </w:tcPr>
          <w:p>
            <w:pPr/>
            <w:r>
              <w:t xml:space="preserve">… important.</w:t>
            </w:r>
          </w:p>
        </w:tc>
        <w:tc>
          <w:tcPr>
            <w:tcW w:w="1560" w:type="dxa"/>
          </w:tcPr>
          <w:p>
            <w:pPr/>
            <w:r>
              <w:t xml:space="preserve">… wäre wichtig.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P2-ATT4</w:t>
            </w:r>
          </w:p>
        </w:tc>
        <w:tc>
          <w:tcPr>
            <w:tcW w:w="1560" w:type="dxa"/>
          </w:tcPr>
          <w:p>
            <w:pPr/>
            <w:r>
              <w:t xml:space="preserve">Attitude</w:t>
            </w:r>
          </w:p>
        </w:tc>
        <w:tc>
          <w:tcPr>
            <w:tcW w:w="1560" w:type="dxa"/>
          </w:tcPr>
          <w:p>
            <w:pPr/>
            <w:r>
              <w:t xml:space="preserve">… enjoyable.</w:t>
            </w:r>
          </w:p>
        </w:tc>
        <w:tc>
          <w:tcPr>
            <w:tcW w:w="1560" w:type="dxa"/>
          </w:tcPr>
          <w:p>
            <w:pPr/>
            <w:r>
              <w:t xml:space="preserve">… wäre angenehm.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P2-PN1</w:t>
            </w:r>
          </w:p>
        </w:tc>
        <w:tc>
          <w:tcPr>
            <w:tcW w:w="1560" w:type="dxa"/>
          </w:tcPr>
          <w:p>
            <w:pPr/>
            <w:r>
              <w:t xml:space="preserve">Perceived norms</w:t>
            </w:r>
          </w:p>
        </w:tc>
        <w:tc>
          <w:tcPr>
            <w:tcW w:w="1560" w:type="dxa"/>
          </w:tcPr>
          <w:p>
            <w:pPr/>
            <w:r>
              <w:t xml:space="preserve">My best friends would recommend me to use PowerPilot.</w:t>
            </w:r>
          </w:p>
        </w:tc>
        <w:tc>
          <w:tcPr>
            <w:tcW w:w="1560" w:type="dxa"/>
          </w:tcPr>
          <w:p>
            <w:pPr/>
            <w:r>
              <w:t xml:space="preserve">Meine besten Freundinnen und Freunde würden mir empfehlen, Microsoft Copilot bei der Arbeit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P2-PN2</w:t>
            </w:r>
          </w:p>
        </w:tc>
        <w:tc>
          <w:tcPr>
            <w:tcW w:w="1560" w:type="dxa"/>
          </w:tcPr>
          <w:p>
            <w:pPr/>
            <w:r>
              <w:t xml:space="preserve">Perceived norms</w:t>
            </w:r>
          </w:p>
        </w:tc>
        <w:tc>
          <w:tcPr>
            <w:tcW w:w="1560" w:type="dxa"/>
          </w:tcPr>
          <w:p>
            <w:pPr/>
            <w:r>
              <w:t xml:space="preserve">My family would recommend me to use PowerPilot.</w:t>
            </w:r>
          </w:p>
        </w:tc>
        <w:tc>
          <w:tcPr>
            <w:tcW w:w="1560" w:type="dxa"/>
          </w:tcPr>
          <w:p>
            <w:pPr/>
            <w:r>
              <w:t xml:space="preserve">Meine Familie würde mir empfehlen, Microsoft Copilot bei der Arbeit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P2-PN3</w:t>
            </w:r>
          </w:p>
        </w:tc>
        <w:tc>
          <w:tcPr>
            <w:tcW w:w="1560" w:type="dxa"/>
          </w:tcPr>
          <w:p>
            <w:pPr/>
            <w:r>
              <w:t xml:space="preserve">Perceived norms</w:t>
            </w:r>
          </w:p>
        </w:tc>
        <w:tc>
          <w:tcPr>
            <w:tcW w:w="1560" w:type="dxa"/>
          </w:tcPr>
          <w:p>
            <w:pPr/>
            <w:r>
              <w:t xml:space="preserve">My colleagues at work in a situation similar to mine would recommend me to use PowerPilot.</w:t>
            </w:r>
          </w:p>
        </w:tc>
        <w:tc>
          <w:tcPr>
            <w:tcW w:w="1560" w:type="dxa"/>
          </w:tcPr>
          <w:p>
            <w:pPr/>
            <w:r>
              <w:t xml:space="preserve">Kolleginnen und Kollegen in einer ähnlichen Arbeitssituation wie meiner würden mir empfehlen, Microsoft Copilot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P2-PN4</w:t>
            </w:r>
          </w:p>
        </w:tc>
        <w:tc>
          <w:tcPr>
            <w:tcW w:w="1560" w:type="dxa"/>
          </w:tcPr>
          <w:p>
            <w:pPr/>
            <w:r>
              <w:t xml:space="preserve">Perceived norms</w:t>
            </w:r>
          </w:p>
        </w:tc>
        <w:tc>
          <w:tcPr>
            <w:tcW w:w="1560" w:type="dxa"/>
          </w:tcPr>
          <w:p>
            <w:pPr/>
            <w:r>
              <w:t xml:space="preserve">My colleagues at work in a situation not similar to mine would recommend me to use PowerPilot.</w:t>
            </w:r>
          </w:p>
        </w:tc>
        <w:tc>
          <w:tcPr>
            <w:tcW w:w="1560" w:type="dxa"/>
          </w:tcPr>
          <w:p>
            <w:pPr/>
            <w:r>
              <w:t xml:space="preserve">Kolleginnen und Kollegen in einer anderen Arbeitssituation als meiner würden mir empfehlen, Microsoft Copilot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P2-PBC1</w:t>
            </w:r>
          </w:p>
        </w:tc>
        <w:tc>
          <w:tcPr>
            <w:tcW w:w="1560" w:type="dxa"/>
          </w:tcPr>
          <w:p>
            <w:pPr/>
            <w:r>
              <w:t xml:space="preserve">Perceived behavioral control</w:t>
            </w:r>
          </w:p>
        </w:tc>
        <w:tc>
          <w:tcPr>
            <w:tcW w:w="1560" w:type="dxa"/>
          </w:tcPr>
          <w:p>
            <w:pPr/>
            <w:r>
              <w:t xml:space="preserve">It is under my control to use PowerPilot.</w:t>
            </w:r>
          </w:p>
        </w:tc>
        <w:tc>
          <w:tcPr>
            <w:tcW w:w="1560" w:type="dxa"/>
          </w:tcPr>
          <w:p>
            <w:pPr/>
            <w:r>
              <w:t xml:space="preserve">Es läge in meiner Hand, Microsoft Copilot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P2-PBC2</w:t>
            </w:r>
          </w:p>
        </w:tc>
        <w:tc>
          <w:tcPr>
            <w:tcW w:w="1560" w:type="dxa"/>
          </w:tcPr>
          <w:p>
            <w:pPr/>
            <w:r>
              <w:t xml:space="preserve">Perceived behavioral control</w:t>
            </w:r>
          </w:p>
        </w:tc>
        <w:tc>
          <w:tcPr>
            <w:tcW w:w="1560" w:type="dxa"/>
          </w:tcPr>
          <w:p>
            <w:pPr/>
            <w:r>
              <w:t xml:space="preserve">It is mainly up to me to use PowerPilot.</w:t>
            </w:r>
          </w:p>
        </w:tc>
        <w:tc>
          <w:tcPr>
            <w:tcW w:w="1560" w:type="dxa"/>
          </w:tcPr>
          <w:p>
            <w:pPr/>
            <w:r>
              <w:t xml:space="preserve">Es läge hauptsächlich bei mir, Microsoft Copilot zu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P2-PBC3</w:t>
            </w:r>
          </w:p>
        </w:tc>
        <w:tc>
          <w:tcPr>
            <w:tcW w:w="1560" w:type="dxa"/>
          </w:tcPr>
          <w:p>
            <w:pPr/>
            <w:r>
              <w:t xml:space="preserve">Perceived behavioral control</w:t>
            </w:r>
          </w:p>
        </w:tc>
        <w:tc>
          <w:tcPr>
            <w:tcW w:w="1560" w:type="dxa"/>
          </w:tcPr>
          <w:p>
            <w:pPr/>
            <w:r>
              <w:t xml:space="preserve">I am convinced that I can use PowerPilot.</w:t>
            </w:r>
          </w:p>
        </w:tc>
        <w:tc>
          <w:tcPr>
            <w:tcW w:w="1560" w:type="dxa"/>
          </w:tcPr>
          <w:p>
            <w:pPr/>
            <w:r>
              <w:t xml:space="preserve">Ich bin überzeugt, dass ich Microsoft Copilot nutzen könnte.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P2-PBC4</w:t>
            </w:r>
          </w:p>
        </w:tc>
        <w:tc>
          <w:tcPr>
            <w:tcW w:w="1560" w:type="dxa"/>
          </w:tcPr>
          <w:p>
            <w:pPr/>
            <w:r>
              <w:t xml:space="preserve">Perceived behavioral control</w:t>
            </w:r>
          </w:p>
        </w:tc>
        <w:tc>
          <w:tcPr>
            <w:tcW w:w="1560" w:type="dxa"/>
          </w:tcPr>
          <w:p>
            <w:pPr/>
            <w:r>
              <w:t xml:space="preserve">If I really want to, I can use PowerPilot.</w:t>
            </w:r>
          </w:p>
        </w:tc>
        <w:tc>
          <w:tcPr>
            <w:tcW w:w="1560" w:type="dxa"/>
          </w:tcPr>
          <w:p>
            <w:pPr/>
            <w:r>
              <w:t xml:space="preserve">Wenn ich wirklich wollte, könnte ich Microsoft Copilot nutzen.</w:t>
            </w:r>
          </w:p>
        </w:tc>
        <w:tc>
          <w:tcPr>
            <w:tcW w:w="1560" w:type="dxa"/>
          </w:tcPr>
          <w:p>
            <w:pPr/>
            <w:r>
              <w:t xml:space="preserve">Ü, 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</w:tbl>
    <w:p>
      <w:pPr>
        <w:pStyle w:val="Heading3"/>
      </w:pPr>
      <w:r>
        <w:t xml:space="preserve">Block 2 – TTF (P3)</w:t>
      </w:r>
    </w:p>
    <w:p>
      <w:pPr/>
      <w:r>
        <w:t xml:space="preserve">Die deutschen Originalitems stammen aus D1.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Item-ID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Konstrukt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Originalitem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finales 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Adaption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P3-TC-PL1</w:t>
            </w:r>
          </w:p>
        </w:tc>
        <w:tc>
          <w:tcPr>
            <w:tcW w:w="1560" w:type="dxa"/>
          </w:tcPr>
          <w:p>
            <w:pPr/>
            <w:r>
              <w:t xml:space="preserve">Task Characteristics (Filter)</w:t>
            </w:r>
          </w:p>
        </w:tc>
        <w:tc>
          <w:tcPr>
            <w:tcW w:w="1560" w:type="dxa"/>
          </w:tcPr>
          <w:p>
            <w:pPr/>
            <w:r>
              <w:t xml:space="preserve">Ich arbeite an Aufgaben, die eine strukturierte Planung von Abläufen erfordern.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P3-TC-CR2</w:t>
            </w:r>
          </w:p>
        </w:tc>
        <w:tc>
          <w:tcPr>
            <w:tcW w:w="1560" w:type="dxa"/>
          </w:tcPr>
          <w:p>
            <w:pPr/>
            <w:r>
              <w:t xml:space="preserve">Task Characteristics (Filter)</w:t>
            </w:r>
          </w:p>
        </w:tc>
        <w:tc>
          <w:tcPr>
            <w:tcW w:w="1560" w:type="dxa"/>
          </w:tcPr>
          <w:p>
            <w:pPr/>
            <w:r>
              <w:t xml:space="preserve">Ich arbeite an Aufgaben, bei denen kreative Denkprozesse erforderlich sind.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P3-TC-IN1</w:t>
            </w:r>
          </w:p>
        </w:tc>
        <w:tc>
          <w:tcPr>
            <w:tcW w:w="1560" w:type="dxa"/>
          </w:tcPr>
          <w:p>
            <w:pPr/>
            <w:r>
              <w:t xml:space="preserve">Task Characteristics (Filter)</w:t>
            </w:r>
          </w:p>
        </w:tc>
        <w:tc>
          <w:tcPr>
            <w:tcW w:w="1560" w:type="dxa"/>
          </w:tcPr>
          <w:p>
            <w:pPr/>
            <w:r>
              <w:t xml:space="preserve">Ich arbeite an Aufgaben, die eine eindeutig richtige Lösung erfordern.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P3-TC-EX2</w:t>
            </w:r>
          </w:p>
        </w:tc>
        <w:tc>
          <w:tcPr>
            <w:tcW w:w="1560" w:type="dxa"/>
          </w:tcPr>
          <w:p>
            <w:pPr/>
            <w:r>
              <w:t xml:space="preserve">Task Characteristics (Filter)</w:t>
            </w:r>
          </w:p>
        </w:tc>
        <w:tc>
          <w:tcPr>
            <w:tcW w:w="1560" w:type="dxa"/>
          </w:tcPr>
          <w:p>
            <w:pPr/>
            <w:r>
              <w:t xml:space="preserve">Ich arbeite an Aufgaben, bei denen standardisierte Tätigkeiten umgesetzt werden sollen.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P3-TTF-PL1</w:t>
            </w:r>
          </w:p>
        </w:tc>
        <w:tc>
          <w:tcPr>
            <w:tcW w:w="1560" w:type="dxa"/>
          </w:tcPr>
          <w:p>
            <w:pPr/>
            <w:r>
              <w:t xml:space="preserve">Task-Technology Fit</w:t>
            </w:r>
          </w:p>
        </w:tc>
        <w:tc>
          <w:tcPr>
            <w:tcW w:w="1560" w:type="dxa"/>
          </w:tcPr>
          <w:p>
            <w:pPr/>
            <w:r>
              <w:t xml:space="preserve">Ich denke, dass Virtual Reality meine Aufgaben unterstützen kann, die eine strukturierte Planung von Abläufen erfordern.</w:t>
            </w:r>
          </w:p>
        </w:tc>
        <w:tc>
          <w:tcPr>
            <w:tcW w:w="1560" w:type="dxa"/>
          </w:tcPr>
          <w:p>
            <w:pPr/>
            <w:r>
              <w:t xml:space="preserve">Ich denke, dass Microsoft Copilot meine Aufgaben unterstützen könnte, die eine strukturierte Planung von Abläufen erfordern.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P3-TTF-CR2</w:t>
            </w:r>
          </w:p>
        </w:tc>
        <w:tc>
          <w:tcPr>
            <w:tcW w:w="1560" w:type="dxa"/>
          </w:tcPr>
          <w:p>
            <w:pPr/>
            <w:r>
              <w:t xml:space="preserve">Task-Technology Fit</w:t>
            </w:r>
          </w:p>
        </w:tc>
        <w:tc>
          <w:tcPr>
            <w:tcW w:w="1560" w:type="dxa"/>
          </w:tcPr>
          <w:p>
            <w:pPr/>
            <w:r>
              <w:t xml:space="preserve">… meine Aufgaben unterstützen kann, bei denen kreative Denkprozesse erforderlich sind.</w:t>
            </w:r>
          </w:p>
        </w:tc>
        <w:tc>
          <w:tcPr>
            <w:tcW w:w="1560" w:type="dxa"/>
          </w:tcPr>
          <w:p>
            <w:pPr/>
            <w:r>
              <w:t xml:space="preserve">Ich denke, dass Microsoft Copilot meine Aufgaben unterstützen könnte, bei denen kreative Denkprozesse erforderlich sind.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P3-TTF-IN1</w:t>
            </w:r>
          </w:p>
        </w:tc>
        <w:tc>
          <w:tcPr>
            <w:tcW w:w="1560" w:type="dxa"/>
          </w:tcPr>
          <w:p>
            <w:pPr/>
            <w:r>
              <w:t xml:space="preserve">Task-Technology Fit</w:t>
            </w:r>
          </w:p>
        </w:tc>
        <w:tc>
          <w:tcPr>
            <w:tcW w:w="1560" w:type="dxa"/>
          </w:tcPr>
          <w:p>
            <w:pPr/>
            <w:r>
              <w:t xml:space="preserve">… meine Aufgaben unterstützen kann, die eine eindeutig richtige Lösung erfordern.</w:t>
            </w:r>
          </w:p>
        </w:tc>
        <w:tc>
          <w:tcPr>
            <w:tcW w:w="1560" w:type="dxa"/>
          </w:tcPr>
          <w:p>
            <w:pPr/>
            <w:r>
              <w:t xml:space="preserve">Ich denke, dass Microsoft Copilot meine Aufgaben unterstützen könnte, die eine eindeutig richtige Lösung erfordern.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P3-TTF-EX2</w:t>
            </w:r>
          </w:p>
        </w:tc>
        <w:tc>
          <w:tcPr>
            <w:tcW w:w="1560" w:type="dxa"/>
          </w:tcPr>
          <w:p>
            <w:pPr/>
            <w:r>
              <w:t xml:space="preserve">Task-Technology Fit</w:t>
            </w:r>
          </w:p>
        </w:tc>
        <w:tc>
          <w:tcPr>
            <w:tcW w:w="1560" w:type="dxa"/>
          </w:tcPr>
          <w:p>
            <w:pPr/>
            <w:r>
              <w:t xml:space="preserve">… meine Aufgaben unterstützen kann, bei denen standardisierte Tätigkeiten umgesetzt werden sollen.</w:t>
            </w:r>
          </w:p>
        </w:tc>
        <w:tc>
          <w:tcPr>
            <w:tcW w:w="1560" w:type="dxa"/>
          </w:tcPr>
          <w:p>
            <w:pPr/>
            <w:r>
              <w:t xml:space="preserve">Ich denke, dass Microsoft Copilot meine Aufgaben unterstützen könnte, bei denen standardisierte Tätigkeiten umgesetzt werden sollen.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P3-PERF1</w:t>
            </w:r>
          </w:p>
        </w:tc>
        <w:tc>
          <w:tcPr>
            <w:tcW w:w="1560" w:type="dxa"/>
          </w:tcPr>
          <w:p>
            <w:pPr/>
            <w:r>
              <w:t xml:space="preserve">Perceived Performance</w:t>
            </w:r>
          </w:p>
        </w:tc>
        <w:tc>
          <w:tcPr>
            <w:tcW w:w="1560" w:type="dxa"/>
          </w:tcPr>
          <w:p>
            <w:pPr/>
            <w:r>
              <w:t xml:space="preserve">Ich denke, dass sich meine Leistung bei meinen Aufgaben durch die Nutzung von Virtual Reality verbessern würde.</w:t>
            </w:r>
          </w:p>
        </w:tc>
        <w:tc>
          <w:tcPr>
            <w:tcW w:w="1560" w:type="dxa"/>
          </w:tcPr>
          <w:p>
            <w:pPr/>
            <w:r>
              <w:t xml:space="preserve">Ich denke, dass sich meine Leistung bei meinen Aufgaben durch die Nutzung von Microsoft Copilot verbessern würde.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P3-PERF2</w:t>
            </w:r>
          </w:p>
        </w:tc>
        <w:tc>
          <w:tcPr>
            <w:tcW w:w="1560" w:type="dxa"/>
          </w:tcPr>
          <w:p>
            <w:pPr/>
            <w:r>
              <w:t xml:space="preserve">Perceived Performance</w:t>
            </w:r>
          </w:p>
        </w:tc>
        <w:tc>
          <w:tcPr>
            <w:tcW w:w="1560" w:type="dxa"/>
          </w:tcPr>
          <w:p>
            <w:pPr/>
            <w:r>
              <w:t xml:space="preserve">Ich denke, dass ich mit der Nutzung von Virtual Reality meine Aufgaben besser erledigen könnte als ohne sie.</w:t>
            </w:r>
          </w:p>
        </w:tc>
        <w:tc>
          <w:tcPr>
            <w:tcW w:w="1560" w:type="dxa"/>
          </w:tcPr>
          <w:p>
            <w:pPr/>
            <w:r>
              <w:t xml:space="preserve">Ich denke, dass ich mit der Nutzung von Microsoft Copilot meine Aufgaben besser erledigen könnte als ohne ihn.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P3-PERF3</w:t>
            </w:r>
          </w:p>
        </w:tc>
        <w:tc>
          <w:tcPr>
            <w:tcW w:w="1560" w:type="dxa"/>
          </w:tcPr>
          <w:p>
            <w:pPr/>
            <w:r>
              <w:t xml:space="preserve">Perceived Performance</w:t>
            </w:r>
          </w:p>
        </w:tc>
        <w:tc>
          <w:tcPr>
            <w:tcW w:w="1560" w:type="dxa"/>
          </w:tcPr>
          <w:p>
            <w:pPr/>
            <w:r>
              <w:t xml:space="preserve">Ich denke, dass sich die Qualität meiner Arbeitsergebnisse durch die Nutzung von Virtual Reality verbessern würde.</w:t>
            </w:r>
          </w:p>
        </w:tc>
        <w:tc>
          <w:tcPr>
            <w:tcW w:w="1560" w:type="dxa"/>
          </w:tcPr>
          <w:p>
            <w:pPr/>
            <w:r>
              <w:t xml:space="preserve">Ich denke, dass sich die Qualität meiner Arbeitsergebnisse durch die Nutzung von Microsoft Copilot verbessern würde.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P3-BI1</w:t>
            </w:r>
          </w:p>
        </w:tc>
        <w:tc>
          <w:tcPr>
            <w:tcW w:w="1560" w:type="dxa"/>
          </w:tcPr>
          <w:p>
            <w:pPr/>
            <w:r>
              <w:t xml:space="preserve">Behavioral Intention to Use</w:t>
            </w:r>
          </w:p>
        </w:tc>
        <w:tc>
          <w:tcPr>
            <w:tcW w:w="1560" w:type="dxa"/>
          </w:tcPr>
          <w:p>
            <w:pPr/>
            <w:r>
              <w:t xml:space="preserve">Ich beabsichtige, Virtual Reality künftig für meine Aufgaben einzusetzen.</w:t>
            </w:r>
          </w:p>
        </w:tc>
        <w:tc>
          <w:tcPr>
            <w:tcW w:w="1560" w:type="dxa"/>
          </w:tcPr>
          <w:p>
            <w:pPr/>
            <w:r>
              <w:t xml:space="preserve">Nach der Einführung würde ich beabsichtigen, Microsoft Copilot für meine Aufgaben einzusetzen.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P3-BI2</w:t>
            </w:r>
          </w:p>
        </w:tc>
        <w:tc>
          <w:tcPr>
            <w:tcW w:w="1560" w:type="dxa"/>
          </w:tcPr>
          <w:p>
            <w:pPr/>
            <w:r>
              <w:t xml:space="preserve">Behavioral Intention to Use</w:t>
            </w:r>
          </w:p>
        </w:tc>
        <w:tc>
          <w:tcPr>
            <w:tcW w:w="1560" w:type="dxa"/>
          </w:tcPr>
          <w:p>
            <w:pPr/>
            <w:r>
              <w:t xml:space="preserve">Ich plane, Virtual Reality für meine Aufgaben zu nutzen.</w:t>
            </w:r>
          </w:p>
        </w:tc>
        <w:tc>
          <w:tcPr>
            <w:tcW w:w="1560" w:type="dxa"/>
          </w:tcPr>
          <w:p>
            <w:pPr/>
            <w:r>
              <w:t xml:space="preserve">Nach der Einführung würde ich planen, Microsoft Copilot für meine Aufgaben zu nutzen.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P3-BI3</w:t>
            </w:r>
          </w:p>
        </w:tc>
        <w:tc>
          <w:tcPr>
            <w:tcW w:w="1560" w:type="dxa"/>
          </w:tcPr>
          <w:p>
            <w:pPr/>
            <w:r>
              <w:t xml:space="preserve">Behavioral Intention to Use</w:t>
            </w:r>
          </w:p>
        </w:tc>
        <w:tc>
          <w:tcPr>
            <w:tcW w:w="1560" w:type="dxa"/>
          </w:tcPr>
          <w:p>
            <w:pPr/>
            <w:r>
              <w:t xml:space="preserve">Wenn Virtual Reality verfügbar wäre, würde ich sie für meine Aufgaben einsetzen.</w:t>
            </w:r>
          </w:p>
        </w:tc>
        <w:tc>
          <w:tcPr>
            <w:tcW w:w="1560" w:type="dxa"/>
          </w:tcPr>
          <w:p>
            <w:pPr/>
            <w:r>
              <w:t xml:space="preserve">Wenn Microsoft Copilot verfügbar wäre, würde ich ihn für meine Aufgaben einsetzen.</w:t>
            </w:r>
          </w:p>
        </w:tc>
        <w:tc>
          <w:tcPr>
            <w:tcW w:w="1560" w:type="dxa"/>
          </w:tcPr>
          <w:p>
            <w:pPr/>
            <w:r>
              <w:t xml:space="preserve">K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</w:tbl>
    <w:p>
      <w:pPr>
        <w:pStyle w:val="Heading3"/>
      </w:pPr>
      <w:r>
        <w:t xml:space="preserve">Block 3 – ATAI (S2)</w:t>
      </w:r>
    </w:p>
    <w:p>
      <w:pPr/>
      <w:r>
        <w:t xml:space="preserve">Die deutschen Originalitems stammen aus S2.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Item-ID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Konstrukt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Originalitem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finales Item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Adaption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(R)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S2-02</w:t>
            </w:r>
          </w:p>
        </w:tc>
        <w:tc>
          <w:tcPr>
            <w:tcW w:w="1560" w:type="dxa"/>
          </w:tcPr>
          <w:p>
            <w:pPr/>
            <w:r>
              <w:t xml:space="preserve">Acceptance</w:t>
            </w:r>
          </w:p>
        </w:tc>
        <w:tc>
          <w:tcPr>
            <w:tcW w:w="1560" w:type="dxa"/>
          </w:tcPr>
          <w:p>
            <w:pPr/>
            <w:r>
              <w:t xml:space="preserve">Ich vertraue künstlicher Intelligenz.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S2-04</w:t>
            </w:r>
          </w:p>
        </w:tc>
        <w:tc>
          <w:tcPr>
            <w:tcW w:w="1560" w:type="dxa"/>
          </w:tcPr>
          <w:p>
            <w:pPr/>
            <w:r>
              <w:t xml:space="preserve">Acceptance</w:t>
            </w:r>
          </w:p>
        </w:tc>
        <w:tc>
          <w:tcPr>
            <w:tcW w:w="1560" w:type="dxa"/>
          </w:tcPr>
          <w:p>
            <w:pPr/>
            <w:r>
              <w:t xml:space="preserve">Künstliche Intelligenz wird eine Bereicherung für die Menschheit sein.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S2-01</w:t>
            </w:r>
          </w:p>
        </w:tc>
        <w:tc>
          <w:tcPr>
            <w:tcW w:w="1560" w:type="dxa"/>
          </w:tcPr>
          <w:p>
            <w:pPr/>
            <w:r>
              <w:t xml:space="preserve">Fear</w:t>
            </w:r>
          </w:p>
        </w:tc>
        <w:tc>
          <w:tcPr>
            <w:tcW w:w="1560" w:type="dxa"/>
          </w:tcPr>
          <w:p>
            <w:pPr/>
            <w:r>
              <w:t xml:space="preserve">Ich habe Angst vor künstlicher Intelligenz.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(R)*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S2-03</w:t>
            </w:r>
          </w:p>
        </w:tc>
        <w:tc>
          <w:tcPr>
            <w:tcW w:w="1560" w:type="dxa"/>
          </w:tcPr>
          <w:p>
            <w:pPr/>
            <w:r>
              <w:t xml:space="preserve">Fear</w:t>
            </w:r>
          </w:p>
        </w:tc>
        <w:tc>
          <w:tcPr>
            <w:tcW w:w="1560" w:type="dxa"/>
          </w:tcPr>
          <w:p>
            <w:pPr/>
            <w:r>
              <w:t xml:space="preserve">Künstliche Intelligenz wird die Menschheit zerstören.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(R)*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S2-05</w:t>
            </w:r>
          </w:p>
        </w:tc>
        <w:tc>
          <w:tcPr>
            <w:tcW w:w="1560" w:type="dxa"/>
          </w:tcPr>
          <w:p>
            <w:pPr/>
            <w:r>
              <w:t xml:space="preserve">Fear</w:t>
            </w:r>
          </w:p>
        </w:tc>
        <w:tc>
          <w:tcPr>
            <w:tcW w:w="1560" w:type="dxa"/>
          </w:tcPr>
          <w:p>
            <w:pPr/>
            <w:r>
              <w:t xml:space="preserve">Künstliche Intelligenz wird für viel Arbeitslosigkeit sorgen.</w:t>
            </w:r>
          </w:p>
        </w:tc>
        <w:tc>
          <w:tcPr>
            <w:tcW w:w="1560" w:type="dxa"/>
          </w:tcPr>
          <w:p>
            <w:pPr/>
            <w:r>
              <w:t xml:space="preserve">unverändert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  <w:tc>
          <w:tcPr>
            <w:tcW w:w="1560" w:type="dxa"/>
          </w:tcPr>
          <w:p>
            <w:pPr/>
            <w:r>
              <w:t xml:space="preserve">(R)*</w:t>
            </w:r>
          </w:p>
        </w:tc>
      </w:tr>
    </w:tbl>
    <w:p>
      <w:pPr/>
      <w:r>
        <w:t xml:space="preserve">* Die Fear-Items werden nur umgepolt, wenn ein Gesamtwert gebildet wird. In S2 sind Acceptance und Fear getrennte Skalen.</w:t>
      </w:r>
    </w:p>
    <w:p>
      <w:pPr>
        <w:pStyle w:val="ListParagraph"/>
        <w:numPr>
          <w:ilvl w:val="0"/>
          <w:numId w:val="3"/>
        </w:numPr>
      </w:pPr>
      <w:r>
        <w:t xml:space="preserve">Acceptance hat im Original nur 2 Items. Ein drittes Item ist nicht in den Quellen enthalten.</w:t>
      </w:r>
    </w:p>
    <w:p>
      <w:pPr>
        <w:pStyle w:val="ListParagraph"/>
        <w:numPr>
          <w:ilvl w:val="0"/>
          <w:numId w:val="3"/>
        </w:numPr>
      </w:pPr>
      <w:r>
        <w:t xml:space="preserve">[eigene Bewertung] Die Items bleiben auf „künstliche Intelligenz“ bezogen. S2 misst die allgemeine KI-Einstellung, und die Items 03 und 05 beziehen sich auf die gesellschaftliche Ebene.</w:t>
      </w:r>
    </w:p>
    <w:p>
      <w:pPr>
        <w:pStyle w:val="Heading2"/>
      </w:pPr>
      <w:r>
        <w:t xml:space="preserve">Tabelle C – Hypothesen</w:t>
      </w:r>
    </w:p>
    <w:p>
      <w:pPr/>
      <w:r>
        <w:t xml:space="preserve">Sieben Hypothesen, je Theorie getrennt; jede Gegenannahme stammt aus derselben Quelle wie die Hypothese.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Hypothese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Gegenannahme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Quelle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H1</w:t>
            </w:r>
          </w:p>
        </w:tc>
        <w:tc>
          <w:tcPr>
            <w:tcW w:w="2340" w:type="dxa"/>
          </w:tcPr>
          <w:p>
            <w:pPr/>
            <w:r>
              <w:t xml:space="preserve">Eine positivere Einstellung zur Nutzung von Copilot geht mit einer höheren Nutzungsabsicht einher.</w:t>
            </w:r>
          </w:p>
        </w:tc>
        <w:tc>
          <w:tcPr>
            <w:tcW w:w="2340" w:type="dxa"/>
          </w:tcPr>
          <w:p>
            <w:pPr/>
            <w:r>
              <w:t xml:space="preserve">Die Einstellung steht in keinem Zusammenhang mit der Nutzungsabsicht.</w:t>
            </w:r>
          </w:p>
        </w:tc>
        <w:tc>
          <w:tcPr>
            <w:tcW w:w="2340" w:type="dxa"/>
          </w:tcPr>
          <w:p>
            <w:pPr/>
            <w:r>
              <w:t xml:space="preserve">P2, H1 (bestätigt: β = .157, kleiner Effekt)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H2</w:t>
            </w:r>
          </w:p>
        </w:tc>
        <w:tc>
          <w:tcPr>
            <w:tcW w:w="2340" w:type="dxa"/>
          </w:tcPr>
          <w:p>
            <w:pPr/>
            <w:r>
              <w:t xml:space="preserve">Stärker wahrgenommene Normen gehen mit einer höheren Nutzungsabsicht einher.</w:t>
            </w:r>
          </w:p>
        </w:tc>
        <w:tc>
          <w:tcPr>
            <w:tcW w:w="2340" w:type="dxa"/>
          </w:tcPr>
          <w:p>
            <w:pPr/>
            <w:r>
              <w:t xml:space="preserve">Die wahrgenommenen Normen stehen in keinem Zusammenhang mit der Nutzungsabsicht.</w:t>
            </w:r>
          </w:p>
        </w:tc>
        <w:tc>
          <w:tcPr>
            <w:tcW w:w="2340" w:type="dxa"/>
          </w:tcPr>
          <w:p>
            <w:pPr/>
            <w:r>
              <w:t xml:space="preserve">P2, H2 (bestätigt: β = .203)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H3</w:t>
            </w:r>
          </w:p>
        </w:tc>
        <w:tc>
          <w:tcPr>
            <w:tcW w:w="2340" w:type="dxa"/>
          </w:tcPr>
          <w:p>
            <w:pPr/>
            <w:r>
              <w:t xml:space="preserve">Höhere wahrgenommene Verhaltenskontrolle geht mit einer höheren Nutzungsabsicht einher.</w:t>
            </w:r>
          </w:p>
        </w:tc>
        <w:tc>
          <w:tcPr>
            <w:tcW w:w="2340" w:type="dxa"/>
          </w:tcPr>
          <w:p>
            <w:pPr/>
            <w:r>
              <w:t xml:space="preserve">Höhere wahrgenommene Verhaltenskontrolle geht mit einer geringeren Nutzungsabsicht einher. Mögliche Erklärung aus P2: Wer viel Kontrolle wahrnimmt, sieht weniger Bedarf für das Tool.</w:t>
            </w:r>
          </w:p>
        </w:tc>
        <w:tc>
          <w:tcPr>
            <w:tcW w:w="2340" w:type="dxa"/>
          </w:tcPr>
          <w:p>
            <w:pPr/>
            <w:r>
              <w:t xml:space="preserve">P2, Diskussion (dort negativer Effekt gefunden). Hypothesennummer in den gelesenen Auszügen nicht enthalten.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H4</w:t>
            </w:r>
          </w:p>
        </w:tc>
        <w:tc>
          <w:tcPr>
            <w:tcW w:w="2340" w:type="dxa"/>
          </w:tcPr>
          <w:p>
            <w:pPr/>
            <w:r>
              <w:t xml:space="preserve">Ein höherer wahrgenommener Task-Technology Fit geht mit einer höheren erwarteten Arbeitsleistung durch Copilot einher.</w:t>
            </w:r>
          </w:p>
        </w:tc>
        <w:tc>
          <w:tcPr>
            <w:tcW w:w="2340" w:type="dxa"/>
          </w:tcPr>
          <w:p>
            <w:pPr/>
            <w:r>
              <w:t xml:space="preserve">Der TTF steht in keinem Zusammenhang mit der erwarteten Leistung.</w:t>
            </w:r>
          </w:p>
        </w:tc>
        <w:tc>
          <w:tcPr>
            <w:tcW w:w="2340" w:type="dxa"/>
          </w:tcPr>
          <w:p>
            <w:pPr/>
            <w:r>
              <w:t xml:space="preserve">P3, H1 (bestätigt: β = 0.810)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H5</w:t>
            </w:r>
          </w:p>
        </w:tc>
        <w:tc>
          <w:tcPr>
            <w:tcW w:w="2340" w:type="dxa"/>
          </w:tcPr>
          <w:p>
            <w:pPr/>
            <w:r>
              <w:t xml:space="preserve">Ein höherer wahrgenommener Task-Technology Fit geht mit einer höheren Nutzungsabsicht einher.</w:t>
            </w:r>
          </w:p>
        </w:tc>
        <w:tc>
          <w:tcPr>
            <w:tcW w:w="2340" w:type="dxa"/>
          </w:tcPr>
          <w:p>
            <w:pPr/>
            <w:r>
              <w:t xml:space="preserve">Der TTF steht in keinem Zusammenhang mit der Nutzungsabsicht.</w:t>
            </w:r>
          </w:p>
        </w:tc>
        <w:tc>
          <w:tcPr>
            <w:tcW w:w="2340" w:type="dxa"/>
          </w:tcPr>
          <w:p>
            <w:pPr/>
            <w:r>
              <w:t xml:space="preserve">P3, H2 (bestätigt: β = 0.836)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H6</w:t>
            </w:r>
          </w:p>
        </w:tc>
        <w:tc>
          <w:tcPr>
            <w:tcW w:w="2340" w:type="dxa"/>
          </w:tcPr>
          <w:p>
            <w:pPr/>
            <w:r>
              <w:t xml:space="preserve">Höhere KI-Akzeptanz geht mit einer höheren Bereitschaft einher, Copilot zu nutzen.</w:t>
            </w:r>
          </w:p>
        </w:tc>
        <w:tc>
          <w:tcPr>
            <w:tcW w:w="2340" w:type="dxa"/>
          </w:tcPr>
          <w:p>
            <w:pPr/>
            <w:r>
              <w:t xml:space="preserve">Die KI-Akzeptanz steht in keinem Zusammenhang mit der Nutzungsbereitschaft.</w:t>
            </w:r>
          </w:p>
        </w:tc>
        <w:tc>
          <w:tcPr>
            <w:tcW w:w="2340" w:type="dxa"/>
          </w:tcPr>
          <w:p>
            <w:pPr/>
            <w:r>
              <w:t xml:space="preserve">S2, a-priori-Hypothese (positive Korrelation mit der Nutzungsbereitschaft für konkrete KI-Produkte)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H7</w:t>
            </w:r>
          </w:p>
        </w:tc>
        <w:tc>
          <w:tcPr>
            <w:tcW w:w="2340" w:type="dxa"/>
          </w:tcPr>
          <w:p>
            <w:pPr/>
            <w:r>
              <w:t xml:space="preserve">Höhere KI-Angst geht mit einer geringeren Bereitschaft einher, Copilot zu nutzen.</w:t>
            </w:r>
          </w:p>
        </w:tc>
        <w:tc>
          <w:tcPr>
            <w:tcW w:w="2340" w:type="dxa"/>
          </w:tcPr>
          <w:p>
            <w:pPr/>
            <w:r>
              <w:t xml:space="preserve">Die KI-Angst steht in keinem bedeutsamen Zusammenhang mit der Nutzungsbereitschaft. In S2 waren die Fear-Korrelationen schwächer und nach Bonferroni-Korrektur teils nicht signifikant.</w:t>
            </w:r>
          </w:p>
        </w:tc>
        <w:tc>
          <w:tcPr>
            <w:tcW w:w="2340" w:type="dxa"/>
          </w:tcPr>
          <w:p>
            <w:pPr/>
            <w:r>
              <w:t xml:space="preserve">S2</w:t>
            </w:r>
          </w:p>
        </w:tc>
      </w:tr>
    </w:tbl>
    <w:p>
      <w:pPr>
        <w:pStyle w:val="Heading2"/>
      </w:pPr>
      <w:r>
        <w:t xml:space="preserve">Hinweise zur Umsetzung</w:t>
      </w:r>
    </w:p>
    <w:p>
      <w:pPr/>
      <w:r>
        <w:t xml:space="preserve">Vor dem Einsatz sind fünf Punkte zu klären: Skala, Filter, doppelte Intentionsmessung, Ergebnisvariable für H6/H7 und Technologiebeschreibung.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Antwortskala:</w:t>
      </w:r>
      <w:r>
        <w:t xml:space="preserve"> Alle Einstellungsitems nutzen 1–5 plus „kann ich nicht beurteilen“.</w:t>
      </w:r>
    </w:p>
    <w:p>
      <w:pPr>
        <w:pStyle w:val="ListParagraph"/>
        <w:numPr>
          <w:ilvl w:val="1"/>
          <w:numId w:val="5"/>
        </w:numPr>
      </w:pPr>
      <w:r>
        <w:t xml:space="preserve">Die Originalskalen weichen ab: P2 nutzte 7 Stufen, S2 11 Stufen (0–10), P3 5 Stufen.</w:t>
      </w:r>
    </w:p>
    <w:p>
      <w:pPr>
        <w:pStyle w:val="ListParagraph"/>
        <w:numPr>
          <w:ilvl w:val="1"/>
          <w:numId w:val="5"/>
        </w:numPr>
      </w:pPr>
      <w:r>
        <w:t xml:space="preserve">Ausnahme: Die TC-Filteritems nutzen laut P3 eine 6-stufige Häufigkeitsskala (nie … täglich).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Filter (P3):</w:t>
      </w:r>
      <w:r>
        <w:t xml:space="preserve"> TTF-Items werden nur vorgelegt, wenn die Aufgabenart mindestens monatlich vorkommt (TC ≥ 4).</w:t>
      </w:r>
    </w:p>
    <w:p>
      <w:pPr>
        <w:pStyle w:val="ListParagraph"/>
        <w:numPr>
          <w:ilvl w:val="1"/>
          <w:numId w:val="6"/>
        </w:numPr>
      </w:pPr>
      <w:r>
        <w:t xml:space="preserve">[eigene Bewertung] Die Auswahl der 4 Aufgabenarten (Planung, Kreativität, intellektuelle Aufgaben, Ausführung) ist eine Einschätzung der Copilot-Relevanz.</w:t>
      </w:r>
    </w:p>
    <w:p>
      <w:pPr>
        <w:pStyle w:val="ListParagraph"/>
        <w:numPr>
          <w:ilvl w:val="1"/>
          <w:numId w:val="6"/>
        </w:numPr>
      </w:pPr>
      <w:r>
        <w:t xml:space="preserve">Eine quellenbasierte Zuordnung von Aufgabenarten zu Copilot ist nicht in den Quellen enthalten.</w:t>
      </w:r>
    </w:p>
    <w:p>
      <w:pPr>
        <w:pStyle w:val="ListParagraph"/>
        <w:numPr>
          <w:ilvl w:val="1"/>
          <w:numId w:val="6"/>
        </w:numPr>
      </w:pPr>
      <w:r>
        <w:t xml:space="preserve">P3 nutzt im Original 3 Items je Aufgabenart.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Doppelte Intentionsmessung:</w:t>
      </w:r>
      <w:r>
        <w:t xml:space="preserve"> P2-BI und P3-BI sind inhaltlich fast gleich. Sie bleiben getrennt, um Regel 2 einzuhalten.</w:t>
      </w:r>
    </w:p>
    <w:p>
      <w:pPr>
        <w:pStyle w:val="ListParagraph"/>
        <w:numPr>
          <w:ilvl w:val="1"/>
          <w:numId w:val="7"/>
        </w:numPr>
      </w:pPr>
      <w:r>
        <w:t xml:space="preserve">[eigene Bewertung] Für die Praxis müsste entschieden werden, ob eine Theorie führend ist.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Ergebnisvariable für H6/H7:</w:t>
      </w:r>
      <w:r>
        <w:t xml:space="preserve"> Der Wortlaut des Items zur Nutzungsbereitschaft aus S2 ist nicht in den Quellen enthalten.</w:t>
      </w:r>
    </w:p>
    <w:p>
      <w:pPr>
        <w:pStyle w:val="ListParagraph"/>
        <w:numPr>
          <w:ilvl w:val="1"/>
          <w:numId w:val="8"/>
        </w:numPr>
      </w:pPr>
      <w:r>
        <w:t xml:space="preserve">Eine Messung über P2-BI oder P3-BI würde die Theorien vermischen.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Technologiebeschreibung:</w:t>
      </w:r>
      <w:r>
        <w:t xml:space="preserve"> P2 und P3 stellten die Technologie vorab per Text und Bild vor.</w:t>
      </w:r>
    </w:p>
    <w:p>
      <w:pPr>
        <w:pStyle w:val="ListParagraph"/>
        <w:numPr>
          <w:ilvl w:val="1"/>
          <w:numId w:val="9"/>
        </w:numPr>
      </w:pPr>
      <w:r>
        <w:t xml:space="preserve">[eigene Bewertung] Für Copilot ist ein solcher Einführungstext nötig, damit Beschäftigte ohne Erfahrung urteilen können.</w:t>
      </w:r>
    </w:p>
    <w:p>
      <w:pPr>
        <w:pStyle w:val="ListParagraph"/>
        <w:numPr>
          <w:ilvl w:val="1"/>
          <w:numId w:val="9"/>
        </w:numPr>
      </w:pPr>
      <w:r>
        <w:t xml:space="preserve">Ein Copilot-Text ist nicht in den Quellen enthalten.</w:t>
      </w:r>
    </w:p>
    <w:p>
      <w:pPr/>
      <w:r>
        <w:rPr>
          <w:b/>
        </w:rPr>
        <w:t xml:space="preserve">Quellen (Projektdateien):</w:t>
      </w:r>
      <w:r>
        <w:t xml:space="preserve"> P2 Wichmann et al. (2025); P3 Paetow et al. (2026); S2 Sindermann et al. (2021); D1 Itemkatalog Fragebogen 1–5.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Fragebogen Akzeptanz der geplanten Nutzung von Microsoft Copilot</dc:title>
  <dc:description>Claude Docs node/f9deced6-33e7@6 docx-w6</dc:description>
  <cp:revision>6</cp:revision>
</cp:coreProperties>
</file>