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E1D0" w14:textId="4AB18505" w:rsidR="003269B6" w:rsidRPr="00B36FA8" w:rsidRDefault="0031161C" w:rsidP="004D2B51">
      <w:pPr>
        <w:spacing w:line="360" w:lineRule="auto"/>
        <w:rPr>
          <w:rFonts w:ascii="Arial" w:hAnsi="Arial" w:cs="Arial"/>
          <w:b/>
          <w:bCs/>
          <w:sz w:val="28"/>
          <w:szCs w:val="28"/>
        </w:rPr>
      </w:pPr>
      <w:r>
        <w:rPr>
          <w:rFonts w:ascii="Arial" w:hAnsi="Arial" w:cs="Arial"/>
          <w:b/>
          <w:bCs/>
          <w:sz w:val="28"/>
          <w:szCs w:val="28"/>
        </w:rPr>
        <w:t xml:space="preserve">Peer Responses as part of the </w:t>
      </w:r>
      <w:r w:rsidR="00B36FA8" w:rsidRPr="00B36FA8">
        <w:rPr>
          <w:rFonts w:ascii="Arial" w:hAnsi="Arial" w:cs="Arial"/>
          <w:b/>
          <w:bCs/>
          <w:sz w:val="28"/>
          <w:szCs w:val="28"/>
        </w:rPr>
        <w:t>Collaborative Discussion 2: Factors Affecting User Experience</w:t>
      </w:r>
    </w:p>
    <w:p w14:paraId="20343BE2" w14:textId="75DE9384" w:rsidR="00B36FA8" w:rsidRDefault="00B36FA8" w:rsidP="004D2B51">
      <w:pPr>
        <w:spacing w:line="360" w:lineRule="auto"/>
      </w:pPr>
    </w:p>
    <w:p w14:paraId="5ACF3786" w14:textId="7B4FF9D9" w:rsidR="00B8312B" w:rsidRPr="00B8312B" w:rsidRDefault="00B8312B" w:rsidP="003054C9">
      <w:pPr>
        <w:spacing w:line="360" w:lineRule="auto"/>
        <w:jc w:val="both"/>
        <w:rPr>
          <w:rFonts w:ascii="Arial" w:hAnsi="Arial" w:cs="Arial"/>
          <w:b/>
          <w:bCs/>
        </w:rPr>
      </w:pPr>
      <w:r w:rsidRPr="00B8312B">
        <w:rPr>
          <w:rFonts w:ascii="Arial" w:hAnsi="Arial" w:cs="Arial"/>
          <w:b/>
          <w:bCs/>
        </w:rPr>
        <w:t>First peer response</w:t>
      </w:r>
    </w:p>
    <w:p w14:paraId="2C8CEFE9" w14:textId="77777777" w:rsidR="00B8312B" w:rsidRDefault="00B8312B" w:rsidP="003054C9">
      <w:pPr>
        <w:spacing w:line="360" w:lineRule="auto"/>
        <w:jc w:val="both"/>
        <w:rPr>
          <w:rFonts w:ascii="Arial" w:hAnsi="Arial" w:cs="Arial"/>
        </w:rPr>
      </w:pPr>
    </w:p>
    <w:p w14:paraId="76CE2782" w14:textId="77203FD0" w:rsidR="003054C9" w:rsidRPr="003054C9" w:rsidRDefault="003054C9" w:rsidP="003054C9">
      <w:pPr>
        <w:spacing w:line="360" w:lineRule="auto"/>
        <w:jc w:val="both"/>
        <w:rPr>
          <w:rFonts w:ascii="Arial" w:hAnsi="Arial" w:cs="Arial"/>
        </w:rPr>
      </w:pPr>
      <w:r w:rsidRPr="003054C9">
        <w:rPr>
          <w:rFonts w:ascii="Arial" w:hAnsi="Arial" w:cs="Arial"/>
        </w:rPr>
        <w:t xml:space="preserve">Hi </w:t>
      </w:r>
      <w:r w:rsidR="00C91AD4">
        <w:rPr>
          <w:rFonts w:ascii="Arial" w:hAnsi="Arial" w:cs="Arial"/>
        </w:rPr>
        <w:t>&lt;FIRST_STUDENT_NAME&gt;</w:t>
      </w:r>
      <w:r w:rsidRPr="003054C9">
        <w:rPr>
          <w:rFonts w:ascii="Arial" w:hAnsi="Arial" w:cs="Arial"/>
        </w:rPr>
        <w:t>,</w:t>
      </w:r>
    </w:p>
    <w:p w14:paraId="5A12B1E6" w14:textId="1A3FB480" w:rsidR="003054C9" w:rsidRPr="003054C9" w:rsidRDefault="003054C9" w:rsidP="003054C9">
      <w:pPr>
        <w:spacing w:line="360" w:lineRule="auto"/>
        <w:jc w:val="both"/>
        <w:rPr>
          <w:rFonts w:ascii="Arial" w:hAnsi="Arial" w:cs="Arial"/>
        </w:rPr>
      </w:pPr>
    </w:p>
    <w:p w14:paraId="18FC5437" w14:textId="728CC7A9" w:rsidR="003054C9" w:rsidRPr="003054C9" w:rsidRDefault="003054C9" w:rsidP="003054C9">
      <w:pPr>
        <w:spacing w:line="360" w:lineRule="auto"/>
        <w:jc w:val="both"/>
        <w:rPr>
          <w:rFonts w:ascii="Arial" w:hAnsi="Arial" w:cs="Arial"/>
        </w:rPr>
      </w:pPr>
      <w:r w:rsidRPr="003054C9">
        <w:rPr>
          <w:rFonts w:ascii="Arial" w:hAnsi="Arial" w:cs="Arial"/>
        </w:rPr>
        <w:t>Thank you for highlighting how aesthetics can impact the user interaction with a system and, thus, the importance of a good first impression, as you correctly described it. Furthermore, you also stressed how this impression is impacted – whether positively or negatively - via empirical reinforcement, with which I concur. I also agree that functionality or usability is indeed of higher importance than aesthetics in the long term; however, for a system to be successful, the user experience should be holistically positive, including the perceived quality based on the aesthetics of a system.</w:t>
      </w:r>
    </w:p>
    <w:p w14:paraId="39A0A1D9" w14:textId="37724753" w:rsidR="008964AF" w:rsidRPr="003054C9" w:rsidRDefault="008964AF" w:rsidP="003054C9">
      <w:pPr>
        <w:spacing w:line="360" w:lineRule="auto"/>
        <w:jc w:val="both"/>
        <w:rPr>
          <w:rFonts w:ascii="Arial" w:hAnsi="Arial" w:cs="Arial"/>
        </w:rPr>
      </w:pPr>
    </w:p>
    <w:p w14:paraId="3627191D" w14:textId="3CE9E612" w:rsidR="00553276" w:rsidRPr="003054C9" w:rsidRDefault="00553276" w:rsidP="003054C9">
      <w:pPr>
        <w:spacing w:line="360" w:lineRule="auto"/>
        <w:jc w:val="both"/>
        <w:rPr>
          <w:rFonts w:ascii="Arial" w:hAnsi="Arial" w:cs="Arial"/>
        </w:rPr>
      </w:pPr>
      <w:r w:rsidRPr="003054C9">
        <w:rPr>
          <w:rFonts w:ascii="Arial" w:hAnsi="Arial" w:cs="Arial"/>
        </w:rPr>
        <w:t xml:space="preserve">Inspired by the more holistic and recent work of Zhao &amp; Bacao (2020), </w:t>
      </w:r>
      <w:r w:rsidR="003054C9" w:rsidRPr="003054C9">
        <w:rPr>
          <w:rFonts w:ascii="Arial" w:hAnsi="Arial" w:cs="Arial"/>
        </w:rPr>
        <w:t xml:space="preserve">as per the figure I adapted as below, </w:t>
      </w:r>
      <w:r w:rsidRPr="003054C9">
        <w:rPr>
          <w:rFonts w:ascii="Arial" w:hAnsi="Arial" w:cs="Arial"/>
        </w:rPr>
        <w:t xml:space="preserve">I </w:t>
      </w:r>
      <w:r w:rsidR="003054C9" w:rsidRPr="003054C9">
        <w:rPr>
          <w:rFonts w:ascii="Arial" w:hAnsi="Arial" w:cs="Arial"/>
        </w:rPr>
        <w:t>would suggest you capturing the</w:t>
      </w:r>
      <w:r w:rsidRPr="003054C9">
        <w:rPr>
          <w:rFonts w:ascii="Arial" w:hAnsi="Arial" w:cs="Arial"/>
        </w:rPr>
        <w:t xml:space="preserve"> key expectancies of users regarding both effort and subsequent performance, </w:t>
      </w:r>
      <w:r w:rsidR="003054C9" w:rsidRPr="003054C9">
        <w:rPr>
          <w:rFonts w:ascii="Arial" w:hAnsi="Arial" w:cs="Arial"/>
        </w:rPr>
        <w:t xml:space="preserve">as well </w:t>
      </w:r>
      <w:r w:rsidRPr="003054C9">
        <w:rPr>
          <w:rFonts w:ascii="Arial" w:hAnsi="Arial" w:cs="Arial"/>
        </w:rPr>
        <w:t>key contextual details, such as the organisational intentions, individual and collective trust, as well as the social influence exerted on the users towards leveraging a specific system. Furthermore, the key perception of the fit of the technology with respect to the task or job to be done (JTBD) (Zhao &amp; Bacao, 2020)</w:t>
      </w:r>
      <w:r w:rsidR="003054C9" w:rsidRPr="003054C9">
        <w:rPr>
          <w:rFonts w:ascii="Arial" w:hAnsi="Arial" w:cs="Arial"/>
        </w:rPr>
        <w:t xml:space="preserve"> should also be accounted for</w:t>
      </w:r>
      <w:r w:rsidRPr="003054C9">
        <w:rPr>
          <w:rFonts w:ascii="Arial" w:hAnsi="Arial" w:cs="Arial"/>
        </w:rPr>
        <w:t xml:space="preserve">, which typically is fundamental to ensure a smooth user experience and adoption. The system’s experience </w:t>
      </w:r>
      <w:r w:rsidR="00214EAC">
        <w:rPr>
          <w:rFonts w:ascii="Arial" w:hAnsi="Arial" w:cs="Arial"/>
        </w:rPr>
        <w:t xml:space="preserve">and </w:t>
      </w:r>
      <w:r w:rsidRPr="003054C9">
        <w:rPr>
          <w:rFonts w:ascii="Arial" w:hAnsi="Arial" w:cs="Arial"/>
        </w:rPr>
        <w:t>perceived value on users will ultimately result in either satisfaction or dissatisfaction, thus leading to continuance or discontinuance respectively (Zhao &amp; Bacao, 2020).</w:t>
      </w:r>
    </w:p>
    <w:p w14:paraId="287D8A98" w14:textId="27DCC69E" w:rsidR="008964AF" w:rsidRPr="003054C9" w:rsidRDefault="008964AF" w:rsidP="003054C9">
      <w:pPr>
        <w:spacing w:line="360" w:lineRule="auto"/>
        <w:jc w:val="both"/>
        <w:rPr>
          <w:rFonts w:ascii="Arial" w:hAnsi="Arial" w:cs="Arial"/>
        </w:rPr>
      </w:pPr>
      <w:r w:rsidRPr="003054C9">
        <w:rPr>
          <w:rFonts w:ascii="Arial" w:hAnsi="Arial" w:cs="Arial"/>
          <w:noProof/>
        </w:rPr>
        <w:lastRenderedPageBreak/>
        <w:drawing>
          <wp:inline distT="0" distB="0" distL="0" distR="0" wp14:anchorId="5BBC6581" wp14:editId="2924C186">
            <wp:extent cx="6279515" cy="34308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6828" cy="3445812"/>
                    </a:xfrm>
                    <a:prstGeom prst="rect">
                      <a:avLst/>
                    </a:prstGeom>
                  </pic:spPr>
                </pic:pic>
              </a:graphicData>
            </a:graphic>
          </wp:inline>
        </w:drawing>
      </w:r>
    </w:p>
    <w:p w14:paraId="5892F0E3" w14:textId="4A82C755" w:rsidR="003269B6" w:rsidRPr="003054C9" w:rsidRDefault="003269B6" w:rsidP="003054C9">
      <w:pPr>
        <w:spacing w:line="360" w:lineRule="auto"/>
        <w:jc w:val="both"/>
        <w:rPr>
          <w:rFonts w:ascii="Arial" w:hAnsi="Arial" w:cs="Arial"/>
        </w:rPr>
      </w:pPr>
    </w:p>
    <w:p w14:paraId="75469F01" w14:textId="612B828C" w:rsidR="00655EB7" w:rsidRPr="003054C9" w:rsidRDefault="003054C9" w:rsidP="003054C9">
      <w:pPr>
        <w:spacing w:line="360" w:lineRule="auto"/>
        <w:jc w:val="both"/>
        <w:rPr>
          <w:rFonts w:ascii="Arial" w:hAnsi="Arial" w:cs="Arial"/>
        </w:rPr>
      </w:pPr>
      <w:r w:rsidRPr="003054C9">
        <w:rPr>
          <w:rFonts w:ascii="Arial" w:hAnsi="Arial" w:cs="Arial"/>
        </w:rPr>
        <w:t>I hope this helps.</w:t>
      </w:r>
    </w:p>
    <w:p w14:paraId="6DBA5698" w14:textId="2098EBF3" w:rsidR="003054C9" w:rsidRPr="003054C9" w:rsidRDefault="003054C9" w:rsidP="003054C9">
      <w:pPr>
        <w:spacing w:line="360" w:lineRule="auto"/>
        <w:jc w:val="both"/>
        <w:rPr>
          <w:rFonts w:ascii="Arial" w:hAnsi="Arial" w:cs="Arial"/>
        </w:rPr>
      </w:pPr>
    </w:p>
    <w:p w14:paraId="25A07DF4" w14:textId="7B53CB22" w:rsidR="003054C9" w:rsidRPr="003054C9" w:rsidRDefault="003054C9" w:rsidP="003054C9">
      <w:pPr>
        <w:spacing w:line="360" w:lineRule="auto"/>
        <w:jc w:val="both"/>
        <w:rPr>
          <w:rFonts w:ascii="Arial" w:hAnsi="Arial" w:cs="Arial"/>
        </w:rPr>
      </w:pPr>
      <w:r w:rsidRPr="003054C9">
        <w:rPr>
          <w:rFonts w:ascii="Arial" w:hAnsi="Arial" w:cs="Arial"/>
        </w:rPr>
        <w:t>Best wishes,</w:t>
      </w:r>
    </w:p>
    <w:p w14:paraId="58A4CC8A" w14:textId="4547A745" w:rsidR="003054C9" w:rsidRPr="003054C9" w:rsidRDefault="003054C9" w:rsidP="003054C9">
      <w:pPr>
        <w:spacing w:line="360" w:lineRule="auto"/>
        <w:jc w:val="both"/>
        <w:rPr>
          <w:rFonts w:ascii="Arial" w:hAnsi="Arial" w:cs="Arial"/>
        </w:rPr>
      </w:pPr>
    </w:p>
    <w:p w14:paraId="68E8D370" w14:textId="6C97E1F9" w:rsidR="003054C9" w:rsidRPr="003054C9" w:rsidRDefault="003054C9" w:rsidP="003054C9">
      <w:pPr>
        <w:spacing w:line="360" w:lineRule="auto"/>
        <w:jc w:val="both"/>
        <w:rPr>
          <w:rFonts w:ascii="Arial" w:hAnsi="Arial" w:cs="Arial"/>
        </w:rPr>
      </w:pPr>
      <w:r w:rsidRPr="003054C9">
        <w:rPr>
          <w:rFonts w:ascii="Arial" w:hAnsi="Arial" w:cs="Arial"/>
        </w:rPr>
        <w:t>Marianne</w:t>
      </w:r>
    </w:p>
    <w:p w14:paraId="19C4F11D" w14:textId="77777777" w:rsidR="003054C9" w:rsidRPr="003054C9" w:rsidRDefault="003054C9" w:rsidP="003054C9">
      <w:pPr>
        <w:spacing w:line="360" w:lineRule="auto"/>
        <w:jc w:val="both"/>
        <w:rPr>
          <w:rFonts w:ascii="Arial" w:hAnsi="Arial" w:cs="Arial"/>
        </w:rPr>
      </w:pPr>
    </w:p>
    <w:p w14:paraId="45385F8C" w14:textId="1EB65753" w:rsidR="00655EB7" w:rsidRPr="003054C9" w:rsidRDefault="00655EB7" w:rsidP="003054C9">
      <w:pPr>
        <w:spacing w:line="360" w:lineRule="auto"/>
        <w:jc w:val="both"/>
        <w:rPr>
          <w:rFonts w:ascii="Arial" w:hAnsi="Arial" w:cs="Arial"/>
        </w:rPr>
      </w:pPr>
    </w:p>
    <w:p w14:paraId="5440E058" w14:textId="0397ACAE" w:rsidR="00655EB7" w:rsidRPr="003054C9" w:rsidRDefault="00655EB7" w:rsidP="003054C9">
      <w:pPr>
        <w:spacing w:line="360" w:lineRule="auto"/>
        <w:jc w:val="both"/>
        <w:rPr>
          <w:rFonts w:ascii="Arial" w:hAnsi="Arial" w:cs="Arial"/>
          <w:b/>
          <w:bCs/>
        </w:rPr>
      </w:pPr>
      <w:r w:rsidRPr="003054C9">
        <w:rPr>
          <w:rFonts w:ascii="Arial" w:hAnsi="Arial" w:cs="Arial"/>
          <w:b/>
          <w:bCs/>
        </w:rPr>
        <w:t>Reference</w:t>
      </w:r>
    </w:p>
    <w:p w14:paraId="5A5F2979" w14:textId="77777777" w:rsidR="00553276" w:rsidRPr="003054C9" w:rsidRDefault="00553276" w:rsidP="003054C9">
      <w:pPr>
        <w:spacing w:line="360" w:lineRule="auto"/>
        <w:jc w:val="both"/>
        <w:rPr>
          <w:rFonts w:ascii="Arial" w:hAnsi="Arial" w:cs="Arial"/>
          <w:color w:val="222222"/>
          <w:shd w:val="clear" w:color="auto" w:fill="FFFFFF"/>
        </w:rPr>
      </w:pPr>
    </w:p>
    <w:p w14:paraId="6A247763" w14:textId="3F3D270D" w:rsidR="001876C7" w:rsidRDefault="00655EB7" w:rsidP="003054C9">
      <w:pPr>
        <w:spacing w:line="360" w:lineRule="auto"/>
        <w:jc w:val="both"/>
        <w:rPr>
          <w:rFonts w:ascii="Arial" w:hAnsi="Arial" w:cs="Arial"/>
          <w:color w:val="222222"/>
          <w:shd w:val="clear" w:color="auto" w:fill="FFFFFF"/>
        </w:rPr>
      </w:pPr>
      <w:r w:rsidRPr="003054C9">
        <w:rPr>
          <w:rFonts w:ascii="Arial" w:hAnsi="Arial" w:cs="Arial"/>
          <w:color w:val="222222"/>
          <w:shd w:val="clear" w:color="auto" w:fill="FFFFFF"/>
        </w:rPr>
        <w:t xml:space="preserve">Zhao, Y., &amp; Bacao, F. (2020) What factors determining customer continuingly using food delivery apps during 2019 novel coronavirus pandemic </w:t>
      </w:r>
      <w:r w:rsidR="00673141" w:rsidRPr="003054C9">
        <w:rPr>
          <w:rFonts w:ascii="Arial" w:hAnsi="Arial" w:cs="Arial"/>
          <w:color w:val="222222"/>
          <w:shd w:val="clear" w:color="auto" w:fill="FFFFFF"/>
        </w:rPr>
        <w:t>period?</w:t>
      </w:r>
      <w:r w:rsidRPr="003054C9">
        <w:rPr>
          <w:rFonts w:ascii="Arial" w:hAnsi="Arial" w:cs="Arial"/>
          <w:color w:val="222222"/>
          <w:shd w:val="clear" w:color="auto" w:fill="FFFFFF"/>
        </w:rPr>
        <w:t> </w:t>
      </w:r>
      <w:r w:rsidRPr="003054C9">
        <w:rPr>
          <w:rFonts w:ascii="Arial" w:hAnsi="Arial" w:cs="Arial"/>
          <w:i/>
          <w:iCs/>
          <w:color w:val="222222"/>
          <w:shd w:val="clear" w:color="auto" w:fill="FFFFFF"/>
        </w:rPr>
        <w:t>International journal of hospitality management</w:t>
      </w:r>
      <w:r w:rsidRPr="003054C9">
        <w:rPr>
          <w:rFonts w:ascii="Arial" w:hAnsi="Arial" w:cs="Arial"/>
          <w:color w:val="222222"/>
          <w:shd w:val="clear" w:color="auto" w:fill="FFFFFF"/>
        </w:rPr>
        <w:t> </w:t>
      </w:r>
      <w:r w:rsidRPr="003054C9">
        <w:rPr>
          <w:rFonts w:ascii="Arial" w:hAnsi="Arial" w:cs="Arial"/>
          <w:i/>
          <w:iCs/>
          <w:color w:val="222222"/>
          <w:shd w:val="clear" w:color="auto" w:fill="FFFFFF"/>
        </w:rPr>
        <w:t>91</w:t>
      </w:r>
      <w:r w:rsidRPr="003054C9">
        <w:rPr>
          <w:rFonts w:ascii="Arial" w:hAnsi="Arial" w:cs="Arial"/>
          <w:color w:val="222222"/>
          <w:shd w:val="clear" w:color="auto" w:fill="FFFFFF"/>
        </w:rPr>
        <w:t>: 102683.</w:t>
      </w:r>
    </w:p>
    <w:p w14:paraId="28100427" w14:textId="097C0B43" w:rsidR="008177DD" w:rsidRDefault="008177DD" w:rsidP="003054C9">
      <w:pPr>
        <w:pBdr>
          <w:bottom w:val="single" w:sz="6" w:space="1" w:color="auto"/>
        </w:pBdr>
        <w:spacing w:line="360" w:lineRule="auto"/>
        <w:jc w:val="both"/>
        <w:rPr>
          <w:rFonts w:ascii="Arial" w:hAnsi="Arial" w:cs="Arial"/>
          <w:color w:val="222222"/>
          <w:shd w:val="clear" w:color="auto" w:fill="FFFFFF"/>
        </w:rPr>
      </w:pPr>
    </w:p>
    <w:p w14:paraId="7D09796E" w14:textId="6F84628D" w:rsidR="008177DD" w:rsidRDefault="008177DD" w:rsidP="003054C9">
      <w:pPr>
        <w:spacing w:line="360" w:lineRule="auto"/>
        <w:jc w:val="both"/>
        <w:rPr>
          <w:rFonts w:ascii="Arial" w:hAnsi="Arial" w:cs="Arial"/>
          <w:color w:val="222222"/>
          <w:shd w:val="clear" w:color="auto" w:fill="FFFFFF"/>
        </w:rPr>
      </w:pPr>
    </w:p>
    <w:p w14:paraId="1AC38CCD" w14:textId="77777777" w:rsidR="00215BDB" w:rsidRDefault="00215BDB" w:rsidP="008177DD">
      <w:pPr>
        <w:spacing w:line="360" w:lineRule="auto"/>
        <w:jc w:val="both"/>
        <w:rPr>
          <w:rFonts w:ascii="Arial" w:hAnsi="Arial" w:cs="Arial"/>
          <w:b/>
          <w:bCs/>
        </w:rPr>
      </w:pPr>
    </w:p>
    <w:p w14:paraId="416AAAB3" w14:textId="77777777" w:rsidR="00215BDB" w:rsidRDefault="00215BDB" w:rsidP="008177DD">
      <w:pPr>
        <w:spacing w:line="360" w:lineRule="auto"/>
        <w:jc w:val="both"/>
        <w:rPr>
          <w:rFonts w:ascii="Arial" w:hAnsi="Arial" w:cs="Arial"/>
          <w:b/>
          <w:bCs/>
        </w:rPr>
      </w:pPr>
    </w:p>
    <w:p w14:paraId="4EF96577" w14:textId="77777777" w:rsidR="00215BDB" w:rsidRDefault="00215BDB" w:rsidP="008177DD">
      <w:pPr>
        <w:spacing w:line="360" w:lineRule="auto"/>
        <w:jc w:val="both"/>
        <w:rPr>
          <w:rFonts w:ascii="Arial" w:hAnsi="Arial" w:cs="Arial"/>
          <w:b/>
          <w:bCs/>
        </w:rPr>
      </w:pPr>
    </w:p>
    <w:p w14:paraId="014270B0" w14:textId="77777777" w:rsidR="00215BDB" w:rsidRDefault="00215BDB" w:rsidP="008177DD">
      <w:pPr>
        <w:spacing w:line="360" w:lineRule="auto"/>
        <w:jc w:val="both"/>
        <w:rPr>
          <w:rFonts w:ascii="Arial" w:hAnsi="Arial" w:cs="Arial"/>
          <w:b/>
          <w:bCs/>
        </w:rPr>
      </w:pPr>
    </w:p>
    <w:p w14:paraId="5DA47A92" w14:textId="77777777" w:rsidR="00215BDB" w:rsidRDefault="00215BDB" w:rsidP="008177DD">
      <w:pPr>
        <w:spacing w:line="360" w:lineRule="auto"/>
        <w:jc w:val="both"/>
        <w:rPr>
          <w:rFonts w:ascii="Arial" w:hAnsi="Arial" w:cs="Arial"/>
          <w:b/>
          <w:bCs/>
        </w:rPr>
      </w:pPr>
    </w:p>
    <w:p w14:paraId="33561BFF" w14:textId="6CE9BA7F" w:rsidR="008177DD" w:rsidRPr="00B8312B" w:rsidRDefault="008177DD" w:rsidP="008177DD">
      <w:pPr>
        <w:spacing w:line="360" w:lineRule="auto"/>
        <w:jc w:val="both"/>
        <w:rPr>
          <w:rFonts w:ascii="Arial" w:hAnsi="Arial" w:cs="Arial"/>
          <w:b/>
          <w:bCs/>
        </w:rPr>
      </w:pPr>
      <w:r>
        <w:rPr>
          <w:rFonts w:ascii="Arial" w:hAnsi="Arial" w:cs="Arial"/>
          <w:b/>
          <w:bCs/>
        </w:rPr>
        <w:lastRenderedPageBreak/>
        <w:t>Second</w:t>
      </w:r>
      <w:r w:rsidRPr="00B8312B">
        <w:rPr>
          <w:rFonts w:ascii="Arial" w:hAnsi="Arial" w:cs="Arial"/>
          <w:b/>
          <w:bCs/>
        </w:rPr>
        <w:t xml:space="preserve"> peer response</w:t>
      </w:r>
    </w:p>
    <w:p w14:paraId="097CD956" w14:textId="77777777" w:rsidR="008177DD" w:rsidRDefault="008177DD" w:rsidP="008177DD">
      <w:pPr>
        <w:spacing w:line="360" w:lineRule="auto"/>
        <w:jc w:val="both"/>
        <w:rPr>
          <w:rFonts w:ascii="Arial" w:hAnsi="Arial" w:cs="Arial"/>
        </w:rPr>
      </w:pPr>
    </w:p>
    <w:p w14:paraId="15AA679A" w14:textId="3E4860D4" w:rsidR="008177DD" w:rsidRPr="003054C9" w:rsidRDefault="008177DD" w:rsidP="008177DD">
      <w:pPr>
        <w:spacing w:line="360" w:lineRule="auto"/>
        <w:jc w:val="both"/>
        <w:rPr>
          <w:rFonts w:ascii="Arial" w:hAnsi="Arial" w:cs="Arial"/>
        </w:rPr>
      </w:pPr>
      <w:r w:rsidRPr="003054C9">
        <w:rPr>
          <w:rFonts w:ascii="Arial" w:hAnsi="Arial" w:cs="Arial"/>
        </w:rPr>
        <w:t xml:space="preserve">Hi </w:t>
      </w:r>
      <w:r>
        <w:rPr>
          <w:rFonts w:ascii="Arial" w:hAnsi="Arial" w:cs="Arial"/>
        </w:rPr>
        <w:t>&lt;</w:t>
      </w:r>
      <w:r>
        <w:rPr>
          <w:rFonts w:ascii="Arial" w:hAnsi="Arial" w:cs="Arial"/>
        </w:rPr>
        <w:t>SECOND</w:t>
      </w:r>
      <w:r>
        <w:rPr>
          <w:rFonts w:ascii="Arial" w:hAnsi="Arial" w:cs="Arial"/>
        </w:rPr>
        <w:t>_STUDENT_NAME&gt;</w:t>
      </w:r>
      <w:r w:rsidRPr="003054C9">
        <w:rPr>
          <w:rFonts w:ascii="Arial" w:hAnsi="Arial" w:cs="Arial"/>
        </w:rPr>
        <w:t>,</w:t>
      </w:r>
    </w:p>
    <w:p w14:paraId="45552AA1" w14:textId="77777777" w:rsidR="008177DD" w:rsidRPr="003054C9" w:rsidRDefault="008177DD" w:rsidP="008177DD">
      <w:pPr>
        <w:spacing w:line="360" w:lineRule="auto"/>
        <w:jc w:val="both"/>
        <w:rPr>
          <w:rFonts w:ascii="Arial" w:hAnsi="Arial" w:cs="Arial"/>
        </w:rPr>
      </w:pPr>
    </w:p>
    <w:p w14:paraId="6F51385B" w14:textId="4B15147B" w:rsidR="008177DD" w:rsidRPr="003054C9" w:rsidRDefault="008177DD" w:rsidP="008177DD">
      <w:pPr>
        <w:spacing w:line="360" w:lineRule="auto"/>
        <w:jc w:val="both"/>
        <w:rPr>
          <w:rFonts w:ascii="Arial" w:hAnsi="Arial" w:cs="Arial"/>
        </w:rPr>
      </w:pPr>
      <w:r w:rsidRPr="003054C9">
        <w:rPr>
          <w:rFonts w:ascii="Arial" w:hAnsi="Arial" w:cs="Arial"/>
        </w:rPr>
        <w:t>Thank you for highlighting how</w:t>
      </w:r>
      <w:r w:rsidR="00B3288B">
        <w:rPr>
          <w:rFonts w:ascii="Arial" w:hAnsi="Arial" w:cs="Arial"/>
        </w:rPr>
        <w:t xml:space="preserve"> there are various components of the user experience, considering both tangible (sensory) and intangible (affective and behavioural) elements</w:t>
      </w:r>
      <w:r w:rsidRPr="003054C9">
        <w:rPr>
          <w:rFonts w:ascii="Arial" w:hAnsi="Arial" w:cs="Arial"/>
        </w:rPr>
        <w:t>.</w:t>
      </w:r>
      <w:r w:rsidR="00B3288B">
        <w:rPr>
          <w:rFonts w:ascii="Arial" w:hAnsi="Arial" w:cs="Arial"/>
        </w:rPr>
        <w:t xml:space="preserve"> Furthermore, I agree that it is key to design for emotional engagement and quantifying it, as something cannot be improved unless it is measured indeed.</w:t>
      </w:r>
    </w:p>
    <w:p w14:paraId="19EBDB0B" w14:textId="77777777" w:rsidR="008177DD" w:rsidRPr="003054C9" w:rsidRDefault="008177DD" w:rsidP="008177DD">
      <w:pPr>
        <w:spacing w:line="360" w:lineRule="auto"/>
        <w:jc w:val="both"/>
        <w:rPr>
          <w:rFonts w:ascii="Arial" w:hAnsi="Arial" w:cs="Arial"/>
        </w:rPr>
      </w:pPr>
    </w:p>
    <w:p w14:paraId="083F02B3" w14:textId="40C8015F" w:rsidR="008177DD" w:rsidRPr="003054C9" w:rsidRDefault="008177DD" w:rsidP="008177DD">
      <w:pPr>
        <w:spacing w:line="360" w:lineRule="auto"/>
        <w:jc w:val="both"/>
        <w:rPr>
          <w:rFonts w:ascii="Arial" w:hAnsi="Arial" w:cs="Arial"/>
        </w:rPr>
      </w:pPr>
      <w:r w:rsidRPr="003054C9">
        <w:rPr>
          <w:rFonts w:ascii="Arial" w:hAnsi="Arial" w:cs="Arial"/>
        </w:rPr>
        <w:t>Inspired by the more holistic and recent work of Zhao &amp; Bacao (2020), as per the figure I adapted as below, I would suggest you capturing the key expectancies of users regarding both effort and subsequent performance, as well key contextual details, such as the organisational intentions, individual and collective trust, as well as the social influence exerted on the users towards leveraging a specific system. Furthermore, the key perception of the fit of the technology with respect to the task or job to be done (JTBD) (Zhao &amp; Bacao, 2020) should also be accounted for, which typically is fundamental to ensure a smooth user experience and adoption.</w:t>
      </w:r>
      <w:r w:rsidR="00202746">
        <w:rPr>
          <w:rFonts w:ascii="Arial" w:hAnsi="Arial" w:cs="Arial"/>
        </w:rPr>
        <w:t xml:space="preserve"> As you also captured in your diagram, t</w:t>
      </w:r>
      <w:r w:rsidRPr="003054C9">
        <w:rPr>
          <w:rFonts w:ascii="Arial" w:hAnsi="Arial" w:cs="Arial"/>
        </w:rPr>
        <w:t xml:space="preserve">he system’s experience </w:t>
      </w:r>
      <w:r w:rsidR="00A0283D">
        <w:rPr>
          <w:rFonts w:ascii="Arial" w:hAnsi="Arial" w:cs="Arial"/>
        </w:rPr>
        <w:t xml:space="preserve">and </w:t>
      </w:r>
      <w:r w:rsidRPr="003054C9">
        <w:rPr>
          <w:rFonts w:ascii="Arial" w:hAnsi="Arial" w:cs="Arial"/>
        </w:rPr>
        <w:t>perceived value on users will ultimately result in either satisfaction or dissatisfaction, thus leading to continuance or discontinuance respectively (Zhao &amp; Bacao, 2020).</w:t>
      </w:r>
    </w:p>
    <w:p w14:paraId="74574E5D" w14:textId="77777777" w:rsidR="008177DD" w:rsidRPr="003054C9" w:rsidRDefault="008177DD" w:rsidP="008177DD">
      <w:pPr>
        <w:spacing w:line="360" w:lineRule="auto"/>
        <w:jc w:val="both"/>
        <w:rPr>
          <w:rFonts w:ascii="Arial" w:hAnsi="Arial" w:cs="Arial"/>
        </w:rPr>
      </w:pPr>
      <w:r w:rsidRPr="003054C9">
        <w:rPr>
          <w:rFonts w:ascii="Arial" w:hAnsi="Arial" w:cs="Arial"/>
          <w:noProof/>
        </w:rPr>
        <w:drawing>
          <wp:inline distT="0" distB="0" distL="0" distR="0" wp14:anchorId="06E5D168" wp14:editId="399F312A">
            <wp:extent cx="6279515" cy="343088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6828" cy="3445812"/>
                    </a:xfrm>
                    <a:prstGeom prst="rect">
                      <a:avLst/>
                    </a:prstGeom>
                  </pic:spPr>
                </pic:pic>
              </a:graphicData>
            </a:graphic>
          </wp:inline>
        </w:drawing>
      </w:r>
    </w:p>
    <w:p w14:paraId="54662E9C" w14:textId="77777777" w:rsidR="008177DD" w:rsidRPr="003054C9" w:rsidRDefault="008177DD" w:rsidP="008177DD">
      <w:pPr>
        <w:spacing w:line="360" w:lineRule="auto"/>
        <w:jc w:val="both"/>
        <w:rPr>
          <w:rFonts w:ascii="Arial" w:hAnsi="Arial" w:cs="Arial"/>
        </w:rPr>
      </w:pPr>
    </w:p>
    <w:p w14:paraId="6F16F501" w14:textId="77777777" w:rsidR="008177DD" w:rsidRPr="003054C9" w:rsidRDefault="008177DD" w:rsidP="008177DD">
      <w:pPr>
        <w:spacing w:line="360" w:lineRule="auto"/>
        <w:jc w:val="both"/>
        <w:rPr>
          <w:rFonts w:ascii="Arial" w:hAnsi="Arial" w:cs="Arial"/>
        </w:rPr>
      </w:pPr>
      <w:r w:rsidRPr="003054C9">
        <w:rPr>
          <w:rFonts w:ascii="Arial" w:hAnsi="Arial" w:cs="Arial"/>
        </w:rPr>
        <w:t>I hope this helps.</w:t>
      </w:r>
    </w:p>
    <w:p w14:paraId="5EC21B80" w14:textId="77777777" w:rsidR="008177DD" w:rsidRPr="003054C9" w:rsidRDefault="008177DD" w:rsidP="008177DD">
      <w:pPr>
        <w:spacing w:line="360" w:lineRule="auto"/>
        <w:jc w:val="both"/>
        <w:rPr>
          <w:rFonts w:ascii="Arial" w:hAnsi="Arial" w:cs="Arial"/>
        </w:rPr>
      </w:pPr>
    </w:p>
    <w:p w14:paraId="57A5EC51" w14:textId="77777777" w:rsidR="008177DD" w:rsidRPr="003054C9" w:rsidRDefault="008177DD" w:rsidP="008177DD">
      <w:pPr>
        <w:spacing w:line="360" w:lineRule="auto"/>
        <w:jc w:val="both"/>
        <w:rPr>
          <w:rFonts w:ascii="Arial" w:hAnsi="Arial" w:cs="Arial"/>
        </w:rPr>
      </w:pPr>
      <w:r w:rsidRPr="003054C9">
        <w:rPr>
          <w:rFonts w:ascii="Arial" w:hAnsi="Arial" w:cs="Arial"/>
        </w:rPr>
        <w:t>Best wishes,</w:t>
      </w:r>
    </w:p>
    <w:p w14:paraId="1367D212" w14:textId="77777777" w:rsidR="008177DD" w:rsidRPr="003054C9" w:rsidRDefault="008177DD" w:rsidP="008177DD">
      <w:pPr>
        <w:spacing w:line="360" w:lineRule="auto"/>
        <w:jc w:val="both"/>
        <w:rPr>
          <w:rFonts w:ascii="Arial" w:hAnsi="Arial" w:cs="Arial"/>
        </w:rPr>
      </w:pPr>
    </w:p>
    <w:p w14:paraId="10F2AC92" w14:textId="77777777" w:rsidR="008177DD" w:rsidRPr="003054C9" w:rsidRDefault="008177DD" w:rsidP="008177DD">
      <w:pPr>
        <w:spacing w:line="360" w:lineRule="auto"/>
        <w:jc w:val="both"/>
        <w:rPr>
          <w:rFonts w:ascii="Arial" w:hAnsi="Arial" w:cs="Arial"/>
        </w:rPr>
      </w:pPr>
      <w:r w:rsidRPr="003054C9">
        <w:rPr>
          <w:rFonts w:ascii="Arial" w:hAnsi="Arial" w:cs="Arial"/>
        </w:rPr>
        <w:t>Marianne</w:t>
      </w:r>
    </w:p>
    <w:p w14:paraId="48D32113" w14:textId="77777777" w:rsidR="008177DD" w:rsidRPr="003054C9" w:rsidRDefault="008177DD" w:rsidP="008177DD">
      <w:pPr>
        <w:spacing w:line="360" w:lineRule="auto"/>
        <w:jc w:val="both"/>
        <w:rPr>
          <w:rFonts w:ascii="Arial" w:hAnsi="Arial" w:cs="Arial"/>
        </w:rPr>
      </w:pPr>
    </w:p>
    <w:p w14:paraId="66A8AD0B" w14:textId="77777777" w:rsidR="008177DD" w:rsidRPr="003054C9" w:rsidRDefault="008177DD" w:rsidP="008177DD">
      <w:pPr>
        <w:spacing w:line="360" w:lineRule="auto"/>
        <w:jc w:val="both"/>
        <w:rPr>
          <w:rFonts w:ascii="Arial" w:hAnsi="Arial" w:cs="Arial"/>
        </w:rPr>
      </w:pPr>
    </w:p>
    <w:p w14:paraId="70036259" w14:textId="77777777" w:rsidR="008177DD" w:rsidRPr="003054C9" w:rsidRDefault="008177DD" w:rsidP="008177DD">
      <w:pPr>
        <w:spacing w:line="360" w:lineRule="auto"/>
        <w:jc w:val="both"/>
        <w:rPr>
          <w:rFonts w:ascii="Arial" w:hAnsi="Arial" w:cs="Arial"/>
          <w:b/>
          <w:bCs/>
        </w:rPr>
      </w:pPr>
      <w:r w:rsidRPr="003054C9">
        <w:rPr>
          <w:rFonts w:ascii="Arial" w:hAnsi="Arial" w:cs="Arial"/>
          <w:b/>
          <w:bCs/>
        </w:rPr>
        <w:t>Reference</w:t>
      </w:r>
    </w:p>
    <w:p w14:paraId="4CE0EAFD" w14:textId="77777777" w:rsidR="008177DD" w:rsidRPr="003054C9" w:rsidRDefault="008177DD" w:rsidP="008177DD">
      <w:pPr>
        <w:spacing w:line="360" w:lineRule="auto"/>
        <w:jc w:val="both"/>
        <w:rPr>
          <w:rFonts w:ascii="Arial" w:hAnsi="Arial" w:cs="Arial"/>
          <w:color w:val="222222"/>
          <w:shd w:val="clear" w:color="auto" w:fill="FFFFFF"/>
        </w:rPr>
      </w:pPr>
    </w:p>
    <w:p w14:paraId="6BA3D316" w14:textId="77777777" w:rsidR="008177DD" w:rsidRPr="003054C9" w:rsidRDefault="008177DD" w:rsidP="008177DD">
      <w:pPr>
        <w:spacing w:line="360" w:lineRule="auto"/>
        <w:jc w:val="both"/>
        <w:rPr>
          <w:rFonts w:ascii="Arial" w:hAnsi="Arial" w:cs="Arial"/>
          <w:color w:val="222222"/>
          <w:shd w:val="clear" w:color="auto" w:fill="FFFFFF"/>
        </w:rPr>
      </w:pPr>
      <w:r w:rsidRPr="003054C9">
        <w:rPr>
          <w:rFonts w:ascii="Arial" w:hAnsi="Arial" w:cs="Arial"/>
          <w:color w:val="222222"/>
          <w:shd w:val="clear" w:color="auto" w:fill="FFFFFF"/>
        </w:rPr>
        <w:t>Zhao, Y., &amp; Bacao, F. (2020) What factors determining customer continuingly using food delivery apps during 2019 novel coronavirus pandemic period? </w:t>
      </w:r>
      <w:r w:rsidRPr="003054C9">
        <w:rPr>
          <w:rFonts w:ascii="Arial" w:hAnsi="Arial" w:cs="Arial"/>
          <w:i/>
          <w:iCs/>
          <w:color w:val="222222"/>
          <w:shd w:val="clear" w:color="auto" w:fill="FFFFFF"/>
        </w:rPr>
        <w:t>International journal of hospitality management</w:t>
      </w:r>
      <w:r w:rsidRPr="003054C9">
        <w:rPr>
          <w:rFonts w:ascii="Arial" w:hAnsi="Arial" w:cs="Arial"/>
          <w:color w:val="222222"/>
          <w:shd w:val="clear" w:color="auto" w:fill="FFFFFF"/>
        </w:rPr>
        <w:t> </w:t>
      </w:r>
      <w:r w:rsidRPr="003054C9">
        <w:rPr>
          <w:rFonts w:ascii="Arial" w:hAnsi="Arial" w:cs="Arial"/>
          <w:i/>
          <w:iCs/>
          <w:color w:val="222222"/>
          <w:shd w:val="clear" w:color="auto" w:fill="FFFFFF"/>
        </w:rPr>
        <w:t>91</w:t>
      </w:r>
      <w:r w:rsidRPr="003054C9">
        <w:rPr>
          <w:rFonts w:ascii="Arial" w:hAnsi="Arial" w:cs="Arial"/>
          <w:color w:val="222222"/>
          <w:shd w:val="clear" w:color="auto" w:fill="FFFFFF"/>
        </w:rPr>
        <w:t>: 102683.</w:t>
      </w:r>
    </w:p>
    <w:p w14:paraId="44C5A326" w14:textId="77777777" w:rsidR="008177DD" w:rsidRPr="003054C9" w:rsidRDefault="008177DD" w:rsidP="003054C9">
      <w:pPr>
        <w:spacing w:line="360" w:lineRule="auto"/>
        <w:jc w:val="both"/>
        <w:rPr>
          <w:rFonts w:ascii="Arial" w:hAnsi="Arial" w:cs="Arial"/>
          <w:color w:val="222222"/>
          <w:shd w:val="clear" w:color="auto" w:fill="FFFFFF"/>
        </w:rPr>
      </w:pPr>
    </w:p>
    <w:sectPr w:rsidR="008177DD" w:rsidRPr="0030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6446"/>
    <w:multiLevelType w:val="hybridMultilevel"/>
    <w:tmpl w:val="A7CA70E6"/>
    <w:lvl w:ilvl="0" w:tplc="C6B804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95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C7"/>
    <w:rsid w:val="000B27EA"/>
    <w:rsid w:val="001876C7"/>
    <w:rsid w:val="00202746"/>
    <w:rsid w:val="00214EAC"/>
    <w:rsid w:val="00215BDB"/>
    <w:rsid w:val="002C6A60"/>
    <w:rsid w:val="003054C9"/>
    <w:rsid w:val="0031161C"/>
    <w:rsid w:val="003269B6"/>
    <w:rsid w:val="003F080D"/>
    <w:rsid w:val="00424D57"/>
    <w:rsid w:val="004D2B51"/>
    <w:rsid w:val="00553276"/>
    <w:rsid w:val="00655EB7"/>
    <w:rsid w:val="00673141"/>
    <w:rsid w:val="006B6A7C"/>
    <w:rsid w:val="007C41B8"/>
    <w:rsid w:val="008177DD"/>
    <w:rsid w:val="008964AF"/>
    <w:rsid w:val="00916284"/>
    <w:rsid w:val="009B2ED7"/>
    <w:rsid w:val="00A0283D"/>
    <w:rsid w:val="00B3288B"/>
    <w:rsid w:val="00B36FA8"/>
    <w:rsid w:val="00B8312B"/>
    <w:rsid w:val="00C91AD4"/>
    <w:rsid w:val="00EC12FD"/>
    <w:rsid w:val="00F05CBC"/>
    <w:rsid w:val="00F25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B6EC5D"/>
  <w15:chartTrackingRefBased/>
  <w15:docId w15:val="{CC533EBF-924A-2846-81F3-E347B128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977">
      <w:bodyDiv w:val="1"/>
      <w:marLeft w:val="0"/>
      <w:marRight w:val="0"/>
      <w:marTop w:val="0"/>
      <w:marBottom w:val="0"/>
      <w:divBdr>
        <w:top w:val="none" w:sz="0" w:space="0" w:color="auto"/>
        <w:left w:val="none" w:sz="0" w:space="0" w:color="auto"/>
        <w:bottom w:val="none" w:sz="0" w:space="0" w:color="auto"/>
        <w:right w:val="none" w:sz="0" w:space="0" w:color="auto"/>
      </w:divBdr>
    </w:div>
    <w:div w:id="1980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18</cp:revision>
  <dcterms:created xsi:type="dcterms:W3CDTF">2023-02-19T00:26:00Z</dcterms:created>
  <dcterms:modified xsi:type="dcterms:W3CDTF">2023-02-19T00:46:00Z</dcterms:modified>
</cp:coreProperties>
</file>