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COMMENT APPLIQUER DE L'IA A DES PROBLEMATIQUES DE TRAITEMENT DU LANGAGE: TECHNIQUES D'EMBEDDING </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OU</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REPRESENTATIONS VECTORIELLES DES MOTS DANS DES PROBLEMATIQUE DE TRAITEMENT DU LANGAGE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PREMIERE PARTIE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Dans le cadre du passage de mon titre professionnel de Développeur Intelligence Artificielle, j'ai dû réaliser une veille technologique, afin de sélectionner une technique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pour tester des modèles de Machine Learning. Pour effectuer cette veille, je me suis basée sur :</w:t>
      </w:r>
    </w:p>
    <w:p w:rsidR="009E1746" w:rsidRPr="009E1746" w:rsidRDefault="009E1746" w:rsidP="009E1746">
      <w:pPr>
        <w:numPr>
          <w:ilvl w:val="0"/>
          <w:numId w:val="1"/>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des articles scientifiques sur Google </w:t>
      </w:r>
      <w:proofErr w:type="spellStart"/>
      <w:r w:rsidRPr="009E1746">
        <w:rPr>
          <w:rFonts w:ascii="Arial Narrow" w:eastAsia="Times New Roman" w:hAnsi="Arial Narrow" w:cs="Times New Roman"/>
          <w:lang w:eastAsia="fr-FR"/>
        </w:rPr>
        <w:t>Scholar</w:t>
      </w:r>
      <w:proofErr w:type="spellEnd"/>
    </w:p>
    <w:p w:rsidR="009E1746" w:rsidRPr="009E1746" w:rsidRDefault="009E1746" w:rsidP="009E1746">
      <w:pPr>
        <w:numPr>
          <w:ilvl w:val="0"/>
          <w:numId w:val="1"/>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des articles de presse spécialisée en ligne (</w:t>
      </w:r>
      <w:proofErr w:type="spellStart"/>
      <w:r w:rsidRPr="009E1746">
        <w:rPr>
          <w:rFonts w:ascii="Arial Narrow" w:eastAsia="Times New Roman" w:hAnsi="Arial Narrow" w:cs="Times New Roman"/>
          <w:shd w:val="clear" w:color="auto" w:fill="FFFF00"/>
          <w:lang w:eastAsia="fr-FR"/>
        </w:rPr>
        <w:t>Towards</w:t>
      </w:r>
      <w:proofErr w:type="spellEnd"/>
      <w:r w:rsidRPr="009E1746">
        <w:rPr>
          <w:rFonts w:ascii="Arial Narrow" w:eastAsia="Times New Roman" w:hAnsi="Arial Narrow" w:cs="Times New Roman"/>
          <w:shd w:val="clear" w:color="auto" w:fill="FFFF00"/>
          <w:lang w:eastAsia="fr-FR"/>
        </w:rPr>
        <w:t xml:space="preserve"> Data Science, </w:t>
      </w:r>
      <w:proofErr w:type="gramStart"/>
      <w:r w:rsidRPr="009E1746">
        <w:rPr>
          <w:rFonts w:ascii="Arial Narrow" w:eastAsia="Times New Roman" w:hAnsi="Arial Narrow" w:cs="Times New Roman"/>
          <w:shd w:val="clear" w:color="auto" w:fill="FFFF00"/>
          <w:lang w:eastAsia="fr-FR"/>
        </w:rPr>
        <w:t>Medium</w:t>
      </w:r>
      <w:r w:rsidRPr="009E1746">
        <w:rPr>
          <w:rFonts w:ascii="Arial Narrow" w:eastAsia="Times New Roman" w:hAnsi="Arial Narrow" w:cs="Times New Roman"/>
          <w:lang w:eastAsia="fr-FR"/>
        </w:rPr>
        <w:t xml:space="preserve"> )</w:t>
      </w:r>
      <w:proofErr w:type="gramEnd"/>
    </w:p>
    <w:p w:rsidR="009E1746" w:rsidRPr="009E1746" w:rsidRDefault="009E1746" w:rsidP="009E1746">
      <w:pPr>
        <w:numPr>
          <w:ilvl w:val="0"/>
          <w:numId w:val="1"/>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des vidéos de vulgarisation sur la plateforme </w:t>
      </w:r>
      <w:proofErr w:type="spellStart"/>
      <w:r w:rsidRPr="009E1746">
        <w:rPr>
          <w:rFonts w:ascii="Arial Narrow" w:eastAsia="Times New Roman" w:hAnsi="Arial Narrow" w:cs="Times New Roman"/>
          <w:lang w:eastAsia="fr-FR"/>
        </w:rPr>
        <w:t>Youtube</w:t>
      </w:r>
      <w:proofErr w:type="spellEnd"/>
    </w:p>
    <w:p w:rsidR="009E1746" w:rsidRPr="009E1746" w:rsidRDefault="009E1746" w:rsidP="009E1746">
      <w:pPr>
        <w:numPr>
          <w:ilvl w:val="0"/>
          <w:numId w:val="1"/>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de la documentation de librairies Python (</w:t>
      </w:r>
      <w:proofErr w:type="spellStart"/>
      <w:r w:rsidRPr="009E1746">
        <w:rPr>
          <w:rFonts w:ascii="Arial Narrow" w:eastAsia="Times New Roman" w:hAnsi="Arial Narrow" w:cs="Times New Roman"/>
          <w:shd w:val="clear" w:color="auto" w:fill="FFFF00"/>
          <w:lang w:eastAsia="fr-FR"/>
        </w:rPr>
        <w:t>Tensorflow</w:t>
      </w:r>
      <w:proofErr w:type="spellEnd"/>
      <w:proofErr w:type="gramStart"/>
      <w:r w:rsidRPr="009E1746">
        <w:rPr>
          <w:rFonts w:ascii="Arial Narrow" w:eastAsia="Times New Roman" w:hAnsi="Arial Narrow" w:cs="Times New Roman"/>
          <w:shd w:val="clear" w:color="auto" w:fill="FFFF00"/>
          <w:lang w:eastAsia="fr-FR"/>
        </w:rPr>
        <w:t xml:space="preserve">, </w:t>
      </w:r>
      <w:r w:rsidRPr="009E1746">
        <w:rPr>
          <w:rFonts w:ascii="Arial Narrow" w:eastAsia="Times New Roman" w:hAnsi="Arial Narrow" w:cs="Times New Roman"/>
          <w:lang w:eastAsia="fr-FR"/>
        </w:rPr>
        <w:t>)</w:t>
      </w:r>
      <w:proofErr w:type="gramEnd"/>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Chacune de ces ressources a subi à sa manière une validation par ces paires, ce qui me garantie de la légitimité des propos tenus.</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DEUXIEME PARTIE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pageBreakBefore/>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lastRenderedPageBreak/>
        <w:t>INTRODUCTION</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Définition du NLP</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Le NLP (Natural </w:t>
      </w:r>
      <w:proofErr w:type="spellStart"/>
      <w:r w:rsidRPr="009E1746">
        <w:rPr>
          <w:rFonts w:ascii="Arial Narrow" w:eastAsia="Times New Roman" w:hAnsi="Arial Narrow" w:cs="Times New Roman"/>
          <w:lang w:eastAsia="fr-FR"/>
        </w:rPr>
        <w:t>Language</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Processing</w:t>
      </w:r>
      <w:proofErr w:type="spellEnd"/>
      <w:r w:rsidRPr="009E1746">
        <w:rPr>
          <w:rFonts w:ascii="Arial Narrow" w:eastAsia="Times New Roman" w:hAnsi="Arial Narrow" w:cs="Times New Roman"/>
          <w:lang w:eastAsia="fr-FR"/>
        </w:rPr>
        <w:t xml:space="preserve">)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w:t>
      </w:r>
      <w:proofErr w:type="gramStart"/>
      <w:r w:rsidRPr="009E1746">
        <w:rPr>
          <w:rFonts w:ascii="Arial Narrow" w:eastAsia="Times New Roman" w:hAnsi="Arial Narrow" w:cs="Times New Roman"/>
          <w:lang w:eastAsia="fr-FR"/>
        </w:rPr>
        <w:t>traduit</w:t>
      </w:r>
      <w:proofErr w:type="gramEnd"/>
      <w:r w:rsidRPr="009E1746">
        <w:rPr>
          <w:rFonts w:ascii="Arial Narrow" w:eastAsia="Times New Roman" w:hAnsi="Arial Narrow" w:cs="Times New Roman"/>
          <w:lang w:eastAsia="fr-FR"/>
        </w:rPr>
        <w:t xml:space="preserve"> en programmes informatiques à l'aide de l'IA entre autres. Le champ d'application du NLP est vaste ; il solutionne entre autres des problématiques de traduction automatique, d'analyse de sentiments, de robots conversationnels (ou </w:t>
      </w:r>
      <w:proofErr w:type="spellStart"/>
      <w:r w:rsidRPr="009E1746">
        <w:rPr>
          <w:rFonts w:ascii="Arial Narrow" w:eastAsia="Times New Roman" w:hAnsi="Arial Narrow" w:cs="Times New Roman"/>
          <w:lang w:eastAsia="fr-FR"/>
        </w:rPr>
        <w:t>chatbots</w:t>
      </w:r>
      <w:proofErr w:type="spellEnd"/>
      <w:r w:rsidRPr="009E1746">
        <w:rPr>
          <w:rFonts w:ascii="Arial Narrow" w:eastAsia="Times New Roman" w:hAnsi="Arial Narrow" w:cs="Times New Roman"/>
          <w:lang w:eastAsia="fr-FR"/>
        </w:rPr>
        <w:t>), d'</w:t>
      </w:r>
      <w:proofErr w:type="spellStart"/>
      <w:r w:rsidRPr="009E1746">
        <w:rPr>
          <w:rFonts w:ascii="Arial Narrow" w:eastAsia="Times New Roman" w:hAnsi="Arial Narrow" w:cs="Times New Roman"/>
          <w:lang w:eastAsia="fr-FR"/>
        </w:rPr>
        <w:t>autocomplétion</w:t>
      </w:r>
      <w:proofErr w:type="spellEnd"/>
      <w:r w:rsidRPr="009E1746">
        <w:rPr>
          <w:rFonts w:ascii="Arial Narrow" w:eastAsia="Times New Roman" w:hAnsi="Arial Narrow" w:cs="Times New Roman"/>
          <w:lang w:eastAsia="fr-FR"/>
        </w:rPr>
        <w:t xml:space="preserve"> des phrases, et de classement thématique de textes.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shd w:val="clear" w:color="auto" w:fill="FFFF00"/>
          <w:lang w:eastAsia="fr-FR"/>
        </w:rPr>
        <w:t>(IMAGE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shd w:val="clear" w:color="auto" w:fill="FFFF00"/>
          <w:lang w:eastAsia="fr-FR"/>
        </w:rPr>
        <w:t>Processus du NLP et définition de l'</w:t>
      </w:r>
      <w:proofErr w:type="spellStart"/>
      <w:r w:rsidRPr="009E1746">
        <w:rPr>
          <w:rFonts w:ascii="Arial Narrow" w:eastAsia="Times New Roman" w:hAnsi="Arial Narrow" w:cs="Times New Roman"/>
          <w:shd w:val="clear" w:color="auto" w:fill="FFFF00"/>
          <w:lang w:eastAsia="fr-FR"/>
        </w:rPr>
        <w:t>embedding</w:t>
      </w:r>
      <w:proofErr w:type="spellEnd"/>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Globalement, le processus du NLP se </w:t>
      </w:r>
      <w:proofErr w:type="gramStart"/>
      <w:r w:rsidRPr="009E1746">
        <w:rPr>
          <w:rFonts w:ascii="Arial Narrow" w:eastAsia="Times New Roman" w:hAnsi="Arial Narrow" w:cs="Times New Roman"/>
          <w:lang w:eastAsia="fr-FR"/>
        </w:rPr>
        <w:t>divisent</w:t>
      </w:r>
      <w:proofErr w:type="gramEnd"/>
      <w:r w:rsidRPr="009E1746">
        <w:rPr>
          <w:rFonts w:ascii="Arial Narrow" w:eastAsia="Times New Roman" w:hAnsi="Arial Narrow" w:cs="Times New Roman"/>
          <w:lang w:eastAsia="fr-FR"/>
        </w:rPr>
        <w:t xml:space="preserve"> en deux parties. La première est celle de la linguistique, où les textes ou les vocaux d'origines sont prétraités (nettoyage, </w:t>
      </w:r>
      <w:proofErr w:type="spellStart"/>
      <w:r w:rsidRPr="009E1746">
        <w:rPr>
          <w:rFonts w:ascii="Arial Narrow" w:eastAsia="Times New Roman" w:hAnsi="Arial Narrow" w:cs="Times New Roman"/>
          <w:lang w:eastAsia="fr-FR"/>
        </w:rPr>
        <w:t>tokenisation</w:t>
      </w:r>
      <w:proofErr w:type="spellEnd"/>
      <w:r w:rsidRPr="009E1746">
        <w:rPr>
          <w:rFonts w:ascii="Arial Narrow" w:eastAsia="Times New Roman" w:hAnsi="Arial Narrow" w:cs="Times New Roman"/>
          <w:lang w:eastAsia="fr-FR"/>
        </w:rPr>
        <w:t xml:space="preserve">, stop </w:t>
      </w:r>
      <w:proofErr w:type="spellStart"/>
      <w:r w:rsidRPr="009E1746">
        <w:rPr>
          <w:rFonts w:ascii="Arial Narrow" w:eastAsia="Times New Roman" w:hAnsi="Arial Narrow" w:cs="Times New Roman"/>
          <w:lang w:eastAsia="fr-FR"/>
        </w:rPr>
        <w:t>words</w:t>
      </w:r>
      <w:proofErr w:type="spellEnd"/>
      <w:r w:rsidRPr="009E1746">
        <w:rPr>
          <w:rFonts w:ascii="Arial Narrow" w:eastAsia="Times New Roman" w:hAnsi="Arial Narrow" w:cs="Times New Roman"/>
          <w:lang w:eastAsia="fr-FR"/>
        </w:rPr>
        <w:t xml:space="preserve"> retirés, etc.), et transformés en entrées exploitables par un </w:t>
      </w:r>
      <w:r w:rsidRPr="009E1746">
        <w:rPr>
          <w:rFonts w:ascii="Arial Narrow" w:eastAsia="Times New Roman" w:hAnsi="Arial Narrow" w:cs="Times New Roman"/>
          <w:shd w:val="clear" w:color="auto" w:fill="FFFF00"/>
          <w:lang w:eastAsia="fr-FR"/>
        </w:rPr>
        <w:t>modèle d'apprentissage automatique</w:t>
      </w:r>
      <w:r w:rsidRPr="009E1746">
        <w:rPr>
          <w:rFonts w:ascii="Arial Narrow" w:eastAsia="Times New Roman" w:hAnsi="Arial Narrow" w:cs="Times New Roman"/>
          <w:lang w:eastAsia="fr-FR"/>
        </w:rPr>
        <w:t xml:space="preserve">. La deuxième partie concerne donc l'apprentissage automatique. Elle consiste à utiliser un modèle de Machine Learning ou de </w:t>
      </w:r>
      <w:proofErr w:type="spellStart"/>
      <w:r w:rsidRPr="009E1746">
        <w:rPr>
          <w:rFonts w:ascii="Arial Narrow" w:eastAsia="Times New Roman" w:hAnsi="Arial Narrow" w:cs="Times New Roman"/>
          <w:lang w:eastAsia="fr-FR"/>
        </w:rPr>
        <w:t>Deep</w:t>
      </w:r>
      <w:proofErr w:type="spellEnd"/>
      <w:r w:rsidRPr="009E1746">
        <w:rPr>
          <w:rFonts w:ascii="Arial Narrow" w:eastAsia="Times New Roman" w:hAnsi="Arial Narrow" w:cs="Times New Roman"/>
          <w:lang w:eastAsia="fr-FR"/>
        </w:rPr>
        <w:t xml:space="preserve"> Learning sur ces entrées.</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Ainsi, afin d'appliquer les modèles de Machine Learning à des problématiques de langage naturel, les données textuelles sont transformées en données numériques, en vecteurs. </w:t>
      </w:r>
      <w:r w:rsidRPr="009E1746">
        <w:rPr>
          <w:rFonts w:ascii="Arial Narrow" w:eastAsia="Times New Roman" w:hAnsi="Arial Narrow" w:cs="Times New Roman"/>
          <w:shd w:val="clear" w:color="auto" w:fill="00CCCC"/>
          <w:lang w:eastAsia="fr-FR"/>
        </w:rPr>
        <w:t>Le processus utilisé s'appelle « </w:t>
      </w:r>
      <w:proofErr w:type="spellStart"/>
      <w:r w:rsidRPr="009E1746">
        <w:rPr>
          <w:rFonts w:ascii="Arial Narrow" w:eastAsia="Times New Roman" w:hAnsi="Arial Narrow" w:cs="Times New Roman"/>
          <w:shd w:val="clear" w:color="auto" w:fill="00CCCC"/>
          <w:lang w:eastAsia="fr-FR"/>
        </w:rPr>
        <w:t>embedding</w:t>
      </w:r>
      <w:proofErr w:type="spellEnd"/>
      <w:r w:rsidRPr="009E1746">
        <w:rPr>
          <w:rFonts w:ascii="Arial Narrow" w:eastAsia="Times New Roman" w:hAnsi="Arial Narrow" w:cs="Times New Roman"/>
          <w:shd w:val="clear" w:color="auto" w:fill="00CCCC"/>
          <w:lang w:eastAsia="fr-FR"/>
        </w:rPr>
        <w:t> » ou « prolongement lexical » en français. Le terme français n'étant jamais employé dans la bibliographie, celui qui est utilisé dans ce rapport est toujours « </w:t>
      </w:r>
      <w:proofErr w:type="spellStart"/>
      <w:r w:rsidRPr="009E1746">
        <w:rPr>
          <w:rFonts w:ascii="Arial Narrow" w:eastAsia="Times New Roman" w:hAnsi="Arial Narrow" w:cs="Times New Roman"/>
          <w:shd w:val="clear" w:color="auto" w:fill="00CCCC"/>
          <w:lang w:eastAsia="fr-FR"/>
        </w:rPr>
        <w:t>embedding</w:t>
      </w:r>
      <w:proofErr w:type="spellEnd"/>
      <w:r w:rsidRPr="009E1746">
        <w:rPr>
          <w:rFonts w:ascii="Arial Narrow" w:eastAsia="Times New Roman" w:hAnsi="Arial Narrow" w:cs="Times New Roman"/>
          <w:shd w:val="clear" w:color="auto" w:fill="00CCCC"/>
          <w:lang w:eastAsia="fr-FR"/>
        </w:rPr>
        <w:t> ». La façon de représenter le langage est essentielle car elle impacte directement l'analyse réalisée par la suite, l'</w:t>
      </w:r>
      <w:proofErr w:type="spellStart"/>
      <w:r w:rsidRPr="009E1746">
        <w:rPr>
          <w:rFonts w:ascii="Arial Narrow" w:eastAsia="Times New Roman" w:hAnsi="Arial Narrow" w:cs="Times New Roman"/>
          <w:shd w:val="clear" w:color="auto" w:fill="00CCCC"/>
          <w:lang w:eastAsia="fr-FR"/>
        </w:rPr>
        <w:t>embedding</w:t>
      </w:r>
      <w:proofErr w:type="spellEnd"/>
      <w:r w:rsidRPr="009E1746">
        <w:rPr>
          <w:rFonts w:ascii="Arial Narrow" w:eastAsia="Times New Roman" w:hAnsi="Arial Narrow" w:cs="Times New Roman"/>
          <w:shd w:val="clear" w:color="auto" w:fill="00CCCC"/>
          <w:lang w:eastAsia="fr-FR"/>
        </w:rPr>
        <w:t xml:space="preserve"> est donc une étape critique dans le processus du NLP. L'</w:t>
      </w:r>
      <w:proofErr w:type="spellStart"/>
      <w:r w:rsidRPr="009E1746">
        <w:rPr>
          <w:rFonts w:ascii="Arial Narrow" w:eastAsia="Times New Roman" w:hAnsi="Arial Narrow" w:cs="Times New Roman"/>
          <w:shd w:val="clear" w:color="auto" w:fill="00CCCC"/>
          <w:lang w:eastAsia="fr-FR"/>
        </w:rPr>
        <w:t>embedding</w:t>
      </w:r>
      <w:proofErr w:type="spellEnd"/>
      <w:r w:rsidRPr="009E1746">
        <w:rPr>
          <w:rFonts w:ascii="Arial Narrow" w:eastAsia="Times New Roman" w:hAnsi="Arial Narrow" w:cs="Times New Roman"/>
          <w:shd w:val="clear" w:color="auto" w:fill="00CCCC"/>
          <w:lang w:eastAsia="fr-FR"/>
        </w:rPr>
        <w:t xml:space="preserve"> est classiquement employé à l'échelle d'un mot, ce qui est appelé « </w:t>
      </w:r>
      <w:proofErr w:type="spellStart"/>
      <w:r w:rsidRPr="009E1746">
        <w:rPr>
          <w:rFonts w:ascii="Arial Narrow" w:eastAsia="Times New Roman" w:hAnsi="Arial Narrow" w:cs="Times New Roman"/>
          <w:shd w:val="clear" w:color="auto" w:fill="00CCCC"/>
          <w:lang w:eastAsia="fr-FR"/>
        </w:rPr>
        <w:t>word</w:t>
      </w:r>
      <w:proofErr w:type="spellEnd"/>
      <w:r w:rsidRPr="009E1746">
        <w:rPr>
          <w:rFonts w:ascii="Arial Narrow" w:eastAsia="Times New Roman" w:hAnsi="Arial Narrow" w:cs="Times New Roman"/>
          <w:shd w:val="clear" w:color="auto" w:fill="00CCCC"/>
          <w:lang w:eastAsia="fr-FR"/>
        </w:rPr>
        <w:t xml:space="preserve"> </w:t>
      </w:r>
      <w:proofErr w:type="spellStart"/>
      <w:r w:rsidRPr="009E1746">
        <w:rPr>
          <w:rFonts w:ascii="Arial Narrow" w:eastAsia="Times New Roman" w:hAnsi="Arial Narrow" w:cs="Times New Roman"/>
          <w:shd w:val="clear" w:color="auto" w:fill="00CCCC"/>
          <w:lang w:eastAsia="fr-FR"/>
        </w:rPr>
        <w:t>embedding</w:t>
      </w:r>
      <w:proofErr w:type="spellEnd"/>
      <w:r w:rsidRPr="009E1746">
        <w:rPr>
          <w:rFonts w:ascii="Arial Narrow" w:eastAsia="Times New Roman" w:hAnsi="Arial Narrow" w:cs="Times New Roman"/>
          <w:shd w:val="clear" w:color="auto" w:fill="00CCCC"/>
          <w:lang w:eastAsia="fr-FR"/>
        </w:rPr>
        <w:t> ».</w:t>
      </w:r>
      <w:r w:rsidRPr="009E1746">
        <w:rPr>
          <w:rFonts w:ascii="Arial Narrow" w:eastAsia="Times New Roman" w:hAnsi="Arial Narrow" w:cs="Times New Roman"/>
          <w:lang w:eastAsia="fr-FR"/>
        </w:rPr>
        <w:t xml:space="preserve"> Il existe plusieurs approches de </w:t>
      </w:r>
      <w:proofErr w:type="spellStart"/>
      <w:r w:rsidRPr="009E1746">
        <w:rPr>
          <w:rFonts w:ascii="Arial Narrow" w:eastAsia="Times New Roman" w:hAnsi="Arial Narrow" w:cs="Times New Roman"/>
          <w:lang w:eastAsia="fr-FR"/>
        </w:rPr>
        <w:t>word</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décrites dans la suite de ce rapport.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ONE-HOT-ENCODING</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Habituellement dans le domaine du Machine Learning (ML), les données qualitatives sont rendues interprétables par les modèles en les transformant en matrices par one-hot </w:t>
      </w:r>
      <w:proofErr w:type="spellStart"/>
      <w:r w:rsidRPr="009E1746">
        <w:rPr>
          <w:rFonts w:ascii="Arial Narrow" w:eastAsia="Times New Roman" w:hAnsi="Arial Narrow" w:cs="Times New Roman"/>
          <w:lang w:eastAsia="fr-FR"/>
        </w:rPr>
        <w:t>encoding</w:t>
      </w:r>
      <w:proofErr w:type="spellEnd"/>
      <w:r w:rsidRPr="009E1746">
        <w:rPr>
          <w:rFonts w:ascii="Arial Narrow" w:eastAsia="Times New Roman" w:hAnsi="Arial Narrow" w:cs="Times New Roman"/>
          <w:lang w:eastAsia="fr-FR"/>
        </w:rPr>
        <w:t>. Avec cette technique, à chaque mot ou symbole du corpus de texte est associé un vecteur de valeurs binaires. Chaque vecteur est composé de 0 et d'un seul 1 qui permet de différencier un mot d'un autre. Voici un exemple de one-hot-</w:t>
      </w:r>
      <w:proofErr w:type="spellStart"/>
      <w:r w:rsidRPr="009E1746">
        <w:rPr>
          <w:rFonts w:ascii="Arial Narrow" w:eastAsia="Times New Roman" w:hAnsi="Arial Narrow" w:cs="Times New Roman"/>
          <w:lang w:eastAsia="fr-FR"/>
        </w:rPr>
        <w:t>encoding</w:t>
      </w:r>
      <w:proofErr w:type="spellEnd"/>
      <w:r w:rsidRPr="009E1746">
        <w:rPr>
          <w:rFonts w:ascii="Arial Narrow" w:eastAsia="Times New Roman" w:hAnsi="Arial Narrow" w:cs="Times New Roman"/>
          <w:lang w:eastAsia="fr-FR"/>
        </w:rPr>
        <w:t xml:space="preserve"> de la phrase « the cat </w:t>
      </w:r>
      <w:proofErr w:type="spellStart"/>
      <w:r w:rsidRPr="009E1746">
        <w:rPr>
          <w:rFonts w:ascii="Arial Narrow" w:eastAsia="Times New Roman" w:hAnsi="Arial Narrow" w:cs="Times New Roman"/>
          <w:lang w:eastAsia="fr-FR"/>
        </w:rPr>
        <w:t>sat</w:t>
      </w:r>
      <w:proofErr w:type="spellEnd"/>
      <w:r w:rsidRPr="009E1746">
        <w:rPr>
          <w:rFonts w:ascii="Arial Narrow" w:eastAsia="Times New Roman" w:hAnsi="Arial Narrow" w:cs="Times New Roman"/>
          <w:lang w:eastAsia="fr-FR"/>
        </w:rPr>
        <w:t xml:space="preserve"> on the mat » :</w:t>
      </w:r>
    </w:p>
    <w:tbl>
      <w:tblPr>
        <w:tblW w:w="5000" w:type="pct"/>
        <w:tblCellSpacing w:w="0" w:type="dxa"/>
        <w:tblInd w:w="72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660"/>
        <w:gridCol w:w="7562"/>
      </w:tblGrid>
      <w:tr w:rsidR="009E1746" w:rsidRPr="009E1746" w:rsidTr="009E1746">
        <w:trPr>
          <w:tblCellSpacing w:w="0" w:type="dxa"/>
        </w:trPr>
        <w:tc>
          <w:tcPr>
            <w:tcW w:w="5000" w:type="pct"/>
            <w:gridSpan w:val="2"/>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 the cat </w:t>
            </w:r>
            <w:proofErr w:type="spellStart"/>
            <w:r w:rsidRPr="009E1746">
              <w:rPr>
                <w:rFonts w:ascii="Arial Narrow" w:eastAsia="Times New Roman" w:hAnsi="Arial Narrow" w:cs="Times New Roman"/>
                <w:lang w:eastAsia="fr-FR"/>
              </w:rPr>
              <w:t>sat</w:t>
            </w:r>
            <w:proofErr w:type="spellEnd"/>
            <w:r w:rsidRPr="009E1746">
              <w:rPr>
                <w:rFonts w:ascii="Arial Narrow" w:eastAsia="Times New Roman" w:hAnsi="Arial Narrow" w:cs="Times New Roman"/>
                <w:lang w:eastAsia="fr-FR"/>
              </w:rPr>
              <w:t xml:space="preserve"> on the mat »</w:t>
            </w:r>
          </w:p>
        </w:tc>
      </w:tr>
      <w:tr w:rsidR="009E1746" w:rsidRPr="009E1746" w:rsidTr="009E1746">
        <w:trPr>
          <w:tblCellSpacing w:w="0" w:type="dxa"/>
        </w:trPr>
        <w:tc>
          <w:tcPr>
            <w:tcW w:w="9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the</w:t>
            </w:r>
          </w:p>
        </w:tc>
        <w:tc>
          <w:tcPr>
            <w:tcW w:w="41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[1 0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w:t>
            </w:r>
          </w:p>
        </w:tc>
      </w:tr>
      <w:tr w:rsidR="009E1746" w:rsidRPr="009E1746" w:rsidTr="009E1746">
        <w:trPr>
          <w:tblCellSpacing w:w="0" w:type="dxa"/>
        </w:trPr>
        <w:tc>
          <w:tcPr>
            <w:tcW w:w="9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cat</w:t>
            </w:r>
          </w:p>
        </w:tc>
        <w:tc>
          <w:tcPr>
            <w:tcW w:w="41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[0 1 0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w:t>
            </w:r>
          </w:p>
        </w:tc>
      </w:tr>
      <w:tr w:rsidR="009E1746" w:rsidRPr="009E1746" w:rsidTr="009E1746">
        <w:trPr>
          <w:tblCellSpacing w:w="0" w:type="dxa"/>
        </w:trPr>
        <w:tc>
          <w:tcPr>
            <w:tcW w:w="9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sat</w:t>
            </w:r>
            <w:proofErr w:type="spellEnd"/>
          </w:p>
        </w:tc>
        <w:tc>
          <w:tcPr>
            <w:tcW w:w="41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[0 0 1 0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w:t>
            </w:r>
          </w:p>
        </w:tc>
      </w:tr>
      <w:tr w:rsidR="009E1746" w:rsidRPr="009E1746" w:rsidTr="009E1746">
        <w:trPr>
          <w:tblCellSpacing w:w="0" w:type="dxa"/>
        </w:trPr>
        <w:tc>
          <w:tcPr>
            <w:tcW w:w="9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on</w:t>
            </w:r>
          </w:p>
        </w:tc>
        <w:tc>
          <w:tcPr>
            <w:tcW w:w="4100" w:type="pct"/>
            <w:tcBorders>
              <w:top w:val="outset" w:sz="6" w:space="0" w:color="000000"/>
              <w:left w:val="outset" w:sz="6" w:space="0" w:color="000000"/>
              <w:bottom w:val="outset" w:sz="6" w:space="0" w:color="000000"/>
              <w:right w:val="outset" w:sz="6" w:space="0" w:color="000000"/>
            </w:tcBorders>
            <w:vAlign w:val="center"/>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[0 0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1 0]</w:t>
            </w:r>
          </w:p>
        </w:tc>
      </w:tr>
      <w:tr w:rsidR="009E1746" w:rsidRPr="009E1746" w:rsidTr="009E1746">
        <w:trPr>
          <w:tblCellSpacing w:w="0" w:type="dxa"/>
        </w:trPr>
        <w:tc>
          <w:tcPr>
            <w:tcW w:w="9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the</w:t>
            </w:r>
          </w:p>
        </w:tc>
        <w:tc>
          <w:tcPr>
            <w:tcW w:w="41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[1 0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w:t>
            </w:r>
          </w:p>
        </w:tc>
      </w:tr>
      <w:tr w:rsidR="009E1746" w:rsidRPr="009E1746" w:rsidTr="009E1746">
        <w:trPr>
          <w:tblCellSpacing w:w="0" w:type="dxa"/>
        </w:trPr>
        <w:tc>
          <w:tcPr>
            <w:tcW w:w="9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mat</w:t>
            </w:r>
          </w:p>
        </w:tc>
        <w:tc>
          <w:tcPr>
            <w:tcW w:w="41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[0 0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0</w:t>
            </w:r>
            <w:proofErr w:type="spellEnd"/>
            <w:r w:rsidRPr="009E1746">
              <w:rPr>
                <w:rFonts w:ascii="Arial Narrow" w:eastAsia="Times New Roman" w:hAnsi="Arial Narrow" w:cs="Times New Roman"/>
                <w:lang w:eastAsia="fr-FR"/>
              </w:rPr>
              <w:t xml:space="preserve"> 1]</w:t>
            </w:r>
          </w:p>
        </w:tc>
      </w:tr>
    </w:tbl>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Dans cette approche il existe deux inconvénients majeurs. Premièrement, un vecteur est de dimension conséquente puisque celui-ci est de la longueur du dictionnaire du corpus. Cela implique un temps de calcul qui s'allonge excessivement, puisque un vecteur requiert beaucoup de mémoire. Deuxièmement la technique </w:t>
      </w:r>
      <w:proofErr w:type="gramStart"/>
      <w:r w:rsidRPr="009E1746">
        <w:rPr>
          <w:rFonts w:ascii="Arial Narrow" w:eastAsia="Times New Roman" w:hAnsi="Arial Narrow" w:cs="Times New Roman"/>
          <w:lang w:eastAsia="fr-FR"/>
        </w:rPr>
        <w:t>de one-hot-</w:t>
      </w:r>
      <w:proofErr w:type="spellStart"/>
      <w:r w:rsidRPr="009E1746">
        <w:rPr>
          <w:rFonts w:ascii="Arial Narrow" w:eastAsia="Times New Roman" w:hAnsi="Arial Narrow" w:cs="Times New Roman"/>
          <w:lang w:eastAsia="fr-FR"/>
        </w:rPr>
        <w:t>encoding</w:t>
      </w:r>
      <w:proofErr w:type="spellEnd"/>
      <w:proofErr w:type="gramEnd"/>
      <w:r w:rsidRPr="009E1746">
        <w:rPr>
          <w:rFonts w:ascii="Arial Narrow" w:eastAsia="Times New Roman" w:hAnsi="Arial Narrow" w:cs="Times New Roman"/>
          <w:lang w:eastAsia="fr-FR"/>
        </w:rPr>
        <w:t xml:space="preserve"> n'apporte pas de sens sur le contexte des mots qu'elle encode. Ainsi des mots comme « chien » et « chat » sont tout aussi proches qu'avec « banane » car ils sont de même distance vectorielle. La finalité des techniques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est donc double : réduire la dimensionnalité des représentations vectorielles des mots et y associer un sens sémantique et/ou lexical.</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lastRenderedPageBreak/>
        <w:t>VECTEURS BASES SUR LA FREQUENCE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2"/>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Vecteurs d’occurrences (ou count </w:t>
      </w:r>
      <w:proofErr w:type="spellStart"/>
      <w:r w:rsidRPr="009E1746">
        <w:rPr>
          <w:rFonts w:ascii="Arial Narrow" w:eastAsia="Times New Roman" w:hAnsi="Arial Narrow" w:cs="Times New Roman"/>
          <w:lang w:eastAsia="fr-FR"/>
        </w:rPr>
        <w:t>vectors</w:t>
      </w:r>
      <w:proofErr w:type="spellEnd"/>
      <w:r w:rsidRPr="009E1746">
        <w:rPr>
          <w:rFonts w:ascii="Arial Narrow" w:eastAsia="Times New Roman" w:hAnsi="Arial Narrow" w:cs="Times New Roman"/>
          <w:lang w:eastAsia="fr-FR"/>
        </w:rPr>
        <w: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Dans cette approche, le </w:t>
      </w:r>
      <w:proofErr w:type="spellStart"/>
      <w:r w:rsidRPr="009E1746">
        <w:rPr>
          <w:rFonts w:ascii="Arial Narrow" w:eastAsia="Times New Roman" w:hAnsi="Arial Narrow" w:cs="Times New Roman"/>
          <w:lang w:eastAsia="fr-FR"/>
        </w:rPr>
        <w:t>w</w:t>
      </w:r>
      <w:r w:rsidRPr="009E1746">
        <w:rPr>
          <w:rFonts w:ascii="Arial Narrow" w:eastAsia="Times New Roman" w:hAnsi="Arial Narrow" w:cs="Times New Roman"/>
          <w:shd w:val="clear" w:color="auto" w:fill="00CCCC"/>
          <w:lang w:eastAsia="fr-FR"/>
        </w:rPr>
        <w:t>ord</w:t>
      </w:r>
      <w:proofErr w:type="spellEnd"/>
      <w:r w:rsidRPr="009E1746">
        <w:rPr>
          <w:rFonts w:ascii="Arial Narrow" w:eastAsia="Times New Roman" w:hAnsi="Arial Narrow" w:cs="Times New Roman"/>
          <w:shd w:val="clear" w:color="auto" w:fill="00CCCC"/>
          <w:lang w:eastAsia="fr-FR"/>
        </w:rPr>
        <w:t xml:space="preserve"> </w:t>
      </w:r>
      <w:proofErr w:type="spellStart"/>
      <w:r w:rsidRPr="009E1746">
        <w:rPr>
          <w:rFonts w:ascii="Arial Narrow" w:eastAsia="Times New Roman" w:hAnsi="Arial Narrow" w:cs="Times New Roman"/>
          <w:shd w:val="clear" w:color="auto" w:fill="00CCCC"/>
          <w:lang w:eastAsia="fr-FR"/>
        </w:rPr>
        <w:t>embedding</w:t>
      </w:r>
      <w:proofErr w:type="spellEnd"/>
      <w:r w:rsidRPr="009E1746">
        <w:rPr>
          <w:rFonts w:ascii="Arial Narrow" w:eastAsia="Times New Roman" w:hAnsi="Arial Narrow" w:cs="Times New Roman"/>
          <w:lang w:eastAsia="fr-FR"/>
        </w:rPr>
        <w:t xml:space="preserve"> est basé sur la fréquence de chaque mot. Le nombre de chaque </w:t>
      </w:r>
      <w:proofErr w:type="spellStart"/>
      <w:r w:rsidRPr="009E1746">
        <w:rPr>
          <w:rFonts w:ascii="Arial Narrow" w:eastAsia="Times New Roman" w:hAnsi="Arial Narrow" w:cs="Times New Roman"/>
          <w:lang w:eastAsia="fr-FR"/>
        </w:rPr>
        <w:t>tokens</w:t>
      </w:r>
      <w:proofErr w:type="spellEnd"/>
      <w:r w:rsidRPr="009E1746">
        <w:rPr>
          <w:rFonts w:ascii="Arial Narrow" w:eastAsia="Times New Roman" w:hAnsi="Arial Narrow" w:cs="Times New Roman"/>
          <w:lang w:eastAsia="fr-FR"/>
        </w:rPr>
        <w:t xml:space="preserve"> du corpus de texte est compté. Chaque texte du corpus est représenté par un vecteur d’occurrences.</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Voici un exemple issu d'un article sur medium.com :</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w:t>
      </w:r>
      <w:proofErr w:type="gramStart"/>
      <w:r w:rsidRPr="009E1746">
        <w:rPr>
          <w:rFonts w:ascii="Arial Narrow" w:eastAsia="Times New Roman" w:hAnsi="Arial Narrow" w:cs="Times New Roman"/>
          <w:lang w:eastAsia="fr-FR"/>
        </w:rPr>
        <w:t>the</w:t>
      </w:r>
      <w:proofErr w:type="gram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weather</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was</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wonderful</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today</w:t>
      </w:r>
      <w:proofErr w:type="spellEnd"/>
      <w:r w:rsidRPr="009E1746">
        <w:rPr>
          <w:rFonts w:ascii="Arial Narrow" w:eastAsia="Times New Roman" w:hAnsi="Arial Narrow" w:cs="Times New Roman"/>
          <w:lang w:eastAsia="fr-FR"/>
        </w:rPr>
        <w:t xml:space="preserve"> and I </w:t>
      </w:r>
      <w:proofErr w:type="spellStart"/>
      <w:r w:rsidRPr="009E1746">
        <w:rPr>
          <w:rFonts w:ascii="Arial Narrow" w:eastAsia="Times New Roman" w:hAnsi="Arial Narrow" w:cs="Times New Roman"/>
          <w:lang w:eastAsia="fr-FR"/>
        </w:rPr>
        <w:t>went</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outside</w:t>
      </w:r>
      <w:proofErr w:type="spellEnd"/>
      <w:r w:rsidRPr="009E1746">
        <w:rPr>
          <w:rFonts w:ascii="Arial Narrow" w:eastAsia="Times New Roman" w:hAnsi="Arial Narrow" w:cs="Times New Roman"/>
          <w:lang w:eastAsia="fr-FR"/>
        </w:rPr>
        <w:t xml:space="preserve"> to </w:t>
      </w:r>
      <w:proofErr w:type="spellStart"/>
      <w:r w:rsidRPr="009E1746">
        <w:rPr>
          <w:rFonts w:ascii="Arial Narrow" w:eastAsia="Times New Roman" w:hAnsi="Arial Narrow" w:cs="Times New Roman"/>
          <w:lang w:eastAsia="fr-FR"/>
        </w:rPr>
        <w:t>enjoy</w:t>
      </w:r>
      <w:proofErr w:type="spellEnd"/>
      <w:r w:rsidRPr="009E1746">
        <w:rPr>
          <w:rFonts w:ascii="Arial Narrow" w:eastAsia="Times New Roman" w:hAnsi="Arial Narrow" w:cs="Times New Roman"/>
          <w:lang w:eastAsia="fr-FR"/>
        </w:rPr>
        <w:t xml:space="preserve"> the </w:t>
      </w:r>
      <w:proofErr w:type="spellStart"/>
      <w:r w:rsidRPr="009E1746">
        <w:rPr>
          <w:rFonts w:ascii="Arial Narrow" w:eastAsia="Times New Roman" w:hAnsi="Arial Narrow" w:cs="Times New Roman"/>
          <w:lang w:eastAsia="fr-FR"/>
        </w:rPr>
        <w:t>beautiful</w:t>
      </w:r>
      <w:proofErr w:type="spellEnd"/>
      <w:r w:rsidRPr="009E1746">
        <w:rPr>
          <w:rFonts w:ascii="Arial Narrow" w:eastAsia="Times New Roman" w:hAnsi="Arial Narrow" w:cs="Times New Roman"/>
          <w:lang w:eastAsia="fr-FR"/>
        </w:rPr>
        <w:t xml:space="preserve"> and </w:t>
      </w:r>
      <w:proofErr w:type="spellStart"/>
      <w:r w:rsidRPr="009E1746">
        <w:rPr>
          <w:rFonts w:ascii="Arial Narrow" w:eastAsia="Times New Roman" w:hAnsi="Arial Narrow" w:cs="Times New Roman"/>
          <w:lang w:eastAsia="fr-FR"/>
        </w:rPr>
        <w:t>sunny</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weather</w:t>
      </w:r>
      <w:proofErr w:type="spellEnd"/>
      <w:r w:rsidRPr="009E1746">
        <w:rPr>
          <w:rFonts w:ascii="Arial Narrow" w:eastAsia="Times New Roman" w:hAnsi="Arial Narrow" w:cs="Times New Roman"/>
          <w:lang w:eastAsia="fr-FR"/>
        </w:rP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460"/>
        <w:gridCol w:w="829"/>
        <w:gridCol w:w="471"/>
        <w:gridCol w:w="1013"/>
        <w:gridCol w:w="737"/>
        <w:gridCol w:w="552"/>
        <w:gridCol w:w="460"/>
        <w:gridCol w:w="645"/>
        <w:gridCol w:w="829"/>
        <w:gridCol w:w="460"/>
        <w:gridCol w:w="737"/>
        <w:gridCol w:w="1291"/>
        <w:gridCol w:w="738"/>
      </w:tblGrid>
      <w:tr w:rsidR="009E1746" w:rsidRPr="009E1746" w:rsidTr="009E1746">
        <w:trPr>
          <w:tblCellSpacing w:w="0" w:type="dxa"/>
        </w:trPr>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the</w:t>
            </w:r>
          </w:p>
        </w:tc>
        <w:tc>
          <w:tcPr>
            <w:tcW w:w="4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weather</w:t>
            </w:r>
            <w:proofErr w:type="spellEnd"/>
          </w:p>
        </w:tc>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was</w:t>
            </w:r>
            <w:proofErr w:type="spellEnd"/>
          </w:p>
        </w:tc>
        <w:tc>
          <w:tcPr>
            <w:tcW w:w="5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wonderful</w:t>
            </w:r>
            <w:proofErr w:type="spellEnd"/>
          </w:p>
        </w:tc>
        <w:tc>
          <w:tcPr>
            <w:tcW w:w="4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today</w:t>
            </w:r>
            <w:proofErr w:type="spellEnd"/>
          </w:p>
        </w:tc>
        <w:tc>
          <w:tcPr>
            <w:tcW w:w="3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and</w:t>
            </w:r>
          </w:p>
        </w:tc>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I</w:t>
            </w:r>
          </w:p>
        </w:tc>
        <w:tc>
          <w:tcPr>
            <w:tcW w:w="3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went</w:t>
            </w:r>
            <w:proofErr w:type="spellEnd"/>
          </w:p>
        </w:tc>
        <w:tc>
          <w:tcPr>
            <w:tcW w:w="4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outside</w:t>
            </w:r>
            <w:proofErr w:type="spellEnd"/>
          </w:p>
        </w:tc>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to</w:t>
            </w:r>
          </w:p>
        </w:tc>
        <w:tc>
          <w:tcPr>
            <w:tcW w:w="4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enjoy</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beautiful</w:t>
            </w:r>
            <w:proofErr w:type="spellEnd"/>
          </w:p>
        </w:tc>
        <w:tc>
          <w:tcPr>
            <w:tcW w:w="4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sunny</w:t>
            </w:r>
            <w:proofErr w:type="spellEnd"/>
          </w:p>
        </w:tc>
      </w:tr>
      <w:tr w:rsidR="009E1746" w:rsidRPr="009E1746" w:rsidTr="009E1746">
        <w:trPr>
          <w:tblCellSpacing w:w="0" w:type="dxa"/>
        </w:trPr>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2</w:t>
            </w:r>
          </w:p>
        </w:tc>
        <w:tc>
          <w:tcPr>
            <w:tcW w:w="4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2</w:t>
            </w:r>
          </w:p>
        </w:tc>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5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4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3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2</w:t>
            </w:r>
          </w:p>
        </w:tc>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3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4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25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4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7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c>
          <w:tcPr>
            <w:tcW w:w="400" w:type="pct"/>
            <w:tcBorders>
              <w:top w:val="outset" w:sz="6" w:space="0" w:color="000000"/>
              <w:left w:val="outset" w:sz="6" w:space="0" w:color="000000"/>
              <w:bottom w:val="outset" w:sz="6" w:space="0" w:color="000000"/>
              <w:right w:val="outset" w:sz="6" w:space="0" w:color="000000"/>
            </w:tcBorders>
            <w:hideMark/>
          </w:tcPr>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1</w:t>
            </w:r>
          </w:p>
        </w:tc>
      </w:tr>
    </w:tbl>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Ici les mots « the », « </w:t>
      </w:r>
      <w:proofErr w:type="spellStart"/>
      <w:r w:rsidRPr="009E1746">
        <w:rPr>
          <w:rFonts w:ascii="Arial Narrow" w:eastAsia="Times New Roman" w:hAnsi="Arial Narrow" w:cs="Times New Roman"/>
          <w:lang w:eastAsia="fr-FR"/>
        </w:rPr>
        <w:t>weather</w:t>
      </w:r>
      <w:proofErr w:type="spellEnd"/>
      <w:r w:rsidRPr="009E1746">
        <w:rPr>
          <w:rFonts w:ascii="Arial Narrow" w:eastAsia="Times New Roman" w:hAnsi="Arial Narrow" w:cs="Times New Roman"/>
          <w:lang w:eastAsia="fr-FR"/>
        </w:rPr>
        <w:t> » et « and » apparaissent deux fois dans le corpus, tandis que les autres n'apparaissent qu'une seule fois.</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L'inconvénient des vecteurs d’occurrences c'est que </w:t>
      </w:r>
      <w:r w:rsidRPr="009E1746">
        <w:rPr>
          <w:rFonts w:ascii="Arial Narrow" w:eastAsia="Times New Roman" w:hAnsi="Arial Narrow" w:cs="Times New Roman"/>
          <w:color w:val="000000"/>
          <w:lang w:eastAsia="fr-FR"/>
        </w:rPr>
        <w:t>certains mots sont par nature plus utilisés que d’autres</w:t>
      </w:r>
      <w:r w:rsidRPr="009E1746">
        <w:rPr>
          <w:rFonts w:ascii="Arial Narrow" w:eastAsia="Times New Roman" w:hAnsi="Arial Narrow" w:cs="Times New Roman"/>
          <w:lang w:eastAsia="fr-FR"/>
        </w:rPr>
        <w:t xml:space="preserve"> alors que la fréquence des mots importants est très faible.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3"/>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TF-IDF (</w:t>
      </w:r>
      <w:proofErr w:type="spellStart"/>
      <w:r w:rsidRPr="009E1746">
        <w:rPr>
          <w:rFonts w:ascii="Arial Narrow" w:eastAsia="Times New Roman" w:hAnsi="Arial Narrow" w:cs="Times New Roman"/>
          <w:lang w:eastAsia="fr-FR"/>
        </w:rPr>
        <w:t>Term</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Frequency</w:t>
      </w:r>
      <w:proofErr w:type="spellEnd"/>
      <w:r w:rsidRPr="009E1746">
        <w:rPr>
          <w:rFonts w:ascii="Arial Narrow" w:eastAsia="Times New Roman" w:hAnsi="Arial Narrow" w:cs="Times New Roman"/>
          <w:lang w:eastAsia="fr-FR"/>
        </w:rPr>
        <w:t xml:space="preserve">-Inverse Document </w:t>
      </w:r>
      <w:proofErr w:type="spellStart"/>
      <w:r w:rsidRPr="009E1746">
        <w:rPr>
          <w:rFonts w:ascii="Arial Narrow" w:eastAsia="Times New Roman" w:hAnsi="Arial Narrow" w:cs="Times New Roman"/>
          <w:lang w:eastAsia="fr-FR"/>
        </w:rPr>
        <w:t>Frequency</w:t>
      </w:r>
      <w:proofErr w:type="spellEnd"/>
      <w:r w:rsidRPr="009E1746">
        <w:rPr>
          <w:rFonts w:ascii="Arial Narrow" w:eastAsia="Times New Roman" w:hAnsi="Arial Narrow" w:cs="Times New Roman"/>
          <w:lang w:eastAsia="fr-FR"/>
        </w:rPr>
        <w: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Dans cette approche, le nombre de </w:t>
      </w:r>
      <w:proofErr w:type="spellStart"/>
      <w:r w:rsidRPr="009E1746">
        <w:rPr>
          <w:rFonts w:ascii="Arial Narrow" w:eastAsia="Times New Roman" w:hAnsi="Arial Narrow" w:cs="Times New Roman"/>
          <w:lang w:eastAsia="fr-FR"/>
        </w:rPr>
        <w:t>tokens</w:t>
      </w:r>
      <w:proofErr w:type="spellEnd"/>
      <w:r w:rsidRPr="009E1746">
        <w:rPr>
          <w:rFonts w:ascii="Arial Narrow" w:eastAsia="Times New Roman" w:hAnsi="Arial Narrow" w:cs="Times New Roman"/>
          <w:lang w:eastAsia="fr-FR"/>
        </w:rPr>
        <w:t xml:space="preserve"> du corpus de texte est également compté mais il est divisé par le nombre d'occurrences total de ces mêmes </w:t>
      </w:r>
      <w:proofErr w:type="spellStart"/>
      <w:r w:rsidRPr="009E1746">
        <w:rPr>
          <w:rFonts w:ascii="Arial Narrow" w:eastAsia="Times New Roman" w:hAnsi="Arial Narrow" w:cs="Times New Roman"/>
          <w:lang w:eastAsia="fr-FR"/>
        </w:rPr>
        <w:t>tokens</w:t>
      </w:r>
      <w:proofErr w:type="spellEnd"/>
      <w:r w:rsidRPr="009E1746">
        <w:rPr>
          <w:rFonts w:ascii="Arial Narrow" w:eastAsia="Times New Roman" w:hAnsi="Arial Narrow" w:cs="Times New Roman"/>
          <w:lang w:eastAsia="fr-FR"/>
        </w:rPr>
        <w:t xml:space="preserve"> dans l'entièreté du corpus. La partie TF mesure l'importance relative d'un mot dans un document, tandis que la partie IDF mesure la signification d’un terme en fonction de sa distribution et de son utilisation dans l’ensemble des documents. Plus un terme a de l'importance, </w:t>
      </w:r>
      <w:r w:rsidRPr="009E1746">
        <w:rPr>
          <w:rFonts w:ascii="Arial Narrow" w:eastAsia="Times New Roman" w:hAnsi="Arial Narrow" w:cs="Times New Roman"/>
          <w:shd w:val="clear" w:color="auto" w:fill="FFFF00"/>
          <w:lang w:eastAsia="fr-FR"/>
        </w:rPr>
        <w:t>plus le TF-IDF sera élevé</w:t>
      </w:r>
      <w:r w:rsidRPr="009E1746">
        <w:rPr>
          <w:rFonts w:ascii="Arial Narrow" w:eastAsia="Times New Roman" w:hAnsi="Arial Narrow" w:cs="Times New Roman"/>
          <w:lang w:eastAsia="fr-FR"/>
        </w:rPr>
        <w:t>. Souvent un seul texte est analysé, et pour appliquer le TF-IDF ce dernier est considéré comme le corpus de texte et une phrase comme un document.</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Le calcul pour attribuer la valeur d'un mot dans le vecteur est donc le suivant : </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Voici un exemple de vecteur TF-IDF généré à partir d'un corpus de texte.</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Dans cet exemple, le mot « </w:t>
      </w:r>
      <w:proofErr w:type="spellStart"/>
      <w:r w:rsidRPr="009E1746">
        <w:rPr>
          <w:rFonts w:ascii="Arial Narrow" w:eastAsia="Times New Roman" w:hAnsi="Arial Narrow" w:cs="Times New Roman"/>
          <w:lang w:eastAsia="fr-FR"/>
        </w:rPr>
        <w:t>Messi</w:t>
      </w:r>
      <w:proofErr w:type="spellEnd"/>
      <w:r w:rsidRPr="009E1746">
        <w:rPr>
          <w:rFonts w:ascii="Arial Narrow" w:eastAsia="Times New Roman" w:hAnsi="Arial Narrow" w:cs="Times New Roman"/>
          <w:lang w:eastAsia="fr-FR"/>
        </w:rPr>
        <w:t> » possède quatre occurrences dans le premier document et aucune dans le suivant. Ainsi : TF-</w:t>
      </w:r>
      <w:proofErr w:type="gramStart"/>
      <w:r w:rsidRPr="009E1746">
        <w:rPr>
          <w:rFonts w:ascii="Arial Narrow" w:eastAsia="Times New Roman" w:hAnsi="Arial Narrow" w:cs="Times New Roman"/>
          <w:lang w:eastAsia="fr-FR"/>
        </w:rPr>
        <w:t>IDF(</w:t>
      </w:r>
      <w:proofErr w:type="spellStart"/>
      <w:proofErr w:type="gramEnd"/>
      <w:r w:rsidRPr="009E1746">
        <w:rPr>
          <w:rFonts w:ascii="Arial Narrow" w:eastAsia="Times New Roman" w:hAnsi="Arial Narrow" w:cs="Times New Roman"/>
          <w:lang w:eastAsia="fr-FR"/>
        </w:rPr>
        <w:t>Messi</w:t>
      </w:r>
      <w:proofErr w:type="spellEnd"/>
      <w:r w:rsidRPr="009E1746">
        <w:rPr>
          <w:rFonts w:ascii="Arial Narrow" w:eastAsia="Times New Roman" w:hAnsi="Arial Narrow" w:cs="Times New Roman"/>
          <w:lang w:eastAsia="fr-FR"/>
        </w:rPr>
        <w:t>, Document1) = (4/8)*log(2/1) = (4/8)*0.301 = 0.15</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Contrairement au vecteur d'occurrences, le TF-IDF rend compte de l'unicité d'un mot en donnant le poids et non la fréquence d'un mot. Cependant les mots étant séparés de leur positionnement dans la phrase, le TF-IDF ne </w:t>
      </w:r>
      <w:proofErr w:type="gramStart"/>
      <w:r w:rsidRPr="009E1746">
        <w:rPr>
          <w:rFonts w:ascii="Arial Narrow" w:eastAsia="Times New Roman" w:hAnsi="Arial Narrow" w:cs="Times New Roman"/>
          <w:lang w:eastAsia="fr-FR"/>
        </w:rPr>
        <w:t>prends</w:t>
      </w:r>
      <w:proofErr w:type="gramEnd"/>
      <w:r w:rsidRPr="009E1746">
        <w:rPr>
          <w:rFonts w:ascii="Arial Narrow" w:eastAsia="Times New Roman" w:hAnsi="Arial Narrow" w:cs="Times New Roman"/>
          <w:lang w:eastAsia="fr-FR"/>
        </w:rPr>
        <w:t xml:space="preserve"> pas en compte le contexte d'un mot. Un autre inconvénient réside dans la trop grande taille des vecteurs des corpus riches en vocabulaire </w:t>
      </w:r>
      <w:r w:rsidRPr="009E1746">
        <w:rPr>
          <w:rFonts w:ascii="Arial Narrow" w:eastAsia="Times New Roman" w:hAnsi="Arial Narrow" w:cs="Times New Roman"/>
          <w:shd w:val="clear" w:color="auto" w:fill="FFFF00"/>
          <w:lang w:eastAsia="fr-FR"/>
        </w:rPr>
        <w:t>pour entraîner un modèle</w:t>
      </w:r>
      <w:r w:rsidRPr="009E1746">
        <w:rPr>
          <w:rFonts w:ascii="Arial Narrow" w:eastAsia="Times New Roman" w:hAnsi="Arial Narrow" w:cs="Times New Roman"/>
          <w:lang w:eastAsia="fr-FR"/>
        </w:rPr>
        <w:t xml:space="preserve"> de Machine Learning.</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4"/>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Matrice de </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 xml:space="preserve"> avec une fenêtre de contexte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Dans un corpus de texte, la </w:t>
      </w:r>
      <w:proofErr w:type="spellStart"/>
      <w:r w:rsidRPr="009E1746">
        <w:rPr>
          <w:rFonts w:ascii="Arial Narrow" w:eastAsia="Times New Roman" w:hAnsi="Arial Narrow" w:cs="Times New Roman"/>
          <w:lang w:eastAsia="fr-FR"/>
        </w:rPr>
        <w:t>co-occurrence</w:t>
      </w:r>
      <w:proofErr w:type="spellEnd"/>
      <w:r w:rsidRPr="009E1746">
        <w:rPr>
          <w:rFonts w:ascii="Arial Narrow" w:eastAsia="Times New Roman" w:hAnsi="Arial Narrow" w:cs="Times New Roman"/>
          <w:lang w:eastAsia="fr-FR"/>
        </w:rPr>
        <w:t xml:space="preserve"> d'une sélection de mots se défini par le nombre de fois où ceux-ci sont apparus ensembles dans une phrase ou dans une fenêtre contextuelle (taille et direction fixes). Concernant une comparaison de paires de mot, la matrice de </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 xml:space="preserve"> sera composé de la sélection de mots en colonne et de la ou des fenêtres contextuelles en lignes et la valeur attribuée à l'intersection de deux mot est la </w:t>
      </w:r>
      <w:proofErr w:type="spellStart"/>
      <w:r w:rsidRPr="009E1746">
        <w:rPr>
          <w:rFonts w:ascii="Arial Narrow" w:eastAsia="Times New Roman" w:hAnsi="Arial Narrow" w:cs="Times New Roman"/>
          <w:lang w:eastAsia="fr-FR"/>
        </w:rPr>
        <w:t>co</w:t>
      </w:r>
      <w:proofErr w:type="spellEnd"/>
      <w:r w:rsidRPr="009E1746">
        <w:rPr>
          <w:rFonts w:ascii="Arial Narrow" w:eastAsia="Times New Roman" w:hAnsi="Arial Narrow" w:cs="Times New Roman"/>
          <w:lang w:eastAsia="fr-FR"/>
        </w:rPr>
        <w:t>-</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 xml:space="preserve">. Dans l'exemple ci dessous : </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Le mot « digital » est entouré des mots en en-tête de colonnes (« </w:t>
      </w:r>
      <w:proofErr w:type="spellStart"/>
      <w:r w:rsidRPr="009E1746">
        <w:rPr>
          <w:rFonts w:ascii="Arial Narrow" w:eastAsia="Times New Roman" w:hAnsi="Arial Narrow" w:cs="Times New Roman"/>
          <w:lang w:eastAsia="fr-FR"/>
        </w:rPr>
        <w:t>aardvark</w:t>
      </w:r>
      <w:proofErr w:type="spellEnd"/>
      <w:r w:rsidRPr="009E1746">
        <w:rPr>
          <w:rFonts w:ascii="Arial Narrow" w:eastAsia="Times New Roman" w:hAnsi="Arial Narrow" w:cs="Times New Roman"/>
          <w:lang w:eastAsia="fr-FR"/>
        </w:rPr>
        <w:t> », « computer », « data », « </w:t>
      </w:r>
      <w:proofErr w:type="spellStart"/>
      <w:r w:rsidRPr="009E1746">
        <w:rPr>
          <w:rFonts w:ascii="Arial Narrow" w:eastAsia="Times New Roman" w:hAnsi="Arial Narrow" w:cs="Times New Roman"/>
          <w:lang w:eastAsia="fr-FR"/>
        </w:rPr>
        <w:t>result</w:t>
      </w:r>
      <w:proofErr w:type="spellEnd"/>
      <w:r w:rsidRPr="009E1746">
        <w:rPr>
          <w:rFonts w:ascii="Arial Narrow" w:eastAsia="Times New Roman" w:hAnsi="Arial Narrow" w:cs="Times New Roman"/>
          <w:lang w:eastAsia="fr-FR"/>
        </w:rPr>
        <w:t> », « pie », « </w:t>
      </w:r>
      <w:proofErr w:type="spellStart"/>
      <w:r w:rsidRPr="009E1746">
        <w:rPr>
          <w:rFonts w:ascii="Arial Narrow" w:eastAsia="Times New Roman" w:hAnsi="Arial Narrow" w:cs="Times New Roman"/>
          <w:lang w:eastAsia="fr-FR"/>
        </w:rPr>
        <w:t>sugar</w:t>
      </w:r>
      <w:proofErr w:type="spellEnd"/>
      <w:r w:rsidRPr="009E1746">
        <w:rPr>
          <w:rFonts w:ascii="Arial Narrow" w:eastAsia="Times New Roman" w:hAnsi="Arial Narrow" w:cs="Times New Roman"/>
          <w:lang w:eastAsia="fr-FR"/>
        </w:rPr>
        <w:t xml:space="preserve"> »). D'après cette matrice de </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 xml:space="preserve"> le mot « digital » est encadré 85 fois par le mot « </w:t>
      </w:r>
      <w:proofErr w:type="spellStart"/>
      <w:r w:rsidRPr="009E1746">
        <w:rPr>
          <w:rFonts w:ascii="Arial Narrow" w:eastAsia="Times New Roman" w:hAnsi="Arial Narrow" w:cs="Times New Roman"/>
          <w:lang w:eastAsia="fr-FR"/>
        </w:rPr>
        <w:t>result</w:t>
      </w:r>
      <w:proofErr w:type="spellEnd"/>
      <w:r w:rsidRPr="009E1746">
        <w:rPr>
          <w:rFonts w:ascii="Arial Narrow" w:eastAsia="Times New Roman" w:hAnsi="Arial Narrow" w:cs="Times New Roman"/>
          <w:lang w:eastAsia="fr-FR"/>
        </w:rPr>
        <w:t>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A l'opposé des méthodes précédemment décrites, la matrice de </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 xml:space="preserve"> permet de déterminer les relations sémantiques entre les mots. Cependant elle devient rapidement de très haute dimension, augmentant ainsi la mémoire nécessaire et les temps de calculs lors de l'entraînement des modèles de machine </w:t>
      </w:r>
      <w:proofErr w:type="spellStart"/>
      <w:r w:rsidRPr="009E1746">
        <w:rPr>
          <w:rFonts w:ascii="Arial Narrow" w:eastAsia="Times New Roman" w:hAnsi="Arial Narrow" w:cs="Times New Roman"/>
          <w:lang w:eastAsia="fr-FR"/>
        </w:rPr>
        <w:t>learning</w:t>
      </w:r>
      <w:proofErr w:type="spellEnd"/>
      <w:r w:rsidRPr="009E1746">
        <w:rPr>
          <w:rFonts w:ascii="Arial Narrow" w:eastAsia="Times New Roman" w:hAnsi="Arial Narrow" w:cs="Times New Roman"/>
          <w:lang w:eastAsia="fr-FR"/>
        </w:rPr>
        <w:t xml:space="preserve">. Ce problème peut être partiellement résolu par une réduction de dimension, par PCA (Principal Component </w:t>
      </w:r>
      <w:proofErr w:type="spellStart"/>
      <w:r w:rsidRPr="009E1746">
        <w:rPr>
          <w:rFonts w:ascii="Arial Narrow" w:eastAsia="Times New Roman" w:hAnsi="Arial Narrow" w:cs="Times New Roman"/>
          <w:lang w:eastAsia="fr-FR"/>
        </w:rPr>
        <w:t>Analysis</w:t>
      </w:r>
      <w:proofErr w:type="spellEnd"/>
      <w:r w:rsidRPr="009E1746">
        <w:rPr>
          <w:rFonts w:ascii="Arial Narrow" w:eastAsia="Times New Roman" w:hAnsi="Arial Narrow" w:cs="Times New Roman"/>
          <w:lang w:eastAsia="fr-FR"/>
        </w:rPr>
        <w:t>) ou SVD (</w:t>
      </w:r>
      <w:proofErr w:type="spellStart"/>
      <w:r w:rsidRPr="009E1746">
        <w:rPr>
          <w:rFonts w:ascii="Arial Narrow" w:eastAsia="Times New Roman" w:hAnsi="Arial Narrow" w:cs="Times New Roman"/>
          <w:lang w:eastAsia="fr-FR"/>
        </w:rPr>
        <w:t>Singular</w:t>
      </w:r>
      <w:proofErr w:type="spellEnd"/>
      <w:r w:rsidRPr="009E1746">
        <w:rPr>
          <w:rFonts w:ascii="Arial Narrow" w:eastAsia="Times New Roman" w:hAnsi="Arial Narrow" w:cs="Times New Roman"/>
          <w:lang w:eastAsia="fr-FR"/>
        </w:rPr>
        <w:t xml:space="preserve"> Value </w:t>
      </w:r>
      <w:proofErr w:type="spellStart"/>
      <w:r w:rsidRPr="009E1746">
        <w:rPr>
          <w:rFonts w:ascii="Arial Narrow" w:eastAsia="Times New Roman" w:hAnsi="Arial Narrow" w:cs="Times New Roman"/>
          <w:lang w:eastAsia="fr-FR"/>
        </w:rPr>
        <w:t>Decomposition</w:t>
      </w:r>
      <w:proofErr w:type="spellEnd"/>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lastRenderedPageBreak/>
        <w:t xml:space="preserve">Des modèles plus complexes reprennent le concept de la matrice de </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 xml:space="preserve"> pour l'améliorer, comme le </w:t>
      </w:r>
      <w:proofErr w:type="spellStart"/>
      <w:r w:rsidRPr="009E1746">
        <w:rPr>
          <w:rFonts w:ascii="Arial Narrow" w:eastAsia="Times New Roman" w:hAnsi="Arial Narrow" w:cs="Times New Roman"/>
          <w:lang w:eastAsia="fr-FR"/>
        </w:rPr>
        <w:t>GloVe</w:t>
      </w:r>
      <w:proofErr w:type="spellEnd"/>
      <w:r w:rsidRPr="009E1746">
        <w:rPr>
          <w:rFonts w:ascii="Arial Narrow" w:eastAsia="Times New Roman" w:hAnsi="Arial Narrow" w:cs="Times New Roman"/>
          <w:lang w:eastAsia="fr-FR"/>
        </w:rPr>
        <w:t xml:space="preserve"> (Global </w:t>
      </w:r>
      <w:proofErr w:type="spellStart"/>
      <w:r w:rsidRPr="009E1746">
        <w:rPr>
          <w:rFonts w:ascii="Arial Narrow" w:eastAsia="Times New Roman" w:hAnsi="Arial Narrow" w:cs="Times New Roman"/>
          <w:lang w:eastAsia="fr-FR"/>
        </w:rPr>
        <w:t>Vector</w:t>
      </w:r>
      <w:proofErr w:type="spellEnd"/>
      <w:r w:rsidRPr="009E1746">
        <w:rPr>
          <w:rFonts w:ascii="Arial Narrow" w:eastAsia="Times New Roman" w:hAnsi="Arial Narrow" w:cs="Times New Roman"/>
          <w:lang w:eastAsia="fr-FR"/>
        </w:rPr>
        <w:t xml:space="preserve">) qui utilise les valeurs non nulles de la matrice de </w:t>
      </w:r>
      <w:proofErr w:type="spellStart"/>
      <w:r w:rsidRPr="009E1746">
        <w:rPr>
          <w:rFonts w:ascii="Arial Narrow" w:eastAsia="Times New Roman" w:hAnsi="Arial Narrow" w:cs="Times New Roman"/>
          <w:lang w:eastAsia="fr-FR"/>
        </w:rPr>
        <w:t>co-occurence</w:t>
      </w:r>
      <w:proofErr w:type="spellEnd"/>
      <w:r w:rsidRPr="009E1746">
        <w:rPr>
          <w:rFonts w:ascii="Arial Narrow" w:eastAsia="Times New Roman" w:hAnsi="Arial Narrow" w:cs="Times New Roman"/>
          <w:lang w:eastAsia="fr-FR"/>
        </w:rPr>
        <w: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VECTEURS BASES SUR </w:t>
      </w:r>
      <w:r w:rsidRPr="009E1746">
        <w:rPr>
          <w:rFonts w:ascii="Arial Narrow" w:eastAsia="Times New Roman" w:hAnsi="Arial Narrow" w:cs="Times New Roman"/>
          <w:shd w:val="clear" w:color="auto" w:fill="FFFF00"/>
          <w:lang w:eastAsia="fr-FR"/>
        </w:rPr>
        <w:t>LA PREDICTION</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5"/>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Word2vec</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Les approches basées sur la fréquence </w:t>
      </w:r>
      <w:proofErr w:type="gramStart"/>
      <w:r w:rsidRPr="009E1746">
        <w:rPr>
          <w:rFonts w:ascii="Arial Narrow" w:eastAsia="Times New Roman" w:hAnsi="Arial Narrow" w:cs="Times New Roman"/>
          <w:lang w:eastAsia="fr-FR"/>
        </w:rPr>
        <w:t>montre</w:t>
      </w:r>
      <w:proofErr w:type="gramEnd"/>
      <w:r w:rsidRPr="009E1746">
        <w:rPr>
          <w:rFonts w:ascii="Arial Narrow" w:eastAsia="Times New Roman" w:hAnsi="Arial Narrow" w:cs="Times New Roman"/>
          <w:lang w:eastAsia="fr-FR"/>
        </w:rPr>
        <w:t xml:space="preserve"> leurs limitations dans la représentation de mots en faisant abstraction de leur contexte. En 2013, </w:t>
      </w:r>
      <w:proofErr w:type="spellStart"/>
      <w:r w:rsidRPr="009E1746">
        <w:rPr>
          <w:rFonts w:ascii="Arial Narrow" w:eastAsia="Times New Roman" w:hAnsi="Arial Narrow" w:cs="Times New Roman"/>
          <w:lang w:eastAsia="fr-FR"/>
        </w:rPr>
        <w:t>Mikolov</w:t>
      </w:r>
      <w:proofErr w:type="spellEnd"/>
      <w:r w:rsidRPr="009E1746">
        <w:rPr>
          <w:rFonts w:ascii="Arial Narrow" w:eastAsia="Times New Roman" w:hAnsi="Arial Narrow" w:cs="Times New Roman"/>
          <w:lang w:eastAsia="fr-FR"/>
        </w:rPr>
        <w:t xml:space="preserve"> propose un modèle, word2vec, </w:t>
      </w:r>
      <w:r w:rsidRPr="009E1746">
        <w:rPr>
          <w:rFonts w:ascii="Arial Narrow" w:eastAsia="Times New Roman" w:hAnsi="Arial Narrow" w:cs="Times New Roman"/>
          <w:strike/>
          <w:lang w:eastAsia="fr-FR"/>
        </w:rPr>
        <w:t xml:space="preserve">qui </w:t>
      </w:r>
      <w:r w:rsidRPr="009E1746">
        <w:rPr>
          <w:rFonts w:ascii="Arial Narrow" w:eastAsia="Times New Roman" w:hAnsi="Arial Narrow" w:cs="Times New Roman"/>
          <w:shd w:val="clear" w:color="auto" w:fill="FF3333"/>
          <w:lang w:eastAsia="fr-FR"/>
        </w:rPr>
        <w:t>prend en considération le contexte des mots en tenant compte des ressemblances sémantiques, syntaxiques ou thématiques des mots. Ainsi, des mots de contexte similaires ont des vecteurs de distance vectorielle proche</w:t>
      </w:r>
      <w:r w:rsidRPr="009E1746">
        <w:rPr>
          <w:rFonts w:ascii="Arial Narrow" w:eastAsia="Times New Roman" w:hAnsi="Arial Narrow" w:cs="Times New Roman"/>
          <w:lang w:eastAsia="fr-FR"/>
        </w:rPr>
        <w:t xml:space="preserve">. Ainsi, comme dans ce célèbre exemple « King – Man + </w:t>
      </w:r>
      <w:proofErr w:type="spellStart"/>
      <w:r w:rsidRPr="009E1746">
        <w:rPr>
          <w:rFonts w:ascii="Arial Narrow" w:eastAsia="Times New Roman" w:hAnsi="Arial Narrow" w:cs="Times New Roman"/>
          <w:lang w:eastAsia="fr-FR"/>
        </w:rPr>
        <w:t>Woman</w:t>
      </w:r>
      <w:proofErr w:type="spellEnd"/>
      <w:r w:rsidRPr="009E1746">
        <w:rPr>
          <w:rFonts w:ascii="Arial Narrow" w:eastAsia="Times New Roman" w:hAnsi="Arial Narrow" w:cs="Times New Roman"/>
          <w:lang w:eastAsia="fr-FR"/>
        </w:rPr>
        <w:t xml:space="preserve"> = ? », Word2vec est capable de déterminer que le résultat de l'équation est « </w:t>
      </w:r>
      <w:proofErr w:type="spellStart"/>
      <w:r w:rsidRPr="009E1746">
        <w:rPr>
          <w:rFonts w:ascii="Arial Narrow" w:eastAsia="Times New Roman" w:hAnsi="Arial Narrow" w:cs="Times New Roman"/>
          <w:lang w:eastAsia="fr-FR"/>
        </w:rPr>
        <w:t>Queen</w:t>
      </w:r>
      <w:proofErr w:type="spellEnd"/>
      <w:r w:rsidRPr="009E1746">
        <w:rPr>
          <w:rFonts w:ascii="Arial Narrow" w:eastAsia="Times New Roman" w:hAnsi="Arial Narrow" w:cs="Times New Roman"/>
          <w:lang w:eastAsia="fr-FR"/>
        </w:rPr>
        <w:t xml:space="preserve"> ». Word2vec est un </w:t>
      </w:r>
      <w:proofErr w:type="gramStart"/>
      <w:r w:rsidRPr="009E1746">
        <w:rPr>
          <w:rFonts w:ascii="Arial Narrow" w:eastAsia="Times New Roman" w:hAnsi="Arial Narrow" w:cs="Times New Roman"/>
          <w:lang w:eastAsia="fr-FR"/>
        </w:rPr>
        <w:t>réseaux</w:t>
      </w:r>
      <w:proofErr w:type="gramEnd"/>
      <w:r w:rsidRPr="009E1746">
        <w:rPr>
          <w:rFonts w:ascii="Arial Narrow" w:eastAsia="Times New Roman" w:hAnsi="Arial Narrow" w:cs="Times New Roman"/>
          <w:lang w:eastAsia="fr-FR"/>
        </w:rPr>
        <w:t xml:space="preserve"> de neurones de seulement deux couches qui détermine la probabilité d'un mot d'être proche de d'autres. Ce modèle possède deux variantes de son architecture : CBOW (</w:t>
      </w:r>
      <w:proofErr w:type="spellStart"/>
      <w:r w:rsidRPr="009E1746">
        <w:rPr>
          <w:rFonts w:ascii="Arial Narrow" w:eastAsia="Times New Roman" w:hAnsi="Arial Narrow" w:cs="Times New Roman"/>
          <w:lang w:eastAsia="fr-FR"/>
        </w:rPr>
        <w:t>Continuous</w:t>
      </w:r>
      <w:proofErr w:type="spellEnd"/>
      <w:r w:rsidRPr="009E1746">
        <w:rPr>
          <w:rFonts w:ascii="Arial Narrow" w:eastAsia="Times New Roman" w:hAnsi="Arial Narrow" w:cs="Times New Roman"/>
          <w:lang w:eastAsia="fr-FR"/>
        </w:rPr>
        <w:t xml:space="preserve"> Bag Of </w:t>
      </w:r>
      <w:proofErr w:type="spellStart"/>
      <w:r w:rsidRPr="009E1746">
        <w:rPr>
          <w:rFonts w:ascii="Arial Narrow" w:eastAsia="Times New Roman" w:hAnsi="Arial Narrow" w:cs="Times New Roman"/>
          <w:lang w:eastAsia="fr-FR"/>
        </w:rPr>
        <w:t>Words</w:t>
      </w:r>
      <w:proofErr w:type="spellEnd"/>
      <w:r w:rsidRPr="009E1746">
        <w:rPr>
          <w:rFonts w:ascii="Arial Narrow" w:eastAsia="Times New Roman" w:hAnsi="Arial Narrow" w:cs="Times New Roman"/>
          <w:lang w:eastAsia="fr-FR"/>
        </w:rPr>
        <w:t>) et Skip-gram.</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6"/>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CBOW</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L'algorithme de CBOW prédit un mot à partir d'une liste de mots. Celle-ci est composée d'une petite séquence de mot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entraîner</w:t>
      </w:r>
      <w:r w:rsidRPr="009E1746">
        <w:rPr>
          <w:rFonts w:ascii="Arial Narrow" w:eastAsia="Times New Roman" w:hAnsi="Arial Narrow" w:cs="Times New Roman"/>
          <w:strike/>
          <w:lang w:eastAsia="fr-FR"/>
        </w:rPr>
        <w:t>, il converge plus facilement,</w:t>
      </w:r>
      <w:r w:rsidRPr="009E1746">
        <w:rPr>
          <w:rFonts w:ascii="Arial Narrow" w:eastAsia="Times New Roman" w:hAnsi="Arial Narrow" w:cs="Times New Roman"/>
          <w:lang w:eastAsia="fr-FR"/>
        </w:rPr>
        <w:t xml:space="preserve"> que skip-gram, et est plus performant pour prédire des mots fréquents. Il rapproche plus facilement des mots de syntaxe proche.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7"/>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Skip-gram</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Ce modèle est préféré à CBOW lorsque l'on dispose </w:t>
      </w:r>
      <w:proofErr w:type="gramStart"/>
      <w:r w:rsidRPr="009E1746">
        <w:rPr>
          <w:rFonts w:ascii="Arial Narrow" w:eastAsia="Times New Roman" w:hAnsi="Arial Narrow" w:cs="Times New Roman"/>
          <w:lang w:eastAsia="fr-FR"/>
        </w:rPr>
        <w:t>d'un</w:t>
      </w:r>
      <w:proofErr w:type="gramEnd"/>
      <w:r w:rsidRPr="009E1746">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Les méthodes de word2vec ont plusieurs limites. Tout d'abord, elles basent le l'</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sur un mot individuel, ce qui est problématiques pour les représentations vectorielles des phrases : il ne suffit pas de combiner les vecteurs de chaque mot composant cette phrase. De plus, lorsque des petites fenêtres sont utilisées, des antonymes comme « bon » et « mauvais » obtiennent un même </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car de sémantiques similaires. Cela est très problématique dans le cas d'une analyse de sentiments, puisque la notion polarité est perdue et la performance du modèle est amoindrie. Cet exemple illustre à quel point le </w:t>
      </w:r>
      <w:proofErr w:type="spellStart"/>
      <w:r w:rsidRPr="009E1746">
        <w:rPr>
          <w:rFonts w:ascii="Arial Narrow" w:eastAsia="Times New Roman" w:hAnsi="Arial Narrow" w:cs="Times New Roman"/>
          <w:lang w:eastAsia="fr-FR"/>
        </w:rPr>
        <w:t>word</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est lié à son application.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EMBEDDING DANS LES MODELES DE DEEP LEARNING</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8"/>
        </w:num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lang w:eastAsia="fr-FR"/>
        </w:rPr>
        <w:t>Tensorflow</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Keras</w:t>
      </w:r>
      <w:proofErr w:type="spellEnd"/>
      <w:r w:rsidRPr="009E1746">
        <w:rPr>
          <w:rFonts w:ascii="Arial Narrow" w:eastAsia="Times New Roman" w:hAnsi="Arial Narrow" w:cs="Times New Roman"/>
          <w:lang w:eastAsia="fr-FR"/>
        </w:rPr>
        <w: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Pour ses modèles de </w:t>
      </w:r>
      <w:proofErr w:type="spellStart"/>
      <w:r w:rsidRPr="009E1746">
        <w:rPr>
          <w:rFonts w:ascii="Arial Narrow" w:eastAsia="Times New Roman" w:hAnsi="Arial Narrow" w:cs="Times New Roman"/>
          <w:lang w:eastAsia="fr-FR"/>
        </w:rPr>
        <w:t>Deep</w:t>
      </w:r>
      <w:proofErr w:type="spellEnd"/>
      <w:r w:rsidRPr="009E1746">
        <w:rPr>
          <w:rFonts w:ascii="Arial Narrow" w:eastAsia="Times New Roman" w:hAnsi="Arial Narrow" w:cs="Times New Roman"/>
          <w:lang w:eastAsia="fr-FR"/>
        </w:rPr>
        <w:t xml:space="preserve"> Learning, </w:t>
      </w:r>
      <w:proofErr w:type="spellStart"/>
      <w:r w:rsidRPr="009E1746">
        <w:rPr>
          <w:rFonts w:ascii="Arial Narrow" w:eastAsia="Times New Roman" w:hAnsi="Arial Narrow" w:cs="Times New Roman"/>
          <w:lang w:eastAsia="fr-FR"/>
        </w:rPr>
        <w:t>Tensorflow</w:t>
      </w:r>
      <w:proofErr w:type="spellEnd"/>
      <w:r w:rsidRPr="009E1746">
        <w:rPr>
          <w:rFonts w:ascii="Arial Narrow" w:eastAsia="Times New Roman" w:hAnsi="Arial Narrow" w:cs="Times New Roman"/>
          <w:lang w:eastAsia="fr-FR"/>
        </w:rPr>
        <w:t xml:space="preserve"> propose une couche appelée « </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 Auparavant, les données doivent avoir été transformées : chaque mot est représenté par un identifiant. La couche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reçoit une phrase d'un certain nombre de mots numérotés dans un vecteur d'une taille définis arbitrairement. Si la phrase est composé de moins de mots que la longueur de vecteur d'entrée, un </w:t>
      </w:r>
      <w:proofErr w:type="spellStart"/>
      <w:r w:rsidRPr="009E1746">
        <w:rPr>
          <w:rFonts w:ascii="Arial Narrow" w:eastAsia="Times New Roman" w:hAnsi="Arial Narrow" w:cs="Times New Roman"/>
          <w:lang w:eastAsia="fr-FR"/>
        </w:rPr>
        <w:t>padding</w:t>
      </w:r>
      <w:proofErr w:type="spellEnd"/>
      <w:r w:rsidRPr="009E1746">
        <w:rPr>
          <w:rFonts w:ascii="Arial Narrow" w:eastAsia="Times New Roman" w:hAnsi="Arial Narrow" w:cs="Times New Roman"/>
          <w:lang w:eastAsia="fr-FR"/>
        </w:rPr>
        <w:t xml:space="preserve">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w:t>
      </w:r>
      <w:r w:rsidRPr="009E1746">
        <w:rPr>
          <w:rFonts w:ascii="Arial Narrow" w:eastAsia="Times New Roman" w:hAnsi="Arial Narrow" w:cs="Times New Roman"/>
          <w:lang w:eastAsia="fr-FR"/>
        </w:rPr>
        <w:lastRenderedPageBreak/>
        <w:t>vecteurs denses permettent d'avoir de bon résultats en sortie du réseau de neurone. Ainsi, à la fin de l’entraînement, les mots de signification proches ont des distances vectorielles proches.</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numPr>
          <w:ilvl w:val="0"/>
          <w:numId w:val="9"/>
        </w:num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Transformer</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90775" cy="2990850"/>
            <wp:effectExtent l="19050" t="0" r="9525" b="0"/>
            <wp:wrapSquare wrapText="bothSides"/>
            <wp:docPr id="2" name="Image 2" descr="https://miro.medium.com/max/1400/1*iy12bH-FiUNOy9-0bUL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iy12bH-FiUNOy9-0bULgSg.png"/>
                    <pic:cNvPicPr>
                      <a:picLocks noChangeAspect="1" noChangeArrowheads="1"/>
                    </pic:cNvPicPr>
                  </pic:nvPicPr>
                  <pic:blipFill>
                    <a:blip r:embed="rId5" cstate="print"/>
                    <a:srcRect/>
                    <a:stretch>
                      <a:fillRect/>
                    </a:stretch>
                  </pic:blipFill>
                  <pic:spPr bwMode="auto">
                    <a:xfrm>
                      <a:off x="0" y="0"/>
                      <a:ext cx="2390775" cy="2990850"/>
                    </a:xfrm>
                    <a:prstGeom prst="rect">
                      <a:avLst/>
                    </a:prstGeom>
                    <a:noFill/>
                    <a:ln w="9525">
                      <a:noFill/>
                      <a:miter lim="800000"/>
                      <a:headEnd/>
                      <a:tailEnd/>
                    </a:ln>
                  </pic:spPr>
                </pic:pic>
              </a:graphicData>
            </a:graphic>
          </wp:anchor>
        </w:drawing>
      </w:r>
      <w:r w:rsidRPr="009E1746">
        <w:rPr>
          <w:rFonts w:ascii="Arial Narrow" w:eastAsia="Times New Roman" w:hAnsi="Arial Narrow" w:cs="Times New Roman"/>
          <w:lang w:eastAsia="fr-FR"/>
        </w:rPr>
        <w:t>Le transformer est un modèle de type encodeur-</w:t>
      </w:r>
      <w:proofErr w:type="spellStart"/>
      <w:r w:rsidRPr="009E1746">
        <w:rPr>
          <w:rFonts w:ascii="Arial Narrow" w:eastAsia="Times New Roman" w:hAnsi="Arial Narrow" w:cs="Times New Roman"/>
          <w:lang w:eastAsia="fr-FR"/>
        </w:rPr>
        <w:t>decodeur</w:t>
      </w:r>
      <w:proofErr w:type="spellEnd"/>
      <w:r w:rsidRPr="009E1746">
        <w:rPr>
          <w:rFonts w:ascii="Arial Narrow" w:eastAsia="Times New Roman" w:hAnsi="Arial Narrow" w:cs="Times New Roman"/>
          <w:lang w:eastAsia="fr-FR"/>
        </w:rPr>
        <w:t xml:space="preserve"> qui effectue des prédictions grâce à un mécanisme nommé Attention. Dans une architecture encodeur-décodeur classique, la sortie de l'encodeur est utilisée seule en entrée, ce qui engendre une perte de l'information. Dans les </w:t>
      </w:r>
      <w:proofErr w:type="spellStart"/>
      <w:r w:rsidRPr="009E1746">
        <w:rPr>
          <w:rFonts w:ascii="Arial Narrow" w:eastAsia="Times New Roman" w:hAnsi="Arial Narrow" w:cs="Times New Roman"/>
          <w:lang w:eastAsia="fr-FR"/>
        </w:rPr>
        <w:t>transformers</w:t>
      </w:r>
      <w:proofErr w:type="spellEnd"/>
      <w:r w:rsidRPr="009E1746">
        <w:rPr>
          <w:rFonts w:ascii="Arial Narrow" w:eastAsia="Times New Roman" w:hAnsi="Arial Narrow" w:cs="Times New Roman"/>
          <w:lang w:eastAsia="fr-FR"/>
        </w:rPr>
        <w:t xml:space="preserve">, l'information qui arrive dans le </w:t>
      </w:r>
      <w:proofErr w:type="spellStart"/>
      <w:r w:rsidRPr="009E1746">
        <w:rPr>
          <w:rFonts w:ascii="Arial Narrow" w:eastAsia="Times New Roman" w:hAnsi="Arial Narrow" w:cs="Times New Roman"/>
          <w:lang w:eastAsia="fr-FR"/>
        </w:rPr>
        <w:t>decodeur</w:t>
      </w:r>
      <w:proofErr w:type="spellEnd"/>
      <w:r w:rsidRPr="009E1746">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 xml:space="preserve">Dans le </w:t>
      </w:r>
      <w:proofErr w:type="spellStart"/>
      <w:r w:rsidRPr="009E1746">
        <w:rPr>
          <w:rFonts w:ascii="Arial Narrow" w:eastAsia="Times New Roman" w:hAnsi="Arial Narrow" w:cs="Times New Roman"/>
          <w:lang w:eastAsia="fr-FR"/>
        </w:rPr>
        <w:t>trasnformer</w:t>
      </w:r>
      <w:proofErr w:type="spellEnd"/>
      <w:r w:rsidRPr="009E1746">
        <w:rPr>
          <w:rFonts w:ascii="Arial Narrow" w:eastAsia="Times New Roman" w:hAnsi="Arial Narrow" w:cs="Times New Roman"/>
          <w:lang w:eastAsia="fr-FR"/>
        </w:rPr>
        <w:t>, il y a deux étapes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une pour l'encodeur et une autre pour le </w:t>
      </w:r>
      <w:proofErr w:type="spellStart"/>
      <w:r w:rsidRPr="009E1746">
        <w:rPr>
          <w:rFonts w:ascii="Arial Narrow" w:eastAsia="Times New Roman" w:hAnsi="Arial Narrow" w:cs="Times New Roman"/>
          <w:lang w:eastAsia="fr-FR"/>
        </w:rPr>
        <w:t>decodeur</w:t>
      </w:r>
      <w:proofErr w:type="spellEnd"/>
      <w:r w:rsidRPr="009E1746">
        <w:rPr>
          <w:rFonts w:ascii="Arial Narrow" w:eastAsia="Times New Roman" w:hAnsi="Arial Narrow" w:cs="Times New Roman"/>
          <w:lang w:eastAsia="fr-FR"/>
        </w:rPr>
        <w:t>, mais il s'agit de la même technique utilisée deux fois. Dans un premier temps, une opération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du même genre que celle </w:t>
      </w:r>
      <w:proofErr w:type="gramStart"/>
      <w:r w:rsidRPr="009E1746">
        <w:rPr>
          <w:rFonts w:ascii="Arial Narrow" w:eastAsia="Times New Roman" w:hAnsi="Arial Narrow" w:cs="Times New Roman"/>
          <w:lang w:eastAsia="fr-FR"/>
        </w:rPr>
        <w:t>des modèle</w:t>
      </w:r>
      <w:proofErr w:type="gramEnd"/>
      <w:r w:rsidRPr="009E1746">
        <w:rPr>
          <w:rFonts w:ascii="Arial Narrow" w:eastAsia="Times New Roman" w:hAnsi="Arial Narrow" w:cs="Times New Roman"/>
          <w:lang w:eastAsia="fr-FR"/>
        </w:rPr>
        <w:t xml:space="preserve"> de </w:t>
      </w:r>
      <w:proofErr w:type="spellStart"/>
      <w:r w:rsidRPr="009E1746">
        <w:rPr>
          <w:rFonts w:ascii="Arial Narrow" w:eastAsia="Times New Roman" w:hAnsi="Arial Narrow" w:cs="Times New Roman"/>
          <w:lang w:eastAsia="fr-FR"/>
        </w:rPr>
        <w:t>deep</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learning</w:t>
      </w:r>
      <w:proofErr w:type="spellEnd"/>
      <w:r w:rsidRPr="009E1746">
        <w:rPr>
          <w:rFonts w:ascii="Arial Narrow" w:eastAsia="Times New Roman" w:hAnsi="Arial Narrow" w:cs="Times New Roman"/>
          <w:lang w:eastAsia="fr-FR"/>
        </w:rPr>
        <w:t xml:space="preserve"> de </w:t>
      </w:r>
      <w:proofErr w:type="spellStart"/>
      <w:r w:rsidRPr="009E1746">
        <w:rPr>
          <w:rFonts w:ascii="Arial Narrow" w:eastAsia="Times New Roman" w:hAnsi="Arial Narrow" w:cs="Times New Roman"/>
          <w:lang w:eastAsia="fr-FR"/>
        </w:rPr>
        <w:t>Tenserflow</w:t>
      </w:r>
      <w:proofErr w:type="spellEnd"/>
      <w:r w:rsidRPr="009E1746">
        <w:rPr>
          <w:rFonts w:ascii="Arial Narrow" w:eastAsia="Times New Roman" w:hAnsi="Arial Narrow" w:cs="Times New Roman"/>
          <w:lang w:eastAsia="fr-FR"/>
        </w:rPr>
        <w:t xml:space="preserve"> est effectuée. Une étape appelée </w:t>
      </w:r>
      <w:proofErr w:type="spellStart"/>
      <w:r w:rsidRPr="009E1746">
        <w:rPr>
          <w:rFonts w:ascii="Arial Narrow" w:eastAsia="Times New Roman" w:hAnsi="Arial Narrow" w:cs="Times New Roman"/>
          <w:lang w:eastAsia="fr-FR"/>
        </w:rPr>
        <w:t>Positional</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encoding</w:t>
      </w:r>
      <w:proofErr w:type="spellEnd"/>
      <w:r w:rsidRPr="009E1746">
        <w:rPr>
          <w:rFonts w:ascii="Arial Narrow" w:eastAsia="Times New Roman" w:hAnsi="Arial Narrow" w:cs="Times New Roman"/>
          <w:lang w:eastAsia="fr-FR"/>
        </w:rPr>
        <w:t xml:space="preserve"> est ajoutée à la suite de l'</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De base, les vecteurs générés par l'</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ne tiennent pas compte de la position du mot dans la phrase, provoquant la perte de contexte d'un mot. Le </w:t>
      </w:r>
      <w:proofErr w:type="spellStart"/>
      <w:r w:rsidRPr="009E1746">
        <w:rPr>
          <w:rFonts w:ascii="Arial Narrow" w:eastAsia="Times New Roman" w:hAnsi="Arial Narrow" w:cs="Times New Roman"/>
          <w:lang w:eastAsia="fr-FR"/>
        </w:rPr>
        <w:t>Positionnal</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Encoding</w:t>
      </w:r>
      <w:proofErr w:type="spellEnd"/>
      <w:r w:rsidRPr="009E1746">
        <w:rPr>
          <w:rFonts w:ascii="Arial Narrow" w:eastAsia="Times New Roman" w:hAnsi="Arial Narrow" w:cs="Times New Roman"/>
          <w:lang w:eastAsia="fr-FR"/>
        </w:rPr>
        <w:t xml:space="preserve"> rajoute à chaque vecteur des informations sur la position du mot. Ainsi, lorsque les différentes opérations sont effectuées par la suite, cette information est présente et sera prise en compte pour effectuer une prédiction.</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LIMITES DE LA REPRESENTATION VECTORIELLE BASEE SUR LE MOT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Comme vu précédemment, les méthodes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Par exemple, dans les phrases « </w:t>
      </w:r>
      <w:proofErr w:type="spellStart"/>
      <w:r w:rsidRPr="009E1746">
        <w:rPr>
          <w:rFonts w:ascii="Arial Narrow" w:eastAsia="Times New Roman" w:hAnsi="Arial Narrow" w:cs="Times New Roman"/>
          <w:lang w:eastAsia="fr-FR"/>
        </w:rPr>
        <w:t>She</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went</w:t>
      </w:r>
      <w:proofErr w:type="spellEnd"/>
      <w:r w:rsidRPr="009E1746">
        <w:rPr>
          <w:rFonts w:ascii="Arial Narrow" w:eastAsia="Times New Roman" w:hAnsi="Arial Narrow" w:cs="Times New Roman"/>
          <w:lang w:eastAsia="fr-FR"/>
        </w:rPr>
        <w:t xml:space="preserve"> to the </w:t>
      </w:r>
      <w:proofErr w:type="spellStart"/>
      <w:r w:rsidRPr="009E1746">
        <w:rPr>
          <w:rFonts w:ascii="Arial Narrow" w:eastAsia="Times New Roman" w:hAnsi="Arial Narrow" w:cs="Times New Roman"/>
          <w:lang w:eastAsia="fr-FR"/>
        </w:rPr>
        <w:t>bank</w:t>
      </w:r>
      <w:proofErr w:type="spellEnd"/>
      <w:r w:rsidRPr="009E1746">
        <w:rPr>
          <w:rFonts w:ascii="Arial Narrow" w:eastAsia="Times New Roman" w:hAnsi="Arial Narrow" w:cs="Times New Roman"/>
          <w:lang w:eastAsia="fr-FR"/>
        </w:rPr>
        <w:t xml:space="preserve"> to </w:t>
      </w:r>
      <w:proofErr w:type="spellStart"/>
      <w:r w:rsidRPr="009E1746">
        <w:rPr>
          <w:rFonts w:ascii="Arial Narrow" w:eastAsia="Times New Roman" w:hAnsi="Arial Narrow" w:cs="Times New Roman"/>
          <w:lang w:eastAsia="fr-FR"/>
        </w:rPr>
        <w:t>deposit</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her</w:t>
      </w:r>
      <w:proofErr w:type="spellEnd"/>
      <w:r w:rsidRPr="009E1746">
        <w:rPr>
          <w:rFonts w:ascii="Arial Narrow" w:eastAsia="Times New Roman" w:hAnsi="Arial Narrow" w:cs="Times New Roman"/>
          <w:lang w:eastAsia="fr-FR"/>
        </w:rPr>
        <w:t xml:space="preserve"> check » et « This plant </w:t>
      </w:r>
      <w:proofErr w:type="spellStart"/>
      <w:r w:rsidRPr="009E1746">
        <w:rPr>
          <w:rFonts w:ascii="Arial Narrow" w:eastAsia="Times New Roman" w:hAnsi="Arial Narrow" w:cs="Times New Roman"/>
          <w:lang w:eastAsia="fr-FR"/>
        </w:rPr>
        <w:t>grows</w:t>
      </w:r>
      <w:proofErr w:type="spellEnd"/>
      <w:r w:rsidRPr="009E1746">
        <w:rPr>
          <w:rFonts w:ascii="Arial Narrow" w:eastAsia="Times New Roman" w:hAnsi="Arial Narrow" w:cs="Times New Roman"/>
          <w:lang w:eastAsia="fr-FR"/>
        </w:rPr>
        <w:t xml:space="preserve"> on the river </w:t>
      </w:r>
      <w:proofErr w:type="spellStart"/>
      <w:r w:rsidRPr="009E1746">
        <w:rPr>
          <w:rFonts w:ascii="Arial Narrow" w:eastAsia="Times New Roman" w:hAnsi="Arial Narrow" w:cs="Times New Roman"/>
          <w:lang w:eastAsia="fr-FR"/>
        </w:rPr>
        <w:t>bank</w:t>
      </w:r>
      <w:proofErr w:type="spellEnd"/>
      <w:r w:rsidRPr="009E1746">
        <w:rPr>
          <w:rFonts w:ascii="Arial Narrow" w:eastAsia="Times New Roman" w:hAnsi="Arial Narrow" w:cs="Times New Roman"/>
          <w:lang w:eastAsia="fr-FR"/>
        </w:rPr>
        <w:t> » le mot « </w:t>
      </w:r>
      <w:proofErr w:type="spellStart"/>
      <w:r w:rsidRPr="009E1746">
        <w:rPr>
          <w:rFonts w:ascii="Arial Narrow" w:eastAsia="Times New Roman" w:hAnsi="Arial Narrow" w:cs="Times New Roman"/>
          <w:lang w:eastAsia="fr-FR"/>
        </w:rPr>
        <w:t>bank</w:t>
      </w:r>
      <w:proofErr w:type="spellEnd"/>
      <w:r w:rsidRPr="009E1746">
        <w:rPr>
          <w:rFonts w:ascii="Arial Narrow" w:eastAsia="Times New Roman" w:hAnsi="Arial Narrow" w:cs="Times New Roman"/>
          <w:lang w:eastAsia="fr-FR"/>
        </w:rPr>
        <w:t xml:space="preserve"> » possède deux contextes distincts. L'idéal serait de pouvoir créer deux vecteurs pour le représenter. De nouveaux modèles, comme </w:t>
      </w:r>
      <w:proofErr w:type="spellStart"/>
      <w:r w:rsidRPr="009E1746">
        <w:rPr>
          <w:rFonts w:ascii="Arial Narrow" w:eastAsia="Times New Roman" w:hAnsi="Arial Narrow" w:cs="Times New Roman"/>
          <w:color w:val="333333"/>
          <w:lang w:eastAsia="fr-FR"/>
        </w:rPr>
        <w:t>ELMo</w:t>
      </w:r>
      <w:proofErr w:type="spellEnd"/>
      <w:r w:rsidRPr="009E1746">
        <w:rPr>
          <w:rFonts w:ascii="Arial Narrow" w:eastAsia="Times New Roman" w:hAnsi="Arial Narrow" w:cs="Times New Roman"/>
          <w:lang w:eastAsia="fr-FR"/>
        </w:rPr>
        <w:t xml:space="preserve">, ne représentent plus les mots de façon globale mais en proposant des </w:t>
      </w:r>
      <w:proofErr w:type="spellStart"/>
      <w:r w:rsidRPr="009E1746">
        <w:rPr>
          <w:rFonts w:ascii="Arial Narrow" w:eastAsia="Times New Roman" w:hAnsi="Arial Narrow" w:cs="Times New Roman"/>
          <w:lang w:eastAsia="fr-FR"/>
        </w:rPr>
        <w:t>word</w:t>
      </w:r>
      <w:proofErr w:type="spellEnd"/>
      <w:r w:rsidRPr="009E1746">
        <w:rPr>
          <w:rFonts w:ascii="Arial Narrow" w:eastAsia="Times New Roman" w:hAnsi="Arial Narrow" w:cs="Times New Roman"/>
          <w:lang w:eastAsia="fr-FR"/>
        </w:rPr>
        <w:t xml:space="preserve"> </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contextuels. Dans l'exemple d'</w:t>
      </w:r>
      <w:proofErr w:type="spellStart"/>
      <w:r w:rsidRPr="009E1746">
        <w:rPr>
          <w:rFonts w:ascii="Arial Narrow" w:eastAsia="Times New Roman" w:hAnsi="Arial Narrow" w:cs="Times New Roman"/>
          <w:lang w:eastAsia="fr-FR"/>
        </w:rPr>
        <w:t>ELMo</w:t>
      </w:r>
      <w:proofErr w:type="spellEnd"/>
      <w:r w:rsidRPr="009E1746">
        <w:rPr>
          <w:rFonts w:ascii="Arial Narrow" w:eastAsia="Times New Roman" w:hAnsi="Arial Narrow" w:cs="Times New Roman"/>
          <w:lang w:eastAsia="fr-FR"/>
        </w:rPr>
        <w:t xml:space="preserve">, des représentations différentes sont créer pour chacun des sens d'un mot, </w:t>
      </w:r>
      <w:proofErr w:type="gramStart"/>
      <w:r w:rsidRPr="009E1746">
        <w:rPr>
          <w:rFonts w:ascii="Arial Narrow" w:eastAsia="Times New Roman" w:hAnsi="Arial Narrow" w:cs="Times New Roman"/>
          <w:lang w:eastAsia="fr-FR"/>
        </w:rPr>
        <w:t>plus</w:t>
      </w:r>
      <w:proofErr w:type="gramEnd"/>
      <w:r w:rsidRPr="009E1746">
        <w:rPr>
          <w:rFonts w:ascii="Arial Narrow" w:eastAsia="Times New Roman" w:hAnsi="Arial Narrow" w:cs="Times New Roman"/>
          <w:lang w:eastAsia="fr-FR"/>
        </w:rPr>
        <w:t xml:space="preserve"> précisément il est généré un vecteur par phrase/document.</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Il existe d'autres méthodes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qui se basent sur le caractère. Elles sont intéressantes pour des tâches de POS </w:t>
      </w:r>
      <w:proofErr w:type="spellStart"/>
      <w:r w:rsidRPr="009E1746">
        <w:rPr>
          <w:rFonts w:ascii="Arial Narrow" w:eastAsia="Times New Roman" w:hAnsi="Arial Narrow" w:cs="Times New Roman"/>
          <w:lang w:eastAsia="fr-FR"/>
        </w:rPr>
        <w:t>tagging</w:t>
      </w:r>
      <w:proofErr w:type="spellEnd"/>
      <w:r w:rsidRPr="009E1746">
        <w:rPr>
          <w:rFonts w:ascii="Arial Narrow" w:eastAsia="Times New Roman" w:hAnsi="Arial Narrow" w:cs="Times New Roman"/>
          <w:lang w:eastAsia="fr-FR"/>
        </w:rPr>
        <w:t xml:space="preserve"> et NER, puisqu'elles ont la capacité de capturer des informations morphologique à l'intérieur du mot. Pour une tâche de NER, cette technique s'est même </w:t>
      </w:r>
      <w:proofErr w:type="gramStart"/>
      <w:r w:rsidRPr="009E1746">
        <w:rPr>
          <w:rFonts w:ascii="Arial Narrow" w:eastAsia="Times New Roman" w:hAnsi="Arial Narrow" w:cs="Times New Roman"/>
          <w:lang w:eastAsia="fr-FR"/>
        </w:rPr>
        <w:t>montré</w:t>
      </w:r>
      <w:proofErr w:type="gramEnd"/>
      <w:r w:rsidRPr="009E1746">
        <w:rPr>
          <w:rFonts w:ascii="Arial Narrow" w:eastAsia="Times New Roman" w:hAnsi="Arial Narrow" w:cs="Times New Roman"/>
          <w:lang w:eastAsia="fr-FR"/>
        </w:rPr>
        <w:t xml:space="preserve"> plus performante pour des langues morphologiquement riches telles que l'espagnol et le portugais.</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CONCLUSION</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Le domaine de l'</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est complexe et relève deux défis majeurs pour le traitement du langage naturel. Majoritairement à l'échelle du mot, sa représentation vectorielle doit refléter son sens sémantique et son sens </w:t>
      </w:r>
      <w:proofErr w:type="gramStart"/>
      <w:r w:rsidRPr="009E1746">
        <w:rPr>
          <w:rFonts w:ascii="Arial Narrow" w:eastAsia="Times New Roman" w:hAnsi="Arial Narrow" w:cs="Times New Roman"/>
          <w:lang w:eastAsia="fr-FR"/>
        </w:rPr>
        <w:t>lexicale</w:t>
      </w:r>
      <w:proofErr w:type="gramEnd"/>
      <w:r w:rsidRPr="009E1746">
        <w:rPr>
          <w:rFonts w:ascii="Arial Narrow" w:eastAsia="Times New Roman" w:hAnsi="Arial Narrow" w:cs="Times New Roman"/>
          <w:lang w:eastAsia="fr-FR"/>
        </w:rPr>
        <w:t>, mais aussi son importance dans la tâche de NLP à effectuer. Le choix de la méthode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est donc </w:t>
      </w:r>
      <w:proofErr w:type="gramStart"/>
      <w:r w:rsidRPr="009E1746">
        <w:rPr>
          <w:rFonts w:ascii="Arial Narrow" w:eastAsia="Times New Roman" w:hAnsi="Arial Narrow" w:cs="Times New Roman"/>
          <w:lang w:eastAsia="fr-FR"/>
        </w:rPr>
        <w:t>cruciale</w:t>
      </w:r>
      <w:proofErr w:type="gramEnd"/>
      <w:r w:rsidRPr="009E1746">
        <w:rPr>
          <w:rFonts w:ascii="Arial Narrow" w:eastAsia="Times New Roman" w:hAnsi="Arial Narrow" w:cs="Times New Roman"/>
          <w:lang w:eastAsia="fr-FR"/>
        </w:rPr>
        <w:t xml:space="preserve"> pour les performances de l'analyse réalisée.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t>Suite à cette veille technologique, mon choix de technique d'</w:t>
      </w:r>
      <w:proofErr w:type="spellStart"/>
      <w:r w:rsidRPr="009E1746">
        <w:rPr>
          <w:rFonts w:ascii="Arial Narrow" w:eastAsia="Times New Roman" w:hAnsi="Arial Narrow" w:cs="Times New Roman"/>
          <w:lang w:eastAsia="fr-FR"/>
        </w:rPr>
        <w:t>embedding</w:t>
      </w:r>
      <w:proofErr w:type="spellEnd"/>
      <w:r w:rsidRPr="009E1746">
        <w:rPr>
          <w:rFonts w:ascii="Arial Narrow" w:eastAsia="Times New Roman" w:hAnsi="Arial Narrow" w:cs="Times New Roman"/>
          <w:lang w:eastAsia="fr-FR"/>
        </w:rPr>
        <w:t xml:space="preserve"> s'est porté sur </w:t>
      </w:r>
      <w:r w:rsidRPr="009E1746">
        <w:rPr>
          <w:rFonts w:ascii="Arial Narrow" w:eastAsia="Times New Roman" w:hAnsi="Arial Narrow" w:cs="Times New Roman"/>
          <w:shd w:val="clear" w:color="auto" w:fill="FFFF00"/>
          <w:lang w:eastAsia="fr-FR"/>
        </w:rPr>
        <w:t>XXXX</w:t>
      </w:r>
      <w:r w:rsidRPr="009E1746">
        <w:rPr>
          <w:rFonts w:ascii="Arial Narrow" w:eastAsia="Times New Roman" w:hAnsi="Arial Narrow" w:cs="Times New Roman"/>
          <w:lang w:eastAsia="fr-FR"/>
        </w:rPr>
        <w:t>. En effet, effectuant une analyse de sentiment la méthode me permet</w:t>
      </w:r>
      <w:r w:rsidRPr="009E1746">
        <w:rPr>
          <w:rFonts w:ascii="Arial Narrow" w:eastAsia="Times New Roman" w:hAnsi="Arial Narrow" w:cs="Times New Roman"/>
          <w:shd w:val="clear" w:color="auto" w:fill="FFFF00"/>
          <w:lang w:eastAsia="fr-FR"/>
        </w:rPr>
        <w:t xml:space="preserve"> XXXX</w:t>
      </w:r>
      <w:r w:rsidRPr="009E1746">
        <w:rPr>
          <w:rFonts w:ascii="Arial Narrow" w:eastAsia="Times New Roman" w:hAnsi="Arial Narrow" w:cs="Times New Roman"/>
          <w:lang w:eastAsia="fr-FR"/>
        </w:rPr>
        <w:t>.</w:t>
      </w:r>
    </w:p>
    <w:p w:rsidR="009E1746" w:rsidRPr="009E1746" w:rsidRDefault="009E1746" w:rsidP="009E1746">
      <w:pPr>
        <w:pageBreakBefore/>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lang w:eastAsia="fr-FR"/>
        </w:rPr>
        <w:lastRenderedPageBreak/>
        <w:t>BIBLIOGRAPHIE</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hyperlink r:id="rId6" w:history="1">
        <w:r w:rsidRPr="009E1746">
          <w:rPr>
            <w:rFonts w:ascii="Arial Narrow" w:eastAsia="Times New Roman" w:hAnsi="Arial Narrow" w:cs="Times New Roman"/>
            <w:color w:val="0000FF"/>
            <w:u w:val="single"/>
            <w:lang w:eastAsia="fr-FR"/>
          </w:rPr>
          <w:t>https://nlpoverview.com/</w:t>
        </w:r>
      </w:hyperlink>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color w:val="222222"/>
          <w:lang w:eastAsia="fr-FR"/>
        </w:rPr>
        <w:t>Vaswani</w:t>
      </w:r>
      <w:proofErr w:type="spellEnd"/>
      <w:r w:rsidRPr="009E1746">
        <w:rPr>
          <w:rFonts w:ascii="Arial Narrow" w:eastAsia="Times New Roman" w:hAnsi="Arial Narrow" w:cs="Times New Roman"/>
          <w:color w:val="222222"/>
          <w:lang w:eastAsia="fr-FR"/>
        </w:rPr>
        <w:t xml:space="preserve">, A., </w:t>
      </w:r>
      <w:proofErr w:type="spellStart"/>
      <w:r w:rsidRPr="009E1746">
        <w:rPr>
          <w:rFonts w:ascii="Arial Narrow" w:eastAsia="Times New Roman" w:hAnsi="Arial Narrow" w:cs="Times New Roman"/>
          <w:color w:val="222222"/>
          <w:lang w:eastAsia="fr-FR"/>
        </w:rPr>
        <w:t>Shazeer</w:t>
      </w:r>
      <w:proofErr w:type="spellEnd"/>
      <w:r w:rsidRPr="009E1746">
        <w:rPr>
          <w:rFonts w:ascii="Arial Narrow" w:eastAsia="Times New Roman" w:hAnsi="Arial Narrow" w:cs="Times New Roman"/>
          <w:color w:val="222222"/>
          <w:lang w:eastAsia="fr-FR"/>
        </w:rPr>
        <w:t xml:space="preserve">, N., </w:t>
      </w:r>
      <w:proofErr w:type="spellStart"/>
      <w:r w:rsidRPr="009E1746">
        <w:rPr>
          <w:rFonts w:ascii="Arial Narrow" w:eastAsia="Times New Roman" w:hAnsi="Arial Narrow" w:cs="Times New Roman"/>
          <w:color w:val="222222"/>
          <w:lang w:eastAsia="fr-FR"/>
        </w:rPr>
        <w:t>Parmar</w:t>
      </w:r>
      <w:proofErr w:type="spellEnd"/>
      <w:r w:rsidRPr="009E1746">
        <w:rPr>
          <w:rFonts w:ascii="Arial Narrow" w:eastAsia="Times New Roman" w:hAnsi="Arial Narrow" w:cs="Times New Roman"/>
          <w:color w:val="222222"/>
          <w:lang w:eastAsia="fr-FR"/>
        </w:rPr>
        <w:t xml:space="preserve">, N., </w:t>
      </w:r>
      <w:proofErr w:type="spellStart"/>
      <w:r w:rsidRPr="009E1746">
        <w:rPr>
          <w:rFonts w:ascii="Arial Narrow" w:eastAsia="Times New Roman" w:hAnsi="Arial Narrow" w:cs="Times New Roman"/>
          <w:color w:val="222222"/>
          <w:lang w:eastAsia="fr-FR"/>
        </w:rPr>
        <w:t>Uszkoreit</w:t>
      </w:r>
      <w:proofErr w:type="spellEnd"/>
      <w:r w:rsidRPr="009E1746">
        <w:rPr>
          <w:rFonts w:ascii="Arial Narrow" w:eastAsia="Times New Roman" w:hAnsi="Arial Narrow" w:cs="Times New Roman"/>
          <w:color w:val="222222"/>
          <w:lang w:eastAsia="fr-FR"/>
        </w:rPr>
        <w:t xml:space="preserve">, J., Jones, L., Gomez, A. N., ... &amp; </w:t>
      </w:r>
      <w:proofErr w:type="spellStart"/>
      <w:r w:rsidRPr="009E1746">
        <w:rPr>
          <w:rFonts w:ascii="Arial Narrow" w:eastAsia="Times New Roman" w:hAnsi="Arial Narrow" w:cs="Times New Roman"/>
          <w:color w:val="222222"/>
          <w:lang w:eastAsia="fr-FR"/>
        </w:rPr>
        <w:t>Polosukhin</w:t>
      </w:r>
      <w:proofErr w:type="spellEnd"/>
      <w:r w:rsidRPr="009E1746">
        <w:rPr>
          <w:rFonts w:ascii="Arial Narrow" w:eastAsia="Times New Roman" w:hAnsi="Arial Narrow" w:cs="Times New Roman"/>
          <w:color w:val="222222"/>
          <w:lang w:eastAsia="fr-FR"/>
        </w:rPr>
        <w:t xml:space="preserve">, I. (2017). Attention </w:t>
      </w:r>
      <w:proofErr w:type="spellStart"/>
      <w:r w:rsidRPr="009E1746">
        <w:rPr>
          <w:rFonts w:ascii="Arial Narrow" w:eastAsia="Times New Roman" w:hAnsi="Arial Narrow" w:cs="Times New Roman"/>
          <w:color w:val="222222"/>
          <w:lang w:eastAsia="fr-FR"/>
        </w:rPr>
        <w:t>is</w:t>
      </w:r>
      <w:proofErr w:type="spellEnd"/>
      <w:r w:rsidRPr="009E1746">
        <w:rPr>
          <w:rFonts w:ascii="Arial Narrow" w:eastAsia="Times New Roman" w:hAnsi="Arial Narrow" w:cs="Times New Roman"/>
          <w:color w:val="222222"/>
          <w:lang w:eastAsia="fr-FR"/>
        </w:rPr>
        <w:t xml:space="preserve"> all </w:t>
      </w:r>
      <w:proofErr w:type="spellStart"/>
      <w:r w:rsidRPr="009E1746">
        <w:rPr>
          <w:rFonts w:ascii="Arial Narrow" w:eastAsia="Times New Roman" w:hAnsi="Arial Narrow" w:cs="Times New Roman"/>
          <w:color w:val="222222"/>
          <w:lang w:eastAsia="fr-FR"/>
        </w:rPr>
        <w:t>you</w:t>
      </w:r>
      <w:proofErr w:type="spellEnd"/>
      <w:r w:rsidRPr="009E1746">
        <w:rPr>
          <w:rFonts w:ascii="Arial Narrow" w:eastAsia="Times New Roman" w:hAnsi="Arial Narrow" w:cs="Times New Roman"/>
          <w:color w:val="222222"/>
          <w:lang w:eastAsia="fr-FR"/>
        </w:rPr>
        <w:t xml:space="preserve"> </w:t>
      </w:r>
      <w:proofErr w:type="spellStart"/>
      <w:r w:rsidRPr="009E1746">
        <w:rPr>
          <w:rFonts w:ascii="Arial Narrow" w:eastAsia="Times New Roman" w:hAnsi="Arial Narrow" w:cs="Times New Roman"/>
          <w:color w:val="222222"/>
          <w:lang w:eastAsia="fr-FR"/>
        </w:rPr>
        <w:t>need</w:t>
      </w:r>
      <w:proofErr w:type="spellEnd"/>
      <w:r w:rsidRPr="009E1746">
        <w:rPr>
          <w:rFonts w:ascii="Arial Narrow" w:eastAsia="Times New Roman" w:hAnsi="Arial Narrow" w:cs="Times New Roman"/>
          <w:color w:val="222222"/>
          <w:lang w:eastAsia="fr-FR"/>
        </w:rPr>
        <w:t>. </w:t>
      </w:r>
      <w:proofErr w:type="spellStart"/>
      <w:r w:rsidRPr="009E1746">
        <w:rPr>
          <w:rFonts w:ascii="Arial Narrow" w:eastAsia="Times New Roman" w:hAnsi="Arial Narrow" w:cs="Times New Roman"/>
          <w:i/>
          <w:iCs/>
          <w:color w:val="222222"/>
          <w:lang w:eastAsia="fr-FR"/>
        </w:rPr>
        <w:t>Advances</w:t>
      </w:r>
      <w:proofErr w:type="spellEnd"/>
      <w:r w:rsidRPr="009E1746">
        <w:rPr>
          <w:rFonts w:ascii="Arial Narrow" w:eastAsia="Times New Roman" w:hAnsi="Arial Narrow" w:cs="Times New Roman"/>
          <w:i/>
          <w:iCs/>
          <w:color w:val="222222"/>
          <w:lang w:eastAsia="fr-FR"/>
        </w:rPr>
        <w:t xml:space="preserve"> in neural information </w:t>
      </w:r>
      <w:proofErr w:type="spellStart"/>
      <w:r w:rsidRPr="009E1746">
        <w:rPr>
          <w:rFonts w:ascii="Arial Narrow" w:eastAsia="Times New Roman" w:hAnsi="Arial Narrow" w:cs="Times New Roman"/>
          <w:i/>
          <w:iCs/>
          <w:color w:val="222222"/>
          <w:lang w:eastAsia="fr-FR"/>
        </w:rPr>
        <w:t>processing</w:t>
      </w:r>
      <w:proofErr w:type="spellEnd"/>
      <w:r w:rsidRPr="009E1746">
        <w:rPr>
          <w:rFonts w:ascii="Arial Narrow" w:eastAsia="Times New Roman" w:hAnsi="Arial Narrow" w:cs="Times New Roman"/>
          <w:i/>
          <w:iCs/>
          <w:color w:val="222222"/>
          <w:lang w:eastAsia="fr-FR"/>
        </w:rPr>
        <w:t xml:space="preserve"> </w:t>
      </w:r>
      <w:proofErr w:type="spellStart"/>
      <w:r w:rsidRPr="009E1746">
        <w:rPr>
          <w:rFonts w:ascii="Arial Narrow" w:eastAsia="Times New Roman" w:hAnsi="Arial Narrow" w:cs="Times New Roman"/>
          <w:i/>
          <w:iCs/>
          <w:color w:val="222222"/>
          <w:lang w:eastAsia="fr-FR"/>
        </w:rPr>
        <w:t>systems</w:t>
      </w:r>
      <w:proofErr w:type="spellEnd"/>
      <w:r w:rsidRPr="009E1746">
        <w:rPr>
          <w:rFonts w:ascii="Arial Narrow" w:eastAsia="Times New Roman" w:hAnsi="Arial Narrow" w:cs="Times New Roman"/>
          <w:color w:val="222222"/>
          <w:lang w:eastAsia="fr-FR"/>
        </w:rPr>
        <w:t>, </w:t>
      </w:r>
      <w:r w:rsidRPr="009E1746">
        <w:rPr>
          <w:rFonts w:ascii="Arial Narrow" w:eastAsia="Times New Roman" w:hAnsi="Arial Narrow" w:cs="Times New Roman"/>
          <w:i/>
          <w:iCs/>
          <w:color w:val="222222"/>
          <w:lang w:eastAsia="fr-FR"/>
        </w:rPr>
        <w:t>30</w:t>
      </w:r>
      <w:r w:rsidRPr="009E1746">
        <w:rPr>
          <w:rFonts w:ascii="Arial Narrow" w:eastAsia="Times New Roman" w:hAnsi="Arial Narrow" w:cs="Times New Roman"/>
          <w:color w:val="222222"/>
          <w:lang w:eastAsia="fr-FR"/>
        </w:rPr>
        <w:t>.</w:t>
      </w:r>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color w:val="222222"/>
          <w:lang w:eastAsia="fr-FR"/>
        </w:rPr>
        <w:t>Pennington</w:t>
      </w:r>
      <w:proofErr w:type="spellEnd"/>
      <w:r w:rsidRPr="009E1746">
        <w:rPr>
          <w:rFonts w:ascii="Arial Narrow" w:eastAsia="Times New Roman" w:hAnsi="Arial Narrow" w:cs="Times New Roman"/>
          <w:color w:val="222222"/>
          <w:lang w:eastAsia="fr-FR"/>
        </w:rPr>
        <w:t xml:space="preserve">, J., </w:t>
      </w:r>
      <w:proofErr w:type="spellStart"/>
      <w:r w:rsidRPr="009E1746">
        <w:rPr>
          <w:rFonts w:ascii="Arial Narrow" w:eastAsia="Times New Roman" w:hAnsi="Arial Narrow" w:cs="Times New Roman"/>
          <w:color w:val="222222"/>
          <w:lang w:eastAsia="fr-FR"/>
        </w:rPr>
        <w:t>Socher</w:t>
      </w:r>
      <w:proofErr w:type="spellEnd"/>
      <w:r w:rsidRPr="009E1746">
        <w:rPr>
          <w:rFonts w:ascii="Arial Narrow" w:eastAsia="Times New Roman" w:hAnsi="Arial Narrow" w:cs="Times New Roman"/>
          <w:color w:val="222222"/>
          <w:lang w:eastAsia="fr-FR"/>
        </w:rPr>
        <w:t xml:space="preserve">, R., &amp; Manning, C. D. (2014, </w:t>
      </w:r>
      <w:proofErr w:type="spellStart"/>
      <w:r w:rsidRPr="009E1746">
        <w:rPr>
          <w:rFonts w:ascii="Arial Narrow" w:eastAsia="Times New Roman" w:hAnsi="Arial Narrow" w:cs="Times New Roman"/>
          <w:color w:val="222222"/>
          <w:lang w:eastAsia="fr-FR"/>
        </w:rPr>
        <w:t>October</w:t>
      </w:r>
      <w:proofErr w:type="spellEnd"/>
      <w:r w:rsidRPr="009E1746">
        <w:rPr>
          <w:rFonts w:ascii="Arial Narrow" w:eastAsia="Times New Roman" w:hAnsi="Arial Narrow" w:cs="Times New Roman"/>
          <w:color w:val="222222"/>
          <w:lang w:eastAsia="fr-FR"/>
        </w:rPr>
        <w:t xml:space="preserve">). </w:t>
      </w:r>
      <w:proofErr w:type="spellStart"/>
      <w:r w:rsidRPr="009E1746">
        <w:rPr>
          <w:rFonts w:ascii="Arial Narrow" w:eastAsia="Times New Roman" w:hAnsi="Arial Narrow" w:cs="Times New Roman"/>
          <w:color w:val="222222"/>
          <w:lang w:eastAsia="fr-FR"/>
        </w:rPr>
        <w:t>Glove</w:t>
      </w:r>
      <w:proofErr w:type="spellEnd"/>
      <w:r w:rsidRPr="009E1746">
        <w:rPr>
          <w:rFonts w:ascii="Arial Narrow" w:eastAsia="Times New Roman" w:hAnsi="Arial Narrow" w:cs="Times New Roman"/>
          <w:color w:val="222222"/>
          <w:lang w:eastAsia="fr-FR"/>
        </w:rPr>
        <w:t xml:space="preserve">: Global </w:t>
      </w:r>
      <w:proofErr w:type="spellStart"/>
      <w:r w:rsidRPr="009E1746">
        <w:rPr>
          <w:rFonts w:ascii="Arial Narrow" w:eastAsia="Times New Roman" w:hAnsi="Arial Narrow" w:cs="Times New Roman"/>
          <w:color w:val="222222"/>
          <w:lang w:eastAsia="fr-FR"/>
        </w:rPr>
        <w:t>vectors</w:t>
      </w:r>
      <w:proofErr w:type="spellEnd"/>
      <w:r w:rsidRPr="009E1746">
        <w:rPr>
          <w:rFonts w:ascii="Arial Narrow" w:eastAsia="Times New Roman" w:hAnsi="Arial Narrow" w:cs="Times New Roman"/>
          <w:color w:val="222222"/>
          <w:lang w:eastAsia="fr-FR"/>
        </w:rPr>
        <w:t xml:space="preserve"> for </w:t>
      </w:r>
      <w:proofErr w:type="spellStart"/>
      <w:r w:rsidRPr="009E1746">
        <w:rPr>
          <w:rFonts w:ascii="Arial Narrow" w:eastAsia="Times New Roman" w:hAnsi="Arial Narrow" w:cs="Times New Roman"/>
          <w:color w:val="222222"/>
          <w:lang w:eastAsia="fr-FR"/>
        </w:rPr>
        <w:t>word</w:t>
      </w:r>
      <w:proofErr w:type="spellEnd"/>
      <w:r w:rsidRPr="009E1746">
        <w:rPr>
          <w:rFonts w:ascii="Arial Narrow" w:eastAsia="Times New Roman" w:hAnsi="Arial Narrow" w:cs="Times New Roman"/>
          <w:color w:val="222222"/>
          <w:lang w:eastAsia="fr-FR"/>
        </w:rPr>
        <w:t xml:space="preserve"> </w:t>
      </w:r>
      <w:proofErr w:type="spellStart"/>
      <w:r w:rsidRPr="009E1746">
        <w:rPr>
          <w:rFonts w:ascii="Arial Narrow" w:eastAsia="Times New Roman" w:hAnsi="Arial Narrow" w:cs="Times New Roman"/>
          <w:color w:val="222222"/>
          <w:lang w:eastAsia="fr-FR"/>
        </w:rPr>
        <w:t>representation</w:t>
      </w:r>
      <w:proofErr w:type="spellEnd"/>
      <w:r w:rsidRPr="009E1746">
        <w:rPr>
          <w:rFonts w:ascii="Arial Narrow" w:eastAsia="Times New Roman" w:hAnsi="Arial Narrow" w:cs="Times New Roman"/>
          <w:color w:val="222222"/>
          <w:lang w:eastAsia="fr-FR"/>
        </w:rPr>
        <w:t>. In </w:t>
      </w:r>
      <w:proofErr w:type="spellStart"/>
      <w:r w:rsidRPr="009E1746">
        <w:rPr>
          <w:rFonts w:ascii="Arial Narrow" w:eastAsia="Times New Roman" w:hAnsi="Arial Narrow" w:cs="Times New Roman"/>
          <w:i/>
          <w:iCs/>
          <w:color w:val="222222"/>
          <w:lang w:eastAsia="fr-FR"/>
        </w:rPr>
        <w:t>Proceedings</w:t>
      </w:r>
      <w:proofErr w:type="spellEnd"/>
      <w:r w:rsidRPr="009E1746">
        <w:rPr>
          <w:rFonts w:ascii="Arial Narrow" w:eastAsia="Times New Roman" w:hAnsi="Arial Narrow" w:cs="Times New Roman"/>
          <w:i/>
          <w:iCs/>
          <w:color w:val="222222"/>
          <w:lang w:eastAsia="fr-FR"/>
        </w:rPr>
        <w:t xml:space="preserve"> of the 2014 </w:t>
      </w:r>
      <w:proofErr w:type="spellStart"/>
      <w:r w:rsidRPr="009E1746">
        <w:rPr>
          <w:rFonts w:ascii="Arial Narrow" w:eastAsia="Times New Roman" w:hAnsi="Arial Narrow" w:cs="Times New Roman"/>
          <w:i/>
          <w:iCs/>
          <w:color w:val="222222"/>
          <w:lang w:eastAsia="fr-FR"/>
        </w:rPr>
        <w:t>conference</w:t>
      </w:r>
      <w:proofErr w:type="spellEnd"/>
      <w:r w:rsidRPr="009E1746">
        <w:rPr>
          <w:rFonts w:ascii="Arial Narrow" w:eastAsia="Times New Roman" w:hAnsi="Arial Narrow" w:cs="Times New Roman"/>
          <w:i/>
          <w:iCs/>
          <w:color w:val="222222"/>
          <w:lang w:eastAsia="fr-FR"/>
        </w:rPr>
        <w:t xml:space="preserve"> on </w:t>
      </w:r>
      <w:proofErr w:type="spellStart"/>
      <w:r w:rsidRPr="009E1746">
        <w:rPr>
          <w:rFonts w:ascii="Arial Narrow" w:eastAsia="Times New Roman" w:hAnsi="Arial Narrow" w:cs="Times New Roman"/>
          <w:i/>
          <w:iCs/>
          <w:color w:val="222222"/>
          <w:lang w:eastAsia="fr-FR"/>
        </w:rPr>
        <w:t>empirical</w:t>
      </w:r>
      <w:proofErr w:type="spellEnd"/>
      <w:r w:rsidRPr="009E1746">
        <w:rPr>
          <w:rFonts w:ascii="Arial Narrow" w:eastAsia="Times New Roman" w:hAnsi="Arial Narrow" w:cs="Times New Roman"/>
          <w:i/>
          <w:iCs/>
          <w:color w:val="222222"/>
          <w:lang w:eastAsia="fr-FR"/>
        </w:rPr>
        <w:t xml:space="preserve"> </w:t>
      </w:r>
      <w:proofErr w:type="spellStart"/>
      <w:r w:rsidRPr="009E1746">
        <w:rPr>
          <w:rFonts w:ascii="Arial Narrow" w:eastAsia="Times New Roman" w:hAnsi="Arial Narrow" w:cs="Times New Roman"/>
          <w:i/>
          <w:iCs/>
          <w:color w:val="222222"/>
          <w:lang w:eastAsia="fr-FR"/>
        </w:rPr>
        <w:t>methods</w:t>
      </w:r>
      <w:proofErr w:type="spellEnd"/>
      <w:r w:rsidRPr="009E1746">
        <w:rPr>
          <w:rFonts w:ascii="Arial Narrow" w:eastAsia="Times New Roman" w:hAnsi="Arial Narrow" w:cs="Times New Roman"/>
          <w:i/>
          <w:iCs/>
          <w:color w:val="222222"/>
          <w:lang w:eastAsia="fr-FR"/>
        </w:rPr>
        <w:t xml:space="preserve"> in </w:t>
      </w:r>
      <w:proofErr w:type="spellStart"/>
      <w:r w:rsidRPr="009E1746">
        <w:rPr>
          <w:rFonts w:ascii="Arial Narrow" w:eastAsia="Times New Roman" w:hAnsi="Arial Narrow" w:cs="Times New Roman"/>
          <w:i/>
          <w:iCs/>
          <w:color w:val="222222"/>
          <w:lang w:eastAsia="fr-FR"/>
        </w:rPr>
        <w:t>natural</w:t>
      </w:r>
      <w:proofErr w:type="spellEnd"/>
      <w:r w:rsidRPr="009E1746">
        <w:rPr>
          <w:rFonts w:ascii="Arial Narrow" w:eastAsia="Times New Roman" w:hAnsi="Arial Narrow" w:cs="Times New Roman"/>
          <w:i/>
          <w:iCs/>
          <w:color w:val="222222"/>
          <w:lang w:eastAsia="fr-FR"/>
        </w:rPr>
        <w:t xml:space="preserve"> </w:t>
      </w:r>
      <w:proofErr w:type="spellStart"/>
      <w:r w:rsidRPr="009E1746">
        <w:rPr>
          <w:rFonts w:ascii="Arial Narrow" w:eastAsia="Times New Roman" w:hAnsi="Arial Narrow" w:cs="Times New Roman"/>
          <w:i/>
          <w:iCs/>
          <w:color w:val="222222"/>
          <w:lang w:eastAsia="fr-FR"/>
        </w:rPr>
        <w:t>language</w:t>
      </w:r>
      <w:proofErr w:type="spellEnd"/>
      <w:r w:rsidRPr="009E1746">
        <w:rPr>
          <w:rFonts w:ascii="Arial Narrow" w:eastAsia="Times New Roman" w:hAnsi="Arial Narrow" w:cs="Times New Roman"/>
          <w:i/>
          <w:iCs/>
          <w:color w:val="222222"/>
          <w:lang w:eastAsia="fr-FR"/>
        </w:rPr>
        <w:t xml:space="preserve"> </w:t>
      </w:r>
      <w:proofErr w:type="spellStart"/>
      <w:r w:rsidRPr="009E1746">
        <w:rPr>
          <w:rFonts w:ascii="Arial Narrow" w:eastAsia="Times New Roman" w:hAnsi="Arial Narrow" w:cs="Times New Roman"/>
          <w:i/>
          <w:iCs/>
          <w:color w:val="222222"/>
          <w:lang w:eastAsia="fr-FR"/>
        </w:rPr>
        <w:t>processing</w:t>
      </w:r>
      <w:proofErr w:type="spellEnd"/>
      <w:r w:rsidRPr="009E1746">
        <w:rPr>
          <w:rFonts w:ascii="Arial Narrow" w:eastAsia="Times New Roman" w:hAnsi="Arial Narrow" w:cs="Times New Roman"/>
          <w:i/>
          <w:iCs/>
          <w:color w:val="222222"/>
          <w:lang w:eastAsia="fr-FR"/>
        </w:rPr>
        <w:t xml:space="preserve"> (EMNLP)</w:t>
      </w:r>
      <w:r w:rsidRPr="009E1746">
        <w:rPr>
          <w:rFonts w:ascii="Arial Narrow" w:eastAsia="Times New Roman" w:hAnsi="Arial Narrow" w:cs="Times New Roman"/>
          <w:color w:val="222222"/>
          <w:lang w:eastAsia="fr-FR"/>
        </w:rPr>
        <w:t> (pp. 1532-1543).</w:t>
      </w:r>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color w:val="222222"/>
          <w:lang w:eastAsia="fr-FR"/>
        </w:rPr>
        <w:t>Mikolov</w:t>
      </w:r>
      <w:proofErr w:type="spellEnd"/>
      <w:r w:rsidRPr="009E1746">
        <w:rPr>
          <w:rFonts w:ascii="Arial Narrow" w:eastAsia="Times New Roman" w:hAnsi="Arial Narrow" w:cs="Times New Roman"/>
          <w:color w:val="222222"/>
          <w:lang w:eastAsia="fr-FR"/>
        </w:rPr>
        <w:t xml:space="preserve">, T., </w:t>
      </w:r>
      <w:proofErr w:type="spellStart"/>
      <w:r w:rsidRPr="009E1746">
        <w:rPr>
          <w:rFonts w:ascii="Arial Narrow" w:eastAsia="Times New Roman" w:hAnsi="Arial Narrow" w:cs="Times New Roman"/>
          <w:color w:val="222222"/>
          <w:lang w:eastAsia="fr-FR"/>
        </w:rPr>
        <w:t>Sutskever</w:t>
      </w:r>
      <w:proofErr w:type="spellEnd"/>
      <w:r w:rsidRPr="009E1746">
        <w:rPr>
          <w:rFonts w:ascii="Arial Narrow" w:eastAsia="Times New Roman" w:hAnsi="Arial Narrow" w:cs="Times New Roman"/>
          <w:color w:val="222222"/>
          <w:lang w:eastAsia="fr-FR"/>
        </w:rPr>
        <w:t xml:space="preserve">, I., Chen, K., </w:t>
      </w:r>
      <w:proofErr w:type="spellStart"/>
      <w:r w:rsidRPr="009E1746">
        <w:rPr>
          <w:rFonts w:ascii="Arial Narrow" w:eastAsia="Times New Roman" w:hAnsi="Arial Narrow" w:cs="Times New Roman"/>
          <w:color w:val="222222"/>
          <w:lang w:eastAsia="fr-FR"/>
        </w:rPr>
        <w:t>Corrado</w:t>
      </w:r>
      <w:proofErr w:type="spellEnd"/>
      <w:r w:rsidRPr="009E1746">
        <w:rPr>
          <w:rFonts w:ascii="Arial Narrow" w:eastAsia="Times New Roman" w:hAnsi="Arial Narrow" w:cs="Times New Roman"/>
          <w:color w:val="222222"/>
          <w:lang w:eastAsia="fr-FR"/>
        </w:rPr>
        <w:t xml:space="preserve">, G. S., &amp; Dean, J. (2013). </w:t>
      </w:r>
      <w:proofErr w:type="spellStart"/>
      <w:r w:rsidRPr="009E1746">
        <w:rPr>
          <w:rFonts w:ascii="Arial Narrow" w:eastAsia="Times New Roman" w:hAnsi="Arial Narrow" w:cs="Times New Roman"/>
          <w:color w:val="222222"/>
          <w:lang w:eastAsia="fr-FR"/>
        </w:rPr>
        <w:t>Distributed</w:t>
      </w:r>
      <w:proofErr w:type="spellEnd"/>
      <w:r w:rsidRPr="009E1746">
        <w:rPr>
          <w:rFonts w:ascii="Arial Narrow" w:eastAsia="Times New Roman" w:hAnsi="Arial Narrow" w:cs="Times New Roman"/>
          <w:color w:val="222222"/>
          <w:lang w:eastAsia="fr-FR"/>
        </w:rPr>
        <w:t xml:space="preserve"> </w:t>
      </w:r>
      <w:proofErr w:type="spellStart"/>
      <w:r w:rsidRPr="009E1746">
        <w:rPr>
          <w:rFonts w:ascii="Arial Narrow" w:eastAsia="Times New Roman" w:hAnsi="Arial Narrow" w:cs="Times New Roman"/>
          <w:color w:val="222222"/>
          <w:lang w:eastAsia="fr-FR"/>
        </w:rPr>
        <w:t>representations</w:t>
      </w:r>
      <w:proofErr w:type="spellEnd"/>
      <w:r w:rsidRPr="009E1746">
        <w:rPr>
          <w:rFonts w:ascii="Arial Narrow" w:eastAsia="Times New Roman" w:hAnsi="Arial Narrow" w:cs="Times New Roman"/>
          <w:color w:val="222222"/>
          <w:lang w:eastAsia="fr-FR"/>
        </w:rPr>
        <w:t xml:space="preserve"> of </w:t>
      </w:r>
      <w:proofErr w:type="spellStart"/>
      <w:r w:rsidRPr="009E1746">
        <w:rPr>
          <w:rFonts w:ascii="Arial Narrow" w:eastAsia="Times New Roman" w:hAnsi="Arial Narrow" w:cs="Times New Roman"/>
          <w:color w:val="222222"/>
          <w:lang w:eastAsia="fr-FR"/>
        </w:rPr>
        <w:t>words</w:t>
      </w:r>
      <w:proofErr w:type="spellEnd"/>
      <w:r w:rsidRPr="009E1746">
        <w:rPr>
          <w:rFonts w:ascii="Arial Narrow" w:eastAsia="Times New Roman" w:hAnsi="Arial Narrow" w:cs="Times New Roman"/>
          <w:color w:val="222222"/>
          <w:lang w:eastAsia="fr-FR"/>
        </w:rPr>
        <w:t xml:space="preserve"> and phrases and </w:t>
      </w:r>
      <w:proofErr w:type="spellStart"/>
      <w:r w:rsidRPr="009E1746">
        <w:rPr>
          <w:rFonts w:ascii="Arial Narrow" w:eastAsia="Times New Roman" w:hAnsi="Arial Narrow" w:cs="Times New Roman"/>
          <w:color w:val="222222"/>
          <w:lang w:eastAsia="fr-FR"/>
        </w:rPr>
        <w:t>their</w:t>
      </w:r>
      <w:proofErr w:type="spellEnd"/>
      <w:r w:rsidRPr="009E1746">
        <w:rPr>
          <w:rFonts w:ascii="Arial Narrow" w:eastAsia="Times New Roman" w:hAnsi="Arial Narrow" w:cs="Times New Roman"/>
          <w:color w:val="222222"/>
          <w:lang w:eastAsia="fr-FR"/>
        </w:rPr>
        <w:t xml:space="preserve"> </w:t>
      </w:r>
      <w:proofErr w:type="spellStart"/>
      <w:r w:rsidRPr="009E1746">
        <w:rPr>
          <w:rFonts w:ascii="Arial Narrow" w:eastAsia="Times New Roman" w:hAnsi="Arial Narrow" w:cs="Times New Roman"/>
          <w:color w:val="222222"/>
          <w:lang w:eastAsia="fr-FR"/>
        </w:rPr>
        <w:t>compositionality</w:t>
      </w:r>
      <w:proofErr w:type="spellEnd"/>
      <w:r w:rsidRPr="009E1746">
        <w:rPr>
          <w:rFonts w:ascii="Arial Narrow" w:eastAsia="Times New Roman" w:hAnsi="Arial Narrow" w:cs="Times New Roman"/>
          <w:color w:val="222222"/>
          <w:lang w:eastAsia="fr-FR"/>
        </w:rPr>
        <w:t>. </w:t>
      </w:r>
      <w:proofErr w:type="spellStart"/>
      <w:r w:rsidRPr="009E1746">
        <w:rPr>
          <w:rFonts w:ascii="Arial Narrow" w:eastAsia="Times New Roman" w:hAnsi="Arial Narrow" w:cs="Times New Roman"/>
          <w:i/>
          <w:iCs/>
          <w:color w:val="222222"/>
          <w:lang w:eastAsia="fr-FR"/>
        </w:rPr>
        <w:t>Advances</w:t>
      </w:r>
      <w:proofErr w:type="spellEnd"/>
      <w:r w:rsidRPr="009E1746">
        <w:rPr>
          <w:rFonts w:ascii="Arial Narrow" w:eastAsia="Times New Roman" w:hAnsi="Arial Narrow" w:cs="Times New Roman"/>
          <w:i/>
          <w:iCs/>
          <w:color w:val="222222"/>
          <w:lang w:eastAsia="fr-FR"/>
        </w:rPr>
        <w:t xml:space="preserve"> in neural information </w:t>
      </w:r>
      <w:proofErr w:type="spellStart"/>
      <w:r w:rsidRPr="009E1746">
        <w:rPr>
          <w:rFonts w:ascii="Arial Narrow" w:eastAsia="Times New Roman" w:hAnsi="Arial Narrow" w:cs="Times New Roman"/>
          <w:i/>
          <w:iCs/>
          <w:color w:val="222222"/>
          <w:lang w:eastAsia="fr-FR"/>
        </w:rPr>
        <w:t>processing</w:t>
      </w:r>
      <w:proofErr w:type="spellEnd"/>
      <w:r w:rsidRPr="009E1746">
        <w:rPr>
          <w:rFonts w:ascii="Arial Narrow" w:eastAsia="Times New Roman" w:hAnsi="Arial Narrow" w:cs="Times New Roman"/>
          <w:i/>
          <w:iCs/>
          <w:color w:val="222222"/>
          <w:lang w:eastAsia="fr-FR"/>
        </w:rPr>
        <w:t xml:space="preserve"> </w:t>
      </w:r>
      <w:proofErr w:type="spellStart"/>
      <w:r w:rsidRPr="009E1746">
        <w:rPr>
          <w:rFonts w:ascii="Arial Narrow" w:eastAsia="Times New Roman" w:hAnsi="Arial Narrow" w:cs="Times New Roman"/>
          <w:i/>
          <w:iCs/>
          <w:color w:val="222222"/>
          <w:lang w:eastAsia="fr-FR"/>
        </w:rPr>
        <w:t>systems</w:t>
      </w:r>
      <w:proofErr w:type="spellEnd"/>
      <w:r w:rsidRPr="009E1746">
        <w:rPr>
          <w:rFonts w:ascii="Arial Narrow" w:eastAsia="Times New Roman" w:hAnsi="Arial Narrow" w:cs="Times New Roman"/>
          <w:color w:val="222222"/>
          <w:lang w:eastAsia="fr-FR"/>
        </w:rPr>
        <w:t>, </w:t>
      </w:r>
      <w:r w:rsidRPr="009E1746">
        <w:rPr>
          <w:rFonts w:ascii="Arial Narrow" w:eastAsia="Times New Roman" w:hAnsi="Arial Narrow" w:cs="Times New Roman"/>
          <w:i/>
          <w:iCs/>
          <w:color w:val="222222"/>
          <w:lang w:eastAsia="fr-FR"/>
        </w:rPr>
        <w:t>26</w:t>
      </w:r>
      <w:r w:rsidRPr="009E1746">
        <w:rPr>
          <w:rFonts w:ascii="Arial Narrow" w:eastAsia="Times New Roman" w:hAnsi="Arial Narrow" w:cs="Times New Roman"/>
          <w:color w:val="222222"/>
          <w:lang w:eastAsia="fr-FR"/>
        </w:rPr>
        <w:t>.</w:t>
      </w:r>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Times New Roman"/>
          <w:strike/>
          <w:color w:val="222222"/>
          <w:lang w:eastAsia="fr-FR"/>
        </w:rPr>
        <w:t>Socher</w:t>
      </w:r>
      <w:proofErr w:type="spellEnd"/>
      <w:r w:rsidRPr="009E1746">
        <w:rPr>
          <w:rFonts w:ascii="Arial Narrow" w:eastAsia="Times New Roman" w:hAnsi="Arial Narrow" w:cs="Times New Roman"/>
          <w:strike/>
          <w:color w:val="222222"/>
          <w:lang w:eastAsia="fr-FR"/>
        </w:rPr>
        <w:t xml:space="preserve">, R., </w:t>
      </w:r>
      <w:proofErr w:type="spellStart"/>
      <w:r w:rsidRPr="009E1746">
        <w:rPr>
          <w:rFonts w:ascii="Arial Narrow" w:eastAsia="Times New Roman" w:hAnsi="Arial Narrow" w:cs="Times New Roman"/>
          <w:strike/>
          <w:color w:val="222222"/>
          <w:lang w:eastAsia="fr-FR"/>
        </w:rPr>
        <w:t>Pennington</w:t>
      </w:r>
      <w:proofErr w:type="spellEnd"/>
      <w:r w:rsidRPr="009E1746">
        <w:rPr>
          <w:rFonts w:ascii="Arial Narrow" w:eastAsia="Times New Roman" w:hAnsi="Arial Narrow" w:cs="Times New Roman"/>
          <w:strike/>
          <w:color w:val="222222"/>
          <w:lang w:eastAsia="fr-FR"/>
        </w:rPr>
        <w:t xml:space="preserve">, J., Huang, E. H., </w:t>
      </w:r>
      <w:proofErr w:type="spellStart"/>
      <w:r w:rsidRPr="009E1746">
        <w:rPr>
          <w:rFonts w:ascii="Arial Narrow" w:eastAsia="Times New Roman" w:hAnsi="Arial Narrow" w:cs="Times New Roman"/>
          <w:strike/>
          <w:color w:val="222222"/>
          <w:lang w:eastAsia="fr-FR"/>
        </w:rPr>
        <w:t>Ng</w:t>
      </w:r>
      <w:proofErr w:type="spellEnd"/>
      <w:r w:rsidRPr="009E1746">
        <w:rPr>
          <w:rFonts w:ascii="Arial Narrow" w:eastAsia="Times New Roman" w:hAnsi="Arial Narrow" w:cs="Times New Roman"/>
          <w:strike/>
          <w:color w:val="222222"/>
          <w:lang w:eastAsia="fr-FR"/>
        </w:rPr>
        <w:t>, A. Y., &amp; Manning, C. D. (2011, July). Semi-</w:t>
      </w:r>
      <w:proofErr w:type="spellStart"/>
      <w:r w:rsidRPr="009E1746">
        <w:rPr>
          <w:rFonts w:ascii="Arial Narrow" w:eastAsia="Times New Roman" w:hAnsi="Arial Narrow" w:cs="Times New Roman"/>
          <w:strike/>
          <w:color w:val="222222"/>
          <w:lang w:eastAsia="fr-FR"/>
        </w:rPr>
        <w:t>supervised</w:t>
      </w:r>
      <w:proofErr w:type="spellEnd"/>
      <w:r w:rsidRPr="009E1746">
        <w:rPr>
          <w:rFonts w:ascii="Arial Narrow" w:eastAsia="Times New Roman" w:hAnsi="Arial Narrow" w:cs="Times New Roman"/>
          <w:strike/>
          <w:color w:val="222222"/>
          <w:lang w:eastAsia="fr-FR"/>
        </w:rPr>
        <w:t xml:space="preserve"> </w:t>
      </w:r>
      <w:proofErr w:type="spellStart"/>
      <w:r w:rsidRPr="009E1746">
        <w:rPr>
          <w:rFonts w:ascii="Arial Narrow" w:eastAsia="Times New Roman" w:hAnsi="Arial Narrow" w:cs="Times New Roman"/>
          <w:strike/>
          <w:color w:val="222222"/>
          <w:lang w:eastAsia="fr-FR"/>
        </w:rPr>
        <w:t>recursive</w:t>
      </w:r>
      <w:proofErr w:type="spellEnd"/>
      <w:r w:rsidRPr="009E1746">
        <w:rPr>
          <w:rFonts w:ascii="Arial Narrow" w:eastAsia="Times New Roman" w:hAnsi="Arial Narrow" w:cs="Times New Roman"/>
          <w:strike/>
          <w:color w:val="222222"/>
          <w:lang w:eastAsia="fr-FR"/>
        </w:rPr>
        <w:t xml:space="preserve"> </w:t>
      </w:r>
      <w:proofErr w:type="spellStart"/>
      <w:r w:rsidRPr="009E1746">
        <w:rPr>
          <w:rFonts w:ascii="Arial Narrow" w:eastAsia="Times New Roman" w:hAnsi="Arial Narrow" w:cs="Times New Roman"/>
          <w:strike/>
          <w:color w:val="222222"/>
          <w:lang w:eastAsia="fr-FR"/>
        </w:rPr>
        <w:t>autoencoders</w:t>
      </w:r>
      <w:proofErr w:type="spellEnd"/>
      <w:r w:rsidRPr="009E1746">
        <w:rPr>
          <w:rFonts w:ascii="Arial Narrow" w:eastAsia="Times New Roman" w:hAnsi="Arial Narrow" w:cs="Times New Roman"/>
          <w:strike/>
          <w:color w:val="222222"/>
          <w:lang w:eastAsia="fr-FR"/>
        </w:rPr>
        <w:t xml:space="preserve"> for </w:t>
      </w:r>
      <w:proofErr w:type="spellStart"/>
      <w:r w:rsidRPr="009E1746">
        <w:rPr>
          <w:rFonts w:ascii="Arial Narrow" w:eastAsia="Times New Roman" w:hAnsi="Arial Narrow" w:cs="Times New Roman"/>
          <w:strike/>
          <w:color w:val="222222"/>
          <w:lang w:eastAsia="fr-FR"/>
        </w:rPr>
        <w:t>predicting</w:t>
      </w:r>
      <w:proofErr w:type="spellEnd"/>
      <w:r w:rsidRPr="009E1746">
        <w:rPr>
          <w:rFonts w:ascii="Arial Narrow" w:eastAsia="Times New Roman" w:hAnsi="Arial Narrow" w:cs="Times New Roman"/>
          <w:strike/>
          <w:color w:val="222222"/>
          <w:lang w:eastAsia="fr-FR"/>
        </w:rPr>
        <w:t xml:space="preserve"> sentiment distributions. In </w:t>
      </w:r>
      <w:proofErr w:type="spellStart"/>
      <w:r w:rsidRPr="009E1746">
        <w:rPr>
          <w:rFonts w:ascii="Arial Narrow" w:eastAsia="Times New Roman" w:hAnsi="Arial Narrow" w:cs="Times New Roman"/>
          <w:i/>
          <w:iCs/>
          <w:strike/>
          <w:color w:val="222222"/>
          <w:lang w:eastAsia="fr-FR"/>
        </w:rPr>
        <w:t>Proceedings</w:t>
      </w:r>
      <w:proofErr w:type="spellEnd"/>
      <w:r w:rsidRPr="009E1746">
        <w:rPr>
          <w:rFonts w:ascii="Arial Narrow" w:eastAsia="Times New Roman" w:hAnsi="Arial Narrow" w:cs="Times New Roman"/>
          <w:i/>
          <w:iCs/>
          <w:strike/>
          <w:color w:val="222222"/>
          <w:lang w:eastAsia="fr-FR"/>
        </w:rPr>
        <w:t xml:space="preserve"> of the 2011 </w:t>
      </w:r>
      <w:proofErr w:type="spellStart"/>
      <w:r w:rsidRPr="009E1746">
        <w:rPr>
          <w:rFonts w:ascii="Arial Narrow" w:eastAsia="Times New Roman" w:hAnsi="Arial Narrow" w:cs="Times New Roman"/>
          <w:i/>
          <w:iCs/>
          <w:strike/>
          <w:color w:val="222222"/>
          <w:lang w:eastAsia="fr-FR"/>
        </w:rPr>
        <w:t>conference</w:t>
      </w:r>
      <w:proofErr w:type="spellEnd"/>
      <w:r w:rsidRPr="009E1746">
        <w:rPr>
          <w:rFonts w:ascii="Arial Narrow" w:eastAsia="Times New Roman" w:hAnsi="Arial Narrow" w:cs="Times New Roman"/>
          <w:i/>
          <w:iCs/>
          <w:strike/>
          <w:color w:val="222222"/>
          <w:lang w:eastAsia="fr-FR"/>
        </w:rPr>
        <w:t xml:space="preserve"> on </w:t>
      </w:r>
      <w:proofErr w:type="spellStart"/>
      <w:r w:rsidRPr="009E1746">
        <w:rPr>
          <w:rFonts w:ascii="Arial Narrow" w:eastAsia="Times New Roman" w:hAnsi="Arial Narrow" w:cs="Times New Roman"/>
          <w:i/>
          <w:iCs/>
          <w:strike/>
          <w:color w:val="222222"/>
          <w:lang w:eastAsia="fr-FR"/>
        </w:rPr>
        <w:t>empirical</w:t>
      </w:r>
      <w:proofErr w:type="spellEnd"/>
      <w:r w:rsidRPr="009E1746">
        <w:rPr>
          <w:rFonts w:ascii="Arial Narrow" w:eastAsia="Times New Roman" w:hAnsi="Arial Narrow" w:cs="Times New Roman"/>
          <w:i/>
          <w:iCs/>
          <w:strike/>
          <w:color w:val="222222"/>
          <w:lang w:eastAsia="fr-FR"/>
        </w:rPr>
        <w:t xml:space="preserve"> </w:t>
      </w:r>
      <w:proofErr w:type="spellStart"/>
      <w:r w:rsidRPr="009E1746">
        <w:rPr>
          <w:rFonts w:ascii="Arial Narrow" w:eastAsia="Times New Roman" w:hAnsi="Arial Narrow" w:cs="Times New Roman"/>
          <w:i/>
          <w:iCs/>
          <w:strike/>
          <w:color w:val="222222"/>
          <w:lang w:eastAsia="fr-FR"/>
        </w:rPr>
        <w:t>methods</w:t>
      </w:r>
      <w:proofErr w:type="spellEnd"/>
      <w:r w:rsidRPr="009E1746">
        <w:rPr>
          <w:rFonts w:ascii="Arial Narrow" w:eastAsia="Times New Roman" w:hAnsi="Arial Narrow" w:cs="Times New Roman"/>
          <w:i/>
          <w:iCs/>
          <w:strike/>
          <w:color w:val="222222"/>
          <w:lang w:eastAsia="fr-FR"/>
        </w:rPr>
        <w:t xml:space="preserve"> in </w:t>
      </w:r>
      <w:proofErr w:type="spellStart"/>
      <w:r w:rsidRPr="009E1746">
        <w:rPr>
          <w:rFonts w:ascii="Arial Narrow" w:eastAsia="Times New Roman" w:hAnsi="Arial Narrow" w:cs="Times New Roman"/>
          <w:i/>
          <w:iCs/>
          <w:strike/>
          <w:color w:val="222222"/>
          <w:lang w:eastAsia="fr-FR"/>
        </w:rPr>
        <w:t>natural</w:t>
      </w:r>
      <w:proofErr w:type="spellEnd"/>
      <w:r w:rsidRPr="009E1746">
        <w:rPr>
          <w:rFonts w:ascii="Arial Narrow" w:eastAsia="Times New Roman" w:hAnsi="Arial Narrow" w:cs="Times New Roman"/>
          <w:i/>
          <w:iCs/>
          <w:strike/>
          <w:color w:val="222222"/>
          <w:lang w:eastAsia="fr-FR"/>
        </w:rPr>
        <w:t xml:space="preserve"> </w:t>
      </w:r>
      <w:proofErr w:type="spellStart"/>
      <w:r w:rsidRPr="009E1746">
        <w:rPr>
          <w:rFonts w:ascii="Arial Narrow" w:eastAsia="Times New Roman" w:hAnsi="Arial Narrow" w:cs="Times New Roman"/>
          <w:i/>
          <w:iCs/>
          <w:strike/>
          <w:color w:val="222222"/>
          <w:lang w:eastAsia="fr-FR"/>
        </w:rPr>
        <w:t>language</w:t>
      </w:r>
      <w:proofErr w:type="spellEnd"/>
      <w:r w:rsidRPr="009E1746">
        <w:rPr>
          <w:rFonts w:ascii="Arial Narrow" w:eastAsia="Times New Roman" w:hAnsi="Arial Narrow" w:cs="Times New Roman"/>
          <w:i/>
          <w:iCs/>
          <w:strike/>
          <w:color w:val="222222"/>
          <w:lang w:eastAsia="fr-FR"/>
        </w:rPr>
        <w:t xml:space="preserve"> </w:t>
      </w:r>
      <w:proofErr w:type="spellStart"/>
      <w:r w:rsidRPr="009E1746">
        <w:rPr>
          <w:rFonts w:ascii="Arial Narrow" w:eastAsia="Times New Roman" w:hAnsi="Arial Narrow" w:cs="Times New Roman"/>
          <w:i/>
          <w:iCs/>
          <w:strike/>
          <w:color w:val="222222"/>
          <w:lang w:eastAsia="fr-FR"/>
        </w:rPr>
        <w:t>processing</w:t>
      </w:r>
      <w:proofErr w:type="spellEnd"/>
      <w:r w:rsidRPr="009E1746">
        <w:rPr>
          <w:rFonts w:ascii="Arial Narrow" w:eastAsia="Times New Roman" w:hAnsi="Arial Narrow" w:cs="Times New Roman"/>
          <w:strike/>
          <w:color w:val="222222"/>
          <w:lang w:eastAsia="fr-FR"/>
        </w:rPr>
        <w:t> (pp. 151-161).</w:t>
      </w:r>
      <w:r w:rsidRPr="009E1746">
        <w:rPr>
          <w:rFonts w:ascii="Arial Narrow" w:eastAsia="Times New Roman" w:hAnsi="Arial Narrow" w:cs="Times New Roman"/>
          <w:strike/>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Arial"/>
          <w:color w:val="222222"/>
          <w:lang w:eastAsia="fr-FR"/>
        </w:rPr>
        <w:t xml:space="preserve">Wang, X., Liu, Y., Sun, C. J., Wang, B., &amp; Wang, X. (2015, July). </w:t>
      </w:r>
      <w:proofErr w:type="spellStart"/>
      <w:r w:rsidRPr="009E1746">
        <w:rPr>
          <w:rFonts w:ascii="Arial Narrow" w:eastAsia="Times New Roman" w:hAnsi="Arial Narrow" w:cs="Arial"/>
          <w:color w:val="222222"/>
          <w:lang w:eastAsia="fr-FR"/>
        </w:rPr>
        <w:t>Predicting</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polarities</w:t>
      </w:r>
      <w:proofErr w:type="spellEnd"/>
      <w:r w:rsidRPr="009E1746">
        <w:rPr>
          <w:rFonts w:ascii="Arial Narrow" w:eastAsia="Times New Roman" w:hAnsi="Arial Narrow" w:cs="Arial"/>
          <w:color w:val="222222"/>
          <w:lang w:eastAsia="fr-FR"/>
        </w:rPr>
        <w:t xml:space="preserve"> of </w:t>
      </w:r>
      <w:proofErr w:type="spellStart"/>
      <w:r w:rsidRPr="009E1746">
        <w:rPr>
          <w:rFonts w:ascii="Arial Narrow" w:eastAsia="Times New Roman" w:hAnsi="Arial Narrow" w:cs="Arial"/>
          <w:color w:val="222222"/>
          <w:lang w:eastAsia="fr-FR"/>
        </w:rPr>
        <w:t>tweets</w:t>
      </w:r>
      <w:proofErr w:type="spellEnd"/>
      <w:r w:rsidRPr="009E1746">
        <w:rPr>
          <w:rFonts w:ascii="Arial Narrow" w:eastAsia="Times New Roman" w:hAnsi="Arial Narrow" w:cs="Arial"/>
          <w:color w:val="222222"/>
          <w:lang w:eastAsia="fr-FR"/>
        </w:rPr>
        <w:t xml:space="preserve"> by </w:t>
      </w:r>
      <w:proofErr w:type="spellStart"/>
      <w:r w:rsidRPr="009E1746">
        <w:rPr>
          <w:rFonts w:ascii="Arial Narrow" w:eastAsia="Times New Roman" w:hAnsi="Arial Narrow" w:cs="Arial"/>
          <w:color w:val="222222"/>
          <w:lang w:eastAsia="fr-FR"/>
        </w:rPr>
        <w:t>composing</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word</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embeddings</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with</w:t>
      </w:r>
      <w:proofErr w:type="spellEnd"/>
      <w:r w:rsidRPr="009E1746">
        <w:rPr>
          <w:rFonts w:ascii="Arial Narrow" w:eastAsia="Times New Roman" w:hAnsi="Arial Narrow" w:cs="Arial"/>
          <w:color w:val="222222"/>
          <w:lang w:eastAsia="fr-FR"/>
        </w:rPr>
        <w:t xml:space="preserve"> long short-</w:t>
      </w:r>
      <w:proofErr w:type="spellStart"/>
      <w:r w:rsidRPr="009E1746">
        <w:rPr>
          <w:rFonts w:ascii="Arial Narrow" w:eastAsia="Times New Roman" w:hAnsi="Arial Narrow" w:cs="Arial"/>
          <w:color w:val="222222"/>
          <w:lang w:eastAsia="fr-FR"/>
        </w:rPr>
        <w:t>term</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memory</w:t>
      </w:r>
      <w:proofErr w:type="spellEnd"/>
      <w:r w:rsidRPr="009E1746">
        <w:rPr>
          <w:rFonts w:ascii="Arial Narrow" w:eastAsia="Times New Roman" w:hAnsi="Arial Narrow" w:cs="Arial"/>
          <w:color w:val="222222"/>
          <w:lang w:eastAsia="fr-FR"/>
        </w:rPr>
        <w:t>. In </w:t>
      </w:r>
      <w:proofErr w:type="spellStart"/>
      <w:r w:rsidRPr="009E1746">
        <w:rPr>
          <w:rFonts w:ascii="Arial Narrow" w:eastAsia="Times New Roman" w:hAnsi="Arial Narrow" w:cs="Arial"/>
          <w:i/>
          <w:iCs/>
          <w:color w:val="222222"/>
          <w:lang w:eastAsia="fr-FR"/>
        </w:rPr>
        <w:t>Proceedings</w:t>
      </w:r>
      <w:proofErr w:type="spellEnd"/>
      <w:r w:rsidRPr="009E1746">
        <w:rPr>
          <w:rFonts w:ascii="Arial Narrow" w:eastAsia="Times New Roman" w:hAnsi="Arial Narrow" w:cs="Arial"/>
          <w:i/>
          <w:iCs/>
          <w:color w:val="222222"/>
          <w:lang w:eastAsia="fr-FR"/>
        </w:rPr>
        <w:t xml:space="preserve"> of the 53rd </w:t>
      </w:r>
      <w:proofErr w:type="spellStart"/>
      <w:r w:rsidRPr="009E1746">
        <w:rPr>
          <w:rFonts w:ascii="Arial Narrow" w:eastAsia="Times New Roman" w:hAnsi="Arial Narrow" w:cs="Arial"/>
          <w:i/>
          <w:iCs/>
          <w:color w:val="222222"/>
          <w:lang w:eastAsia="fr-FR"/>
        </w:rPr>
        <w:t>Annual</w:t>
      </w:r>
      <w:proofErr w:type="spellEnd"/>
      <w:r w:rsidRPr="009E1746">
        <w:rPr>
          <w:rFonts w:ascii="Arial Narrow" w:eastAsia="Times New Roman" w:hAnsi="Arial Narrow" w:cs="Arial"/>
          <w:i/>
          <w:iCs/>
          <w:color w:val="222222"/>
          <w:lang w:eastAsia="fr-FR"/>
        </w:rPr>
        <w:t xml:space="preserve"> Meeting of the Association for </w:t>
      </w:r>
      <w:proofErr w:type="spellStart"/>
      <w:r w:rsidRPr="009E1746">
        <w:rPr>
          <w:rFonts w:ascii="Arial Narrow" w:eastAsia="Times New Roman" w:hAnsi="Arial Narrow" w:cs="Arial"/>
          <w:i/>
          <w:iCs/>
          <w:color w:val="222222"/>
          <w:lang w:eastAsia="fr-FR"/>
        </w:rPr>
        <w:t>Computational</w:t>
      </w:r>
      <w:proofErr w:type="spellEnd"/>
      <w:r w:rsidRPr="009E1746">
        <w:rPr>
          <w:rFonts w:ascii="Arial Narrow" w:eastAsia="Times New Roman" w:hAnsi="Arial Narrow" w:cs="Arial"/>
          <w:i/>
          <w:iCs/>
          <w:color w:val="222222"/>
          <w:lang w:eastAsia="fr-FR"/>
        </w:rPr>
        <w:t xml:space="preserve"> </w:t>
      </w:r>
      <w:proofErr w:type="spellStart"/>
      <w:r w:rsidRPr="009E1746">
        <w:rPr>
          <w:rFonts w:ascii="Arial Narrow" w:eastAsia="Times New Roman" w:hAnsi="Arial Narrow" w:cs="Arial"/>
          <w:i/>
          <w:iCs/>
          <w:color w:val="222222"/>
          <w:lang w:eastAsia="fr-FR"/>
        </w:rPr>
        <w:t>Linguistics</w:t>
      </w:r>
      <w:proofErr w:type="spellEnd"/>
      <w:r w:rsidRPr="009E1746">
        <w:rPr>
          <w:rFonts w:ascii="Arial Narrow" w:eastAsia="Times New Roman" w:hAnsi="Arial Narrow" w:cs="Arial"/>
          <w:i/>
          <w:iCs/>
          <w:color w:val="222222"/>
          <w:lang w:eastAsia="fr-FR"/>
        </w:rPr>
        <w:t xml:space="preserve"> and the 7th International Joint </w:t>
      </w:r>
      <w:proofErr w:type="spellStart"/>
      <w:r w:rsidRPr="009E1746">
        <w:rPr>
          <w:rFonts w:ascii="Arial Narrow" w:eastAsia="Times New Roman" w:hAnsi="Arial Narrow" w:cs="Arial"/>
          <w:i/>
          <w:iCs/>
          <w:color w:val="222222"/>
          <w:lang w:eastAsia="fr-FR"/>
        </w:rPr>
        <w:t>Conference</w:t>
      </w:r>
      <w:proofErr w:type="spellEnd"/>
      <w:r w:rsidRPr="009E1746">
        <w:rPr>
          <w:rFonts w:ascii="Arial Narrow" w:eastAsia="Times New Roman" w:hAnsi="Arial Narrow" w:cs="Arial"/>
          <w:i/>
          <w:iCs/>
          <w:color w:val="222222"/>
          <w:lang w:eastAsia="fr-FR"/>
        </w:rPr>
        <w:t xml:space="preserve"> on Natural </w:t>
      </w:r>
      <w:proofErr w:type="spellStart"/>
      <w:r w:rsidRPr="009E1746">
        <w:rPr>
          <w:rFonts w:ascii="Arial Narrow" w:eastAsia="Times New Roman" w:hAnsi="Arial Narrow" w:cs="Arial"/>
          <w:i/>
          <w:iCs/>
          <w:color w:val="222222"/>
          <w:lang w:eastAsia="fr-FR"/>
        </w:rPr>
        <w:t>Language</w:t>
      </w:r>
      <w:proofErr w:type="spellEnd"/>
      <w:r w:rsidRPr="009E1746">
        <w:rPr>
          <w:rFonts w:ascii="Arial Narrow" w:eastAsia="Times New Roman" w:hAnsi="Arial Narrow" w:cs="Arial"/>
          <w:i/>
          <w:iCs/>
          <w:color w:val="222222"/>
          <w:lang w:eastAsia="fr-FR"/>
        </w:rPr>
        <w:t xml:space="preserve"> </w:t>
      </w:r>
      <w:proofErr w:type="spellStart"/>
      <w:r w:rsidRPr="009E1746">
        <w:rPr>
          <w:rFonts w:ascii="Arial Narrow" w:eastAsia="Times New Roman" w:hAnsi="Arial Narrow" w:cs="Arial"/>
          <w:i/>
          <w:iCs/>
          <w:color w:val="222222"/>
          <w:lang w:eastAsia="fr-FR"/>
        </w:rPr>
        <w:t>Processing</w:t>
      </w:r>
      <w:proofErr w:type="spellEnd"/>
      <w:r w:rsidRPr="009E1746">
        <w:rPr>
          <w:rFonts w:ascii="Arial Narrow" w:eastAsia="Times New Roman" w:hAnsi="Arial Narrow" w:cs="Arial"/>
          <w:i/>
          <w:iCs/>
          <w:color w:val="222222"/>
          <w:lang w:eastAsia="fr-FR"/>
        </w:rPr>
        <w:t xml:space="preserve"> (Volume 1: Long </w:t>
      </w:r>
      <w:proofErr w:type="spellStart"/>
      <w:r w:rsidRPr="009E1746">
        <w:rPr>
          <w:rFonts w:ascii="Arial Narrow" w:eastAsia="Times New Roman" w:hAnsi="Arial Narrow" w:cs="Arial"/>
          <w:i/>
          <w:iCs/>
          <w:color w:val="222222"/>
          <w:lang w:eastAsia="fr-FR"/>
        </w:rPr>
        <w:t>Papers</w:t>
      </w:r>
      <w:proofErr w:type="spellEnd"/>
      <w:r w:rsidRPr="009E1746">
        <w:rPr>
          <w:rFonts w:ascii="Arial Narrow" w:eastAsia="Times New Roman" w:hAnsi="Arial Narrow" w:cs="Arial"/>
          <w:i/>
          <w:iCs/>
          <w:color w:val="222222"/>
          <w:lang w:eastAsia="fr-FR"/>
        </w:rPr>
        <w:t>)</w:t>
      </w:r>
      <w:r w:rsidRPr="009E1746">
        <w:rPr>
          <w:rFonts w:ascii="Arial Narrow" w:eastAsia="Times New Roman" w:hAnsi="Arial Narrow" w:cs="Times New Roman"/>
          <w:color w:val="222222"/>
          <w:lang w:eastAsia="fr-FR"/>
        </w:rPr>
        <w:t> </w:t>
      </w:r>
      <w:r w:rsidRPr="009E1746">
        <w:rPr>
          <w:rFonts w:ascii="Arial Narrow" w:eastAsia="Times New Roman" w:hAnsi="Arial Narrow" w:cs="Arial"/>
          <w:color w:val="222222"/>
          <w:lang w:eastAsia="fr-FR"/>
        </w:rPr>
        <w:t>(pp. 1343-1353).</w:t>
      </w:r>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Arial"/>
          <w:color w:val="222222"/>
          <w:lang w:eastAsia="fr-FR"/>
        </w:rPr>
        <w:t xml:space="preserve">Tang, D., Wei, F., Yang, N., Zhou, M., Liu, T., &amp; Qin, B. (2014, </w:t>
      </w:r>
      <w:proofErr w:type="spellStart"/>
      <w:r w:rsidRPr="009E1746">
        <w:rPr>
          <w:rFonts w:ascii="Arial Narrow" w:eastAsia="Times New Roman" w:hAnsi="Arial Narrow" w:cs="Arial"/>
          <w:color w:val="222222"/>
          <w:lang w:eastAsia="fr-FR"/>
        </w:rPr>
        <w:t>June</w:t>
      </w:r>
      <w:proofErr w:type="spellEnd"/>
      <w:r w:rsidRPr="009E1746">
        <w:rPr>
          <w:rFonts w:ascii="Arial Narrow" w:eastAsia="Times New Roman" w:hAnsi="Arial Narrow" w:cs="Arial"/>
          <w:color w:val="222222"/>
          <w:lang w:eastAsia="fr-FR"/>
        </w:rPr>
        <w:t>). Learning sentiment-</w:t>
      </w:r>
      <w:proofErr w:type="spellStart"/>
      <w:r w:rsidRPr="009E1746">
        <w:rPr>
          <w:rFonts w:ascii="Arial Narrow" w:eastAsia="Times New Roman" w:hAnsi="Arial Narrow" w:cs="Arial"/>
          <w:color w:val="222222"/>
          <w:lang w:eastAsia="fr-FR"/>
        </w:rPr>
        <w:t>specific</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word</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embedding</w:t>
      </w:r>
      <w:proofErr w:type="spellEnd"/>
      <w:r w:rsidRPr="009E1746">
        <w:rPr>
          <w:rFonts w:ascii="Arial Narrow" w:eastAsia="Times New Roman" w:hAnsi="Arial Narrow" w:cs="Arial"/>
          <w:color w:val="222222"/>
          <w:lang w:eastAsia="fr-FR"/>
        </w:rPr>
        <w:t xml:space="preserve"> for </w:t>
      </w:r>
      <w:proofErr w:type="spellStart"/>
      <w:r w:rsidRPr="009E1746">
        <w:rPr>
          <w:rFonts w:ascii="Arial Narrow" w:eastAsia="Times New Roman" w:hAnsi="Arial Narrow" w:cs="Arial"/>
          <w:color w:val="222222"/>
          <w:lang w:eastAsia="fr-FR"/>
        </w:rPr>
        <w:t>twitter</w:t>
      </w:r>
      <w:proofErr w:type="spellEnd"/>
      <w:r w:rsidRPr="009E1746">
        <w:rPr>
          <w:rFonts w:ascii="Arial Narrow" w:eastAsia="Times New Roman" w:hAnsi="Arial Narrow" w:cs="Arial"/>
          <w:color w:val="222222"/>
          <w:lang w:eastAsia="fr-FR"/>
        </w:rPr>
        <w:t xml:space="preserve"> sentiment classification. In </w:t>
      </w:r>
      <w:r w:rsidRPr="009E1746">
        <w:rPr>
          <w:rFonts w:ascii="Arial Narrow" w:eastAsia="Times New Roman" w:hAnsi="Arial Narrow" w:cs="Arial"/>
          <w:i/>
          <w:iCs/>
          <w:color w:val="222222"/>
          <w:lang w:eastAsia="fr-FR"/>
        </w:rPr>
        <w:t>ACL (1)</w:t>
      </w:r>
      <w:r w:rsidRPr="009E1746">
        <w:rPr>
          <w:rFonts w:ascii="Arial Narrow" w:eastAsia="Times New Roman" w:hAnsi="Arial Narrow" w:cs="Times New Roman"/>
          <w:color w:val="222222"/>
          <w:lang w:eastAsia="fr-FR"/>
        </w:rPr>
        <w:t> </w:t>
      </w:r>
      <w:r w:rsidRPr="009E1746">
        <w:rPr>
          <w:rFonts w:ascii="Arial Narrow" w:eastAsia="Times New Roman" w:hAnsi="Arial Narrow" w:cs="Arial"/>
          <w:color w:val="222222"/>
          <w:lang w:eastAsia="fr-FR"/>
        </w:rPr>
        <w:t>(pp. 1555-1565).</w:t>
      </w:r>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r w:rsidRPr="009E1746">
        <w:rPr>
          <w:rFonts w:ascii="Arial Narrow" w:eastAsia="Times New Roman" w:hAnsi="Arial Narrow" w:cs="Arial"/>
          <w:color w:val="222222"/>
          <w:lang w:eastAsia="fr-FR"/>
        </w:rPr>
        <w:t>Upadhyay</w:t>
      </w:r>
      <w:proofErr w:type="spellEnd"/>
      <w:r w:rsidRPr="009E1746">
        <w:rPr>
          <w:rFonts w:ascii="Arial Narrow" w:eastAsia="Times New Roman" w:hAnsi="Arial Narrow" w:cs="Arial"/>
          <w:color w:val="222222"/>
          <w:lang w:eastAsia="fr-FR"/>
        </w:rPr>
        <w:t xml:space="preserve">, S., Chang, K. W., </w:t>
      </w:r>
      <w:proofErr w:type="spellStart"/>
      <w:r w:rsidRPr="009E1746">
        <w:rPr>
          <w:rFonts w:ascii="Arial Narrow" w:eastAsia="Times New Roman" w:hAnsi="Arial Narrow" w:cs="Arial"/>
          <w:color w:val="222222"/>
          <w:lang w:eastAsia="fr-FR"/>
        </w:rPr>
        <w:t>Taddy</w:t>
      </w:r>
      <w:proofErr w:type="spellEnd"/>
      <w:r w:rsidRPr="009E1746">
        <w:rPr>
          <w:rFonts w:ascii="Arial Narrow" w:eastAsia="Times New Roman" w:hAnsi="Arial Narrow" w:cs="Arial"/>
          <w:color w:val="222222"/>
          <w:lang w:eastAsia="fr-FR"/>
        </w:rPr>
        <w:t xml:space="preserve">, M., </w:t>
      </w:r>
      <w:proofErr w:type="spellStart"/>
      <w:r w:rsidRPr="009E1746">
        <w:rPr>
          <w:rFonts w:ascii="Arial Narrow" w:eastAsia="Times New Roman" w:hAnsi="Arial Narrow" w:cs="Arial"/>
          <w:color w:val="222222"/>
          <w:lang w:eastAsia="fr-FR"/>
        </w:rPr>
        <w:t>Kalai</w:t>
      </w:r>
      <w:proofErr w:type="spellEnd"/>
      <w:r w:rsidRPr="009E1746">
        <w:rPr>
          <w:rFonts w:ascii="Arial Narrow" w:eastAsia="Times New Roman" w:hAnsi="Arial Narrow" w:cs="Arial"/>
          <w:color w:val="222222"/>
          <w:lang w:eastAsia="fr-FR"/>
        </w:rPr>
        <w:t xml:space="preserve">, A., &amp; Zou, J. (2017). </w:t>
      </w:r>
      <w:proofErr w:type="spellStart"/>
      <w:r w:rsidRPr="009E1746">
        <w:rPr>
          <w:rFonts w:ascii="Arial Narrow" w:eastAsia="Times New Roman" w:hAnsi="Arial Narrow" w:cs="Arial"/>
          <w:color w:val="222222"/>
          <w:lang w:eastAsia="fr-FR"/>
        </w:rPr>
        <w:t>Beyond</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bilingual</w:t>
      </w:r>
      <w:proofErr w:type="spellEnd"/>
      <w:r w:rsidRPr="009E1746">
        <w:rPr>
          <w:rFonts w:ascii="Arial Narrow" w:eastAsia="Times New Roman" w:hAnsi="Arial Narrow" w:cs="Arial"/>
          <w:color w:val="222222"/>
          <w:lang w:eastAsia="fr-FR"/>
        </w:rPr>
        <w:t>: Multi-</w:t>
      </w:r>
      <w:proofErr w:type="spellStart"/>
      <w:r w:rsidRPr="009E1746">
        <w:rPr>
          <w:rFonts w:ascii="Arial Narrow" w:eastAsia="Times New Roman" w:hAnsi="Arial Narrow" w:cs="Arial"/>
          <w:color w:val="222222"/>
          <w:lang w:eastAsia="fr-FR"/>
        </w:rPr>
        <w:t>sense</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word</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embeddings</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using</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multilingual</w:t>
      </w:r>
      <w:proofErr w:type="spellEnd"/>
      <w:r w:rsidRPr="009E1746">
        <w:rPr>
          <w:rFonts w:ascii="Arial Narrow" w:eastAsia="Times New Roman" w:hAnsi="Arial Narrow" w:cs="Arial"/>
          <w:color w:val="222222"/>
          <w:lang w:eastAsia="fr-FR"/>
        </w:rPr>
        <w:t xml:space="preserve"> </w:t>
      </w:r>
      <w:proofErr w:type="spellStart"/>
      <w:r w:rsidRPr="009E1746">
        <w:rPr>
          <w:rFonts w:ascii="Arial Narrow" w:eastAsia="Times New Roman" w:hAnsi="Arial Narrow" w:cs="Arial"/>
          <w:color w:val="222222"/>
          <w:lang w:eastAsia="fr-FR"/>
        </w:rPr>
        <w:t>context</w:t>
      </w:r>
      <w:proofErr w:type="spellEnd"/>
      <w:r w:rsidRPr="009E1746">
        <w:rPr>
          <w:rFonts w:ascii="Arial Narrow" w:eastAsia="Times New Roman" w:hAnsi="Arial Narrow" w:cs="Arial"/>
          <w:color w:val="222222"/>
          <w:lang w:eastAsia="fr-FR"/>
        </w:rPr>
        <w:t>. </w:t>
      </w:r>
      <w:proofErr w:type="spellStart"/>
      <w:proofErr w:type="gramStart"/>
      <w:r w:rsidRPr="009E1746">
        <w:rPr>
          <w:rFonts w:ascii="Arial Narrow" w:eastAsia="Times New Roman" w:hAnsi="Arial Narrow" w:cs="Arial"/>
          <w:i/>
          <w:iCs/>
          <w:color w:val="222222"/>
          <w:lang w:eastAsia="fr-FR"/>
        </w:rPr>
        <w:t>arXiv</w:t>
      </w:r>
      <w:proofErr w:type="spellEnd"/>
      <w:proofErr w:type="gramEnd"/>
      <w:r w:rsidRPr="009E1746">
        <w:rPr>
          <w:rFonts w:ascii="Arial Narrow" w:eastAsia="Times New Roman" w:hAnsi="Arial Narrow" w:cs="Arial"/>
          <w:i/>
          <w:iCs/>
          <w:color w:val="222222"/>
          <w:lang w:eastAsia="fr-FR"/>
        </w:rPr>
        <w:t xml:space="preserve"> </w:t>
      </w:r>
      <w:proofErr w:type="spellStart"/>
      <w:r w:rsidRPr="009E1746">
        <w:rPr>
          <w:rFonts w:ascii="Arial Narrow" w:eastAsia="Times New Roman" w:hAnsi="Arial Narrow" w:cs="Arial"/>
          <w:i/>
          <w:iCs/>
          <w:color w:val="222222"/>
          <w:lang w:eastAsia="fr-FR"/>
        </w:rPr>
        <w:t>preprint</w:t>
      </w:r>
      <w:proofErr w:type="spellEnd"/>
      <w:r w:rsidRPr="009E1746">
        <w:rPr>
          <w:rFonts w:ascii="Arial Narrow" w:eastAsia="Times New Roman" w:hAnsi="Arial Narrow" w:cs="Arial"/>
          <w:i/>
          <w:iCs/>
          <w:color w:val="222222"/>
          <w:lang w:eastAsia="fr-FR"/>
        </w:rPr>
        <w:t xml:space="preserve"> </w:t>
      </w:r>
      <w:proofErr w:type="spellStart"/>
      <w:r w:rsidRPr="009E1746">
        <w:rPr>
          <w:rFonts w:ascii="Arial Narrow" w:eastAsia="Times New Roman" w:hAnsi="Arial Narrow" w:cs="Arial"/>
          <w:i/>
          <w:iCs/>
          <w:color w:val="222222"/>
          <w:lang w:eastAsia="fr-FR"/>
        </w:rPr>
        <w:t>arXiv</w:t>
      </w:r>
      <w:proofErr w:type="spellEnd"/>
      <w:r w:rsidRPr="009E1746">
        <w:rPr>
          <w:rFonts w:ascii="Arial Narrow" w:eastAsia="Times New Roman" w:hAnsi="Arial Narrow" w:cs="Arial"/>
          <w:i/>
          <w:iCs/>
          <w:color w:val="222222"/>
          <w:lang w:eastAsia="fr-FR"/>
        </w:rPr>
        <w:t>:1706.08160</w:t>
      </w:r>
      <w:r w:rsidRPr="009E1746">
        <w:rPr>
          <w:rFonts w:ascii="Arial Narrow" w:eastAsia="Times New Roman" w:hAnsi="Arial Narrow" w:cs="Arial"/>
          <w:color w:val="222222"/>
          <w:lang w:eastAsia="fr-FR"/>
        </w:rPr>
        <w:t>.</w:t>
      </w:r>
      <w:r w:rsidRPr="009E1746">
        <w:rPr>
          <w:rFonts w:ascii="Arial Narrow" w:eastAsia="Times New Roman" w:hAnsi="Arial Narrow" w:cs="Times New Roman"/>
          <w:lang w:eastAsia="fr-FR"/>
        </w:rPr>
        <w:t xml:space="preserve"> </w:t>
      </w:r>
    </w:p>
    <w:p w:rsidR="009E1746" w:rsidRPr="009E1746" w:rsidRDefault="009E1746" w:rsidP="009E1746">
      <w:pPr>
        <w:spacing w:after="0" w:line="240" w:lineRule="auto"/>
        <w:jc w:val="both"/>
        <w:rPr>
          <w:rFonts w:ascii="Arial Narrow" w:eastAsia="Times New Roman" w:hAnsi="Arial Narrow" w:cs="Times New Roman"/>
          <w:lang w:eastAsia="fr-FR"/>
        </w:rPr>
      </w:pPr>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i/>
          <w:iCs/>
          <w:shd w:val="clear" w:color="auto" w:fill="FFFF00"/>
          <w:lang w:eastAsia="fr-FR"/>
        </w:rPr>
        <w:t>SITES DE DOCUMENTATION</w:t>
      </w: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proofErr w:type="gramStart"/>
      <w:r w:rsidRPr="009E1746">
        <w:rPr>
          <w:rFonts w:ascii="Arial Narrow" w:eastAsia="Times New Roman" w:hAnsi="Arial Narrow" w:cs="Times New Roman"/>
          <w:i/>
          <w:iCs/>
          <w:shd w:val="clear" w:color="auto" w:fill="FFFF00"/>
          <w:lang w:eastAsia="fr-FR"/>
        </w:rPr>
        <w:t>tenserflow</w:t>
      </w:r>
      <w:proofErr w:type="spellEnd"/>
      <w:proofErr w:type="gramEnd"/>
    </w:p>
    <w:p w:rsidR="009E1746" w:rsidRPr="009E1746" w:rsidRDefault="009E1746" w:rsidP="009E1746">
      <w:pPr>
        <w:spacing w:after="0" w:line="240" w:lineRule="auto"/>
        <w:jc w:val="both"/>
        <w:rPr>
          <w:rFonts w:ascii="Arial Narrow" w:eastAsia="Times New Roman" w:hAnsi="Arial Narrow" w:cs="Times New Roman"/>
          <w:lang w:eastAsia="fr-FR"/>
        </w:rPr>
      </w:pPr>
      <w:r w:rsidRPr="009E1746">
        <w:rPr>
          <w:rFonts w:ascii="Arial Narrow" w:eastAsia="Times New Roman" w:hAnsi="Arial Narrow" w:cs="Times New Roman"/>
          <w:i/>
          <w:iCs/>
          <w:shd w:val="clear" w:color="auto" w:fill="FFFF00"/>
          <w:lang w:eastAsia="fr-FR"/>
        </w:rPr>
        <w:t>word2vec</w:t>
      </w:r>
    </w:p>
    <w:p w:rsidR="009E1746" w:rsidRPr="009E1746" w:rsidRDefault="009E1746" w:rsidP="009E1746">
      <w:pPr>
        <w:spacing w:after="0" w:line="240" w:lineRule="auto"/>
        <w:jc w:val="both"/>
        <w:rPr>
          <w:rFonts w:ascii="Arial Narrow" w:eastAsia="Times New Roman" w:hAnsi="Arial Narrow" w:cs="Times New Roman"/>
          <w:lang w:eastAsia="fr-FR"/>
        </w:rPr>
      </w:pPr>
      <w:proofErr w:type="spellStart"/>
      <w:proofErr w:type="gramStart"/>
      <w:r w:rsidRPr="009E1746">
        <w:rPr>
          <w:rFonts w:ascii="Arial Narrow" w:eastAsia="Times New Roman" w:hAnsi="Arial Narrow" w:cs="Times New Roman"/>
          <w:i/>
          <w:iCs/>
          <w:shd w:val="clear" w:color="auto" w:fill="FFFF00"/>
          <w:lang w:eastAsia="fr-FR"/>
        </w:rPr>
        <w:t>huggingface</w:t>
      </w:r>
      <w:proofErr w:type="spellEnd"/>
      <w:proofErr w:type="gramEnd"/>
    </w:p>
    <w:p w:rsidR="009E1746" w:rsidRPr="009E1746" w:rsidRDefault="009E1746" w:rsidP="009E1746">
      <w:pPr>
        <w:spacing w:after="0" w:line="240" w:lineRule="auto"/>
        <w:jc w:val="both"/>
        <w:rPr>
          <w:rFonts w:ascii="Arial Narrow" w:eastAsia="Times New Roman" w:hAnsi="Arial Narrow" w:cs="Times New Roman"/>
          <w:lang w:eastAsia="fr-FR"/>
        </w:rPr>
      </w:pPr>
    </w:p>
    <w:p w:rsidR="002B475C" w:rsidRPr="009E1746" w:rsidRDefault="009E1746" w:rsidP="009E1746">
      <w:pPr>
        <w:jc w:val="both"/>
        <w:rPr>
          <w:rFonts w:ascii="Arial Narrow" w:hAnsi="Arial Narrow"/>
        </w:rPr>
      </w:pPr>
    </w:p>
    <w:sectPr w:rsidR="002B475C" w:rsidRPr="009E1746" w:rsidSect="001E26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7"/>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1746"/>
    <w:rsid w:val="001E2634"/>
    <w:rsid w:val="002133BA"/>
    <w:rsid w:val="00216A05"/>
    <w:rsid w:val="009E174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E1746"/>
    <w:rPr>
      <w:color w:val="0000FF"/>
      <w:u w:val="single"/>
    </w:rPr>
  </w:style>
</w:styles>
</file>

<file path=word/webSettings.xml><?xml version="1.0" encoding="utf-8"?>
<w:webSettings xmlns:r="http://schemas.openxmlformats.org/officeDocument/2006/relationships" xmlns:w="http://schemas.openxmlformats.org/wordprocessingml/2006/main">
  <w:divs>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lpoverview.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2605</Words>
  <Characters>14329</Characters>
  <Application>Microsoft Office Word</Application>
  <DocSecurity>0</DocSecurity>
  <Lines>119</Lines>
  <Paragraphs>33</Paragraphs>
  <ScaleCrop>false</ScaleCrop>
  <Company/>
  <LinksUpToDate>false</LinksUpToDate>
  <CharactersWithSpaces>16901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2023-01-11T20:15:00Z</dcterms:created>
  <dcterms:modified xsi:type="dcterms:W3CDTF">2023-01-11T20:34:00Z</dcterms:modified>
</cp:coreProperties>
</file>