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58C2CCC" w:rsidP="2E4DD59C" w:rsidRDefault="158C2CCC" w14:paraId="5DE157B8" w14:textId="727805DD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  <w:r w:rsidRPr="2E4DD59C" w:rsidR="468EAA77">
        <w:rPr>
          <w:rFonts w:ascii="Arial" w:hAnsi="Arial" w:eastAsia="Arial" w:cs="Arial"/>
          <w:b w:val="1"/>
          <w:bCs w:val="1"/>
        </w:rPr>
        <w:t>ETEC PROF. CAMARGO ARANHA</w:t>
      </w:r>
    </w:p>
    <w:p w:rsidR="158C2CCC" w:rsidP="2E4DD59C" w:rsidRDefault="158C2CCC" w14:paraId="7D0E057B" w14:textId="4FFD062D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  <w:r w:rsidRPr="2E4DD59C" w:rsidR="468EAA77">
        <w:rPr>
          <w:rFonts w:ascii="Arial" w:hAnsi="Arial" w:eastAsia="Arial" w:cs="Arial"/>
          <w:b w:val="1"/>
          <w:bCs w:val="1"/>
        </w:rPr>
        <w:t xml:space="preserve">DESENVOLVIMENTO DE SISTEMAS </w:t>
      </w:r>
    </w:p>
    <w:p w:rsidR="158C2CCC" w:rsidP="2E4DD59C" w:rsidRDefault="158C2CCC" w14:paraId="6FDFCA17" w14:textId="6E7ED2B7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  <w:r w:rsidRPr="2E4DD59C" w:rsidR="468EAA77">
        <w:rPr>
          <w:rFonts w:ascii="Arial" w:hAnsi="Arial" w:eastAsia="Arial" w:cs="Arial"/>
          <w:b w:val="1"/>
          <w:bCs w:val="1"/>
        </w:rPr>
        <w:t>3 SEMESTRE</w:t>
      </w:r>
    </w:p>
    <w:p w:rsidR="158C2CCC" w:rsidP="2E4DD59C" w:rsidRDefault="158C2CCC" w14:paraId="5C5ACA47" w14:textId="4629186A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3C05E30F" w14:textId="744A9338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2F90AD6F" w14:textId="157F3090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4707A39C" w14:textId="2EE6B68F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13802DDF" w14:textId="0EBD7BAB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6D618919" w14:textId="0738E20B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  <w:r w:rsidRPr="2E4DD59C" w:rsidR="717FD483">
        <w:rPr>
          <w:rFonts w:ascii="Arial" w:hAnsi="Arial" w:eastAsia="Arial" w:cs="Arial"/>
          <w:b w:val="1"/>
          <w:bCs w:val="1"/>
        </w:rPr>
        <w:t>ATIVIDADE 19.02:</w:t>
      </w:r>
    </w:p>
    <w:p w:rsidR="158C2CCC" w:rsidP="2E4DD59C" w:rsidRDefault="158C2CCC" w14:paraId="214E8176" w14:textId="1178317A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  <w:r w:rsidRPr="2E4DD59C" w:rsidR="717FD483">
        <w:rPr>
          <w:rFonts w:ascii="Arial" w:hAnsi="Arial" w:eastAsia="Arial" w:cs="Arial"/>
          <w:b w:val="1"/>
          <w:bCs w:val="1"/>
        </w:rPr>
        <w:t>GOLPES E ATAQUES NA INTERNET</w:t>
      </w:r>
    </w:p>
    <w:p w:rsidR="158C2CCC" w:rsidP="2E4DD59C" w:rsidRDefault="158C2CCC" w14:paraId="64C097E2" w14:textId="01A41A4F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1C5AB94E" w14:textId="482B5E79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3225DDDA" w14:textId="77161C1F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59632F84" w14:textId="27BFBBC2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6C52C46C" w14:textId="513DAEA4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  <w:r w:rsidRPr="2E4DD59C" w:rsidR="717FD483">
        <w:rPr>
          <w:rFonts w:ascii="Arial" w:hAnsi="Arial" w:eastAsia="Arial" w:cs="Arial"/>
          <w:b w:val="1"/>
          <w:bCs w:val="1"/>
        </w:rPr>
        <w:t>MARIANNE OLIVEIRA RODRIGUES</w:t>
      </w:r>
    </w:p>
    <w:p w:rsidR="158C2CCC" w:rsidP="2E4DD59C" w:rsidRDefault="158C2CCC" w14:paraId="276DE50C" w14:textId="71FB8864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66F80BD4" w14:textId="1ADB020C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71E5CB5E" w14:textId="0F32B24B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6C69CBAD" w14:textId="789951DC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34716A68" w14:textId="3F6EC647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73F824DC" w14:textId="39D9F92B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1A21D993" w14:textId="00BA4D81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200DBBF9" w14:textId="230719CD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</w:rPr>
      </w:pPr>
      <w:r w:rsidRPr="2E4DD59C" w:rsidR="717FD483">
        <w:rPr>
          <w:rFonts w:ascii="Arial" w:hAnsi="Arial" w:eastAsia="Arial" w:cs="Arial"/>
          <w:b w:val="0"/>
          <w:bCs w:val="0"/>
        </w:rPr>
        <w:t>São Paulo</w:t>
      </w:r>
    </w:p>
    <w:p w:rsidR="158C2CCC" w:rsidP="2E4DD59C" w:rsidRDefault="158C2CCC" w14:paraId="1D7916E5" w14:textId="523F9C32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</w:rPr>
      </w:pPr>
      <w:r w:rsidRPr="2E4DD59C" w:rsidR="717FD483">
        <w:rPr>
          <w:rFonts w:ascii="Arial" w:hAnsi="Arial" w:eastAsia="Arial" w:cs="Arial"/>
          <w:b w:val="0"/>
          <w:bCs w:val="0"/>
        </w:rPr>
        <w:t>2025</w:t>
      </w:r>
    </w:p>
    <w:p w:rsidR="158C2CCC" w:rsidP="2E4DD59C" w:rsidRDefault="158C2CCC" w14:paraId="77A73FCD" w14:textId="623C9A62">
      <w:pPr>
        <w:pStyle w:val="Heading1"/>
        <w:jc w:val="center"/>
        <w:rPr>
          <w:rFonts w:ascii="Arial" w:hAnsi="Arial" w:eastAsia="Arial" w:cs="Arial"/>
          <w:b w:val="1"/>
          <w:bCs w:val="1"/>
        </w:rPr>
      </w:pPr>
      <w:bookmarkStart w:name="_Toc422951694" w:id="657199222"/>
      <w:r w:rsidRPr="2E4DD59C" w:rsidR="717FD483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INTRODUÇÃO</w:t>
      </w:r>
      <w:bookmarkEnd w:id="657199222"/>
    </w:p>
    <w:p w:rsidR="158C2CCC" w:rsidP="2E4DD59C" w:rsidRDefault="158C2CCC" w14:paraId="158C2E2B" w14:textId="1CF9C0A5">
      <w:pPr>
        <w:pStyle w:val="Normal"/>
      </w:pPr>
    </w:p>
    <w:p w:rsidR="158C2CCC" w:rsidP="2E4DD59C" w:rsidRDefault="158C2CCC" w14:paraId="0D518612" w14:textId="29224891">
      <w:pPr>
        <w:spacing w:line="360" w:lineRule="auto"/>
        <w:jc w:val="both"/>
      </w:pPr>
      <w:r w:rsidRPr="2E4DD59C" w:rsidR="46470E8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Com o avanço da digitalização e o crescente uso da internet para transações financeiras e comunicação, surgem também novas formas de golpes e ataques cibernéticos. Golpes como o do Pix por engano, o falso boleto e o </w:t>
      </w:r>
      <w:r w:rsidRPr="2E4DD59C" w:rsidR="46470E8A">
        <w:rPr>
          <w:rFonts w:ascii="Arial" w:hAnsi="Arial" w:eastAsia="Arial" w:cs="Arial"/>
          <w:noProof w:val="0"/>
          <w:sz w:val="24"/>
          <w:szCs w:val="24"/>
          <w:lang w:val="pt-BR"/>
        </w:rPr>
        <w:t>pharming</w:t>
      </w:r>
      <w:r w:rsidRPr="2E4DD59C" w:rsidR="46470E8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são exemplos claros dessa crescente ameaça. Esses golpes têm se tornado cada vez mais sofisticados, atingindo vítimas de diferentes perfis e setores da sociedade, causando prejuízos financeiros e emocionais. Além disso, os ataques cibernéticos, como os </w:t>
      </w:r>
      <w:r w:rsidRPr="2E4DD59C" w:rsidR="46470E8A">
        <w:rPr>
          <w:rFonts w:ascii="Arial" w:hAnsi="Arial" w:eastAsia="Arial" w:cs="Arial"/>
          <w:noProof w:val="0"/>
          <w:sz w:val="24"/>
          <w:szCs w:val="24"/>
          <w:lang w:val="pt-BR"/>
        </w:rPr>
        <w:t>DoS</w:t>
      </w:r>
      <w:r w:rsidRPr="2E4DD59C" w:rsidR="46470E8A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r w:rsidRPr="2E4DD59C" w:rsidR="46470E8A">
        <w:rPr>
          <w:rFonts w:ascii="Arial" w:hAnsi="Arial" w:eastAsia="Arial" w:cs="Arial"/>
          <w:noProof w:val="0"/>
          <w:sz w:val="24"/>
          <w:szCs w:val="24"/>
          <w:lang w:val="pt-BR"/>
        </w:rPr>
        <w:t>DDoS</w:t>
      </w:r>
      <w:r w:rsidRPr="2E4DD59C" w:rsidR="46470E8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2E4DD59C" w:rsidR="46470E8A">
        <w:rPr>
          <w:rFonts w:ascii="Arial" w:hAnsi="Arial" w:eastAsia="Arial" w:cs="Arial"/>
          <w:noProof w:val="0"/>
          <w:sz w:val="24"/>
          <w:szCs w:val="24"/>
          <w:lang w:val="pt-BR"/>
        </w:rPr>
        <w:t>phishing</w:t>
      </w:r>
      <w:r w:rsidRPr="2E4DD59C" w:rsidR="46470E8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malware, também representam um risco significativo, com impactos consideráveis em empresas e usuários. A combinação de vulnerabilidades tecnológicas e a manipulação psicológica dos indivíduos tornam esses golpes ainda mais perigosos. Compreender essas ameaças e as ferramentas utilizadas pelos criminosos é essencial para se proteger nesse ambiente digital.</w:t>
      </w:r>
    </w:p>
    <w:p w:rsidR="158C2CCC" w:rsidP="2E4DD59C" w:rsidRDefault="158C2CCC" w14:paraId="1C04B1A3" w14:textId="647898CE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5B6C05B8" w14:textId="1EDF971C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3B2BEBC4" w14:textId="76717EB7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40D308EE" w14:textId="418B475A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17F8B3C2" w14:textId="0133993A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78124F8D" w14:textId="5912FE9F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6543A5A1" w14:textId="2F2FCF52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5488C9A3" w14:textId="35CE6EB1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57772BA8" w14:textId="66FFD00C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6784DF56" w14:textId="560C90C0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2974C136" w14:textId="6787B051">
      <w:pPr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78961FD2" w14:textId="1AEE6015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155A81C0" w14:textId="1EAAB173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0D4A336A" w14:textId="7F133284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13927253" w14:textId="6A581310">
      <w:pPr>
        <w:pStyle w:val="Normal"/>
        <w:jc w:val="center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2E4DD59C" w:rsidR="717FD483">
        <w:rPr>
          <w:rFonts w:ascii="Arial" w:hAnsi="Arial" w:eastAsia="Arial" w:cs="Arial"/>
          <w:b w:val="1"/>
          <w:bCs w:val="1"/>
          <w:color w:val="auto"/>
        </w:rPr>
        <w:t>SUMÁRIO</w:t>
      </w:r>
    </w:p>
    <w:sdt>
      <w:sdtPr>
        <w:id w:val="634208903"/>
        <w:docPartObj>
          <w:docPartGallery w:val="Table of Contents"/>
          <w:docPartUnique/>
        </w:docPartObj>
      </w:sdtPr>
      <w:sdtContent>
        <w:p w:rsidR="158C2CCC" w:rsidP="2E4DD59C" w:rsidRDefault="158C2CCC" w14:paraId="6B87E1D3" w14:textId="28F0DD66">
          <w:pPr>
            <w:pStyle w:val="TOC1"/>
            <w:tabs>
              <w:tab w:val="right" w:leader="dot" w:pos="9015"/>
            </w:tabs>
            <w:bidi w:val="0"/>
            <w:spacing w:line="360" w:lineRule="auto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422951694">
            <w:r w:rsidRPr="2E4DD59C" w:rsidR="2E4DD59C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_Toc422951694 \h</w:instrText>
            </w:r>
            <w:r>
              <w:fldChar w:fldCharType="separate"/>
            </w:r>
            <w:r w:rsidRPr="2E4DD59C" w:rsidR="2E4DD59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58C2CCC" w:rsidP="2E4DD59C" w:rsidRDefault="158C2CCC" w14:paraId="1FBEECB1" w14:textId="685A2FF1">
          <w:pPr>
            <w:pStyle w:val="TOC2"/>
            <w:tabs>
              <w:tab w:val="right" w:leader="dot" w:pos="9015"/>
            </w:tabs>
            <w:bidi w:val="0"/>
            <w:spacing w:line="360" w:lineRule="auto"/>
            <w:rPr>
              <w:rStyle w:val="Hyperlink"/>
            </w:rPr>
          </w:pPr>
          <w:hyperlink w:anchor="_Toc1750856364">
            <w:r w:rsidRPr="2E4DD59C" w:rsidR="2E4DD59C">
              <w:rPr>
                <w:rStyle w:val="Hyperlink"/>
              </w:rPr>
              <w:t>Golpe do pix por engano</w:t>
            </w:r>
            <w:r>
              <w:tab/>
            </w:r>
            <w:r>
              <w:fldChar w:fldCharType="begin"/>
            </w:r>
            <w:r>
              <w:instrText xml:space="preserve">PAGEREF _Toc1750856364 \h</w:instrText>
            </w:r>
            <w:r>
              <w:fldChar w:fldCharType="separate"/>
            </w:r>
            <w:r w:rsidRPr="2E4DD59C" w:rsidR="2E4DD59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58C2CCC" w:rsidP="2E4DD59C" w:rsidRDefault="158C2CCC" w14:paraId="075847DF" w14:textId="2972CF2A">
          <w:pPr>
            <w:pStyle w:val="TOC2"/>
            <w:tabs>
              <w:tab w:val="right" w:leader="dot" w:pos="9015"/>
            </w:tabs>
            <w:bidi w:val="0"/>
            <w:spacing w:line="360" w:lineRule="auto"/>
            <w:rPr>
              <w:rStyle w:val="Hyperlink"/>
            </w:rPr>
          </w:pPr>
          <w:hyperlink w:anchor="_Toc1646938263">
            <w:r w:rsidRPr="2E4DD59C" w:rsidR="2E4DD59C">
              <w:rPr>
                <w:rStyle w:val="Hyperlink"/>
              </w:rPr>
              <w:t>Golpe do falso boleto</w:t>
            </w:r>
            <w:r>
              <w:tab/>
            </w:r>
            <w:r>
              <w:fldChar w:fldCharType="begin"/>
            </w:r>
            <w:r>
              <w:instrText xml:space="preserve">PAGEREF _Toc1646938263 \h</w:instrText>
            </w:r>
            <w:r>
              <w:fldChar w:fldCharType="separate"/>
            </w:r>
            <w:r w:rsidRPr="2E4DD59C" w:rsidR="2E4DD59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58C2CCC" w:rsidP="2E4DD59C" w:rsidRDefault="158C2CCC" w14:paraId="41BD5155" w14:textId="06817377">
          <w:pPr>
            <w:pStyle w:val="TOC2"/>
            <w:tabs>
              <w:tab w:val="right" w:leader="dot" w:pos="9015"/>
            </w:tabs>
            <w:bidi w:val="0"/>
            <w:spacing w:line="360" w:lineRule="auto"/>
            <w:rPr>
              <w:rStyle w:val="Hyperlink"/>
            </w:rPr>
          </w:pPr>
          <w:hyperlink w:anchor="_Toc42753618">
            <w:r w:rsidRPr="2E4DD59C" w:rsidR="2E4DD59C">
              <w:rPr>
                <w:rStyle w:val="Hyperlink"/>
              </w:rPr>
              <w:t>Pharming</w:t>
            </w:r>
            <w:r>
              <w:tab/>
            </w:r>
            <w:r>
              <w:fldChar w:fldCharType="begin"/>
            </w:r>
            <w:r>
              <w:instrText xml:space="preserve">PAGEREF _Toc42753618 \h</w:instrText>
            </w:r>
            <w:r>
              <w:fldChar w:fldCharType="separate"/>
            </w:r>
            <w:r w:rsidRPr="2E4DD59C" w:rsidR="2E4DD59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58C2CCC" w:rsidP="2E4DD59C" w:rsidRDefault="158C2CCC" w14:paraId="73C0B417" w14:textId="3C8613D4">
          <w:pPr>
            <w:pStyle w:val="TOC1"/>
            <w:tabs>
              <w:tab w:val="right" w:leader="dot" w:pos="9015"/>
            </w:tabs>
            <w:bidi w:val="0"/>
            <w:spacing w:line="360" w:lineRule="auto"/>
            <w:rPr>
              <w:rStyle w:val="Hyperlink"/>
            </w:rPr>
          </w:pPr>
          <w:hyperlink w:anchor="_Toc1788795531">
            <w:r w:rsidRPr="2E4DD59C" w:rsidR="2E4DD59C">
              <w:rPr>
                <w:rStyle w:val="Hyperlink"/>
              </w:rPr>
              <w:t>Tipos de Ataques na Internet</w:t>
            </w:r>
            <w:r>
              <w:tab/>
            </w:r>
            <w:r>
              <w:fldChar w:fldCharType="begin"/>
            </w:r>
            <w:r>
              <w:instrText xml:space="preserve">PAGEREF _Toc1788795531 \h</w:instrText>
            </w:r>
            <w:r>
              <w:fldChar w:fldCharType="separate"/>
            </w:r>
            <w:r w:rsidRPr="2E4DD59C" w:rsidR="2E4DD59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58C2CCC" w:rsidP="2E4DD59C" w:rsidRDefault="158C2CCC" w14:paraId="453F6349" w14:textId="106439B7">
          <w:pPr>
            <w:pStyle w:val="TOC2"/>
            <w:tabs>
              <w:tab w:val="right" w:leader="dot" w:pos="9015"/>
            </w:tabs>
            <w:bidi w:val="0"/>
            <w:spacing w:line="360" w:lineRule="auto"/>
            <w:rPr>
              <w:rStyle w:val="Hyperlink"/>
            </w:rPr>
          </w:pPr>
          <w:hyperlink w:anchor="_Toc474863040">
            <w:r w:rsidRPr="2E4DD59C" w:rsidR="2E4DD59C">
              <w:rPr>
                <w:rStyle w:val="Hyperlink"/>
              </w:rPr>
              <w:t>Ataques de Negação de Serviço (DoS e DDoS):</w:t>
            </w:r>
            <w:r>
              <w:tab/>
            </w:r>
            <w:r>
              <w:fldChar w:fldCharType="begin"/>
            </w:r>
            <w:r>
              <w:instrText xml:space="preserve">PAGEREF _Toc474863040 \h</w:instrText>
            </w:r>
            <w:r>
              <w:fldChar w:fldCharType="separate"/>
            </w:r>
            <w:r w:rsidRPr="2E4DD59C" w:rsidR="2E4DD59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58C2CCC" w:rsidP="2E4DD59C" w:rsidRDefault="158C2CCC" w14:paraId="3A567972" w14:textId="302A1D03">
          <w:pPr>
            <w:pStyle w:val="TOC2"/>
            <w:tabs>
              <w:tab w:val="right" w:leader="dot" w:pos="9015"/>
            </w:tabs>
            <w:bidi w:val="0"/>
            <w:spacing w:line="360" w:lineRule="auto"/>
            <w:rPr>
              <w:rStyle w:val="Hyperlink"/>
            </w:rPr>
          </w:pPr>
          <w:hyperlink w:anchor="_Toc208973001">
            <w:r w:rsidRPr="2E4DD59C" w:rsidR="2E4DD59C">
              <w:rPr>
                <w:rStyle w:val="Hyperlink"/>
              </w:rPr>
              <w:t>Phishing</w:t>
            </w:r>
            <w:r>
              <w:tab/>
            </w:r>
            <w:r>
              <w:fldChar w:fldCharType="begin"/>
            </w:r>
            <w:r>
              <w:instrText xml:space="preserve">PAGEREF _Toc208973001 \h</w:instrText>
            </w:r>
            <w:r>
              <w:fldChar w:fldCharType="separate"/>
            </w:r>
            <w:r w:rsidRPr="2E4DD59C" w:rsidR="2E4DD59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58C2CCC" w:rsidP="2E4DD59C" w:rsidRDefault="158C2CCC" w14:paraId="79CFFC50" w14:textId="7C2D4AE7">
          <w:pPr>
            <w:pStyle w:val="TOC2"/>
            <w:tabs>
              <w:tab w:val="right" w:leader="dot" w:pos="9015"/>
            </w:tabs>
            <w:bidi w:val="0"/>
            <w:spacing w:line="360" w:lineRule="auto"/>
            <w:rPr>
              <w:rStyle w:val="Hyperlink"/>
            </w:rPr>
          </w:pPr>
          <w:hyperlink w:anchor="_Toc1266418322">
            <w:r w:rsidRPr="2E4DD59C" w:rsidR="2E4DD59C">
              <w:rPr>
                <w:rStyle w:val="Hyperlink"/>
              </w:rPr>
              <w:t>Malware</w:t>
            </w:r>
            <w:r>
              <w:tab/>
            </w:r>
            <w:r>
              <w:fldChar w:fldCharType="begin"/>
            </w:r>
            <w:r>
              <w:instrText xml:space="preserve">PAGEREF _Toc1266418322 \h</w:instrText>
            </w:r>
            <w:r>
              <w:fldChar w:fldCharType="separate"/>
            </w:r>
            <w:r w:rsidRPr="2E4DD59C" w:rsidR="2E4DD59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58C2CCC" w:rsidP="2E4DD59C" w:rsidRDefault="158C2CCC" w14:paraId="32338EC3" w14:textId="65B3F0A0">
          <w:pPr>
            <w:pStyle w:val="TOC1"/>
            <w:tabs>
              <w:tab w:val="right" w:leader="dot" w:pos="9015"/>
            </w:tabs>
            <w:bidi w:val="0"/>
            <w:spacing w:line="360" w:lineRule="auto"/>
            <w:rPr>
              <w:rStyle w:val="Hyperlink"/>
            </w:rPr>
          </w:pPr>
          <w:hyperlink w:anchor="_Toc999544216">
            <w:r w:rsidRPr="2E4DD59C" w:rsidR="2E4DD59C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_Toc999544216 \h</w:instrText>
            </w:r>
            <w:r>
              <w:fldChar w:fldCharType="separate"/>
            </w:r>
            <w:r w:rsidRPr="2E4DD59C" w:rsidR="2E4DD59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58C2CCC" w:rsidP="2E4DD59C" w:rsidRDefault="158C2CCC" w14:paraId="4B58183E" w14:textId="3629C008">
          <w:pPr>
            <w:pStyle w:val="TOC1"/>
            <w:tabs>
              <w:tab w:val="right" w:leader="dot" w:pos="9015"/>
            </w:tabs>
            <w:bidi w:val="0"/>
            <w:spacing w:line="360" w:lineRule="auto"/>
            <w:rPr>
              <w:rStyle w:val="Hyperlink"/>
            </w:rPr>
          </w:pPr>
          <w:hyperlink w:anchor="_Toc1142988292">
            <w:r w:rsidRPr="2E4DD59C" w:rsidR="2E4DD59C">
              <w:rPr>
                <w:rStyle w:val="Hyperlink"/>
              </w:rPr>
              <w:t>REFERÊNCIAS</w:t>
            </w:r>
            <w:r>
              <w:tab/>
            </w:r>
            <w:r>
              <w:fldChar w:fldCharType="begin"/>
            </w:r>
            <w:r>
              <w:instrText xml:space="preserve">PAGEREF _Toc1142988292 \h</w:instrText>
            </w:r>
            <w:r>
              <w:fldChar w:fldCharType="separate"/>
            </w:r>
            <w:r w:rsidRPr="2E4DD59C" w:rsidR="2E4DD59C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58C2CCC" w:rsidP="2E4DD59C" w:rsidRDefault="158C2CCC" w14:paraId="30FC74E0" w14:textId="7A47DFEC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55A0C1F8" w14:textId="268B31B8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3BCC0CBB" w14:textId="4A2BB35F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1807F4AC" w14:textId="33552148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7368381A" w14:textId="77FCF843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16915550" w14:textId="51157913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2B6AA457" w14:textId="6BA1D225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51AE05EA" w14:textId="2A74C8FD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3C365B4B" w14:textId="128FAA8D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444278A3" w14:textId="07A225A3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4216EB2F" w14:textId="374DDC05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54F58546" w14:textId="61B13787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5CF83E84" w14:textId="4D38EE52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5D211A0A" w14:textId="46B7449B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2F93E545" w14:textId="15ED9D29">
      <w:pPr>
        <w:pStyle w:val="Title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158C2CCC" w:rsidP="2E4DD59C" w:rsidRDefault="158C2CCC" w14:paraId="6C3B347F" w14:textId="167291C8">
      <w:pPr>
        <w:pStyle w:val="Normal"/>
      </w:pPr>
    </w:p>
    <w:p w:rsidR="158C2CCC" w:rsidP="2E4DD59C" w:rsidRDefault="158C2CCC" w14:paraId="31CA0B92" w14:textId="2C23F837">
      <w:pPr>
        <w:pStyle w:val="Title"/>
        <w:jc w:val="center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2E4DD59C" w:rsidR="158C2CCC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</w:t>
      </w:r>
      <w:r w:rsidRPr="2E4DD59C" w:rsidR="222FE1E7">
        <w:rPr>
          <w:rStyle w:val="Heading1Char"/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Tipos de </w:t>
      </w:r>
      <w:r w:rsidRPr="2E4DD59C" w:rsidR="158C2CCC">
        <w:rPr>
          <w:rStyle w:val="Heading1Char"/>
          <w:rFonts w:ascii="Arial" w:hAnsi="Arial" w:eastAsia="Arial" w:cs="Arial"/>
          <w:b w:val="1"/>
          <w:bCs w:val="1"/>
          <w:color w:val="auto"/>
          <w:sz w:val="24"/>
          <w:szCs w:val="24"/>
        </w:rPr>
        <w:t>Golpe</w:t>
      </w:r>
      <w:r w:rsidRPr="2E4DD59C" w:rsidR="6A1F9E38">
        <w:rPr>
          <w:rStyle w:val="Heading1Char"/>
          <w:rFonts w:ascii="Arial" w:hAnsi="Arial" w:eastAsia="Arial" w:cs="Arial"/>
          <w:b w:val="1"/>
          <w:bCs w:val="1"/>
          <w:color w:val="auto"/>
          <w:sz w:val="24"/>
          <w:szCs w:val="24"/>
        </w:rPr>
        <w:t>s</w:t>
      </w:r>
      <w:r w:rsidRPr="2E4DD59C" w:rsidR="158C2CCC">
        <w:rPr>
          <w:rStyle w:val="Heading1Char"/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na Internet</w:t>
      </w:r>
    </w:p>
    <w:p w:rsidR="2E4DD59C" w:rsidP="2E4DD59C" w:rsidRDefault="2E4DD59C" w14:paraId="778998A1" w14:textId="63006580">
      <w:pPr>
        <w:pStyle w:val="Normal"/>
      </w:pPr>
    </w:p>
    <w:p w:rsidR="158C2CCC" w:rsidP="2E4DD59C" w:rsidRDefault="158C2CCC" w14:paraId="20DBBD5B" w14:textId="26D44545">
      <w:pPr>
        <w:pStyle w:val="Heading2"/>
        <w:rPr>
          <w:rFonts w:ascii="Arial" w:hAnsi="Arial" w:eastAsia="Arial" w:cs="Arial"/>
          <w:b w:val="1"/>
          <w:bCs w:val="1"/>
          <w:color w:val="auto"/>
          <w:sz w:val="24"/>
          <w:szCs w:val="24"/>
          <w:u w:val="single"/>
        </w:rPr>
      </w:pPr>
      <w:bookmarkStart w:name="_Toc1750856364" w:id="1103541277"/>
      <w:r w:rsidRPr="2E4DD59C" w:rsidR="158C2CCC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Golpe do pix por engano</w:t>
      </w:r>
      <w:bookmarkEnd w:id="1103541277"/>
    </w:p>
    <w:p w:rsidR="158C2CCC" w:rsidP="2E4DD59C" w:rsidRDefault="158C2CCC" w14:paraId="24ABCD42" w14:textId="179F8E75">
      <w:pPr>
        <w:pStyle w:val="Normal"/>
        <w:spacing w:line="360" w:lineRule="auto"/>
        <w:jc w:val="both"/>
        <w:rPr>
          <w:rFonts w:ascii="Arial" w:hAnsi="Arial" w:eastAsia="Arial" w:cs="Arial"/>
          <w:color w:val="auto"/>
        </w:rPr>
      </w:pPr>
      <w:r w:rsidRPr="2E4DD59C" w:rsidR="158C2CCC">
        <w:rPr>
          <w:rFonts w:ascii="Arial" w:hAnsi="Arial" w:eastAsia="Arial" w:cs="Arial"/>
          <w:color w:val="auto"/>
        </w:rPr>
        <w:t>Funciona da seguinte maneira:</w:t>
      </w:r>
    </w:p>
    <w:p w:rsidR="158C2CCC" w:rsidP="2E4DD59C" w:rsidRDefault="158C2CCC" w14:paraId="2EDE4DBA" w14:textId="17921D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2E4DD59C" w:rsidR="158C2C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fraudador faz uma transferência para a conta da vítima usando, normalmente, uma chave pix de número telefônico;</w:t>
      </w:r>
    </w:p>
    <w:p w:rsidR="158C2CCC" w:rsidP="2E4DD59C" w:rsidRDefault="158C2CCC" w14:paraId="72D123FD" w14:textId="11C7E0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2E4DD59C" w:rsidR="158C2C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Em seguida, a vítima recebe uma mensagem ou ligação do golpista no mesmo número. No contato, ele afirma ter feito a transação por engano e pede o dinheiro de volta, mas informa a chave pix de outra conta;</w:t>
      </w:r>
    </w:p>
    <w:p w:rsidR="158C2CCC" w:rsidP="2E4DD59C" w:rsidRDefault="158C2CCC" w14:paraId="0B376DF1" w14:textId="5C9CA3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2E4DD59C" w:rsidR="158C2C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Enquanto a vítima realiza o processo de devolução para a conta informada, o fraudador se utiliza de um mecanismo criado justamente para coibir golpes, o Mecanismo Especial de Devolução (MED), para pedir ao banco o dinheiro de volta na conta pela qual fez o pix inicial;</w:t>
      </w:r>
    </w:p>
    <w:p w:rsidR="33211E48" w:rsidP="2E4DD59C" w:rsidRDefault="33211E48" w14:paraId="7259C354" w14:textId="2246396D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2E4DD59C" w:rsidR="33211E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Na sexta-feira, dia 5 de julho de 2024, um professor </w:t>
      </w:r>
      <w:r w:rsidRPr="2E4DD59C" w:rsidR="1B26AA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paranaense, </w:t>
      </w:r>
      <w:r w:rsidRPr="2E4DD59C" w:rsidR="1B26AA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Luiz Cezar Lustosa </w:t>
      </w:r>
      <w:r w:rsidRPr="2E4DD59C" w:rsidR="1B26AA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Garbini</w:t>
      </w:r>
      <w:r w:rsidRPr="2E4DD59C" w:rsidR="1B26AA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2E4DD59C" w:rsidR="33211E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devolveu um pix feito por engano e ficou no prejuízo</w:t>
      </w:r>
      <w:r w:rsidRPr="2E4DD59C" w:rsidR="193D5F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. O golpista </w:t>
      </w:r>
      <w:r w:rsidRPr="2E4DD59C" w:rsidR="193D5F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que inicialmente transferiu R$ 700 "por engano", no fim das contas, ficou com R$ 1.400, sendo R$ 700 da devolução do banco e R$ 700 devolvidos por Luiz. </w:t>
      </w:r>
      <w:r w:rsidRPr="2E4DD59C" w:rsidR="193D5F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professor, por sua vez, perdeu R$ 700. Ele foi reembolsado pelo banco depois da repercussão do </w:t>
      </w:r>
      <w:r w:rsidRPr="2E4DD59C" w:rsidR="193D5F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</w:t>
      </w:r>
      <w:r w:rsidRPr="2E4DD59C" w:rsidR="193D5F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so.</w:t>
      </w:r>
    </w:p>
    <w:p w:rsidR="2E4DD59C" w:rsidP="2E4DD59C" w:rsidRDefault="2E4DD59C" w14:paraId="0A35E937" w14:textId="5DC32630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93D5F53" w:rsidP="2E4DD59C" w:rsidRDefault="193D5F53" w14:paraId="7CC38658" w14:textId="4C10F453">
      <w:pPr>
        <w:pStyle w:val="Heading2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single"/>
          <w:lang w:val="pt-BR"/>
        </w:rPr>
      </w:pPr>
      <w:bookmarkStart w:name="_Toc1646938263" w:id="1211832024"/>
      <w:r w:rsidRPr="2E4DD59C" w:rsidR="193D5F5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Golpe do falso boleto</w:t>
      </w:r>
      <w:bookmarkEnd w:id="1211832024"/>
    </w:p>
    <w:p w:rsidR="2E4DD59C" w:rsidP="2E4DD59C" w:rsidRDefault="2E4DD59C" w14:paraId="27C9552E" w14:textId="39DCA4F4">
      <w:pPr>
        <w:pStyle w:val="Normal"/>
        <w:rPr>
          <w:noProof w:val="0"/>
          <w:lang w:val="pt-BR"/>
        </w:rPr>
      </w:pPr>
    </w:p>
    <w:p w:rsidR="193D5F53" w:rsidP="2E4DD59C" w:rsidRDefault="193D5F53" w14:paraId="7C589451" w14:textId="291CE96A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E4DD59C" w:rsidR="193D5F53">
        <w:rPr>
          <w:rFonts w:ascii="Arial" w:hAnsi="Arial" w:eastAsia="Arial" w:cs="Arial"/>
          <w:noProof w:val="0"/>
          <w:lang w:val="pt-BR"/>
        </w:rPr>
        <w:t xml:space="preserve">Golpistas enviam boletos falsificados por diversos meios, como e-mail, </w:t>
      </w:r>
      <w:r w:rsidRPr="2E4DD59C" w:rsidR="6D3B7BB3">
        <w:rPr>
          <w:rFonts w:ascii="Arial" w:hAnsi="Arial" w:eastAsia="Arial" w:cs="Arial"/>
          <w:noProof w:val="0"/>
          <w:lang w:val="pt-BR"/>
        </w:rPr>
        <w:t>SMS etc.</w:t>
      </w:r>
      <w:r w:rsidRPr="2E4DD59C" w:rsidR="193D5F53">
        <w:rPr>
          <w:rFonts w:ascii="Arial" w:hAnsi="Arial" w:eastAsia="Arial" w:cs="Arial"/>
          <w:noProof w:val="0"/>
          <w:lang w:val="pt-BR"/>
        </w:rPr>
        <w:t xml:space="preserve"> Esses boletos podem conter alguns dados verídicos como nome, CPF/CNPJ e endereço, induzindo o pagamento sem perceber que o dinheiro vai diretamente para o golpista. Isso resulta em cobranças do credor ou na não entrega do produto ou serviço que você esperava pagar.</w:t>
      </w:r>
    </w:p>
    <w:p w:rsidR="7CBF215A" w:rsidP="2E4DD59C" w:rsidRDefault="7CBF215A" w14:paraId="67D60333" w14:textId="0046CDF5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E4DD59C" w:rsidR="7CBF215A">
        <w:rPr>
          <w:rFonts w:ascii="Arial" w:hAnsi="Arial" w:eastAsia="Arial" w:cs="Arial"/>
          <w:noProof w:val="0"/>
          <w:lang w:val="pt-BR"/>
        </w:rPr>
        <w:t xml:space="preserve">O </w:t>
      </w:r>
      <w:r w:rsidRPr="2E4DD59C" w:rsidR="0AEE78CA">
        <w:rPr>
          <w:rFonts w:ascii="Arial" w:hAnsi="Arial" w:eastAsia="Arial" w:cs="Arial"/>
          <w:noProof w:val="0"/>
          <w:lang w:val="pt-BR"/>
        </w:rPr>
        <w:t>crime</w:t>
      </w:r>
      <w:r w:rsidRPr="2E4DD59C" w:rsidR="7CBF215A">
        <w:rPr>
          <w:rFonts w:ascii="Arial" w:hAnsi="Arial" w:eastAsia="Arial" w:cs="Arial"/>
          <w:noProof w:val="0"/>
          <w:lang w:val="pt-BR"/>
        </w:rPr>
        <w:t xml:space="preserve"> aconteceu em Goiás, em maio de 2024. Criminosos, incluindo um servente de pedreiro e outros </w:t>
      </w:r>
      <w:r w:rsidRPr="2E4DD59C" w:rsidR="34AAC9A5">
        <w:rPr>
          <w:rFonts w:ascii="Arial" w:hAnsi="Arial" w:eastAsia="Arial" w:cs="Arial"/>
          <w:noProof w:val="0"/>
          <w:lang w:val="pt-BR"/>
        </w:rPr>
        <w:t>aliado</w:t>
      </w:r>
      <w:r w:rsidRPr="2E4DD59C" w:rsidR="7CBF215A">
        <w:rPr>
          <w:rFonts w:ascii="Arial" w:hAnsi="Arial" w:eastAsia="Arial" w:cs="Arial"/>
          <w:noProof w:val="0"/>
          <w:lang w:val="pt-BR"/>
        </w:rPr>
        <w:t>s, geraram boletos falsificados para enganar empresas, resultando em grandes prejuízos financeiros. As vítimas, sem perceberem o erro, realizaram pagamentos que foram direcionados para contas bancárias dos criminosos. O prejuízo total superou R$ 500 mil. O golpe foi elaborado de forma a parecer uma transação legítima, causando danos significativos às empresas lesadas.</w:t>
      </w:r>
    </w:p>
    <w:p w:rsidR="7532F4B3" w:rsidP="2E4DD59C" w:rsidRDefault="7532F4B3" w14:paraId="63948B79" w14:textId="76884813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pt-BR"/>
        </w:rPr>
      </w:pPr>
      <w:bookmarkStart w:name="_Toc42753618" w:id="761765840"/>
      <w:r w:rsidRPr="2E4DD59C" w:rsidR="7918F17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Pharming</w:t>
      </w:r>
      <w:bookmarkEnd w:id="761765840"/>
    </w:p>
    <w:p w:rsidR="7532F4B3" w:rsidP="2E4DD59C" w:rsidRDefault="7532F4B3" w14:paraId="7DF7FDC5" w14:textId="382F5A9A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E4DD59C" w:rsidR="7918F17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Consiste em um fraude on-line que envolve o uso de código malicioso para direcionar as vítimas a sites falsificados na tentativa de roubar seus dados. O processo ocorre em duas etapas: pri</w:t>
      </w:r>
      <w:r w:rsidRPr="2E4DD59C" w:rsidR="73A535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meiro o invasor instala o código malicioso no computador ou servidor da vítima que direcionará a mesma para um site falsificado, onde ela pode ser enganada </w:t>
      </w:r>
      <w:r w:rsidRPr="2E4DD59C" w:rsidR="6022342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para oferecer seus dados pessoais ou credenciais de login </w:t>
      </w:r>
      <w:r w:rsidRPr="2E4DD59C" w:rsidR="6022342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para  um</w:t>
      </w:r>
      <w:r w:rsidRPr="2E4DD59C" w:rsidR="6022342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site ou ser</w:t>
      </w:r>
      <w:r w:rsidRPr="2E4DD59C" w:rsidR="6022342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viço on-line. </w:t>
      </w:r>
    </w:p>
    <w:p w:rsidR="7532F4B3" w:rsidP="2E4DD59C" w:rsidRDefault="7532F4B3" w14:paraId="24FF21B8" w14:textId="3C32C85E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E4DD59C" w:rsidR="60223427">
        <w:rPr>
          <w:rFonts w:ascii="Arial" w:hAnsi="Arial" w:eastAsia="Arial" w:cs="Arial"/>
          <w:noProof w:val="0"/>
          <w:sz w:val="24"/>
          <w:szCs w:val="24"/>
          <w:lang w:val="pt-BR"/>
        </w:rPr>
        <w:t>Este golpe não requer que um usuário abra um site por conta própria, pois é redirecionado automaticamente ao site falsificado pelo invasor.</w:t>
      </w:r>
    </w:p>
    <w:p w:rsidR="7532F4B3" w:rsidP="2E4DD59C" w:rsidRDefault="7532F4B3" w14:paraId="63F925C5" w14:textId="04954550">
      <w:pPr>
        <w:spacing w:line="360" w:lineRule="auto"/>
        <w:jc w:val="both"/>
      </w:pPr>
      <w:r w:rsidRPr="2E4DD59C" w:rsidR="24E1569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Um caso documentado de ataque de </w:t>
      </w:r>
      <w:r w:rsidRPr="2E4DD59C" w:rsidR="24E15695">
        <w:rPr>
          <w:rFonts w:ascii="Arial" w:hAnsi="Arial" w:eastAsia="Arial" w:cs="Arial"/>
          <w:noProof w:val="0"/>
          <w:sz w:val="24"/>
          <w:szCs w:val="24"/>
          <w:lang w:val="pt-BR"/>
        </w:rPr>
        <w:t>pharming</w:t>
      </w:r>
      <w:r w:rsidRPr="2E4DD59C" w:rsidR="24E1569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ocorrido em janeiro de 2008, mostra um banco mexicano foi alvo de um ataque conhecido como "drive</w:t>
      </w:r>
      <w:r w:rsidRPr="2E4DD59C" w:rsidR="24E15695">
        <w:rPr>
          <w:rFonts w:ascii="Arial" w:hAnsi="Arial" w:eastAsia="Arial" w:cs="Arial"/>
          <w:noProof w:val="0"/>
          <w:sz w:val="24"/>
          <w:szCs w:val="24"/>
          <w:lang w:val="pt-BR"/>
        </w:rPr>
        <w:t>-b</w:t>
      </w:r>
      <w:r w:rsidRPr="2E4DD59C" w:rsidR="24E15695">
        <w:rPr>
          <w:rFonts w:ascii="Arial" w:hAnsi="Arial" w:eastAsia="Arial" w:cs="Arial"/>
          <w:noProof w:val="0"/>
          <w:sz w:val="24"/>
          <w:szCs w:val="24"/>
          <w:lang w:val="pt-BR"/>
        </w:rPr>
        <w:t>y</w:t>
      </w:r>
      <w:r w:rsidRPr="2E4DD59C" w:rsidR="24E1569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pharmin</w:t>
      </w:r>
      <w:r w:rsidRPr="2E4DD59C" w:rsidR="24E15695">
        <w:rPr>
          <w:rFonts w:ascii="Arial" w:hAnsi="Arial" w:eastAsia="Arial" w:cs="Arial"/>
          <w:noProof w:val="0"/>
          <w:sz w:val="24"/>
          <w:szCs w:val="24"/>
          <w:lang w:val="pt-BR"/>
        </w:rPr>
        <w:t>g". Nesse incidente, os invasores alteraram as configurações de DNS do roteador doméstico de um cliente após o recebimento de um e-mail que parecia ser de uma empresa legítima de cartões de felicitações em espanhol. Como resultado, o cliente foi redirecionado para um site falso, permitindo que os atacantes coletassem informações confidenciais.</w:t>
      </w:r>
    </w:p>
    <w:p w:rsidR="7532F4B3" w:rsidP="2E4DD59C" w:rsidRDefault="7532F4B3" w14:paraId="2829C439" w14:textId="4AE0524E">
      <w:pPr>
        <w:pStyle w:val="Normal"/>
        <w:rPr>
          <w:rFonts w:ascii="Arial" w:hAnsi="Arial" w:eastAsia="Arial" w:cs="Arial"/>
          <w:noProof w:val="0"/>
          <w:lang w:val="pt-BR"/>
        </w:rPr>
      </w:pPr>
    </w:p>
    <w:p w:rsidR="7532F4B3" w:rsidP="2E4DD59C" w:rsidRDefault="7532F4B3" w14:paraId="3A00C0A9" w14:textId="434798F2">
      <w:pPr>
        <w:pStyle w:val="Normal"/>
        <w:rPr>
          <w:rFonts w:ascii="Arial" w:hAnsi="Arial" w:eastAsia="Arial" w:cs="Arial"/>
          <w:noProof w:val="0"/>
          <w:lang w:val="pt-BR"/>
        </w:rPr>
      </w:pPr>
    </w:p>
    <w:p w:rsidR="7532F4B3" w:rsidP="2E4DD59C" w:rsidRDefault="7532F4B3" w14:paraId="2022FB84" w14:textId="40E2C3BA">
      <w:pPr>
        <w:pStyle w:val="Normal"/>
        <w:rPr>
          <w:rFonts w:ascii="Arial" w:hAnsi="Arial" w:eastAsia="Arial" w:cs="Arial"/>
          <w:noProof w:val="0"/>
          <w:lang w:val="pt-BR"/>
        </w:rPr>
      </w:pPr>
    </w:p>
    <w:p w:rsidR="7532F4B3" w:rsidP="7532F4B3" w:rsidRDefault="7532F4B3" w14:paraId="17B96B26" w14:textId="592A982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</w:pPr>
    </w:p>
    <w:p w:rsidR="7532F4B3" w:rsidP="7532F4B3" w:rsidRDefault="7532F4B3" w14:paraId="4783BA91" w14:textId="1717C9D2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7532F4B3" w:rsidP="7532F4B3" w:rsidRDefault="7532F4B3" w14:paraId="7593E8E6" w14:textId="421C784B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E4DD59C" w:rsidP="2E4DD59C" w:rsidRDefault="2E4DD59C" w14:paraId="4A2694E7" w14:textId="086B80F3">
      <w:pPr>
        <w:pStyle w:val="Heading1"/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</w:p>
    <w:p w:rsidR="2E4DD59C" w:rsidP="2E4DD59C" w:rsidRDefault="2E4DD59C" w14:paraId="060DB9F7" w14:textId="2E4B1947">
      <w:pPr>
        <w:pStyle w:val="Normal"/>
        <w:rPr>
          <w:noProof w:val="0"/>
          <w:lang w:val="pt-BR"/>
        </w:rPr>
      </w:pPr>
    </w:p>
    <w:p w:rsidR="2E4DD59C" w:rsidP="2E4DD59C" w:rsidRDefault="2E4DD59C" w14:paraId="6F7007B2" w14:textId="6399905C">
      <w:pPr>
        <w:pStyle w:val="Normal"/>
        <w:jc w:val="center"/>
        <w:rPr>
          <w:noProof w:val="0"/>
          <w:lang w:val="pt-BR"/>
        </w:rPr>
      </w:pPr>
    </w:p>
    <w:p w:rsidR="38BC9F99" w:rsidP="2E4DD59C" w:rsidRDefault="38BC9F99" w14:paraId="65A042A1" w14:textId="4553C35D">
      <w:pPr>
        <w:pStyle w:val="Heading1"/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bookmarkStart w:name="_Toc1788795531" w:id="694840285"/>
      <w:r w:rsidRPr="2E4DD59C" w:rsidR="38BC9F99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Tipos de </w:t>
      </w:r>
      <w:r w:rsidRPr="2E4DD59C" w:rsidR="2036CD6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Ataques na Interne</w:t>
      </w:r>
      <w:r w:rsidRPr="2E4DD59C" w:rsidR="6285E81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t</w:t>
      </w:r>
      <w:bookmarkEnd w:id="694840285"/>
    </w:p>
    <w:p w:rsidR="2E4DD59C" w:rsidP="2E4DD59C" w:rsidRDefault="2E4DD59C" w14:paraId="1D0866B5" w14:textId="12E9F537">
      <w:pPr>
        <w:pStyle w:val="Normal"/>
        <w:rPr>
          <w:noProof w:val="0"/>
          <w:lang w:val="pt-BR"/>
        </w:rPr>
      </w:pPr>
    </w:p>
    <w:p w:rsidR="56335448" w:rsidP="2E4DD59C" w:rsidRDefault="56335448" w14:paraId="2CBACB51" w14:textId="7C0FDA39">
      <w:pPr>
        <w:pStyle w:val="Heading2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pt-BR"/>
        </w:rPr>
      </w:pPr>
      <w:bookmarkStart w:name="_Toc474863040" w:id="1950559106"/>
      <w:r w:rsidRPr="2E4DD59C" w:rsidR="5633544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pt-BR"/>
        </w:rPr>
        <w:t>Ataques de Negação de Serviço (</w:t>
      </w:r>
      <w:r w:rsidRPr="2E4DD59C" w:rsidR="5633544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pt-BR"/>
        </w:rPr>
        <w:t>DoS</w:t>
      </w:r>
      <w:r w:rsidRPr="2E4DD59C" w:rsidR="5633544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pt-BR"/>
        </w:rPr>
        <w:t xml:space="preserve"> e </w:t>
      </w:r>
      <w:r w:rsidRPr="2E4DD59C" w:rsidR="5633544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pt-BR"/>
        </w:rPr>
        <w:t>DDoS</w:t>
      </w:r>
      <w:r w:rsidRPr="2E4DD59C" w:rsidR="5633544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pt-BR"/>
        </w:rPr>
        <w:t>):</w:t>
      </w:r>
      <w:bookmarkEnd w:id="1950559106"/>
    </w:p>
    <w:p w:rsidR="56335448" w:rsidP="2E4DD59C" w:rsidRDefault="56335448" w14:paraId="5ED437CA" w14:textId="2C8E06D4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Esses ataques visam tornar um serviço ou rede indisponível, sobrecarregando-o com tráfego excessivo. No caso de ataques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DDoS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(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Distributed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Denial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of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Service), a sobrecarga é gerada por múltiplas fontes simultaneamente.</w:t>
      </w:r>
      <w:r w:rsidRPr="2E4DD59C" w:rsidR="6ADE839F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Em 2016, o provedor de DNS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Dyn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sofreu um ataque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DDoS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que afetou grandes sites como Twitter,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Reddit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e Spotify. O ataque foi atribuído ao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botnet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Mirai, composto por dispositivos IoT comprometidos.</w:t>
      </w:r>
    </w:p>
    <w:p w:rsidR="56335448" w:rsidP="2E4DD59C" w:rsidRDefault="56335448" w14:paraId="0E238604" w14:textId="34EAD465">
      <w:pPr>
        <w:pStyle w:val="Normal"/>
        <w:rPr>
          <w:rFonts w:ascii="Arial" w:hAnsi="Arial" w:eastAsia="Arial" w:cs="Arial"/>
          <w:i w:val="0"/>
          <w:iCs w:val="0"/>
          <w:noProof w:val="0"/>
          <w:color w:val="auto"/>
          <w:sz w:val="24"/>
          <w:szCs w:val="24"/>
          <w:u w:val="single"/>
          <w:lang w:val="pt-BR"/>
        </w:rPr>
      </w:pPr>
      <w:r w:rsidRPr="2E4DD59C" w:rsidR="56335448">
        <w:rPr>
          <w:rFonts w:ascii="Arial" w:hAnsi="Arial" w:eastAsia="Arial" w:cs="Arial"/>
          <w:noProof w:val="0"/>
          <w:color w:val="auto"/>
          <w:lang w:val="pt-BR"/>
        </w:rPr>
        <w:t>Ferramentas Utilizadas:</w:t>
      </w:r>
    </w:p>
    <w:p w:rsidR="56335448" w:rsidP="2E4DD59C" w:rsidRDefault="56335448" w14:paraId="27E079D9" w14:textId="7971739F">
      <w:pPr>
        <w:pStyle w:val="ListParagraph"/>
        <w:numPr>
          <w:ilvl w:val="0"/>
          <w:numId w:val="8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E4DD59C" w:rsidR="5633544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Mirai </w:t>
      </w:r>
      <w:r w:rsidRPr="2E4DD59C" w:rsidR="5633544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Botnet</w:t>
      </w:r>
      <w:r w:rsidRPr="2E4DD59C" w:rsidR="5633544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:</w:t>
      </w:r>
      <w:r w:rsidRPr="2E4DD59C" w:rsidR="5633544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Explora dispositivos IoT vulneráveis para formar uma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botnet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e realizar ataques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DDoS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.</w:t>
      </w:r>
    </w:p>
    <w:p w:rsidR="56335448" w:rsidP="2E4DD59C" w:rsidRDefault="56335448" w14:paraId="022A0B86" w14:textId="7E60D427">
      <w:pPr>
        <w:pStyle w:val="ListParagraph"/>
        <w:numPr>
          <w:ilvl w:val="0"/>
          <w:numId w:val="8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single"/>
          <w:lang w:val="pt-BR"/>
        </w:rPr>
      </w:pPr>
      <w:r w:rsidRPr="2E4DD59C" w:rsidR="5633544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LOIC (</w:t>
      </w:r>
      <w:r w:rsidRPr="2E4DD59C" w:rsidR="5633544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Low</w:t>
      </w:r>
      <w:r w:rsidRPr="2E4DD59C" w:rsidR="5633544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Orbit Ion Cannon):</w:t>
      </w:r>
      <w:r w:rsidRPr="2E4DD59C" w:rsidR="5633544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Ferramenta de código aberto usada para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pt-BR"/>
        </w:rPr>
        <w:t xml:space="preserve">realizar ataques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pt-BR"/>
        </w:rPr>
        <w:t>DoS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pt-BR"/>
        </w:rPr>
        <w:t xml:space="preserve">, permitindo que múltiplos usuários a utilizem </w:t>
      </w:r>
      <w:r w:rsidRPr="2E4DD59C" w:rsidR="5633544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>simultaneamente.</w:t>
      </w:r>
    </w:p>
    <w:p w:rsidR="56335448" w:rsidP="2E4DD59C" w:rsidRDefault="56335448" w14:paraId="20BD9E37" w14:textId="65F0EBFD">
      <w:pPr>
        <w:pStyle w:val="Heading2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pt-BR"/>
        </w:rPr>
      </w:pPr>
      <w:bookmarkStart w:name="_Toc208973001" w:id="266302448"/>
      <w:r w:rsidRPr="2E4DD59C" w:rsidR="5633544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pt-BR"/>
        </w:rPr>
        <w:t>Phishing</w:t>
      </w:r>
      <w:bookmarkEnd w:id="266302448"/>
    </w:p>
    <w:p w:rsidR="56335448" w:rsidP="2E4DD59C" w:rsidRDefault="56335448" w14:paraId="2392EE55" w14:textId="0FD94097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Consiste em enganar usuários para que revelem informações confidenciais, como senhas e dados bancários, geralmente por meio de e-mails ou sites falsificados.</w:t>
      </w:r>
      <w:r w:rsidRPr="2E4DD59C" w:rsidR="06EF5E9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Em 2016, o Comitê Nacional Democrata dos Estados Unidos foi alvo de um ataque de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phishing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que resultou no roubo de e-mails confidenciais. Acredita-se que o ataque tenha sido realizado por hackers russos.</w:t>
      </w:r>
    </w:p>
    <w:p w:rsidR="56335448" w:rsidP="2E4DD59C" w:rsidRDefault="56335448" w14:paraId="3B162EEE" w14:textId="4C3978F9">
      <w:pPr>
        <w:pStyle w:val="Normal"/>
        <w:rPr>
          <w:rFonts w:ascii="Arial" w:hAnsi="Arial" w:eastAsia="Arial" w:cs="Arial"/>
          <w:i w:val="0"/>
          <w:iCs w:val="0"/>
          <w:noProof w:val="0"/>
          <w:color w:val="auto"/>
          <w:sz w:val="24"/>
          <w:szCs w:val="24"/>
          <w:u w:val="single"/>
          <w:lang w:val="pt-BR"/>
        </w:rPr>
      </w:pPr>
      <w:r w:rsidRPr="2E4DD59C" w:rsidR="56335448">
        <w:rPr>
          <w:noProof w:val="0"/>
          <w:lang w:val="pt-BR"/>
        </w:rPr>
        <w:t xml:space="preserve">Ferramentas </w:t>
      </w:r>
      <w:r w:rsidRPr="2E4DD59C" w:rsidR="56335448">
        <w:rPr>
          <w:noProof w:val="0"/>
          <w:lang w:val="pt-BR"/>
        </w:rPr>
        <w:t>Utilizadas</w:t>
      </w:r>
      <w:r w:rsidRPr="2E4DD59C" w:rsidR="56335448">
        <w:rPr>
          <w:noProof w:val="0"/>
          <w:lang w:val="pt-BR"/>
        </w:rPr>
        <w:t>:</w:t>
      </w:r>
    </w:p>
    <w:p w:rsidR="56335448" w:rsidP="2E4DD59C" w:rsidRDefault="56335448" w14:paraId="5BB7EA39" w14:textId="067C5A06">
      <w:pPr>
        <w:pStyle w:val="ListParagraph"/>
        <w:numPr>
          <w:ilvl w:val="0"/>
          <w:numId w:val="9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E4DD59C" w:rsidR="5633544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Gophish</w:t>
      </w:r>
      <w:r w:rsidRPr="2E4DD59C" w:rsidR="5633544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: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Framework de código aberto para simulação de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phishing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, permitindo a criação e gerenciamento de campanhas de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phishing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.</w:t>
      </w:r>
    </w:p>
    <w:p w:rsidR="56335448" w:rsidP="2E4DD59C" w:rsidRDefault="56335448" w14:paraId="1C751D34" w14:textId="032B42C2">
      <w:pPr>
        <w:pStyle w:val="ListParagraph"/>
        <w:numPr>
          <w:ilvl w:val="0"/>
          <w:numId w:val="9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E4DD59C" w:rsidR="5633544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King </w:t>
      </w:r>
      <w:r w:rsidRPr="2E4DD59C" w:rsidR="5633544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Phisher</w:t>
      </w:r>
      <w:r w:rsidRPr="2E4DD59C" w:rsidR="5633544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: Ferramenta de código aberto projetada para testar e treinar usuários </w:t>
      </w:r>
      <w:r w:rsidRPr="2E4DD59C" w:rsidR="6991B200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contra os ataques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de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phishing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.</w:t>
      </w:r>
    </w:p>
    <w:p w:rsidR="46EE6A58" w:rsidP="2E4DD59C" w:rsidRDefault="46EE6A58" w14:paraId="7C5248A0" w14:textId="262B0C4F">
      <w:pPr>
        <w:pStyle w:val="Heading2"/>
        <w:spacing w:before="240" w:beforeAutospacing="off" w:after="240" w:afterAutospacing="off" w:line="360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bookmarkStart w:name="_Toc1266418322" w:id="1022642417"/>
      <w:r w:rsidRPr="2E4DD59C" w:rsidR="46EE6A58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Malware</w:t>
      </w:r>
      <w:bookmarkEnd w:id="1022642417"/>
    </w:p>
    <w:p w:rsidR="199158F3" w:rsidP="2E4DD59C" w:rsidRDefault="199158F3" w14:paraId="498BBCA6" w14:textId="71BAD656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E4DD59C" w:rsidR="199158F3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Consiste em um s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oftware malicioso projetado para danificar, explorar ou obter acesso não autorizado a sistemas ou redes.</w:t>
      </w:r>
      <w:r w:rsidRPr="2E4DD59C" w:rsidR="1C12655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Em 2017, o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ransomware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WannaCry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afetou milhares de organizações em todo o mundo, incluindo o Sistema Nacional de Saúde do Reino Unido (NHS). O ataque explorou uma vulnerabilidade no Windows e foi atribuído ao grupo Lazarus, vinculado à Coreia do Norte.</w:t>
      </w:r>
    </w:p>
    <w:p w:rsidR="56335448" w:rsidP="2E4DD59C" w:rsidRDefault="56335448" w14:paraId="27728513" w14:textId="251AC176">
      <w:pPr>
        <w:pStyle w:val="Normal"/>
        <w:rPr>
          <w:rFonts w:ascii="Arial" w:hAnsi="Arial" w:eastAsia="Arial" w:cs="Arial"/>
          <w:i w:val="0"/>
          <w:iCs w:val="0"/>
          <w:noProof w:val="0"/>
          <w:color w:val="auto"/>
          <w:sz w:val="24"/>
          <w:szCs w:val="24"/>
          <w:u w:val="single"/>
          <w:lang w:val="pt-BR"/>
        </w:rPr>
      </w:pPr>
      <w:r w:rsidRPr="2E4DD59C" w:rsidR="56335448">
        <w:rPr>
          <w:rFonts w:ascii="Arial" w:hAnsi="Arial" w:eastAsia="Arial" w:cs="Arial"/>
          <w:noProof w:val="0"/>
          <w:color w:val="auto"/>
          <w:lang w:val="pt-BR"/>
        </w:rPr>
        <w:t>Ferramentas Utilizadas:</w:t>
      </w:r>
    </w:p>
    <w:p w:rsidR="56335448" w:rsidP="2E4DD59C" w:rsidRDefault="56335448" w14:paraId="2FD4D377" w14:textId="1DC382CD">
      <w:pPr>
        <w:pStyle w:val="ListParagraph"/>
        <w:numPr>
          <w:ilvl w:val="0"/>
          <w:numId w:val="10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E4DD59C" w:rsidR="5633544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Metasploit</w:t>
      </w:r>
      <w:r w:rsidRPr="2E4DD59C" w:rsidR="5633544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: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Framework de código aberto utilizado para desenvolver e executar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exploits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contra sistemas remotos.</w:t>
      </w:r>
    </w:p>
    <w:p w:rsidR="56335448" w:rsidP="2E4DD59C" w:rsidRDefault="56335448" w14:paraId="79AFB6D5" w14:textId="0DCB8941">
      <w:pPr>
        <w:pStyle w:val="ListParagraph"/>
        <w:numPr>
          <w:ilvl w:val="0"/>
          <w:numId w:val="10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E4DD59C" w:rsidR="5633544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Cobalt</w:t>
      </w:r>
      <w:r w:rsidRPr="2E4DD59C" w:rsidR="5633544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Strike:</w:t>
      </w:r>
      <w:r w:rsidRPr="2E4DD59C" w:rsidR="5633544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Ferramenta comercial que fornece recursos avançados para testes de penetração e simulação de ataques, incluindo a criação de 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payloads</w:t>
      </w:r>
      <w:r w:rsidRPr="2E4DD59C" w:rsidR="5633544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maliciosos.</w:t>
      </w:r>
    </w:p>
    <w:p w:rsidR="2E4DD59C" w:rsidP="2E4DD59C" w:rsidRDefault="2E4DD59C" w14:paraId="16B7FEF8" w14:textId="2D5171D5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E4DD59C" w:rsidP="2E4DD59C" w:rsidRDefault="2E4DD59C" w14:paraId="1F5E23D5" w14:textId="45B2BE70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E4DD59C" w:rsidP="2E4DD59C" w:rsidRDefault="2E4DD59C" w14:paraId="084C6D0A" w14:textId="35CACC57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E4DD59C" w:rsidP="2E4DD59C" w:rsidRDefault="2E4DD59C" w14:paraId="09A547BE" w14:textId="5FCF41A3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E4DD59C" w:rsidP="2E4DD59C" w:rsidRDefault="2E4DD59C" w14:paraId="3AD6DA0F" w14:textId="28A1C3A4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E4DD59C" w:rsidP="2E4DD59C" w:rsidRDefault="2E4DD59C" w14:paraId="3A32E45A" w14:textId="2165B284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E4DD59C" w:rsidP="2E4DD59C" w:rsidRDefault="2E4DD59C" w14:paraId="6B87BBA4" w14:textId="60866C03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E4DD59C" w:rsidP="2E4DD59C" w:rsidRDefault="2E4DD59C" w14:paraId="363F35CA" w14:textId="08C916B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E4DD59C" w:rsidP="2E4DD59C" w:rsidRDefault="2E4DD59C" w14:paraId="7925371F" w14:textId="095C7CD5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E4DD59C" w:rsidP="2E4DD59C" w:rsidRDefault="2E4DD59C" w14:paraId="1CF65A68" w14:textId="54AE74C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E4DD59C" w:rsidP="2E4DD59C" w:rsidRDefault="2E4DD59C" w14:paraId="282A2E5D" w14:textId="2E03A8C3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E4DD59C" w:rsidP="2E4DD59C" w:rsidRDefault="2E4DD59C" w14:paraId="3A207CED" w14:textId="48190C07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E4DD59C" w:rsidP="2E4DD59C" w:rsidRDefault="2E4DD59C" w14:paraId="3522B606" w14:textId="471F8DD1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F06EBE8" w:rsidP="2E4DD59C" w:rsidRDefault="0F06EBE8" w14:paraId="43E44670" w14:textId="47DDAB60">
      <w:pPr>
        <w:pStyle w:val="Heading1"/>
        <w:ind w:left="708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bookmarkStart w:name="_Toc999544216" w:id="2108378869"/>
      <w:r w:rsidRPr="2E4DD59C" w:rsidR="0F06EBE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CONCLUSÃO</w:t>
      </w:r>
      <w:bookmarkEnd w:id="2108378869"/>
    </w:p>
    <w:p w:rsidR="2E4DD59C" w:rsidP="2E4DD59C" w:rsidRDefault="2E4DD59C" w14:paraId="30F881D2" w14:textId="1BAA1866">
      <w:pPr>
        <w:pStyle w:val="Normal"/>
        <w:rPr>
          <w:noProof w:val="0"/>
          <w:lang w:val="pt-BR"/>
        </w:rPr>
      </w:pPr>
    </w:p>
    <w:p w:rsidR="5AD6912F" w:rsidP="2E4DD59C" w:rsidRDefault="5AD6912F" w14:paraId="3F48243F" w14:textId="3427E99B">
      <w:pPr>
        <w:spacing w:line="360" w:lineRule="auto"/>
        <w:jc w:val="both"/>
      </w:pPr>
      <w:r w:rsidRPr="2E4DD59C" w:rsidR="5AD6912F">
        <w:rPr>
          <w:rFonts w:ascii="Arial" w:hAnsi="Arial" w:eastAsia="Arial" w:cs="Arial"/>
          <w:noProof w:val="0"/>
          <w:sz w:val="24"/>
          <w:szCs w:val="24"/>
          <w:lang w:val="pt-BR"/>
        </w:rPr>
        <w:t>Os golpes na internet, como o Pix por engano, o falso boleto e o pharming, têm se mostrado cada vez mais prejudiciais, afetando tanto pessoas físicas quanto empresas. A sofisticação dessas fraudes, aliada a ferramentas como o Mirai Botnet, LOIC, Gophish e King Phisher, evidencia a necessidade urgente de estratégias mais eficazes de prevenção e conscientização sobre segurança digital. O caso do professor paranaense, Luiz Cezar Lustosa Garbini, e o ataque ao Comitê Nacional Democrata dos EUA, são apenas alguns exemplos de como esses golpes podem ter consequências devastadoras. Portanto, é fundamental que os usuários estejam atentos e que as instituições invistam em mecanismos de segurança mais robustos para mitigar o impacto desses ataques, garantindo a proteção das informações e transações online.</w:t>
      </w:r>
    </w:p>
    <w:p w:rsidR="2E4DD59C" w:rsidP="2E4DD59C" w:rsidRDefault="2E4DD59C" w14:paraId="026172D9" w14:textId="563FF0D4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E4DD59C" w:rsidP="2E4DD59C" w:rsidRDefault="2E4DD59C" w14:paraId="307ECF1B" w14:textId="151212A0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E4DD59C" w:rsidP="2E4DD59C" w:rsidRDefault="2E4DD59C" w14:paraId="1BB52D81" w14:textId="01AB7057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E4DD59C" w:rsidP="2E4DD59C" w:rsidRDefault="2E4DD59C" w14:paraId="188EED61" w14:textId="7C10DE4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E4DD59C" w:rsidP="2E4DD59C" w:rsidRDefault="2E4DD59C" w14:paraId="043B8A9A" w14:textId="10AC4A5D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E4DD59C" w:rsidP="2E4DD59C" w:rsidRDefault="2E4DD59C" w14:paraId="099AFC27" w14:textId="68E864B7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E4DD59C" w:rsidP="2E4DD59C" w:rsidRDefault="2E4DD59C" w14:paraId="4146CA8A" w14:textId="40DB6CA5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E4DD59C" w:rsidP="2E4DD59C" w:rsidRDefault="2E4DD59C" w14:paraId="6E5ABAC7" w14:textId="59D94E0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7532F4B3" w:rsidP="2E4DD59C" w:rsidRDefault="7532F4B3" w14:paraId="0FA591B9" w14:textId="19F5867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93D5F53" w:rsidP="2E4DD59C" w:rsidRDefault="193D5F53" w14:paraId="7437FAA5" w14:textId="202C333D">
      <w:pPr>
        <w:pStyle w:val="Normal"/>
        <w:suppressLineNumbers w:val="0"/>
        <w:spacing w:before="0" w:beforeAutospacing="off" w:after="160" w:afterAutospacing="off"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93D5F53" w:rsidP="2E4DD59C" w:rsidRDefault="193D5F53" w14:paraId="399AF99E" w14:textId="225940DD">
      <w:pPr>
        <w:pStyle w:val="Normal"/>
        <w:suppressLineNumbers w:val="0"/>
        <w:spacing w:before="0" w:beforeAutospacing="off" w:after="160" w:afterAutospacing="off"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93D5F53" w:rsidP="2E4DD59C" w:rsidRDefault="193D5F53" w14:paraId="7B4B6EC6" w14:textId="1CC62EC1">
      <w:pPr>
        <w:pStyle w:val="Normal"/>
        <w:suppressLineNumbers w:val="0"/>
        <w:spacing w:before="0" w:beforeAutospacing="off" w:after="160" w:afterAutospacing="off"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93D5F53" w:rsidP="2E4DD59C" w:rsidRDefault="193D5F53" w14:paraId="2D6A89E5" w14:textId="248A5503">
      <w:pPr>
        <w:pStyle w:val="Normal"/>
        <w:suppressLineNumbers w:val="0"/>
        <w:spacing w:before="0" w:beforeAutospacing="off" w:after="160" w:afterAutospacing="off"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93D5F53" w:rsidP="2E4DD59C" w:rsidRDefault="193D5F53" w14:paraId="71FFA9B2" w14:textId="4ACF226D">
      <w:pPr>
        <w:pStyle w:val="Heading1"/>
        <w:jc w:val="center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bookmarkStart w:name="_Toc1142988292" w:id="1188135167"/>
      <w:r w:rsidRPr="2E4DD59C" w:rsidR="193D5F5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REFERÊNCIAS</w:t>
      </w:r>
      <w:bookmarkEnd w:id="1188135167"/>
    </w:p>
    <w:p w:rsidR="2E4DD59C" w:rsidP="2E4DD59C" w:rsidRDefault="2E4DD59C" w14:paraId="50335A12" w14:textId="373CC9FF">
      <w:pPr>
        <w:pStyle w:val="Normal"/>
        <w:rPr>
          <w:noProof w:val="0"/>
          <w:lang w:val="pt-BR"/>
        </w:rPr>
      </w:pPr>
    </w:p>
    <w:p w:rsidR="193D5F53" w:rsidP="7532F4B3" w:rsidRDefault="193D5F53" w14:paraId="52B96498" w14:textId="1696B1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i w:val="0"/>
          <w:iCs w:val="0"/>
          <w:noProof w:val="0"/>
          <w:lang w:val="pt-BR"/>
        </w:rPr>
      </w:pPr>
      <w:r w:rsidRPr="7532F4B3" w:rsidR="193D5F53">
        <w:rPr>
          <w:rFonts w:ascii="Arial" w:hAnsi="Arial" w:eastAsia="Arial" w:cs="Arial"/>
          <w:b w:val="1"/>
          <w:bCs w:val="1"/>
          <w:i w:val="0"/>
          <w:iCs w:val="0"/>
          <w:noProof w:val="0"/>
          <w:lang w:val="pt-BR"/>
        </w:rPr>
        <w:t>G1.</w:t>
      </w:r>
      <w:r w:rsidRPr="7532F4B3" w:rsidR="193D5F53">
        <w:rPr>
          <w:rFonts w:ascii="Arial" w:hAnsi="Arial" w:eastAsia="Arial" w:cs="Arial"/>
          <w:i w:val="0"/>
          <w:iCs w:val="0"/>
          <w:noProof w:val="0"/>
          <w:lang w:val="pt-BR"/>
        </w:rPr>
        <w:t xml:space="preserve"> Golpe do Pix errado: saiba como os criminosos agem e como não ser enganado. </w:t>
      </w:r>
      <w:r w:rsidRPr="7532F4B3" w:rsidR="193D5F53">
        <w:rPr>
          <w:rFonts w:ascii="Arial" w:hAnsi="Arial" w:eastAsia="Arial" w:cs="Arial"/>
          <w:i w:val="0"/>
          <w:iCs w:val="0"/>
          <w:noProof w:val="0"/>
          <w:lang w:val="pt-BR"/>
        </w:rPr>
        <w:t>G1 Economia</w:t>
      </w:r>
      <w:r w:rsidRPr="7532F4B3" w:rsidR="193D5F53">
        <w:rPr>
          <w:rFonts w:ascii="Arial" w:hAnsi="Arial" w:eastAsia="Arial" w:cs="Arial"/>
          <w:i w:val="0"/>
          <w:iCs w:val="0"/>
          <w:noProof w:val="0"/>
          <w:lang w:val="pt-BR"/>
        </w:rPr>
        <w:t>, 12 jul. 2024. Disponível em:</w:t>
      </w:r>
    </w:p>
    <w:p w:rsidR="193D5F53" w:rsidP="7532F4B3" w:rsidRDefault="193D5F53" w14:paraId="73363AF3" w14:textId="0FC8B5C9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</w:rPr>
      </w:pPr>
      <w:hyperlink r:id="Rf7101220763b4304">
        <w:r w:rsidRPr="7532F4B3" w:rsidR="193D5F53">
          <w:rPr>
            <w:rStyle w:val="Hyperlink"/>
            <w:rFonts w:ascii="Arial" w:hAnsi="Arial" w:eastAsia="Arial" w:cs="Arial"/>
            <w:i w:val="0"/>
            <w:iCs w:val="0"/>
            <w:noProof w:val="0"/>
            <w:lang w:val="pt-BR"/>
          </w:rPr>
          <w:t>https://g1.globo.com/economia/noticia/2024/07/12/golpe-do-pix-errado-saiba-como-os-criminosos-agem-e-como-nao-ser-enganado.ghtml</w:t>
        </w:r>
      </w:hyperlink>
    </w:p>
    <w:p w:rsidR="193D5F53" w:rsidP="7532F4B3" w:rsidRDefault="193D5F53" w14:paraId="7F2FED7D" w14:textId="15E437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7532F4B3" w:rsidR="193D5F53">
        <w:rPr>
          <w:rFonts w:ascii="Arial" w:hAnsi="Arial" w:eastAsia="Arial" w:cs="Arial"/>
          <w:b w:val="1"/>
          <w:bCs w:val="1"/>
          <w:noProof w:val="0"/>
          <w:lang w:val="pt-BR"/>
        </w:rPr>
        <w:t>BRADESCO.</w:t>
      </w:r>
      <w:r w:rsidRPr="7532F4B3" w:rsidR="193D5F53">
        <w:rPr>
          <w:rFonts w:ascii="Arial" w:hAnsi="Arial" w:eastAsia="Arial" w:cs="Arial"/>
          <w:noProof w:val="0"/>
          <w:lang w:val="pt-BR"/>
        </w:rPr>
        <w:t xml:space="preserve"> Golpe do boleto falso. </w:t>
      </w:r>
      <w:r w:rsidRPr="7532F4B3" w:rsidR="193D5F53">
        <w:rPr>
          <w:rFonts w:ascii="Arial" w:hAnsi="Arial" w:eastAsia="Arial" w:cs="Arial"/>
          <w:i w:val="1"/>
          <w:iCs w:val="1"/>
          <w:noProof w:val="0"/>
          <w:lang w:val="pt-BR"/>
        </w:rPr>
        <w:t>Bradesco</w:t>
      </w:r>
      <w:r w:rsidRPr="7532F4B3" w:rsidR="193D5F53">
        <w:rPr>
          <w:rFonts w:ascii="Arial" w:hAnsi="Arial" w:eastAsia="Arial" w:cs="Arial"/>
          <w:noProof w:val="0"/>
          <w:lang w:val="pt-BR"/>
        </w:rPr>
        <w:t xml:space="preserve">, [s.d.]. Disponível em: </w:t>
      </w:r>
      <w:hyperlink r:id="R6c089d20b8d040d7">
        <w:r w:rsidRPr="7532F4B3" w:rsidR="193D5F53">
          <w:rPr>
            <w:rStyle w:val="Hyperlink"/>
            <w:rFonts w:ascii="Arial" w:hAnsi="Arial" w:eastAsia="Arial" w:cs="Arial"/>
            <w:noProof w:val="0"/>
            <w:lang w:val="pt-BR"/>
          </w:rPr>
          <w:t>https://banco.bradesco/seguranca/prevencao-de-golpes/golpe-boleto-falso.shtm</w:t>
        </w:r>
      </w:hyperlink>
      <w:r w:rsidRPr="7532F4B3" w:rsidR="193D5F53">
        <w:rPr>
          <w:rFonts w:ascii="Arial" w:hAnsi="Arial" w:eastAsia="Arial" w:cs="Arial"/>
          <w:noProof w:val="0"/>
          <w:lang w:val="pt-BR"/>
        </w:rPr>
        <w:t>. Acesso em: 19 fev. 2025.</w:t>
      </w:r>
    </w:p>
    <w:p w:rsidR="5B707506" w:rsidP="7532F4B3" w:rsidRDefault="5B707506" w14:paraId="43D9C6B7" w14:textId="09E6065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7532F4B3" w:rsidR="5B707506">
        <w:rPr>
          <w:rFonts w:ascii="Arial" w:hAnsi="Arial" w:eastAsia="Arial" w:cs="Arial"/>
          <w:b w:val="1"/>
          <w:bCs w:val="1"/>
          <w:noProof w:val="0"/>
          <w:lang w:val="pt-BR"/>
        </w:rPr>
        <w:t>G1.</w:t>
      </w:r>
      <w:r w:rsidRPr="7532F4B3" w:rsidR="5B707506">
        <w:rPr>
          <w:rFonts w:ascii="Arial" w:hAnsi="Arial" w:eastAsia="Arial" w:cs="Arial"/>
          <w:noProof w:val="0"/>
          <w:lang w:val="pt-BR"/>
        </w:rPr>
        <w:t xml:space="preserve"> Golpe do boleto falso: entenda como servente de pedreiro e outros comparsas enganaram empresas, causando prejuízo de mais de R$ 500 mil. </w:t>
      </w:r>
      <w:r w:rsidRPr="7532F4B3" w:rsidR="5B707506">
        <w:rPr>
          <w:rFonts w:ascii="Arial" w:hAnsi="Arial" w:eastAsia="Arial" w:cs="Arial"/>
          <w:i w:val="1"/>
          <w:iCs w:val="1"/>
          <w:noProof w:val="0"/>
          <w:lang w:val="pt-BR"/>
        </w:rPr>
        <w:t>G1 Goiás</w:t>
      </w:r>
      <w:r w:rsidRPr="7532F4B3" w:rsidR="5B707506">
        <w:rPr>
          <w:rFonts w:ascii="Arial" w:hAnsi="Arial" w:eastAsia="Arial" w:cs="Arial"/>
          <w:noProof w:val="0"/>
          <w:lang w:val="pt-BR"/>
        </w:rPr>
        <w:t xml:space="preserve">, 28 mai. 2024. </w:t>
      </w:r>
    </w:p>
    <w:p w:rsidR="5B707506" w:rsidP="2E4DD59C" w:rsidRDefault="5B707506" w14:paraId="11BC9DB9" w14:textId="6D31B4C8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  <w:noProof w:val="0"/>
          <w:lang w:val="pt-BR"/>
        </w:rPr>
      </w:pPr>
      <w:r w:rsidRPr="2E4DD59C" w:rsidR="5B707506">
        <w:rPr>
          <w:rFonts w:ascii="Arial" w:hAnsi="Arial" w:eastAsia="Arial" w:cs="Arial"/>
          <w:noProof w:val="0"/>
          <w:lang w:val="pt-BR"/>
        </w:rPr>
        <w:t xml:space="preserve">Disponível em: </w:t>
      </w:r>
      <w:hyperlink r:id="R12f8e337f1004e72">
        <w:r w:rsidRPr="2E4DD59C" w:rsidR="5B707506">
          <w:rPr>
            <w:rStyle w:val="Hyperlink"/>
            <w:rFonts w:ascii="Arial" w:hAnsi="Arial" w:eastAsia="Arial" w:cs="Arial"/>
            <w:noProof w:val="0"/>
            <w:lang w:val="pt-BR"/>
          </w:rPr>
          <w:t>https://g1.globo.com/go/goias/noticia/2024/05/28/golpe-do-boleto-falso-entenda-como-servente-de-pedreiro-e-outros-comparsas-enganaram-empresas-causando-prejuizo-de-mais-de-r-500-mil.ghtml</w:t>
        </w:r>
      </w:hyperlink>
      <w:r w:rsidRPr="2E4DD59C" w:rsidR="5B707506">
        <w:rPr>
          <w:rFonts w:ascii="Arial" w:hAnsi="Arial" w:eastAsia="Arial" w:cs="Arial"/>
          <w:noProof w:val="0"/>
          <w:lang w:val="pt-BR"/>
        </w:rPr>
        <w:t>. Acesso em: 19 fev. 2025.</w:t>
      </w:r>
    </w:p>
    <w:p w:rsidR="75E53DE5" w:rsidP="2E4DD59C" w:rsidRDefault="75E53DE5" w14:paraId="3F7335C4" w14:textId="68B0C6E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2E4DD59C" w:rsidR="75E53DE5">
        <w:rPr>
          <w:rFonts w:ascii="Arial" w:hAnsi="Arial" w:eastAsia="Arial" w:cs="Arial"/>
          <w:b w:val="1"/>
          <w:bCs w:val="1"/>
          <w:noProof w:val="0"/>
          <w:lang w:val="pt-BR"/>
        </w:rPr>
        <w:t>FORTINET.</w:t>
      </w:r>
      <w:r w:rsidRPr="2E4DD59C" w:rsidR="75E53DE5">
        <w:rPr>
          <w:rFonts w:ascii="Arial" w:hAnsi="Arial" w:eastAsia="Arial" w:cs="Arial"/>
          <w:noProof w:val="0"/>
          <w:lang w:val="pt-BR"/>
        </w:rPr>
        <w:t xml:space="preserve"> </w:t>
      </w:r>
      <w:r w:rsidRPr="2E4DD59C" w:rsidR="75E53DE5">
        <w:rPr>
          <w:rFonts w:ascii="Arial" w:hAnsi="Arial" w:eastAsia="Arial" w:cs="Arial"/>
          <w:i w:val="0"/>
          <w:iCs w:val="0"/>
          <w:noProof w:val="0"/>
          <w:lang w:val="pt-BR"/>
        </w:rPr>
        <w:t>Pharming</w:t>
      </w:r>
      <w:r w:rsidRPr="2E4DD59C" w:rsidR="75E53DE5">
        <w:rPr>
          <w:rFonts w:ascii="Arial" w:hAnsi="Arial" w:eastAsia="Arial" w:cs="Arial"/>
          <w:i w:val="0"/>
          <w:iCs w:val="0"/>
          <w:noProof w:val="0"/>
          <w:lang w:val="pt-BR"/>
        </w:rPr>
        <w:t xml:space="preserve">. </w:t>
      </w:r>
      <w:r w:rsidRPr="2E4DD59C" w:rsidR="75E53DE5">
        <w:rPr>
          <w:rFonts w:ascii="Arial" w:hAnsi="Arial" w:eastAsia="Arial" w:cs="Arial"/>
          <w:noProof w:val="0"/>
          <w:lang w:val="pt-BR"/>
        </w:rPr>
        <w:t>Fortinet</w:t>
      </w:r>
      <w:r w:rsidRPr="2E4DD59C" w:rsidR="75E53DE5">
        <w:rPr>
          <w:rFonts w:ascii="Arial" w:hAnsi="Arial" w:eastAsia="Arial" w:cs="Arial"/>
          <w:noProof w:val="0"/>
          <w:lang w:val="pt-BR"/>
        </w:rPr>
        <w:t xml:space="preserve">. Disponível em: </w:t>
      </w:r>
      <w:hyperlink w:anchor=":~:text=O%20Pharming%20%C3%A9%20uma%20fraude,ou%20servidor%20de%20uma%20v%C3%ADtima" r:id="R6af145f381944957">
        <w:r w:rsidRPr="2E4DD59C" w:rsidR="75E53DE5">
          <w:rPr>
            <w:rStyle w:val="Hyperlink"/>
            <w:rFonts w:ascii="Arial" w:hAnsi="Arial" w:eastAsia="Arial" w:cs="Arial"/>
            <w:noProof w:val="0"/>
            <w:lang w:val="pt-BR"/>
          </w:rPr>
          <w:t>https://www.fortinet.com/br/resources/cyberglossary/pharming#:~:text=O%20Pharming%20%C3%A9%20uma%20fraude,ou%20servidor%20de%20uma%20v%C3%ADtima</w:t>
        </w:r>
      </w:hyperlink>
      <w:r w:rsidRPr="2E4DD59C" w:rsidR="75E53DE5">
        <w:rPr>
          <w:rFonts w:ascii="Arial" w:hAnsi="Arial" w:eastAsia="Arial" w:cs="Arial"/>
          <w:noProof w:val="0"/>
          <w:lang w:val="pt-BR"/>
        </w:rPr>
        <w:t>. Acesso em: 22 fev. 2025.</w:t>
      </w:r>
    </w:p>
    <w:p w:rsidR="1E660EE8" w:rsidP="2E4DD59C" w:rsidRDefault="1E660EE8" w14:paraId="49CE4599" w14:textId="76635F34">
      <w:pPr>
        <w:pStyle w:val="ListParagraph"/>
        <w:numPr>
          <w:ilvl w:val="0"/>
          <w:numId w:val="6"/>
        </w:numPr>
        <w:spacing w:line="360" w:lineRule="auto"/>
        <w:jc w:val="both"/>
        <w:rPr>
          <w:noProof w:val="0"/>
          <w:lang w:val="pt-BR"/>
        </w:rPr>
      </w:pPr>
      <w:r w:rsidRPr="2E4DD59C" w:rsidR="1E660EE8">
        <w:rPr>
          <w:rFonts w:ascii="Arial" w:hAnsi="Arial" w:eastAsia="Arial" w:cs="Arial"/>
          <w:b w:val="1"/>
          <w:bCs w:val="1"/>
          <w:noProof w:val="0"/>
          <w:lang w:val="pt-BR"/>
        </w:rPr>
        <w:t>MESSMER,</w:t>
      </w:r>
      <w:r w:rsidRPr="2E4DD59C" w:rsidR="1E660EE8">
        <w:rPr>
          <w:rFonts w:ascii="Arial" w:hAnsi="Arial" w:eastAsia="Arial" w:cs="Arial"/>
          <w:noProof w:val="0"/>
          <w:lang w:val="pt-BR"/>
        </w:rPr>
        <w:t xml:space="preserve"> Ellen. </w:t>
      </w:r>
      <w:r w:rsidRPr="2E4DD59C" w:rsidR="1E660EE8">
        <w:rPr>
          <w:rFonts w:ascii="Arial" w:hAnsi="Arial" w:eastAsia="Arial" w:cs="Arial"/>
          <w:i w:val="1"/>
          <w:iCs w:val="1"/>
          <w:noProof w:val="0"/>
          <w:lang w:val="pt-BR"/>
        </w:rPr>
        <w:t>Primeiro caso de "drive-</w:t>
      </w:r>
      <w:r w:rsidRPr="2E4DD59C" w:rsidR="1E660EE8">
        <w:rPr>
          <w:rFonts w:ascii="Arial" w:hAnsi="Arial" w:eastAsia="Arial" w:cs="Arial"/>
          <w:i w:val="1"/>
          <w:iCs w:val="1"/>
          <w:noProof w:val="0"/>
          <w:lang w:val="pt-BR"/>
        </w:rPr>
        <w:t>by</w:t>
      </w:r>
      <w:r w:rsidRPr="2E4DD59C" w:rsidR="1E660EE8">
        <w:rPr>
          <w:rFonts w:ascii="Arial" w:hAnsi="Arial" w:eastAsia="Arial" w:cs="Arial"/>
          <w:i w:val="1"/>
          <w:iCs w:val="1"/>
          <w:noProof w:val="0"/>
          <w:lang w:val="pt-BR"/>
        </w:rPr>
        <w:t xml:space="preserve"> </w:t>
      </w:r>
      <w:r w:rsidRPr="2E4DD59C" w:rsidR="1E660EE8">
        <w:rPr>
          <w:rFonts w:ascii="Arial" w:hAnsi="Arial" w:eastAsia="Arial" w:cs="Arial"/>
          <w:i w:val="1"/>
          <w:iCs w:val="1"/>
          <w:noProof w:val="0"/>
          <w:lang w:val="pt-BR"/>
        </w:rPr>
        <w:t>pharming</w:t>
      </w:r>
      <w:r w:rsidRPr="2E4DD59C" w:rsidR="1E660EE8">
        <w:rPr>
          <w:rFonts w:ascii="Arial" w:hAnsi="Arial" w:eastAsia="Arial" w:cs="Arial"/>
          <w:i w:val="1"/>
          <w:iCs w:val="1"/>
          <w:noProof w:val="0"/>
          <w:lang w:val="pt-BR"/>
        </w:rPr>
        <w:t>" identificado na prática</w:t>
      </w:r>
      <w:r w:rsidRPr="2E4DD59C" w:rsidR="1E660EE8">
        <w:rPr>
          <w:rFonts w:ascii="Arial" w:hAnsi="Arial" w:eastAsia="Arial" w:cs="Arial"/>
          <w:noProof w:val="0"/>
          <w:lang w:val="pt-BR"/>
        </w:rPr>
        <w:t>. Network World, 22 jan. 2008. Disponível em: https://www.networkworld.com/</w:t>
      </w:r>
      <w:r w:rsidRPr="2E4DD59C" w:rsidR="1E660EE8">
        <w:rPr>
          <w:rFonts w:ascii="Arial" w:hAnsi="Arial" w:eastAsia="Arial" w:cs="Arial"/>
          <w:noProof w:val="0"/>
          <w:lang w:val="pt-BR"/>
        </w:rPr>
        <w:t>article</w:t>
      </w:r>
      <w:r w:rsidRPr="2E4DD59C" w:rsidR="1E660EE8">
        <w:rPr>
          <w:rFonts w:ascii="Arial" w:hAnsi="Arial" w:eastAsia="Arial" w:cs="Arial"/>
          <w:noProof w:val="0"/>
          <w:lang w:val="pt-BR"/>
        </w:rPr>
        <w:t>/2209070/</w:t>
      </w:r>
      <w:r w:rsidRPr="2E4DD59C" w:rsidR="1E660EE8">
        <w:rPr>
          <w:rFonts w:ascii="Arial" w:hAnsi="Arial" w:eastAsia="Arial" w:cs="Arial"/>
          <w:noProof w:val="0"/>
          <w:lang w:val="pt-BR"/>
        </w:rPr>
        <w:t>first</w:t>
      </w:r>
      <w:r w:rsidRPr="2E4DD59C" w:rsidR="1E660EE8">
        <w:rPr>
          <w:rFonts w:ascii="Arial" w:hAnsi="Arial" w:eastAsia="Arial" w:cs="Arial"/>
          <w:noProof w:val="0"/>
          <w:lang w:val="pt-BR"/>
        </w:rPr>
        <w:t>--drive-</w:t>
      </w:r>
      <w:r w:rsidRPr="2E4DD59C" w:rsidR="1E660EE8">
        <w:rPr>
          <w:rFonts w:ascii="Arial" w:hAnsi="Arial" w:eastAsia="Arial" w:cs="Arial"/>
          <w:noProof w:val="0"/>
          <w:lang w:val="pt-BR"/>
        </w:rPr>
        <w:t>by</w:t>
      </w:r>
      <w:r w:rsidRPr="2E4DD59C" w:rsidR="1E660EE8">
        <w:rPr>
          <w:rFonts w:ascii="Arial" w:hAnsi="Arial" w:eastAsia="Arial" w:cs="Arial"/>
          <w:noProof w:val="0"/>
          <w:lang w:val="pt-BR"/>
        </w:rPr>
        <w:t>-</w:t>
      </w:r>
      <w:r w:rsidRPr="2E4DD59C" w:rsidR="1E660EE8">
        <w:rPr>
          <w:rFonts w:ascii="Arial" w:hAnsi="Arial" w:eastAsia="Arial" w:cs="Arial"/>
          <w:noProof w:val="0"/>
          <w:lang w:val="pt-BR"/>
        </w:rPr>
        <w:t>pharming</w:t>
      </w:r>
      <w:r w:rsidRPr="2E4DD59C" w:rsidR="1E660EE8">
        <w:rPr>
          <w:rFonts w:ascii="Arial" w:hAnsi="Arial" w:eastAsia="Arial" w:cs="Arial"/>
          <w:noProof w:val="0"/>
          <w:lang w:val="pt-BR"/>
        </w:rPr>
        <w:t>--case-identified-in-the-wild.html. Acesso em: 22 fev. 2025</w:t>
      </w:r>
      <w:r w:rsidRPr="2E4DD59C" w:rsidR="1E660EE8">
        <w:rPr>
          <w:noProof w:val="0"/>
          <w:lang w:val="pt-BR"/>
        </w:rPr>
        <w:t>.</w:t>
      </w:r>
    </w:p>
    <w:p w:rsidR="7F1C3F70" w:rsidP="2E4DD59C" w:rsidRDefault="7F1C3F70" w14:paraId="65C7AF58" w14:textId="12255545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E4DD59C" w:rsidR="7F1C3F7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FORTINET.</w:t>
      </w:r>
      <w:r w:rsidRPr="2E4DD59C" w:rsidR="7F1C3F7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Tipos de ataque cibernético. Disponível em: </w:t>
      </w:r>
      <w:hyperlink r:id="R707a0eac6670401f">
        <w:r w:rsidRPr="2E4DD59C" w:rsidR="7F1C3F70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https://www.fortinet.com/br/resources/cyberglossary/types-of-cyber-attacks</w:t>
        </w:r>
      </w:hyperlink>
      <w:r w:rsidRPr="2E4DD59C" w:rsidR="7F1C3F70">
        <w:rPr>
          <w:rFonts w:ascii="Arial" w:hAnsi="Arial" w:eastAsia="Arial" w:cs="Arial"/>
          <w:noProof w:val="0"/>
          <w:sz w:val="24"/>
          <w:szCs w:val="24"/>
          <w:lang w:val="pt-BR"/>
        </w:rPr>
        <w:t>. Acesso em: 22 fev. 2025.</w:t>
      </w:r>
    </w:p>
    <w:p w:rsidR="7F1C3F70" w:rsidP="2E4DD59C" w:rsidRDefault="7F1C3F70" w14:paraId="30DD874E" w14:textId="6CFEBD80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E4DD59C" w:rsidR="7F1C3F7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INTEROP</w:t>
      </w:r>
      <w:r w:rsidRPr="2E4DD59C" w:rsidR="7F1C3F7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Os 17 tipos de ataques cibernéticos mais perigosos para 2024. Disponível em: </w:t>
      </w:r>
      <w:hyperlink r:id="R97cf203dddfc407a">
        <w:r w:rsidRPr="2E4DD59C" w:rsidR="7F1C3F70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https://www.interop.com.br/en/tipos-de-ataques-ciberneticos/</w:t>
        </w:r>
      </w:hyperlink>
      <w:r w:rsidRPr="2E4DD59C" w:rsidR="7F1C3F70">
        <w:rPr>
          <w:rFonts w:ascii="Arial" w:hAnsi="Arial" w:eastAsia="Arial" w:cs="Arial"/>
          <w:noProof w:val="0"/>
          <w:sz w:val="24"/>
          <w:szCs w:val="24"/>
          <w:lang w:val="pt-BR"/>
        </w:rPr>
        <w:t>. Acesso em: 22 fev. 2025.</w:t>
      </w:r>
    </w:p>
    <w:p w:rsidR="2E4DD59C" w:rsidP="2E4DD59C" w:rsidRDefault="2E4DD59C" w14:paraId="2C29620A" w14:textId="610DD38A">
      <w:pPr>
        <w:pStyle w:val="ListParagraph"/>
        <w:spacing w:before="240" w:beforeAutospacing="off" w:after="240" w:afterAutospacing="off" w:line="360" w:lineRule="auto"/>
        <w:ind w:left="108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F1C3F70" w:rsidP="2E4DD59C" w:rsidRDefault="7F1C3F70" w14:paraId="35FB4C3D" w14:textId="176C0335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E4DD59C" w:rsidR="7F1C3F7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KASPERSKY</w:t>
      </w:r>
      <w:r w:rsidRPr="2E4DD59C" w:rsidR="7F1C3F7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O que são crimes cibernéticos e como se proteger deles? Disponível em: </w:t>
      </w:r>
      <w:hyperlink r:id="R233ffa78d4984b3f">
        <w:r w:rsidRPr="2E4DD59C" w:rsidR="7F1C3F70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https://www.kaspersky.com.br/resource-center/threats/what-is-cybercrime</w:t>
        </w:r>
      </w:hyperlink>
      <w:r w:rsidRPr="2E4DD59C" w:rsidR="7F1C3F70">
        <w:rPr>
          <w:rFonts w:ascii="Arial" w:hAnsi="Arial" w:eastAsia="Arial" w:cs="Arial"/>
          <w:noProof w:val="0"/>
          <w:sz w:val="24"/>
          <w:szCs w:val="24"/>
          <w:lang w:val="pt-BR"/>
        </w:rPr>
        <w:t>. Acesso em: 22 fev. 2025.</w:t>
      </w:r>
    </w:p>
    <w:p w:rsidR="2E4DD59C" w:rsidP="2E4DD59C" w:rsidRDefault="2E4DD59C" w14:paraId="27D01288" w14:textId="6CC4F84F">
      <w:pPr>
        <w:pStyle w:val="ListParagraph"/>
        <w:spacing w:line="360" w:lineRule="auto"/>
        <w:ind w:left="1080"/>
        <w:jc w:val="both"/>
        <w:rPr>
          <w:noProof w:val="0"/>
          <w:lang w:val="pt-BR"/>
        </w:rPr>
      </w:pPr>
    </w:p>
    <w:p w:rsidR="7532F4B3" w:rsidP="7532F4B3" w:rsidRDefault="7532F4B3" w14:paraId="022315F3" w14:textId="03057DED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  <w:i w:val="0"/>
          <w:iCs w:val="0"/>
          <w:noProof w:val="0"/>
          <w:lang w:val="pt-BR"/>
        </w:rPr>
      </w:pPr>
    </w:p>
    <w:p w:rsidR="7532F4B3" w:rsidP="7532F4B3" w:rsidRDefault="7532F4B3" w14:paraId="2CE5B767" w14:textId="747F4F64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7532F4B3" w:rsidP="7532F4B3" w:rsidRDefault="7532F4B3" w14:paraId="6B660DC6" w14:textId="0FA8CBA4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7532F4B3" w:rsidP="7532F4B3" w:rsidRDefault="7532F4B3" w14:paraId="23B80982" w14:textId="4F27D13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7532F4B3" w:rsidP="7532F4B3" w:rsidRDefault="7532F4B3" w14:paraId="07062A65" w14:textId="4EB3D862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7532F4B3" w:rsidP="7532F4B3" w:rsidRDefault="7532F4B3" w14:paraId="1E78BE37" w14:textId="2EE141F4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7532F4B3" w:rsidP="7532F4B3" w:rsidRDefault="7532F4B3" w14:paraId="3E8DDAE1" w14:textId="3A239CB7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0bb1e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79490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5285a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c2471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f7fa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7f848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9b2e0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9ce2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e7cf0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2bb5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451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e56f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0084C0"/>
    <w:rsid w:val="01D41B82"/>
    <w:rsid w:val="069FF8BE"/>
    <w:rsid w:val="06EF5E9B"/>
    <w:rsid w:val="0839E162"/>
    <w:rsid w:val="089CD28B"/>
    <w:rsid w:val="0956E248"/>
    <w:rsid w:val="0AEE78CA"/>
    <w:rsid w:val="0C68C254"/>
    <w:rsid w:val="0D23F03D"/>
    <w:rsid w:val="0D46DDA6"/>
    <w:rsid w:val="0F06EBE8"/>
    <w:rsid w:val="0FE6B522"/>
    <w:rsid w:val="12F0D76D"/>
    <w:rsid w:val="1467FB71"/>
    <w:rsid w:val="158C2CCC"/>
    <w:rsid w:val="172BC9F5"/>
    <w:rsid w:val="193D5F53"/>
    <w:rsid w:val="199158F3"/>
    <w:rsid w:val="1A49DBEE"/>
    <w:rsid w:val="1B26AA88"/>
    <w:rsid w:val="1C12655B"/>
    <w:rsid w:val="1C36F8D7"/>
    <w:rsid w:val="1C551CA6"/>
    <w:rsid w:val="1E660EE8"/>
    <w:rsid w:val="2036CD6A"/>
    <w:rsid w:val="222FE1E7"/>
    <w:rsid w:val="22954D21"/>
    <w:rsid w:val="22EF0638"/>
    <w:rsid w:val="24E15695"/>
    <w:rsid w:val="27E17C2E"/>
    <w:rsid w:val="27FB6174"/>
    <w:rsid w:val="29497A3B"/>
    <w:rsid w:val="2A6C3FA7"/>
    <w:rsid w:val="2A979B55"/>
    <w:rsid w:val="2D8D7504"/>
    <w:rsid w:val="2E4DD59C"/>
    <w:rsid w:val="2EA6A060"/>
    <w:rsid w:val="2EFDD114"/>
    <w:rsid w:val="31DE7353"/>
    <w:rsid w:val="32BFB330"/>
    <w:rsid w:val="33211E48"/>
    <w:rsid w:val="33EC77C1"/>
    <w:rsid w:val="34AAC9A5"/>
    <w:rsid w:val="34D97044"/>
    <w:rsid w:val="35977C1A"/>
    <w:rsid w:val="36B2BDA1"/>
    <w:rsid w:val="36C88990"/>
    <w:rsid w:val="37458823"/>
    <w:rsid w:val="386AE8E3"/>
    <w:rsid w:val="38BC9F99"/>
    <w:rsid w:val="398BAA21"/>
    <w:rsid w:val="3A01DB2C"/>
    <w:rsid w:val="3B26790F"/>
    <w:rsid w:val="3C20D0A9"/>
    <w:rsid w:val="3C801498"/>
    <w:rsid w:val="3DF71CE5"/>
    <w:rsid w:val="400084C0"/>
    <w:rsid w:val="424719C3"/>
    <w:rsid w:val="42A2FF01"/>
    <w:rsid w:val="430D891D"/>
    <w:rsid w:val="4313F4F1"/>
    <w:rsid w:val="434A825B"/>
    <w:rsid w:val="46470E8A"/>
    <w:rsid w:val="468EAA77"/>
    <w:rsid w:val="46EE6A58"/>
    <w:rsid w:val="47EC4E4B"/>
    <w:rsid w:val="4B1F64CE"/>
    <w:rsid w:val="4D4000F1"/>
    <w:rsid w:val="4E08F014"/>
    <w:rsid w:val="4E458E00"/>
    <w:rsid w:val="4E803C8F"/>
    <w:rsid w:val="517D2712"/>
    <w:rsid w:val="534BEC7A"/>
    <w:rsid w:val="538FCB57"/>
    <w:rsid w:val="5446ABCF"/>
    <w:rsid w:val="551BEE47"/>
    <w:rsid w:val="5583E3BC"/>
    <w:rsid w:val="56335448"/>
    <w:rsid w:val="57DFBC91"/>
    <w:rsid w:val="5823FDAC"/>
    <w:rsid w:val="5848FFB0"/>
    <w:rsid w:val="5965B5CF"/>
    <w:rsid w:val="5AD6912F"/>
    <w:rsid w:val="5B707506"/>
    <w:rsid w:val="5D141DB1"/>
    <w:rsid w:val="5FC490A8"/>
    <w:rsid w:val="5FF9B0D4"/>
    <w:rsid w:val="60223427"/>
    <w:rsid w:val="613029AF"/>
    <w:rsid w:val="6285E812"/>
    <w:rsid w:val="62C560A5"/>
    <w:rsid w:val="63DE19D5"/>
    <w:rsid w:val="64C0665E"/>
    <w:rsid w:val="64C08CCC"/>
    <w:rsid w:val="672A3026"/>
    <w:rsid w:val="676077E8"/>
    <w:rsid w:val="69591BC6"/>
    <w:rsid w:val="6991B200"/>
    <w:rsid w:val="6A1F9E38"/>
    <w:rsid w:val="6AA2F871"/>
    <w:rsid w:val="6ADE839F"/>
    <w:rsid w:val="6C708901"/>
    <w:rsid w:val="6D3B7BB3"/>
    <w:rsid w:val="6D5AC8D7"/>
    <w:rsid w:val="6EE2E58D"/>
    <w:rsid w:val="6F7EA0E5"/>
    <w:rsid w:val="701C675D"/>
    <w:rsid w:val="717FD483"/>
    <w:rsid w:val="71BC6770"/>
    <w:rsid w:val="738F3722"/>
    <w:rsid w:val="73A535C2"/>
    <w:rsid w:val="73E48979"/>
    <w:rsid w:val="7465E292"/>
    <w:rsid w:val="7532F4B3"/>
    <w:rsid w:val="75E53DE5"/>
    <w:rsid w:val="7724507B"/>
    <w:rsid w:val="787C9C00"/>
    <w:rsid w:val="7918F172"/>
    <w:rsid w:val="7C69C898"/>
    <w:rsid w:val="7CBF215A"/>
    <w:rsid w:val="7CDFE9EA"/>
    <w:rsid w:val="7DF806D3"/>
    <w:rsid w:val="7E41F3A7"/>
    <w:rsid w:val="7EE76AB8"/>
    <w:rsid w:val="7F1C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84C0"/>
  <w15:chartTrackingRefBased/>
  <w15:docId w15:val="{A8178B48-080F-4442-B34D-6CF195C24C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532F4B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532F4B3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7532F4B3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Title">
    <w:uiPriority w:val="10"/>
    <w:name w:val="Title"/>
    <w:basedOn w:val="Normal"/>
    <w:next w:val="Normal"/>
    <w:qFormat/>
    <w:rsid w:val="2E4DD59C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2E4DD59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E4DD59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1Char" w:customStyle="true">
    <w:uiPriority w:val="9"/>
    <w:name w:val="Heading 1 Char"/>
    <w:basedOn w:val="DefaultParagraphFont"/>
    <w:link w:val="Heading1"/>
    <w:rsid w:val="2E4DD59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1.globo.com/economia/noticia/2024/07/12/golpe-do-pix-errado-saiba-como-os-criminosos-agem-e-como-nao-ser-enganado.ghtml" TargetMode="External" Id="Rf7101220763b4304" /><Relationship Type="http://schemas.openxmlformats.org/officeDocument/2006/relationships/hyperlink" Target="https://banco.bradesco/seguranca/prevencao-de-golpes/golpe-boleto-falso.shtm" TargetMode="External" Id="R6c089d20b8d040d7" /><Relationship Type="http://schemas.openxmlformats.org/officeDocument/2006/relationships/numbering" Target="numbering.xml" Id="Rb61e864c9e0d456b" /><Relationship Type="http://schemas.openxmlformats.org/officeDocument/2006/relationships/hyperlink" Target="https://g1.globo.com/go/goias/noticia/2024/05/28/golpe-do-boleto-falso-entenda-como-servente-de-pedreiro-e-outros-comparsas-enganaram-empresas-causando-prejuizo-de-mais-de-r-500-mil.ghtml" TargetMode="External" Id="R12f8e337f1004e72" /><Relationship Type="http://schemas.openxmlformats.org/officeDocument/2006/relationships/hyperlink" Target="https://www.fortinet.com/br/resources/cyberglossary/pharming" TargetMode="External" Id="R6af145f381944957" /><Relationship Type="http://schemas.openxmlformats.org/officeDocument/2006/relationships/hyperlink" Target="https://www.fortinet.com/br/resources/cyberglossary/types-of-cyber-attacks" TargetMode="External" Id="R707a0eac6670401f" /><Relationship Type="http://schemas.openxmlformats.org/officeDocument/2006/relationships/hyperlink" Target="https://www.interop.com.br/en/tipos-de-ataques-ciberneticos/" TargetMode="External" Id="R97cf203dddfc407a" /><Relationship Type="http://schemas.openxmlformats.org/officeDocument/2006/relationships/hyperlink" Target="https://www.kaspersky.com.br/resource-center/threats/what-is-cybercrime" TargetMode="External" Id="R233ffa78d4984b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2025-02-20T01:20:27.0775755Z</dcterms:created>
  <dcterms:modified xsi:type="dcterms:W3CDTF">2025-02-22T22:41:06.4102723Z</dcterms:modified>
  <dc:creator>MARIANNE OLIVEIRA RODRIGUES</dc:creator>
  <lastModifiedBy>MARIANNE OLIVEIRA RODRIGUES</lastModifiedBy>
</coreProperties>
</file>