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FC7" w:rsidRDefault="00270FC7">
      <w:pPr>
        <w:rPr>
          <w:b/>
        </w:rPr>
      </w:pPr>
      <w:r>
        <w:rPr>
          <w:b/>
        </w:rPr>
        <w:t xml:space="preserve">Data Analytics for Marketing: developing strategies for data-driven decisions </w:t>
      </w:r>
    </w:p>
    <w:p w:rsidR="00270FC7" w:rsidRDefault="00270FC7">
      <w:pPr>
        <w:rPr>
          <w:b/>
        </w:rPr>
      </w:pPr>
    </w:p>
    <w:p w:rsidR="00FB67A6" w:rsidRDefault="00270FC7">
      <w:pPr>
        <w:rPr>
          <w:b/>
        </w:rPr>
      </w:pPr>
      <w:r>
        <w:rPr>
          <w:b/>
        </w:rPr>
        <w:t>Introduction</w:t>
      </w:r>
    </w:p>
    <w:p w:rsidR="00270FC7" w:rsidRDefault="00270FC7">
      <w:pPr>
        <w:rPr>
          <w:b/>
        </w:rPr>
      </w:pPr>
    </w:p>
    <w:p w:rsidR="00270FC7" w:rsidRPr="00270FC7" w:rsidRDefault="00270FC7" w:rsidP="00F815E2">
      <w:pPr>
        <w:spacing w:line="276" w:lineRule="auto"/>
        <w:rPr>
          <w:bCs/>
        </w:rPr>
      </w:pPr>
      <w:r>
        <w:rPr>
          <w:bCs/>
        </w:rPr>
        <w:t xml:space="preserve">Marketing and data had always worked together, </w:t>
      </w:r>
      <w:r w:rsidR="00F815E2">
        <w:rPr>
          <w:bCs/>
        </w:rPr>
        <w:t xml:space="preserve">but it was the expansion of internet and technology that brought the two areas closer than ever. If before the </w:t>
      </w:r>
      <w:r w:rsidR="00A50848">
        <w:rPr>
          <w:bCs/>
        </w:rPr>
        <w:t>strategies</w:t>
      </w:r>
      <w:r w:rsidR="00F815E2">
        <w:rPr>
          <w:bCs/>
        </w:rPr>
        <w:t xml:space="preserve"> </w:t>
      </w:r>
      <w:r w:rsidR="00A50848">
        <w:rPr>
          <w:bCs/>
        </w:rPr>
        <w:t xml:space="preserve">to attract </w:t>
      </w:r>
      <w:r w:rsidR="00F815E2">
        <w:rPr>
          <w:bCs/>
        </w:rPr>
        <w:t xml:space="preserve">and </w:t>
      </w:r>
      <w:r w:rsidR="00A50848">
        <w:rPr>
          <w:bCs/>
        </w:rPr>
        <w:t>retain</w:t>
      </w:r>
      <w:r w:rsidR="00F815E2">
        <w:rPr>
          <w:bCs/>
        </w:rPr>
        <w:t xml:space="preserve"> customers were grounded mostly by surveys and </w:t>
      </w:r>
      <w:r w:rsidR="00386128">
        <w:rPr>
          <w:bCs/>
        </w:rPr>
        <w:t>activities</w:t>
      </w:r>
      <w:r w:rsidR="00A50848">
        <w:rPr>
          <w:bCs/>
        </w:rPr>
        <w:t xml:space="preserve"> </w:t>
      </w:r>
      <w:r w:rsidR="00386128">
        <w:rPr>
          <w:bCs/>
        </w:rPr>
        <w:t>reports</w:t>
      </w:r>
      <w:r w:rsidR="00A50848">
        <w:rPr>
          <w:bCs/>
        </w:rPr>
        <w:t xml:space="preserve">, with the </w:t>
      </w:r>
      <w:r w:rsidR="001A6AFF">
        <w:rPr>
          <w:bCs/>
        </w:rPr>
        <w:t xml:space="preserve">popularisation of </w:t>
      </w:r>
      <w:r w:rsidR="00386128">
        <w:rPr>
          <w:bCs/>
        </w:rPr>
        <w:t xml:space="preserve">analytics methodologies the game has changed significantly: businesses had now a whole supply of tools to measure their performance, identify customer’s needs and shape their projects properly. </w:t>
      </w:r>
    </w:p>
    <w:sectPr w:rsidR="00270FC7" w:rsidRPr="00270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1D"/>
    <w:rsid w:val="001A6AFF"/>
    <w:rsid w:val="00270FC7"/>
    <w:rsid w:val="00386128"/>
    <w:rsid w:val="00A50848"/>
    <w:rsid w:val="00B01B1D"/>
    <w:rsid w:val="00F815E2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2D0A2"/>
  <w15:chartTrackingRefBased/>
  <w15:docId w15:val="{0B9A8077-D335-724D-8E00-DE96B3F9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 Barbosa</dc:creator>
  <cp:keywords/>
  <dc:description/>
  <cp:lastModifiedBy>Mariani Barbosa</cp:lastModifiedBy>
  <cp:revision>5</cp:revision>
  <dcterms:created xsi:type="dcterms:W3CDTF">2025-03-13T21:38:00Z</dcterms:created>
  <dcterms:modified xsi:type="dcterms:W3CDTF">2025-03-13T22:13:00Z</dcterms:modified>
</cp:coreProperties>
</file>