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7EB" w:rsidRPr="00DA27EB" w:rsidRDefault="00DA27EB" w:rsidP="00592D41">
      <w:pPr>
        <w:spacing w:before="100" w:beforeAutospacing="1" w:after="100" w:afterAutospacing="1" w:line="360" w:lineRule="auto"/>
        <w:jc w:val="center"/>
        <w:outlineLvl w:val="1"/>
        <w:rPr>
          <w:rFonts w:ascii="Arial" w:eastAsia="Times New Roman" w:hAnsi="Arial" w:cs="Arial"/>
          <w:b/>
          <w:bCs/>
          <w:sz w:val="24"/>
          <w:szCs w:val="24"/>
          <w:u w:val="single"/>
          <w:lang w:eastAsia="es-AR"/>
        </w:rPr>
      </w:pPr>
      <w:r w:rsidRPr="008D4E8C">
        <w:rPr>
          <w:rFonts w:ascii="Arial" w:eastAsia="Times New Roman" w:hAnsi="Arial" w:cs="Arial"/>
          <w:b/>
          <w:bCs/>
          <w:sz w:val="24"/>
          <w:szCs w:val="24"/>
          <w:u w:val="single"/>
          <w:lang w:eastAsia="es-AR"/>
        </w:rPr>
        <w:t xml:space="preserve">Introducción a </w:t>
      </w:r>
      <w:proofErr w:type="spellStart"/>
      <w:r w:rsidRPr="008D4E8C">
        <w:rPr>
          <w:rFonts w:ascii="Arial" w:eastAsia="Times New Roman" w:hAnsi="Arial" w:cs="Arial"/>
          <w:b/>
          <w:bCs/>
          <w:sz w:val="24"/>
          <w:szCs w:val="24"/>
          <w:u w:val="single"/>
          <w:lang w:eastAsia="es-AR"/>
        </w:rPr>
        <w:t>KiCad</w:t>
      </w:r>
      <w:proofErr w:type="spellEnd"/>
      <w:r w:rsidRPr="008D4E8C">
        <w:rPr>
          <w:rFonts w:ascii="Arial" w:eastAsia="Times New Roman" w:hAnsi="Arial" w:cs="Arial"/>
          <w:b/>
          <w:bCs/>
          <w:sz w:val="24"/>
          <w:szCs w:val="24"/>
          <w:u w:val="single"/>
          <w:lang w:eastAsia="es-AR"/>
        </w:rPr>
        <w:t xml:space="preserve"> – Clase 1: Diseño de una Fuente Regulada de 5V</w:t>
      </w:r>
    </w:p>
    <w:p w:rsidR="00DA27EB" w:rsidRPr="00DA27EB" w:rsidRDefault="00DA27EB" w:rsidP="00DA27EB">
      <w:pPr>
        <w:spacing w:after="0" w:line="360" w:lineRule="auto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pict>
          <v:rect id="_x0000_i1027" style="width:0;height:1.5pt" o:hralign="center" o:hrstd="t" o:hr="t" fillcolor="#a0a0a0" stroked="f"/>
        </w:pict>
      </w:r>
    </w:p>
    <w:p w:rsidR="00DA27EB" w:rsidRPr="00DA27EB" w:rsidRDefault="00DA27EB" w:rsidP="00DA27E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Página 1 – Introducción y objetivos</w:t>
      </w:r>
    </w:p>
    <w:p w:rsidR="00DA27EB" w:rsidRPr="00DA27EB" w:rsidRDefault="00DA27EB" w:rsidP="00DA27E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Objetivo de la clase:</w:t>
      </w:r>
      <w:r w:rsidRPr="00DA27EB">
        <w:rPr>
          <w:rFonts w:ascii="Arial" w:eastAsia="Times New Roman" w:hAnsi="Arial" w:cs="Arial"/>
          <w:lang w:eastAsia="es-AR"/>
        </w:rPr>
        <w:br/>
        <w:t xml:space="preserve">Aprender los primeros pasos en </w:t>
      </w:r>
      <w:proofErr w:type="spellStart"/>
      <w:r w:rsidRPr="00DA27EB">
        <w:rPr>
          <w:rFonts w:ascii="Arial" w:eastAsia="Times New Roman" w:hAnsi="Arial" w:cs="Arial"/>
          <w:lang w:eastAsia="es-AR"/>
        </w:rPr>
        <w:t>KiCad</w:t>
      </w:r>
      <w:proofErr w:type="spellEnd"/>
      <w:r w:rsidRPr="00DA27EB">
        <w:rPr>
          <w:rFonts w:ascii="Arial" w:eastAsia="Times New Roman" w:hAnsi="Arial" w:cs="Arial"/>
          <w:lang w:eastAsia="es-AR"/>
        </w:rPr>
        <w:t xml:space="preserve"> mediante el diseño de un circuito simple: una fuente regulada de 5 V basada en el regulador </w:t>
      </w:r>
      <w:r w:rsidRPr="008D4E8C">
        <w:rPr>
          <w:rFonts w:ascii="Arial" w:eastAsia="Times New Roman" w:hAnsi="Arial" w:cs="Arial"/>
          <w:b/>
          <w:bCs/>
          <w:lang w:eastAsia="es-AR"/>
        </w:rPr>
        <w:t>7805</w:t>
      </w:r>
      <w:r w:rsidRPr="00DA27EB">
        <w:rPr>
          <w:rFonts w:ascii="Arial" w:eastAsia="Times New Roman" w:hAnsi="Arial" w:cs="Arial"/>
          <w:lang w:eastAsia="es-AR"/>
        </w:rPr>
        <w:t>. Se cubrirá desde el esquema eléctrico hasta el diseño de la PCB.</w:t>
      </w:r>
    </w:p>
    <w:p w:rsidR="00DA27EB" w:rsidRPr="00DA27EB" w:rsidRDefault="00DA27EB" w:rsidP="00DA27E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Componentes del circuito:</w:t>
      </w:r>
    </w:p>
    <w:p w:rsidR="00DA27EB" w:rsidRPr="00DA27EB" w:rsidRDefault="00DA27EB" w:rsidP="00DA27EB">
      <w:pPr>
        <w:numPr>
          <w:ilvl w:val="0"/>
          <w:numId w:val="1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>1 puente de diodos (puede ser un componente integrado o 4 diodos 1N4007)</w:t>
      </w:r>
    </w:p>
    <w:p w:rsidR="00DA27EB" w:rsidRPr="00DA27EB" w:rsidRDefault="00DA27EB" w:rsidP="00DA27EB">
      <w:pPr>
        <w:numPr>
          <w:ilvl w:val="0"/>
          <w:numId w:val="1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 xml:space="preserve">1 capacitor de filtro: </w:t>
      </w:r>
      <w:r w:rsidRPr="008D4E8C">
        <w:rPr>
          <w:rFonts w:ascii="Arial" w:eastAsia="Times New Roman" w:hAnsi="Arial" w:cs="Arial"/>
          <w:b/>
          <w:bCs/>
          <w:lang w:eastAsia="es-AR"/>
        </w:rPr>
        <w:t>2200 µF / 50 V</w:t>
      </w:r>
    </w:p>
    <w:p w:rsidR="00DA27EB" w:rsidRPr="00DA27EB" w:rsidRDefault="00DA27EB" w:rsidP="00DA27EB">
      <w:pPr>
        <w:numPr>
          <w:ilvl w:val="0"/>
          <w:numId w:val="1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 xml:space="preserve">1 regulador lineal </w:t>
      </w:r>
      <w:r w:rsidRPr="008D4E8C">
        <w:rPr>
          <w:rFonts w:ascii="Arial" w:eastAsia="Times New Roman" w:hAnsi="Arial" w:cs="Arial"/>
          <w:b/>
          <w:bCs/>
          <w:lang w:eastAsia="es-AR"/>
        </w:rPr>
        <w:t>LM7805</w:t>
      </w:r>
    </w:p>
    <w:p w:rsidR="00DA27EB" w:rsidRPr="00DA27EB" w:rsidRDefault="00DA27EB" w:rsidP="00DA27EB">
      <w:pPr>
        <w:numPr>
          <w:ilvl w:val="0"/>
          <w:numId w:val="1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 xml:space="preserve">1 capacitor de salida: </w:t>
      </w:r>
      <w:r w:rsidRPr="008D4E8C">
        <w:rPr>
          <w:rFonts w:ascii="Arial" w:eastAsia="Times New Roman" w:hAnsi="Arial" w:cs="Arial"/>
          <w:b/>
          <w:bCs/>
          <w:lang w:eastAsia="es-AR"/>
        </w:rPr>
        <w:t>1 µF / 50 V</w:t>
      </w:r>
    </w:p>
    <w:p w:rsidR="00DA27EB" w:rsidRPr="00DA27EB" w:rsidRDefault="00DA27EB" w:rsidP="00DA27E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Pasos a cubrir:</w:t>
      </w:r>
    </w:p>
    <w:p w:rsidR="00DA27EB" w:rsidRPr="00DA27EB" w:rsidRDefault="00DA27EB" w:rsidP="00DA27EB">
      <w:pPr>
        <w:numPr>
          <w:ilvl w:val="0"/>
          <w:numId w:val="2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 xml:space="preserve">Crear un nuevo proyecto en </w:t>
      </w:r>
      <w:proofErr w:type="spellStart"/>
      <w:r w:rsidRPr="00DA27EB">
        <w:rPr>
          <w:rFonts w:ascii="Arial" w:eastAsia="Times New Roman" w:hAnsi="Arial" w:cs="Arial"/>
          <w:lang w:eastAsia="es-AR"/>
        </w:rPr>
        <w:t>KiCad</w:t>
      </w:r>
      <w:proofErr w:type="spellEnd"/>
    </w:p>
    <w:p w:rsidR="00DA27EB" w:rsidRPr="00DA27EB" w:rsidRDefault="00DA27EB" w:rsidP="00DA27EB">
      <w:pPr>
        <w:numPr>
          <w:ilvl w:val="0"/>
          <w:numId w:val="2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>Dibujar el esquema eléctrico</w:t>
      </w:r>
    </w:p>
    <w:p w:rsidR="00DA27EB" w:rsidRPr="00DA27EB" w:rsidRDefault="00DA27EB" w:rsidP="00DA27EB">
      <w:pPr>
        <w:numPr>
          <w:ilvl w:val="0"/>
          <w:numId w:val="2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>Asignar componentes y huellas</w:t>
      </w:r>
    </w:p>
    <w:p w:rsidR="00DA27EB" w:rsidRPr="00DA27EB" w:rsidRDefault="00DA27EB" w:rsidP="00DA27EB">
      <w:pPr>
        <w:numPr>
          <w:ilvl w:val="0"/>
          <w:numId w:val="2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>Crear la PCB</w:t>
      </w:r>
    </w:p>
    <w:p w:rsidR="00DA27EB" w:rsidRPr="00DA27EB" w:rsidRDefault="00DA27EB" w:rsidP="00DA27EB">
      <w:pPr>
        <w:numPr>
          <w:ilvl w:val="0"/>
          <w:numId w:val="2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>Generar archivos de fabricación</w:t>
      </w:r>
    </w:p>
    <w:p w:rsidR="00DA27EB" w:rsidRPr="00DA27EB" w:rsidRDefault="00DA27EB" w:rsidP="00DA27EB">
      <w:pPr>
        <w:spacing w:after="0" w:line="360" w:lineRule="auto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pict>
          <v:rect id="_x0000_i1025" style="width:0;height:1.5pt" o:hralign="center" o:hrstd="t" o:hr="t" fillcolor="#a0a0a0" stroked="f"/>
        </w:pict>
      </w:r>
    </w:p>
    <w:p w:rsidR="00DA27EB" w:rsidRPr="00DA27EB" w:rsidRDefault="00DA27EB" w:rsidP="00DA27E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Página 2 – Creación del esquema eléctrico</w:t>
      </w:r>
    </w:p>
    <w:p w:rsidR="00DA27EB" w:rsidRPr="00DA27EB" w:rsidRDefault="00DA27EB" w:rsidP="00DA27E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1. Crear un nuevo proyecto</w:t>
      </w:r>
    </w:p>
    <w:p w:rsidR="00DA27EB" w:rsidRPr="00DA27EB" w:rsidRDefault="00DA27EB" w:rsidP="00DA27EB">
      <w:pPr>
        <w:numPr>
          <w:ilvl w:val="0"/>
          <w:numId w:val="3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 xml:space="preserve">Abrir </w:t>
      </w:r>
      <w:proofErr w:type="spellStart"/>
      <w:r w:rsidRPr="00DA27EB">
        <w:rPr>
          <w:rFonts w:ascii="Arial" w:eastAsia="Times New Roman" w:hAnsi="Arial" w:cs="Arial"/>
          <w:lang w:eastAsia="es-AR"/>
        </w:rPr>
        <w:t>KiCad</w:t>
      </w:r>
      <w:proofErr w:type="spellEnd"/>
      <w:r w:rsidRPr="00DA27EB">
        <w:rPr>
          <w:rFonts w:ascii="Arial" w:eastAsia="Times New Roman" w:hAnsi="Arial" w:cs="Arial"/>
          <w:lang w:eastAsia="es-AR"/>
        </w:rPr>
        <w:t xml:space="preserve"> → “Archivo” → “Nuevo Proyecto”</w:t>
      </w:r>
    </w:p>
    <w:p w:rsidR="00DA27EB" w:rsidRPr="00DA27EB" w:rsidRDefault="00DA27EB" w:rsidP="00DA27EB">
      <w:pPr>
        <w:numPr>
          <w:ilvl w:val="0"/>
          <w:numId w:val="3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 xml:space="preserve">Nombrarlo, por ejemplo: </w:t>
      </w:r>
      <w:r w:rsidRPr="008D4E8C">
        <w:rPr>
          <w:rFonts w:ascii="Arial" w:eastAsia="Times New Roman" w:hAnsi="Arial" w:cs="Arial"/>
          <w:lang w:eastAsia="es-AR"/>
        </w:rPr>
        <w:t>Fuente5V</w:t>
      </w:r>
    </w:p>
    <w:p w:rsidR="00DA27EB" w:rsidRPr="00DA27EB" w:rsidRDefault="00DA27EB" w:rsidP="00DA27E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2. Abrir el editor de esquemas</w:t>
      </w:r>
    </w:p>
    <w:p w:rsidR="00DA27EB" w:rsidRPr="00DA27EB" w:rsidRDefault="00DA27EB" w:rsidP="00DA27EB">
      <w:pPr>
        <w:numPr>
          <w:ilvl w:val="0"/>
          <w:numId w:val="4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 xml:space="preserve">Hacer doble clic en </w:t>
      </w:r>
      <w:r w:rsidRPr="008D4E8C">
        <w:rPr>
          <w:rFonts w:ascii="Arial" w:eastAsia="Times New Roman" w:hAnsi="Arial" w:cs="Arial"/>
          <w:lang w:eastAsia="es-AR"/>
        </w:rPr>
        <w:t>.</w:t>
      </w:r>
      <w:proofErr w:type="spellStart"/>
      <w:r w:rsidRPr="008D4E8C">
        <w:rPr>
          <w:rFonts w:ascii="Arial" w:eastAsia="Times New Roman" w:hAnsi="Arial" w:cs="Arial"/>
          <w:lang w:eastAsia="es-AR"/>
        </w:rPr>
        <w:t>kicad_sch</w:t>
      </w:r>
      <w:proofErr w:type="spellEnd"/>
    </w:p>
    <w:p w:rsidR="00DA27EB" w:rsidRPr="00DA27EB" w:rsidRDefault="00DA27EB" w:rsidP="00DA27E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lastRenderedPageBreak/>
        <w:t>3. Agregar componentes</w:t>
      </w:r>
      <w:r w:rsidRPr="00DA27EB">
        <w:rPr>
          <w:rFonts w:ascii="Arial" w:eastAsia="Times New Roman" w:hAnsi="Arial" w:cs="Arial"/>
          <w:lang w:eastAsia="es-AR"/>
        </w:rPr>
        <w:br/>
        <w:t xml:space="preserve">(Usar la tecla </w:t>
      </w:r>
      <w:r w:rsidRPr="008D4E8C">
        <w:rPr>
          <w:rFonts w:ascii="Arial" w:eastAsia="Times New Roman" w:hAnsi="Arial" w:cs="Arial"/>
          <w:lang w:eastAsia="es-AR"/>
        </w:rPr>
        <w:t>A</w:t>
      </w:r>
      <w:r w:rsidRPr="00DA27EB">
        <w:rPr>
          <w:rFonts w:ascii="Arial" w:eastAsia="Times New Roman" w:hAnsi="Arial" w:cs="Arial"/>
          <w:lang w:eastAsia="es-AR"/>
        </w:rPr>
        <w:t xml:space="preserve"> para agregar)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084"/>
      </w:tblGrid>
      <w:tr w:rsidR="00DA27EB" w:rsidRPr="00DA27EB" w:rsidTr="00DA2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27EB" w:rsidRPr="00DA27EB" w:rsidRDefault="00DA27EB" w:rsidP="00DA27E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lang w:eastAsia="es-AR"/>
              </w:rPr>
            </w:pPr>
            <w:r w:rsidRPr="00DA27EB">
              <w:rPr>
                <w:rFonts w:ascii="Arial" w:eastAsia="Times New Roman" w:hAnsi="Arial" w:cs="Arial"/>
                <w:b/>
                <w:bCs/>
                <w:lang w:eastAsia="es-AR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DA27EB" w:rsidRPr="00DA27EB" w:rsidRDefault="00DA27EB" w:rsidP="00DA27EB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lang w:eastAsia="es-AR"/>
              </w:rPr>
            </w:pPr>
            <w:r w:rsidRPr="00DA27EB">
              <w:rPr>
                <w:rFonts w:ascii="Arial" w:eastAsia="Times New Roman" w:hAnsi="Arial" w:cs="Arial"/>
                <w:b/>
                <w:bCs/>
                <w:lang w:eastAsia="es-AR"/>
              </w:rPr>
              <w:t xml:space="preserve">Nombre en </w:t>
            </w:r>
            <w:proofErr w:type="spellStart"/>
            <w:r w:rsidRPr="00DA27EB">
              <w:rPr>
                <w:rFonts w:ascii="Arial" w:eastAsia="Times New Roman" w:hAnsi="Arial" w:cs="Arial"/>
                <w:b/>
                <w:bCs/>
                <w:lang w:eastAsia="es-AR"/>
              </w:rPr>
              <w:t>KiCad</w:t>
            </w:r>
            <w:proofErr w:type="spellEnd"/>
          </w:p>
        </w:tc>
      </w:tr>
      <w:tr w:rsidR="00DA27EB" w:rsidRPr="00DA27EB" w:rsidTr="00DA2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7EB" w:rsidRPr="00DA27EB" w:rsidRDefault="00DA27EB" w:rsidP="00DA27EB">
            <w:pPr>
              <w:spacing w:after="0" w:line="360" w:lineRule="auto"/>
              <w:rPr>
                <w:rFonts w:ascii="Arial" w:eastAsia="Times New Roman" w:hAnsi="Arial" w:cs="Arial"/>
                <w:lang w:eastAsia="es-AR"/>
              </w:rPr>
            </w:pPr>
            <w:r w:rsidRPr="00DA27EB">
              <w:rPr>
                <w:rFonts w:ascii="Arial" w:eastAsia="Times New Roman" w:hAnsi="Arial" w:cs="Arial"/>
                <w:lang w:eastAsia="es-AR"/>
              </w:rPr>
              <w:t>Puente de diodos</w:t>
            </w:r>
          </w:p>
        </w:tc>
        <w:tc>
          <w:tcPr>
            <w:tcW w:w="0" w:type="auto"/>
            <w:vAlign w:val="center"/>
            <w:hideMark/>
          </w:tcPr>
          <w:p w:rsidR="00DA27EB" w:rsidRPr="00DA27EB" w:rsidRDefault="00DA27EB" w:rsidP="00DA27EB">
            <w:pPr>
              <w:spacing w:after="0" w:line="360" w:lineRule="auto"/>
              <w:rPr>
                <w:rFonts w:ascii="Arial" w:eastAsia="Times New Roman" w:hAnsi="Arial" w:cs="Arial"/>
                <w:lang w:eastAsia="es-AR"/>
              </w:rPr>
            </w:pPr>
            <w:proofErr w:type="spellStart"/>
            <w:r w:rsidRPr="008D4E8C">
              <w:rPr>
                <w:rFonts w:ascii="Arial" w:eastAsia="Times New Roman" w:hAnsi="Arial" w:cs="Arial"/>
                <w:lang w:eastAsia="es-AR"/>
              </w:rPr>
              <w:t>D_Bridge</w:t>
            </w:r>
            <w:proofErr w:type="spellEnd"/>
            <w:r w:rsidRPr="00DA27EB">
              <w:rPr>
                <w:rFonts w:ascii="Arial" w:eastAsia="Times New Roman" w:hAnsi="Arial" w:cs="Arial"/>
                <w:lang w:eastAsia="es-AR"/>
              </w:rPr>
              <w:t xml:space="preserve"> o 4 x </w:t>
            </w:r>
            <w:r w:rsidRPr="008D4E8C">
              <w:rPr>
                <w:rFonts w:ascii="Arial" w:eastAsia="Times New Roman" w:hAnsi="Arial" w:cs="Arial"/>
                <w:lang w:eastAsia="es-AR"/>
              </w:rPr>
              <w:t>D</w:t>
            </w:r>
            <w:r w:rsidRPr="00DA27EB">
              <w:rPr>
                <w:rFonts w:ascii="Arial" w:eastAsia="Times New Roman" w:hAnsi="Arial" w:cs="Arial"/>
                <w:lang w:eastAsia="es-AR"/>
              </w:rPr>
              <w:t xml:space="preserve"> (1N4007)</w:t>
            </w:r>
          </w:p>
        </w:tc>
      </w:tr>
      <w:tr w:rsidR="00DA27EB" w:rsidRPr="00DA27EB" w:rsidTr="00DA2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7EB" w:rsidRPr="00DA27EB" w:rsidRDefault="00DA27EB" w:rsidP="00DA27EB">
            <w:pPr>
              <w:spacing w:after="0" w:line="360" w:lineRule="auto"/>
              <w:rPr>
                <w:rFonts w:ascii="Arial" w:eastAsia="Times New Roman" w:hAnsi="Arial" w:cs="Arial"/>
                <w:lang w:eastAsia="es-AR"/>
              </w:rPr>
            </w:pPr>
            <w:r w:rsidRPr="00DA27EB">
              <w:rPr>
                <w:rFonts w:ascii="Arial" w:eastAsia="Times New Roman" w:hAnsi="Arial" w:cs="Arial"/>
                <w:lang w:eastAsia="es-AR"/>
              </w:rPr>
              <w:t>Capacitor grande</w:t>
            </w:r>
          </w:p>
        </w:tc>
        <w:tc>
          <w:tcPr>
            <w:tcW w:w="0" w:type="auto"/>
            <w:vAlign w:val="center"/>
            <w:hideMark/>
          </w:tcPr>
          <w:p w:rsidR="00DA27EB" w:rsidRPr="00DA27EB" w:rsidRDefault="00DA27EB" w:rsidP="00DA27EB">
            <w:pPr>
              <w:spacing w:after="0" w:line="360" w:lineRule="auto"/>
              <w:rPr>
                <w:rFonts w:ascii="Arial" w:eastAsia="Times New Roman" w:hAnsi="Arial" w:cs="Arial"/>
                <w:lang w:eastAsia="es-AR"/>
              </w:rPr>
            </w:pPr>
            <w:proofErr w:type="spellStart"/>
            <w:r w:rsidRPr="008D4E8C">
              <w:rPr>
                <w:rFonts w:ascii="Arial" w:eastAsia="Times New Roman" w:hAnsi="Arial" w:cs="Arial"/>
                <w:lang w:eastAsia="es-AR"/>
              </w:rPr>
              <w:t>C_Polarized</w:t>
            </w:r>
            <w:proofErr w:type="spellEnd"/>
            <w:r w:rsidRPr="00DA27EB">
              <w:rPr>
                <w:rFonts w:ascii="Arial" w:eastAsia="Times New Roman" w:hAnsi="Arial" w:cs="Arial"/>
                <w:lang w:eastAsia="es-AR"/>
              </w:rPr>
              <w:t xml:space="preserve"> (2200uF, 50V)</w:t>
            </w:r>
          </w:p>
        </w:tc>
      </w:tr>
      <w:tr w:rsidR="00DA27EB" w:rsidRPr="00DA27EB" w:rsidTr="00DA2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7EB" w:rsidRPr="00DA27EB" w:rsidRDefault="00DA27EB" w:rsidP="00DA27EB">
            <w:pPr>
              <w:spacing w:after="0" w:line="360" w:lineRule="auto"/>
              <w:rPr>
                <w:rFonts w:ascii="Arial" w:eastAsia="Times New Roman" w:hAnsi="Arial" w:cs="Arial"/>
                <w:lang w:eastAsia="es-AR"/>
              </w:rPr>
            </w:pPr>
            <w:r w:rsidRPr="00DA27EB">
              <w:rPr>
                <w:rFonts w:ascii="Arial" w:eastAsia="Times New Roman" w:hAnsi="Arial" w:cs="Arial"/>
                <w:lang w:eastAsia="es-AR"/>
              </w:rPr>
              <w:t>Regulador 7805</w:t>
            </w:r>
          </w:p>
        </w:tc>
        <w:tc>
          <w:tcPr>
            <w:tcW w:w="0" w:type="auto"/>
            <w:vAlign w:val="center"/>
            <w:hideMark/>
          </w:tcPr>
          <w:p w:rsidR="00DA27EB" w:rsidRPr="00DA27EB" w:rsidRDefault="00DA27EB" w:rsidP="00DA27EB">
            <w:pPr>
              <w:spacing w:after="0" w:line="360" w:lineRule="auto"/>
              <w:rPr>
                <w:rFonts w:ascii="Arial" w:eastAsia="Times New Roman" w:hAnsi="Arial" w:cs="Arial"/>
                <w:lang w:eastAsia="es-AR"/>
              </w:rPr>
            </w:pPr>
            <w:r w:rsidRPr="008D4E8C">
              <w:rPr>
                <w:rFonts w:ascii="Arial" w:eastAsia="Times New Roman" w:hAnsi="Arial" w:cs="Arial"/>
                <w:lang w:eastAsia="es-AR"/>
              </w:rPr>
              <w:t>LM7805</w:t>
            </w:r>
            <w:r w:rsidRPr="00DA27EB">
              <w:rPr>
                <w:rFonts w:ascii="Arial" w:eastAsia="Times New Roman" w:hAnsi="Arial" w:cs="Arial"/>
                <w:lang w:eastAsia="es-AR"/>
              </w:rPr>
              <w:t xml:space="preserve"> (o </w:t>
            </w:r>
            <w:r w:rsidRPr="008D4E8C">
              <w:rPr>
                <w:rFonts w:ascii="Arial" w:eastAsia="Times New Roman" w:hAnsi="Arial" w:cs="Arial"/>
                <w:lang w:eastAsia="es-AR"/>
              </w:rPr>
              <w:t>7805</w:t>
            </w:r>
            <w:r w:rsidRPr="00DA27EB">
              <w:rPr>
                <w:rFonts w:ascii="Arial" w:eastAsia="Times New Roman" w:hAnsi="Arial" w:cs="Arial"/>
                <w:lang w:eastAsia="es-AR"/>
              </w:rPr>
              <w:t xml:space="preserve"> en librerías)</w:t>
            </w:r>
          </w:p>
        </w:tc>
      </w:tr>
      <w:tr w:rsidR="00DA27EB" w:rsidRPr="00DA27EB" w:rsidTr="00DA2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7EB" w:rsidRPr="00DA27EB" w:rsidRDefault="00DA27EB" w:rsidP="00DA27EB">
            <w:pPr>
              <w:spacing w:after="0" w:line="360" w:lineRule="auto"/>
              <w:rPr>
                <w:rFonts w:ascii="Arial" w:eastAsia="Times New Roman" w:hAnsi="Arial" w:cs="Arial"/>
                <w:lang w:eastAsia="es-AR"/>
              </w:rPr>
            </w:pPr>
            <w:r w:rsidRPr="00DA27EB">
              <w:rPr>
                <w:rFonts w:ascii="Arial" w:eastAsia="Times New Roman" w:hAnsi="Arial" w:cs="Arial"/>
                <w:lang w:eastAsia="es-AR"/>
              </w:rPr>
              <w:t>Capacitor salida</w:t>
            </w:r>
          </w:p>
        </w:tc>
        <w:tc>
          <w:tcPr>
            <w:tcW w:w="0" w:type="auto"/>
            <w:vAlign w:val="center"/>
            <w:hideMark/>
          </w:tcPr>
          <w:p w:rsidR="00DA27EB" w:rsidRPr="00DA27EB" w:rsidRDefault="00DA27EB" w:rsidP="00DA27EB">
            <w:pPr>
              <w:spacing w:after="0" w:line="360" w:lineRule="auto"/>
              <w:rPr>
                <w:rFonts w:ascii="Arial" w:eastAsia="Times New Roman" w:hAnsi="Arial" w:cs="Arial"/>
                <w:lang w:eastAsia="es-AR"/>
              </w:rPr>
            </w:pPr>
            <w:proofErr w:type="spellStart"/>
            <w:r w:rsidRPr="008D4E8C">
              <w:rPr>
                <w:rFonts w:ascii="Arial" w:eastAsia="Times New Roman" w:hAnsi="Arial" w:cs="Arial"/>
                <w:lang w:eastAsia="es-AR"/>
              </w:rPr>
              <w:t>C_Polarized</w:t>
            </w:r>
            <w:proofErr w:type="spellEnd"/>
            <w:r w:rsidRPr="00DA27EB">
              <w:rPr>
                <w:rFonts w:ascii="Arial" w:eastAsia="Times New Roman" w:hAnsi="Arial" w:cs="Arial"/>
                <w:lang w:eastAsia="es-AR"/>
              </w:rPr>
              <w:t xml:space="preserve"> (1uF, 50V)</w:t>
            </w:r>
          </w:p>
        </w:tc>
      </w:tr>
      <w:tr w:rsidR="00DA27EB" w:rsidRPr="00DA27EB" w:rsidTr="00DA27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7EB" w:rsidRPr="00DA27EB" w:rsidRDefault="00DA27EB" w:rsidP="00DA27EB">
            <w:pPr>
              <w:spacing w:after="0" w:line="360" w:lineRule="auto"/>
              <w:rPr>
                <w:rFonts w:ascii="Arial" w:eastAsia="Times New Roman" w:hAnsi="Arial" w:cs="Arial"/>
                <w:lang w:eastAsia="es-AR"/>
              </w:rPr>
            </w:pPr>
            <w:r w:rsidRPr="00DA27EB">
              <w:rPr>
                <w:rFonts w:ascii="Arial" w:eastAsia="Times New Roman" w:hAnsi="Arial" w:cs="Arial"/>
                <w:lang w:eastAsia="es-AR"/>
              </w:rPr>
              <w:t>Conectores</w:t>
            </w:r>
          </w:p>
        </w:tc>
        <w:tc>
          <w:tcPr>
            <w:tcW w:w="0" w:type="auto"/>
            <w:vAlign w:val="center"/>
            <w:hideMark/>
          </w:tcPr>
          <w:p w:rsidR="00DA27EB" w:rsidRPr="00DA27EB" w:rsidRDefault="00DA27EB" w:rsidP="00DA27EB">
            <w:pPr>
              <w:spacing w:after="0" w:line="360" w:lineRule="auto"/>
              <w:rPr>
                <w:rFonts w:ascii="Arial" w:eastAsia="Times New Roman" w:hAnsi="Arial" w:cs="Arial"/>
                <w:lang w:eastAsia="es-AR"/>
              </w:rPr>
            </w:pPr>
            <w:r w:rsidRPr="008D4E8C">
              <w:rPr>
                <w:rFonts w:ascii="Arial" w:eastAsia="Times New Roman" w:hAnsi="Arial" w:cs="Arial"/>
                <w:lang w:eastAsia="es-AR"/>
              </w:rPr>
              <w:t>Conn_01x02</w:t>
            </w:r>
            <w:r w:rsidRPr="00DA27EB">
              <w:rPr>
                <w:rFonts w:ascii="Arial" w:eastAsia="Times New Roman" w:hAnsi="Arial" w:cs="Arial"/>
                <w:lang w:eastAsia="es-AR"/>
              </w:rPr>
              <w:t xml:space="preserve"> (entrada y salida)</w:t>
            </w:r>
          </w:p>
        </w:tc>
      </w:tr>
    </w:tbl>
    <w:p w:rsidR="00DA27EB" w:rsidRPr="00DA27EB" w:rsidRDefault="00DA27EB" w:rsidP="00DA27E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4. Conexiones básicas:</w:t>
      </w:r>
    </w:p>
    <w:p w:rsidR="00DA27EB" w:rsidRPr="00DA27EB" w:rsidRDefault="00DA27EB" w:rsidP="00DA27EB">
      <w:pPr>
        <w:numPr>
          <w:ilvl w:val="0"/>
          <w:numId w:val="5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 xml:space="preserve">Entrada: V~ → Puente de diodos → C de 2200 µF → </w:t>
      </w:r>
      <w:proofErr w:type="spellStart"/>
      <w:r w:rsidRPr="00DA27EB">
        <w:rPr>
          <w:rFonts w:ascii="Arial" w:eastAsia="Times New Roman" w:hAnsi="Arial" w:cs="Arial"/>
          <w:lang w:eastAsia="es-AR"/>
        </w:rPr>
        <w:t>Vin</w:t>
      </w:r>
      <w:proofErr w:type="spellEnd"/>
      <w:r w:rsidRPr="00DA27EB">
        <w:rPr>
          <w:rFonts w:ascii="Arial" w:eastAsia="Times New Roman" w:hAnsi="Arial" w:cs="Arial"/>
          <w:lang w:eastAsia="es-AR"/>
        </w:rPr>
        <w:t xml:space="preserve"> del 7805</w:t>
      </w:r>
    </w:p>
    <w:p w:rsidR="00DA27EB" w:rsidRPr="00DA27EB" w:rsidRDefault="00DA27EB" w:rsidP="00DA27EB">
      <w:pPr>
        <w:numPr>
          <w:ilvl w:val="0"/>
          <w:numId w:val="5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 xml:space="preserve">Salida: </w:t>
      </w:r>
      <w:proofErr w:type="spellStart"/>
      <w:r w:rsidRPr="00DA27EB">
        <w:rPr>
          <w:rFonts w:ascii="Arial" w:eastAsia="Times New Roman" w:hAnsi="Arial" w:cs="Arial"/>
          <w:lang w:eastAsia="es-AR"/>
        </w:rPr>
        <w:t>Vout</w:t>
      </w:r>
      <w:proofErr w:type="spellEnd"/>
      <w:r w:rsidRPr="00DA27EB">
        <w:rPr>
          <w:rFonts w:ascii="Arial" w:eastAsia="Times New Roman" w:hAnsi="Arial" w:cs="Arial"/>
          <w:lang w:eastAsia="es-AR"/>
        </w:rPr>
        <w:t xml:space="preserve"> del 7805 → C de 1 µF → salida</w:t>
      </w:r>
    </w:p>
    <w:p w:rsidR="00DA27EB" w:rsidRPr="00DA27EB" w:rsidRDefault="00DA27EB" w:rsidP="00DA27EB">
      <w:pPr>
        <w:numPr>
          <w:ilvl w:val="0"/>
          <w:numId w:val="5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proofErr w:type="spellStart"/>
      <w:r w:rsidRPr="00DA27EB">
        <w:rPr>
          <w:rFonts w:ascii="Arial" w:eastAsia="Times New Roman" w:hAnsi="Arial" w:cs="Arial"/>
          <w:lang w:eastAsia="es-AR"/>
        </w:rPr>
        <w:t>GNDs</w:t>
      </w:r>
      <w:proofErr w:type="spellEnd"/>
      <w:r w:rsidRPr="00DA27EB">
        <w:rPr>
          <w:rFonts w:ascii="Arial" w:eastAsia="Times New Roman" w:hAnsi="Arial" w:cs="Arial"/>
          <w:lang w:eastAsia="es-AR"/>
        </w:rPr>
        <w:t xml:space="preserve"> todos conectados</w:t>
      </w:r>
    </w:p>
    <w:p w:rsidR="008D4E8C" w:rsidRDefault="00592D41" w:rsidP="00DA27EB">
      <w:pPr>
        <w:spacing w:after="0" w:line="360" w:lineRule="auto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i/>
          <w:iCs/>
          <w:lang w:eastAsia="es-AR"/>
        </w:rPr>
        <w:drawing>
          <wp:inline distT="0" distB="0" distL="0" distR="0" wp14:anchorId="61B4E9E7" wp14:editId="747E1E54">
            <wp:extent cx="5400040" cy="1768241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E8C" w:rsidRDefault="008D4E8C" w:rsidP="00DA27EB">
      <w:pPr>
        <w:spacing w:after="0" w:line="360" w:lineRule="auto"/>
        <w:rPr>
          <w:rFonts w:ascii="Arial" w:eastAsia="Times New Roman" w:hAnsi="Arial" w:cs="Arial"/>
          <w:lang w:eastAsia="es-AR"/>
        </w:rPr>
      </w:pPr>
    </w:p>
    <w:p w:rsidR="00DA27EB" w:rsidRPr="00DA27EB" w:rsidRDefault="00DA27EB" w:rsidP="00DA27EB">
      <w:pPr>
        <w:spacing w:after="0" w:line="360" w:lineRule="auto"/>
        <w:rPr>
          <w:rFonts w:ascii="Arial" w:eastAsia="Times New Roman" w:hAnsi="Arial" w:cs="Arial"/>
          <w:lang w:eastAsia="es-AR"/>
        </w:rPr>
      </w:pPr>
      <w:bookmarkStart w:id="0" w:name="_GoBack"/>
      <w:bookmarkEnd w:id="0"/>
      <w:r w:rsidRPr="00DA27EB">
        <w:rPr>
          <w:rFonts w:ascii="Arial" w:eastAsia="Times New Roman" w:hAnsi="Arial" w:cs="Arial"/>
          <w:lang w:eastAsia="es-AR"/>
        </w:rPr>
        <w:pict>
          <v:rect id="_x0000_i1028" style="width:0;height:1.5pt" o:hralign="center" o:hrstd="t" o:hr="t" fillcolor="#a0a0a0" stroked="f"/>
        </w:pict>
      </w:r>
    </w:p>
    <w:p w:rsidR="00DA27EB" w:rsidRPr="00DA27EB" w:rsidRDefault="00DA27EB" w:rsidP="00DA27E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Página 3 – Asignación de huellas y diseño PCB</w:t>
      </w:r>
    </w:p>
    <w:p w:rsidR="00DA27EB" w:rsidRPr="00DA27EB" w:rsidRDefault="00DA27EB" w:rsidP="00DA27E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1. Asignar huellas (</w:t>
      </w:r>
      <w:proofErr w:type="spellStart"/>
      <w:r w:rsidRPr="008D4E8C">
        <w:rPr>
          <w:rFonts w:ascii="Arial" w:eastAsia="Times New Roman" w:hAnsi="Arial" w:cs="Arial"/>
          <w:b/>
          <w:bCs/>
          <w:lang w:eastAsia="es-AR"/>
        </w:rPr>
        <w:t>footprints</w:t>
      </w:r>
      <w:proofErr w:type="spellEnd"/>
      <w:r w:rsidRPr="008D4E8C">
        <w:rPr>
          <w:rFonts w:ascii="Arial" w:eastAsia="Times New Roman" w:hAnsi="Arial" w:cs="Arial"/>
          <w:b/>
          <w:bCs/>
          <w:lang w:eastAsia="es-AR"/>
        </w:rPr>
        <w:t>)</w:t>
      </w:r>
    </w:p>
    <w:p w:rsidR="00DA27EB" w:rsidRPr="00DA27EB" w:rsidRDefault="00DA27EB" w:rsidP="00DA27EB">
      <w:pPr>
        <w:numPr>
          <w:ilvl w:val="0"/>
          <w:numId w:val="6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 xml:space="preserve">Desde el esquemático → </w:t>
      </w:r>
      <w:r w:rsidRPr="008D4E8C">
        <w:rPr>
          <w:rFonts w:ascii="Arial" w:eastAsia="Times New Roman" w:hAnsi="Arial" w:cs="Arial"/>
          <w:lang w:eastAsia="es-AR"/>
        </w:rPr>
        <w:t>Herramientas</w:t>
      </w:r>
      <w:r w:rsidRPr="00DA27EB">
        <w:rPr>
          <w:rFonts w:ascii="Arial" w:eastAsia="Times New Roman" w:hAnsi="Arial" w:cs="Arial"/>
          <w:lang w:eastAsia="es-AR"/>
        </w:rPr>
        <w:t xml:space="preserve"> → </w:t>
      </w:r>
      <w:r w:rsidRPr="008D4E8C">
        <w:rPr>
          <w:rFonts w:ascii="Arial" w:eastAsia="Times New Roman" w:hAnsi="Arial" w:cs="Arial"/>
          <w:lang w:eastAsia="es-AR"/>
        </w:rPr>
        <w:t>Asignar huellas a símbolos</w:t>
      </w:r>
    </w:p>
    <w:p w:rsidR="00DA27EB" w:rsidRPr="00DA27EB" w:rsidRDefault="00DA27EB" w:rsidP="00DA27EB">
      <w:pPr>
        <w:numPr>
          <w:ilvl w:val="0"/>
          <w:numId w:val="6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>Usar componentes comunes:</w:t>
      </w:r>
    </w:p>
    <w:p w:rsidR="00DA27EB" w:rsidRPr="00DA27EB" w:rsidRDefault="00DA27EB" w:rsidP="00DA27EB">
      <w:pPr>
        <w:numPr>
          <w:ilvl w:val="1"/>
          <w:numId w:val="6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>7805 en TO-220</w:t>
      </w:r>
    </w:p>
    <w:p w:rsidR="00DA27EB" w:rsidRPr="00DA27EB" w:rsidRDefault="00DA27EB" w:rsidP="00DA27EB">
      <w:pPr>
        <w:numPr>
          <w:ilvl w:val="1"/>
          <w:numId w:val="6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>Capacitores radiales (p.ej. 5 mm de diámetro)</w:t>
      </w:r>
    </w:p>
    <w:p w:rsidR="00DA27EB" w:rsidRPr="00DA27EB" w:rsidRDefault="00DA27EB" w:rsidP="00DA27EB">
      <w:pPr>
        <w:numPr>
          <w:ilvl w:val="1"/>
          <w:numId w:val="6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>Conectores de pines simples</w:t>
      </w:r>
    </w:p>
    <w:p w:rsidR="00DA27EB" w:rsidRPr="00DA27EB" w:rsidRDefault="00DA27EB" w:rsidP="00DA27E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lastRenderedPageBreak/>
        <w:t xml:space="preserve">2. Generar </w:t>
      </w:r>
      <w:proofErr w:type="spellStart"/>
      <w:r w:rsidRPr="008D4E8C">
        <w:rPr>
          <w:rFonts w:ascii="Arial" w:eastAsia="Times New Roman" w:hAnsi="Arial" w:cs="Arial"/>
          <w:b/>
          <w:bCs/>
          <w:lang w:eastAsia="es-AR"/>
        </w:rPr>
        <w:t>netlist</w:t>
      </w:r>
      <w:proofErr w:type="spellEnd"/>
      <w:r w:rsidRPr="008D4E8C">
        <w:rPr>
          <w:rFonts w:ascii="Arial" w:eastAsia="Times New Roman" w:hAnsi="Arial" w:cs="Arial"/>
          <w:b/>
          <w:bCs/>
          <w:lang w:eastAsia="es-AR"/>
        </w:rPr>
        <w:t xml:space="preserve"> / Actualizar PCB</w:t>
      </w:r>
    </w:p>
    <w:p w:rsidR="00DA27EB" w:rsidRPr="00DA27EB" w:rsidRDefault="00DA27EB" w:rsidP="00DA27EB">
      <w:pPr>
        <w:numPr>
          <w:ilvl w:val="0"/>
          <w:numId w:val="7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lang w:eastAsia="es-AR"/>
        </w:rPr>
        <w:t>Herramientas</w:t>
      </w:r>
      <w:r w:rsidRPr="00DA27EB">
        <w:rPr>
          <w:rFonts w:ascii="Arial" w:eastAsia="Times New Roman" w:hAnsi="Arial" w:cs="Arial"/>
          <w:lang w:eastAsia="es-AR"/>
        </w:rPr>
        <w:t xml:space="preserve"> → “Actualizar PCB desde esquema”</w:t>
      </w:r>
    </w:p>
    <w:p w:rsidR="00DA27EB" w:rsidRPr="00DA27EB" w:rsidRDefault="00DA27EB" w:rsidP="00DA27E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3. Diseñar la PCB</w:t>
      </w:r>
    </w:p>
    <w:p w:rsidR="00DA27EB" w:rsidRPr="00DA27EB" w:rsidRDefault="00DA27EB" w:rsidP="00DA27EB">
      <w:pPr>
        <w:numPr>
          <w:ilvl w:val="0"/>
          <w:numId w:val="8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 xml:space="preserve">Abrir </w:t>
      </w:r>
      <w:r w:rsidRPr="008D4E8C">
        <w:rPr>
          <w:rFonts w:ascii="Arial" w:eastAsia="Times New Roman" w:hAnsi="Arial" w:cs="Arial"/>
          <w:lang w:eastAsia="es-AR"/>
        </w:rPr>
        <w:t>.</w:t>
      </w:r>
      <w:proofErr w:type="spellStart"/>
      <w:r w:rsidRPr="008D4E8C">
        <w:rPr>
          <w:rFonts w:ascii="Arial" w:eastAsia="Times New Roman" w:hAnsi="Arial" w:cs="Arial"/>
          <w:lang w:eastAsia="es-AR"/>
        </w:rPr>
        <w:t>kicad_pcb</w:t>
      </w:r>
      <w:proofErr w:type="spellEnd"/>
    </w:p>
    <w:p w:rsidR="00DA27EB" w:rsidRPr="00DA27EB" w:rsidRDefault="00DA27EB" w:rsidP="00DA27EB">
      <w:pPr>
        <w:numPr>
          <w:ilvl w:val="0"/>
          <w:numId w:val="8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>Colocar los componentes</w:t>
      </w:r>
    </w:p>
    <w:p w:rsidR="00DA27EB" w:rsidRPr="00DA27EB" w:rsidRDefault="00DA27EB" w:rsidP="00DA27EB">
      <w:pPr>
        <w:numPr>
          <w:ilvl w:val="0"/>
          <w:numId w:val="8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 xml:space="preserve">Ruteo manual: </w:t>
      </w:r>
      <w:r w:rsidR="00C2117C" w:rsidRPr="008D4E8C">
        <w:rPr>
          <w:rFonts w:ascii="Arial" w:eastAsia="Times New Roman" w:hAnsi="Arial" w:cs="Arial"/>
          <w:lang w:eastAsia="es-AR"/>
        </w:rPr>
        <w:t>H</w:t>
      </w:r>
      <w:r w:rsidRPr="00DA27EB">
        <w:rPr>
          <w:rFonts w:ascii="Arial" w:eastAsia="Times New Roman" w:hAnsi="Arial" w:cs="Arial"/>
          <w:lang w:eastAsia="es-AR"/>
        </w:rPr>
        <w:t>erramienta de ruteo</w:t>
      </w:r>
    </w:p>
    <w:p w:rsidR="00DA27EB" w:rsidRPr="008D4E8C" w:rsidRDefault="00DA27EB" w:rsidP="00DA27EB">
      <w:pPr>
        <w:spacing w:before="100" w:beforeAutospacing="1" w:after="100" w:afterAutospacing="1" w:line="360" w:lineRule="auto"/>
        <w:rPr>
          <w:rFonts w:ascii="Arial" w:hAnsi="Arial" w:cs="Arial"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4. Añadir plano de GND</w:t>
      </w:r>
    </w:p>
    <w:p w:rsidR="00DA27EB" w:rsidRPr="00DA27EB" w:rsidRDefault="00DA27EB" w:rsidP="00DA27EB">
      <w:pPr>
        <w:numPr>
          <w:ilvl w:val="0"/>
          <w:numId w:val="9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>Agregar zona (</w:t>
      </w:r>
      <w:proofErr w:type="spellStart"/>
      <w:r w:rsidR="00C2117C" w:rsidRPr="008D4E8C">
        <w:rPr>
          <w:rFonts w:ascii="Arial" w:eastAsia="Times New Roman" w:hAnsi="Arial" w:cs="Arial"/>
          <w:lang w:eastAsia="es-AR"/>
        </w:rPr>
        <w:t>Ctrl+</w:t>
      </w:r>
      <w:r w:rsidRPr="008D4E8C">
        <w:rPr>
          <w:rFonts w:ascii="Arial" w:eastAsia="Times New Roman" w:hAnsi="Arial" w:cs="Arial"/>
          <w:lang w:eastAsia="es-AR"/>
        </w:rPr>
        <w:t>Shift+Z</w:t>
      </w:r>
      <w:proofErr w:type="spellEnd"/>
      <w:r w:rsidRPr="00DA27EB">
        <w:rPr>
          <w:rFonts w:ascii="Arial" w:eastAsia="Times New Roman" w:hAnsi="Arial" w:cs="Arial"/>
          <w:lang w:eastAsia="es-AR"/>
        </w:rPr>
        <w:t xml:space="preserve">) </w:t>
      </w:r>
      <w:r w:rsidR="00592D41" w:rsidRPr="008D4E8C">
        <w:rPr>
          <w:rFonts w:ascii="Arial" w:eastAsia="Times New Roman" w:hAnsi="Arial" w:cs="Arial"/>
          <w:lang w:eastAsia="es-AR"/>
        </w:rPr>
        <w:t xml:space="preserve">o en la barra derecha </w:t>
      </w:r>
      <w:r w:rsidRPr="00DA27EB">
        <w:rPr>
          <w:rFonts w:ascii="Arial" w:eastAsia="Times New Roman" w:hAnsi="Arial" w:cs="Arial"/>
          <w:lang w:eastAsia="es-AR"/>
        </w:rPr>
        <w:t xml:space="preserve">→ seleccionar </w:t>
      </w:r>
      <w:r w:rsidRPr="008D4E8C">
        <w:rPr>
          <w:rFonts w:ascii="Arial" w:eastAsia="Times New Roman" w:hAnsi="Arial" w:cs="Arial"/>
          <w:lang w:eastAsia="es-AR"/>
        </w:rPr>
        <w:t>GND</w:t>
      </w:r>
    </w:p>
    <w:p w:rsidR="00DA27EB" w:rsidRPr="00DA27EB" w:rsidRDefault="00DA27EB" w:rsidP="00DA27E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5. Verificar reglas (DRC)</w:t>
      </w:r>
    </w:p>
    <w:p w:rsidR="00DA27EB" w:rsidRPr="00DA27EB" w:rsidRDefault="00592D41" w:rsidP="00DA27EB">
      <w:pPr>
        <w:numPr>
          <w:ilvl w:val="0"/>
          <w:numId w:val="10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lang w:eastAsia="es-AR"/>
        </w:rPr>
        <w:t>En la barra superior</w:t>
      </w:r>
      <w:r w:rsidR="00DA27EB" w:rsidRPr="00DA27EB">
        <w:rPr>
          <w:rFonts w:ascii="Arial" w:eastAsia="Times New Roman" w:hAnsi="Arial" w:cs="Arial"/>
          <w:lang w:eastAsia="es-AR"/>
        </w:rPr>
        <w:t xml:space="preserve"> → Comprobación de reglas de diseño</w:t>
      </w:r>
    </w:p>
    <w:p w:rsidR="00DA27EB" w:rsidRPr="00DA27EB" w:rsidRDefault="00DA27EB" w:rsidP="00DA27EB">
      <w:pPr>
        <w:spacing w:after="0" w:line="360" w:lineRule="auto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pict>
          <v:rect id="_x0000_i1026" style="width:0;height:1.5pt" o:hralign="center" o:hrstd="t" o:hr="t" fillcolor="#a0a0a0" stroked="f"/>
        </w:pict>
      </w:r>
    </w:p>
    <w:p w:rsidR="00DA27EB" w:rsidRPr="00DA27EB" w:rsidRDefault="00DA27EB" w:rsidP="00DA27EB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Página 4 – Finalización y exportación</w:t>
      </w:r>
    </w:p>
    <w:p w:rsidR="00DA27EB" w:rsidRPr="00DA27EB" w:rsidRDefault="00DA27EB" w:rsidP="00DA27E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1. Ver en 3D</w:t>
      </w:r>
    </w:p>
    <w:p w:rsidR="00DA27EB" w:rsidRPr="00DA27EB" w:rsidRDefault="00592D41" w:rsidP="00DA27EB">
      <w:pPr>
        <w:numPr>
          <w:ilvl w:val="0"/>
          <w:numId w:val="11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lang w:eastAsia="es-AR"/>
        </w:rPr>
        <w:t>VER</w:t>
      </w:r>
      <w:r w:rsidR="00DA27EB" w:rsidRPr="00DA27EB">
        <w:rPr>
          <w:rFonts w:ascii="Arial" w:eastAsia="Times New Roman" w:hAnsi="Arial" w:cs="Arial"/>
          <w:lang w:eastAsia="es-AR"/>
        </w:rPr>
        <w:t xml:space="preserve"> → Vista 3D de la PCB</w:t>
      </w:r>
    </w:p>
    <w:p w:rsidR="00DA27EB" w:rsidRPr="00DA27EB" w:rsidRDefault="00DA27EB" w:rsidP="00DA27E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 xml:space="preserve">2. Exportar archivos </w:t>
      </w:r>
      <w:proofErr w:type="spellStart"/>
      <w:r w:rsidRPr="008D4E8C">
        <w:rPr>
          <w:rFonts w:ascii="Arial" w:eastAsia="Times New Roman" w:hAnsi="Arial" w:cs="Arial"/>
          <w:b/>
          <w:bCs/>
          <w:lang w:eastAsia="es-AR"/>
        </w:rPr>
        <w:t>Gerber</w:t>
      </w:r>
      <w:proofErr w:type="spellEnd"/>
    </w:p>
    <w:p w:rsidR="00DA27EB" w:rsidRPr="00DA27EB" w:rsidRDefault="00DA27EB" w:rsidP="00DA27EB">
      <w:pPr>
        <w:numPr>
          <w:ilvl w:val="0"/>
          <w:numId w:val="12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lang w:eastAsia="es-AR"/>
        </w:rPr>
        <w:t>Archivo</w:t>
      </w:r>
      <w:r w:rsidRPr="00DA27EB">
        <w:rPr>
          <w:rFonts w:ascii="Arial" w:eastAsia="Times New Roman" w:hAnsi="Arial" w:cs="Arial"/>
          <w:lang w:eastAsia="es-AR"/>
        </w:rPr>
        <w:t xml:space="preserve"> → “Exportar archivos de fabricación”</w:t>
      </w:r>
    </w:p>
    <w:p w:rsidR="00DA27EB" w:rsidRPr="00DA27EB" w:rsidRDefault="00DA27EB" w:rsidP="00DA27EB">
      <w:pPr>
        <w:numPr>
          <w:ilvl w:val="0"/>
          <w:numId w:val="12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 xml:space="preserve">Seleccionar </w:t>
      </w:r>
      <w:proofErr w:type="spellStart"/>
      <w:r w:rsidRPr="00DA27EB">
        <w:rPr>
          <w:rFonts w:ascii="Arial" w:eastAsia="Times New Roman" w:hAnsi="Arial" w:cs="Arial"/>
          <w:lang w:eastAsia="es-AR"/>
        </w:rPr>
        <w:t>Gerber</w:t>
      </w:r>
      <w:proofErr w:type="spellEnd"/>
      <w:r w:rsidRPr="00DA27EB">
        <w:rPr>
          <w:rFonts w:ascii="Arial" w:eastAsia="Times New Roman" w:hAnsi="Arial" w:cs="Arial"/>
          <w:lang w:eastAsia="es-AR"/>
        </w:rPr>
        <w:t xml:space="preserve">, Drill y </w:t>
      </w:r>
      <w:proofErr w:type="spellStart"/>
      <w:r w:rsidRPr="00DA27EB">
        <w:rPr>
          <w:rFonts w:ascii="Arial" w:eastAsia="Times New Roman" w:hAnsi="Arial" w:cs="Arial"/>
          <w:lang w:eastAsia="es-AR"/>
        </w:rPr>
        <w:t>PcbNew</w:t>
      </w:r>
      <w:proofErr w:type="spellEnd"/>
    </w:p>
    <w:p w:rsidR="00DA27EB" w:rsidRPr="00DA27EB" w:rsidRDefault="00DA27EB" w:rsidP="00DA27EB">
      <w:pPr>
        <w:spacing w:before="100" w:beforeAutospacing="1" w:after="100" w:afterAutospacing="1" w:line="360" w:lineRule="auto"/>
        <w:rPr>
          <w:rFonts w:ascii="Arial" w:eastAsia="Times New Roman" w:hAnsi="Arial" w:cs="Arial"/>
          <w:lang w:eastAsia="es-AR"/>
        </w:rPr>
      </w:pPr>
      <w:r w:rsidRPr="008D4E8C">
        <w:rPr>
          <w:rFonts w:ascii="Arial" w:eastAsia="Times New Roman" w:hAnsi="Arial" w:cs="Arial"/>
          <w:b/>
          <w:bCs/>
          <w:lang w:eastAsia="es-AR"/>
        </w:rPr>
        <w:t>3. Guardar el proyecto</w:t>
      </w:r>
    </w:p>
    <w:p w:rsidR="00DA27EB" w:rsidRPr="00DA27EB" w:rsidRDefault="00DA27EB" w:rsidP="00DA27EB">
      <w:pPr>
        <w:numPr>
          <w:ilvl w:val="0"/>
          <w:numId w:val="13"/>
        </w:numPr>
        <w:spacing w:before="100" w:beforeAutospacing="1" w:after="100" w:afterAutospacing="1" w:line="360" w:lineRule="auto"/>
        <w:ind w:firstLine="0"/>
        <w:rPr>
          <w:rFonts w:ascii="Arial" w:eastAsia="Times New Roman" w:hAnsi="Arial" w:cs="Arial"/>
          <w:lang w:eastAsia="es-AR"/>
        </w:rPr>
      </w:pPr>
      <w:r w:rsidRPr="00DA27EB">
        <w:rPr>
          <w:rFonts w:ascii="Arial" w:eastAsia="Times New Roman" w:hAnsi="Arial" w:cs="Arial"/>
          <w:lang w:eastAsia="es-AR"/>
        </w:rPr>
        <w:t>Verificar que todos los archivos estén en la carpeta del proyecto</w:t>
      </w:r>
    </w:p>
    <w:p w:rsidR="00517370" w:rsidRPr="008D4E8C" w:rsidRDefault="00517370" w:rsidP="00DA27EB">
      <w:pPr>
        <w:spacing w:line="360" w:lineRule="auto"/>
        <w:rPr>
          <w:rFonts w:ascii="Arial" w:hAnsi="Arial" w:cs="Arial"/>
        </w:rPr>
      </w:pPr>
    </w:p>
    <w:sectPr w:rsidR="00517370" w:rsidRPr="008D4E8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2CBF" w:rsidRDefault="00782CBF" w:rsidP="00592D41">
      <w:pPr>
        <w:spacing w:after="0" w:line="240" w:lineRule="auto"/>
      </w:pPr>
      <w:r>
        <w:separator/>
      </w:r>
    </w:p>
  </w:endnote>
  <w:endnote w:type="continuationSeparator" w:id="0">
    <w:p w:rsidR="00782CBF" w:rsidRDefault="00782CBF" w:rsidP="00592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E8C" w:rsidRDefault="008D4E8C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E8C" w:rsidRDefault="008D4E8C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E8C" w:rsidRDefault="008D4E8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2CBF" w:rsidRDefault="00782CBF" w:rsidP="00592D41">
      <w:pPr>
        <w:spacing w:after="0" w:line="240" w:lineRule="auto"/>
      </w:pPr>
      <w:r>
        <w:separator/>
      </w:r>
    </w:p>
  </w:footnote>
  <w:footnote w:type="continuationSeparator" w:id="0">
    <w:p w:rsidR="00782CBF" w:rsidRDefault="00782CBF" w:rsidP="00592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E8C" w:rsidRDefault="008D4E8C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2D41" w:rsidRPr="00592D41" w:rsidRDefault="00592D41" w:rsidP="00592D41">
    <w:pPr>
      <w:spacing w:after="0" w:line="240" w:lineRule="auto"/>
      <w:jc w:val="right"/>
      <w:rPr>
        <w:rFonts w:ascii="Times New Roman" w:eastAsia="Times New Roman" w:hAnsi="Times New Roman" w:cs="Times New Roman"/>
        <w:sz w:val="24"/>
        <w:szCs w:val="24"/>
        <w:lang w:eastAsia="es-AR"/>
      </w:rPr>
    </w:pPr>
    <w:r w:rsidRPr="00592D41">
      <w:rPr>
        <w:rFonts w:ascii="Arial" w:eastAsia="Times New Roman" w:hAnsi="Arial" w:cs="Arial"/>
        <w:b/>
        <w:bCs/>
        <w:color w:val="073763"/>
        <w:sz w:val="20"/>
        <w:szCs w:val="20"/>
        <w:lang w:eastAsia="es-AR"/>
      </w:rPr>
      <w:t>PROYECTO TRANSVERSAL IV</w:t>
    </w:r>
  </w:p>
  <w:p w:rsidR="00592D41" w:rsidRPr="00592D41" w:rsidRDefault="00592D41" w:rsidP="00592D41">
    <w:pPr>
      <w:spacing w:after="0" w:line="240" w:lineRule="auto"/>
      <w:jc w:val="right"/>
      <w:rPr>
        <w:rFonts w:ascii="Times New Roman" w:eastAsia="Times New Roman" w:hAnsi="Times New Roman" w:cs="Times New Roman"/>
        <w:sz w:val="24"/>
        <w:szCs w:val="24"/>
        <w:lang w:eastAsia="es-AR"/>
      </w:rPr>
    </w:pPr>
    <w:r w:rsidRPr="00592D41">
      <w:rPr>
        <w:rFonts w:ascii="Arial" w:eastAsia="Times New Roman" w:hAnsi="Arial" w:cs="Arial"/>
        <w:b/>
        <w:bCs/>
        <w:color w:val="073763"/>
        <w:sz w:val="20"/>
        <w:szCs w:val="20"/>
        <w:lang w:eastAsia="es-AR"/>
      </w:rPr>
      <w:t>PLAN 2024</w:t>
    </w:r>
  </w:p>
  <w:p w:rsidR="00592D41" w:rsidRPr="00592D41" w:rsidRDefault="00592D41" w:rsidP="00592D41">
    <w:pPr>
      <w:spacing w:after="240" w:line="240" w:lineRule="auto"/>
      <w:jc w:val="right"/>
      <w:rPr>
        <w:rFonts w:ascii="Times New Roman" w:eastAsia="Times New Roman" w:hAnsi="Times New Roman" w:cs="Times New Roman"/>
        <w:sz w:val="24"/>
        <w:szCs w:val="24"/>
        <w:lang w:eastAsia="es-AR"/>
      </w:rPr>
    </w:pPr>
    <w:r w:rsidRPr="00592D41">
      <w:rPr>
        <w:rFonts w:ascii="Arial" w:eastAsia="Times New Roman" w:hAnsi="Arial" w:cs="Arial"/>
        <w:b/>
        <w:bCs/>
        <w:color w:val="073763"/>
        <w:sz w:val="20"/>
        <w:szCs w:val="20"/>
        <w:lang w:eastAsia="es-AR"/>
      </w:rPr>
      <w:t> ELECTRÓNICA Y COMPUTACIÓN - FI-UNMDP</w:t>
    </w:r>
  </w:p>
  <w:p w:rsidR="00592D41" w:rsidRDefault="00592D41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4E8C" w:rsidRDefault="008D4E8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B1863"/>
    <w:multiLevelType w:val="multilevel"/>
    <w:tmpl w:val="ABF0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9864DB"/>
    <w:multiLevelType w:val="multilevel"/>
    <w:tmpl w:val="F95C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024801"/>
    <w:multiLevelType w:val="multilevel"/>
    <w:tmpl w:val="39DC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AD13A1"/>
    <w:multiLevelType w:val="multilevel"/>
    <w:tmpl w:val="9CD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00668E"/>
    <w:multiLevelType w:val="multilevel"/>
    <w:tmpl w:val="477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960239"/>
    <w:multiLevelType w:val="multilevel"/>
    <w:tmpl w:val="0896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C85110"/>
    <w:multiLevelType w:val="multilevel"/>
    <w:tmpl w:val="2044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7E5309"/>
    <w:multiLevelType w:val="multilevel"/>
    <w:tmpl w:val="AC46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C454806"/>
    <w:multiLevelType w:val="multilevel"/>
    <w:tmpl w:val="8F78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6F172C"/>
    <w:multiLevelType w:val="multilevel"/>
    <w:tmpl w:val="322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7E6ECF"/>
    <w:multiLevelType w:val="multilevel"/>
    <w:tmpl w:val="999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360659"/>
    <w:multiLevelType w:val="multilevel"/>
    <w:tmpl w:val="64D4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F35B10"/>
    <w:multiLevelType w:val="multilevel"/>
    <w:tmpl w:val="7150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1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2"/>
  </w:num>
  <w:num w:numId="10">
    <w:abstractNumId w:val="10"/>
  </w:num>
  <w:num w:numId="11">
    <w:abstractNumId w:val="6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7EB"/>
    <w:rsid w:val="00517370"/>
    <w:rsid w:val="00592D41"/>
    <w:rsid w:val="00782CBF"/>
    <w:rsid w:val="008D4E8C"/>
    <w:rsid w:val="00C2117C"/>
    <w:rsid w:val="00DA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A27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DA27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A27E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DA27E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DA27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2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DA27EB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A27EB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2D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2D4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2D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2D41"/>
  </w:style>
  <w:style w:type="paragraph" w:styleId="Piedepgina">
    <w:name w:val="footer"/>
    <w:basedOn w:val="Normal"/>
    <w:link w:val="PiedepginaCar"/>
    <w:uiPriority w:val="99"/>
    <w:unhideWhenUsed/>
    <w:rsid w:val="00592D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2D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A27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DA27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A27E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DA27E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DA27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2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DA27EB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A27EB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2D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2D4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92D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2D41"/>
  </w:style>
  <w:style w:type="paragraph" w:styleId="Piedepgina">
    <w:name w:val="footer"/>
    <w:basedOn w:val="Normal"/>
    <w:link w:val="PiedepginaCar"/>
    <w:uiPriority w:val="99"/>
    <w:unhideWhenUsed/>
    <w:rsid w:val="00592D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2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8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1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342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ESTA</Company>
  <LinksUpToDate>false</LinksUpToDate>
  <CharactersWithSpaces>2219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</dc:creator>
  <cp:lastModifiedBy>Yo</cp:lastModifiedBy>
  <cp:revision>1</cp:revision>
  <dcterms:created xsi:type="dcterms:W3CDTF">2025-10-03T17:50:00Z</dcterms:created>
  <dcterms:modified xsi:type="dcterms:W3CDTF">2025-10-03T18:38:00Z</dcterms:modified>
</cp:coreProperties>
</file>