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  <w:bookmarkStart w:id="0" w:name="_Hlk58747256"/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129/06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:rsidR="003A10A4" w:rsidRPr="00C75963" w:rsidRDefault="003A10A4" w:rsidP="003A10A4">
      <w:pPr>
        <w:pStyle w:val="Encabezado"/>
        <w:rPr>
          <w:rFonts w:cstheme="minorHAnsi"/>
          <w:b/>
          <w:bCs/>
          <w:sz w:val="28"/>
          <w:szCs w:val="28"/>
        </w:rPr>
      </w:pPr>
    </w:p>
    <w:p w:rsidR="003A10A4" w:rsidRPr="00C75963" w:rsidRDefault="003A10A4" w:rsidP="003A10A4">
      <w:pPr>
        <w:spacing w:after="0" w:line="240" w:lineRule="auto"/>
        <w:jc w:val="both"/>
        <w:rPr>
          <w:rFonts w:cstheme="minorHAnsi"/>
          <w:b/>
          <w:bCs/>
        </w:rPr>
      </w:pPr>
      <w:r w:rsidRPr="00C75963">
        <w:rPr>
          <w:rFonts w:cstheme="minorHAnsi"/>
          <w:b/>
          <w:bCs/>
        </w:rPr>
        <w:t>Aclaraciones</w:t>
      </w:r>
      <w:proofErr w:type="gramStart"/>
      <w:r w:rsidRPr="00C75963">
        <w:rPr>
          <w:rFonts w:cstheme="minorHAnsi"/>
          <w:b/>
          <w:bCs/>
        </w:rPr>
        <w:t>:  a</w:t>
      </w:r>
      <w:proofErr w:type="gramEnd"/>
      <w:r w:rsidRPr="00C75963">
        <w:rPr>
          <w:rFonts w:cstheme="minorHAnsi"/>
          <w:b/>
          <w:bCs/>
        </w:rPr>
        <w:t>) Enviar la resolución de cada problema en fotos separadas, (si la resolución de algún problema, abarca más de una hoja, puede enviarlo en dos fotos)</w:t>
      </w:r>
    </w:p>
    <w:p w:rsidR="003A10A4" w:rsidRPr="00C75963" w:rsidRDefault="003A10A4" w:rsidP="003A10A4">
      <w:pPr>
        <w:spacing w:after="0" w:line="240" w:lineRule="auto"/>
        <w:ind w:left="1276"/>
        <w:jc w:val="both"/>
        <w:rPr>
          <w:rFonts w:cstheme="minorHAnsi"/>
          <w:b/>
          <w:bCs/>
        </w:rPr>
      </w:pPr>
      <w:r w:rsidRPr="00C75963">
        <w:rPr>
          <w:rFonts w:cstheme="minorHAnsi"/>
          <w:b/>
          <w:bCs/>
        </w:rPr>
        <w:t>b) En la hoja de la resolución indicar (en cada una) APELLIDO Y NOMBRE</w:t>
      </w:r>
    </w:p>
    <w:bookmarkEnd w:id="0"/>
    <w:p w:rsidR="003A10A4" w:rsidRDefault="003A10A4" w:rsidP="003A10A4"/>
    <w:p w:rsidR="003A10A4" w:rsidRPr="001428A6" w:rsidRDefault="003A10A4" w:rsidP="003A10A4">
      <w:pPr>
        <w:rPr>
          <w:rFonts w:cstheme="minorHAnsi"/>
          <w:sz w:val="24"/>
          <w:szCs w:val="24"/>
        </w:rPr>
      </w:pPr>
      <w:r w:rsidRPr="001428A6">
        <w:rPr>
          <w:rFonts w:cstheme="minorHAnsi"/>
          <w:sz w:val="24"/>
          <w:szCs w:val="24"/>
        </w:rPr>
        <w:t>TEMA 1</w:t>
      </w:r>
    </w:p>
    <w:p w:rsidR="003A10A4" w:rsidRPr="001428A6" w:rsidRDefault="003A10A4" w:rsidP="003A10A4">
      <w:pPr>
        <w:tabs>
          <w:tab w:val="left" w:pos="426"/>
        </w:tabs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1428A6">
        <w:rPr>
          <w:rFonts w:cstheme="minorHAnsi"/>
          <w:b/>
          <w:bCs/>
          <w:sz w:val="24"/>
          <w:szCs w:val="24"/>
        </w:rPr>
        <w:t>PROBLEMA 1</w:t>
      </w:r>
    </w:p>
    <w:p w:rsidR="003A10A4" w:rsidRPr="003A10A4" w:rsidRDefault="003A10A4" w:rsidP="003A10A4">
      <w:pPr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Una pelota de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choca plásticamente con otra de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2</w:t>
      </w:r>
      <w:r w:rsidRPr="003A10A4">
        <w:rPr>
          <w:sz w:val="24"/>
          <w:szCs w:val="24"/>
          <w:lang w:val="es-ES"/>
        </w:rPr>
        <w:t xml:space="preserve"> que está sujeta a una varilla sin masa y que puede pivotear libremente por el otro extremo. </w:t>
      </w:r>
    </w:p>
    <w:p w:rsidR="003A10A4" w:rsidRPr="003A10A4" w:rsidRDefault="003A10A4" w:rsidP="003A10A4">
      <w:pPr>
        <w:rPr>
          <w:sz w:val="24"/>
          <w:szCs w:val="24"/>
          <w:lang w:val="es-ES"/>
        </w:rPr>
      </w:pPr>
      <w:r w:rsidRPr="003A10A4">
        <w:rPr>
          <w:noProof/>
          <w:sz w:val="24"/>
          <w:szCs w:val="24"/>
          <w:lang w:val="es-ES" w:eastAsia="es-E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76375" cy="110744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10A4">
        <w:rPr>
          <w:sz w:val="24"/>
          <w:szCs w:val="24"/>
          <w:lang w:val="es-ES"/>
        </w:rPr>
        <w:t>Calcular:</w:t>
      </w:r>
    </w:p>
    <w:p w:rsidR="003A10A4" w:rsidRPr="003A10A4" w:rsidRDefault="003A10A4" w:rsidP="003A10A4">
      <w:pPr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La velocidad (módulo) de la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para que el conjunto, luego del choque, consiga dar una vuelta completa.</w:t>
      </w:r>
    </w:p>
    <w:p w:rsidR="003A10A4" w:rsidRDefault="003A10A4" w:rsidP="003A10A4">
      <w:pPr>
        <w:numPr>
          <w:ilvl w:val="0"/>
          <w:numId w:val="1"/>
        </w:numPr>
        <w:suppressAutoHyphens/>
        <w:spacing w:after="0" w:line="240" w:lineRule="auto"/>
        <w:rPr>
          <w:sz w:val="24"/>
          <w:szCs w:val="24"/>
          <w:lang w:val="es-ES"/>
        </w:rPr>
      </w:pPr>
      <w:r w:rsidRPr="003A10A4">
        <w:rPr>
          <w:sz w:val="24"/>
          <w:szCs w:val="24"/>
          <w:lang w:val="es-ES"/>
        </w:rPr>
        <w:t xml:space="preserve">La velocidad (en módulo, dirección y sentido) de la masa </w:t>
      </w:r>
      <w:r w:rsidRPr="003A10A4">
        <w:rPr>
          <w:b/>
          <w:bCs/>
          <w:sz w:val="24"/>
          <w:szCs w:val="24"/>
          <w:lang w:val="es-ES"/>
        </w:rPr>
        <w:t>m</w:t>
      </w:r>
      <w:r w:rsidRPr="003A10A4">
        <w:rPr>
          <w:b/>
          <w:bCs/>
          <w:sz w:val="24"/>
          <w:szCs w:val="24"/>
          <w:vertAlign w:val="subscript"/>
          <w:lang w:val="es-ES"/>
        </w:rPr>
        <w:t>1</w:t>
      </w:r>
      <w:r w:rsidRPr="003A10A4">
        <w:rPr>
          <w:sz w:val="24"/>
          <w:szCs w:val="24"/>
          <w:lang w:val="es-ES"/>
        </w:rPr>
        <w:t xml:space="preserve"> cuando la barra se encuentra nuevamente en posición horizontal</w:t>
      </w:r>
      <w:r w:rsidR="000D57D6">
        <w:rPr>
          <w:sz w:val="24"/>
          <w:szCs w:val="24"/>
          <w:lang w:val="es-ES"/>
        </w:rPr>
        <w:t>. (Luego de haber pasado por la altura máxima)</w:t>
      </w:r>
    </w:p>
    <w:p w:rsidR="003A10A4" w:rsidRPr="003A10A4" w:rsidRDefault="003A10A4" w:rsidP="003A10A4">
      <w:pPr>
        <w:suppressAutoHyphens/>
        <w:spacing w:after="0" w:line="240" w:lineRule="auto"/>
        <w:rPr>
          <w:sz w:val="24"/>
          <w:szCs w:val="24"/>
          <w:lang w:val="es-ES"/>
        </w:rPr>
      </w:pPr>
    </w:p>
    <w:p w:rsidR="003A10A4" w:rsidRPr="003A10A4" w:rsidRDefault="003A10A4" w:rsidP="003A10A4">
      <w:pPr>
        <w:tabs>
          <w:tab w:val="left" w:pos="426"/>
        </w:tabs>
        <w:spacing w:after="0" w:line="240" w:lineRule="auto"/>
        <w:ind w:left="426"/>
        <w:jc w:val="both"/>
        <w:rPr>
          <w:rFonts w:cstheme="minorHAnsi"/>
          <w:b/>
          <w:bCs/>
          <w:sz w:val="24"/>
          <w:szCs w:val="24"/>
        </w:rPr>
      </w:pPr>
      <w:r w:rsidRPr="003A10A4">
        <w:rPr>
          <w:rFonts w:cstheme="minorHAnsi"/>
          <w:b/>
          <w:bCs/>
          <w:sz w:val="24"/>
          <w:szCs w:val="24"/>
        </w:rPr>
        <w:t xml:space="preserve">PROBLEMA </w:t>
      </w:r>
      <w:r>
        <w:rPr>
          <w:rFonts w:cstheme="minorHAnsi"/>
          <w:b/>
          <w:bCs/>
          <w:sz w:val="24"/>
          <w:szCs w:val="24"/>
        </w:rPr>
        <w:t>2</w:t>
      </w: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:rsidR="003A10A4" w:rsidRP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Un bloque de 1kg de masa descansa sobre una mesa horizontal lisa. Una cuerda que sujeta al bloque pasa por una polea cilíndrica (de masa igual a 2 kg y radio R) está sujeta a otro cuerpo de 1 kg que cuelga libremente. (g= 10 m/s</w:t>
      </w:r>
      <w:r w:rsidRPr="003A10A4">
        <w:rPr>
          <w:rFonts w:asciiTheme="minorHAnsi" w:hAnsiTheme="minorHAnsi" w:cstheme="minorHAnsi"/>
          <w:sz w:val="24"/>
          <w:szCs w:val="24"/>
          <w:vertAlign w:val="superscript"/>
        </w:rPr>
        <w:t>2</w:t>
      </w:r>
      <w:r w:rsidRPr="003A10A4">
        <w:rPr>
          <w:rFonts w:asciiTheme="minorHAnsi" w:hAnsiTheme="minorHAnsi" w:cstheme="minorHAnsi"/>
          <w:sz w:val="24"/>
          <w:szCs w:val="24"/>
        </w:rPr>
        <w:t>)</w:t>
      </w:r>
    </w:p>
    <w:p w:rsidR="003A10A4" w:rsidRPr="003A10A4" w:rsidRDefault="003A10A4" w:rsidP="003A10A4">
      <w:pPr>
        <w:pStyle w:val="Textoindependiente21"/>
        <w:numPr>
          <w:ilvl w:val="1"/>
          <w:numId w:val="3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Usando el teorema del trabajo y la energía para sistemas de partículas (en este caso dos bloques y una polea) encuentre la velocidad final de la masa colgada en el instante que cayó h= 1m.</w:t>
      </w:r>
    </w:p>
    <w:p w:rsidR="003A10A4" w:rsidRPr="003A10A4" w:rsidRDefault="003A10A4" w:rsidP="003A10A4">
      <w:pPr>
        <w:pStyle w:val="Textoindependiente21"/>
        <w:numPr>
          <w:ilvl w:val="1"/>
          <w:numId w:val="3"/>
        </w:numPr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A10A4">
        <w:rPr>
          <w:rFonts w:asciiTheme="minorHAnsi" w:hAnsiTheme="minorHAnsi" w:cstheme="minorHAnsi"/>
          <w:sz w:val="24"/>
          <w:szCs w:val="24"/>
        </w:rPr>
        <w:t>Verifique este resultado utilizando ecuaciones dinámicas para cada cuerpo.</w:t>
      </w: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jc w:val="both"/>
        <w:rPr>
          <w:rFonts w:ascii="Arial" w:hAnsi="Arial" w:cs="Arial"/>
        </w:rPr>
      </w:pPr>
    </w:p>
    <w:p w:rsidR="003A10A4" w:rsidRDefault="003A10A4" w:rsidP="003A10A4">
      <w:pPr>
        <w:pStyle w:val="Textoindependiente21"/>
        <w:tabs>
          <w:tab w:val="left" w:pos="0"/>
          <w:tab w:val="left" w:pos="284"/>
          <w:tab w:val="left" w:pos="426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1526540" cy="147637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373" cy="14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2A8" w:rsidRDefault="003C42A8">
      <w:pPr>
        <w:rPr>
          <w:lang w:val="es-ES"/>
        </w:rPr>
      </w:pPr>
      <w:r>
        <w:rPr>
          <w:lang w:val="es-ES"/>
        </w:rPr>
        <w:br w:type="page"/>
      </w:r>
    </w:p>
    <w:p w:rsidR="003C42A8" w:rsidRPr="00C75963" w:rsidRDefault="003C42A8" w:rsidP="003C42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lastRenderedPageBreak/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129/06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:rsidR="003C42A8" w:rsidRDefault="003C42A8" w:rsidP="003C42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EVALUACIÓN</w:t>
      </w:r>
      <w:r>
        <w:rPr>
          <w:rFonts w:cstheme="minorHAnsi"/>
          <w:b/>
          <w:bCs/>
          <w:sz w:val="28"/>
          <w:szCs w:val="28"/>
        </w:rPr>
        <w:t>-</w:t>
      </w:r>
      <w:r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:rsidR="005B6AB8" w:rsidRPr="00C75963" w:rsidRDefault="005B6AB8" w:rsidP="003C42A8">
      <w:pPr>
        <w:pStyle w:val="Encabezado"/>
        <w:rPr>
          <w:rFonts w:cstheme="minorHAnsi"/>
          <w:b/>
          <w:bCs/>
          <w:sz w:val="28"/>
          <w:szCs w:val="28"/>
        </w:rPr>
      </w:pPr>
    </w:p>
    <w:p w:rsidR="005B6AB8" w:rsidRPr="001428A6" w:rsidRDefault="005B6AB8" w:rsidP="000D57D6">
      <w:pPr>
        <w:spacing w:line="276" w:lineRule="auto"/>
        <w:rPr>
          <w:rFonts w:cstheme="minorHAnsi"/>
          <w:sz w:val="24"/>
          <w:szCs w:val="24"/>
        </w:rPr>
      </w:pPr>
      <w:r w:rsidRPr="001428A6">
        <w:rPr>
          <w:rFonts w:cstheme="minorHAnsi"/>
          <w:sz w:val="24"/>
          <w:szCs w:val="24"/>
        </w:rPr>
        <w:t>TEMA 1</w:t>
      </w:r>
    </w:p>
    <w:p w:rsidR="00FA422F" w:rsidRPr="000D57D6" w:rsidRDefault="005B6AB8" w:rsidP="000D57D6">
      <w:pPr>
        <w:tabs>
          <w:tab w:val="left" w:pos="426"/>
        </w:tabs>
        <w:spacing w:after="0" w:line="276" w:lineRule="auto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SOLUCIÓN </w:t>
      </w:r>
      <w:r w:rsidRPr="001428A6">
        <w:rPr>
          <w:rFonts w:cstheme="minorHAnsi"/>
          <w:b/>
          <w:bCs/>
          <w:sz w:val="24"/>
          <w:szCs w:val="24"/>
        </w:rPr>
        <w:t>PROBLEMA 1</w:t>
      </w:r>
      <w:r w:rsidR="000D57D6">
        <w:rPr>
          <w:rFonts w:cstheme="minorHAnsi"/>
          <w:b/>
          <w:bCs/>
          <w:sz w:val="24"/>
          <w:szCs w:val="24"/>
        </w:rPr>
        <w:br/>
        <w:t xml:space="preserve">a)- </w:t>
      </w:r>
      <w:r>
        <w:rPr>
          <w:lang w:val="es-ES"/>
        </w:rPr>
        <w:t>Considerando el choque plástico, se plantea la conservac</w:t>
      </w:r>
      <w:r w:rsidR="00F105C5">
        <w:rPr>
          <w:lang w:val="es-ES"/>
        </w:rPr>
        <w:t>ión del momento angular respecto del eje (E)</w:t>
      </w:r>
      <w:r w:rsidR="00D321A6">
        <w:rPr>
          <w:lang w:val="es-ES"/>
        </w:rPr>
        <w:t>,</w:t>
      </w:r>
      <w:r>
        <w:rPr>
          <w:lang w:val="es-ES"/>
        </w:rPr>
        <w:t xml:space="preserve"> tomando como sistema las dos partículas</w:t>
      </w:r>
      <w:r w:rsidR="000D57D6">
        <w:rPr>
          <w:lang w:val="es-ES"/>
        </w:rPr>
        <w:t>, y utilizando el sistema de referencia de la imagen:</w:t>
      </w:r>
    </w:p>
    <w:p w:rsidR="00627C68" w:rsidRDefault="00F105C5" w:rsidP="000D57D6">
      <w:pPr>
        <w:spacing w:line="276" w:lineRule="auto"/>
        <w:rPr>
          <w:lang w:val="es-ES"/>
        </w:rPr>
      </w:pPr>
      <w:r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" type="#_x0000_t202" style="position:absolute;margin-left:271.9pt;margin-top:22.5pt;width:35.2pt;height:22.05pt;z-index:251721728;mso-width-relative:margin;mso-height-relative:margin" stroked="f">
            <v:fill opacity="0"/>
            <v:textbox>
              <w:txbxContent>
                <w:p w:rsidR="00F105C5" w:rsidRDefault="00F105C5" w:rsidP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(E)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pict>
          <v:shape id="_x0000_s1098" type="#_x0000_t202" style="position:absolute;margin-left:80.9pt;margin-top:22.5pt;width:35.2pt;height:22.05pt;z-index:251722752;mso-width-relative:margin;mso-height-relative:margin" stroked="f">
            <v:fill opacity="0"/>
            <v:textbox>
              <w:txbxContent>
                <w:p w:rsidR="00F105C5" w:rsidRDefault="00F105C5" w:rsidP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(E)</w:t>
                  </w:r>
                </w:p>
              </w:txbxContent>
            </v:textbox>
          </v:shape>
        </w:pict>
      </w:r>
      <w:r>
        <w:rPr>
          <w:noProof/>
          <w:lang w:val="es-ES" w:eastAsia="es-ES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298450</wp:posOffset>
            </wp:positionH>
            <wp:positionV relativeFrom="paragraph">
              <wp:posOffset>393065</wp:posOffset>
            </wp:positionV>
            <wp:extent cx="1536065" cy="1146810"/>
            <wp:effectExtent l="19050" t="0" r="6985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06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C68">
        <w:rPr>
          <w:noProof/>
          <w:lang w:val="es-ES" w:eastAsia="es-E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3261995</wp:posOffset>
            </wp:positionH>
            <wp:positionV relativeFrom="paragraph">
              <wp:posOffset>389890</wp:posOffset>
            </wp:positionV>
            <wp:extent cx="675640" cy="1060450"/>
            <wp:effectExtent l="19050" t="0" r="0" b="0"/>
            <wp:wrapNone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1208" t="46259" r="71359" b="3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072A8">
        <w:rPr>
          <w:noProof/>
          <w:lang w:val="es-ES" w:eastAsia="es-ES"/>
        </w:rPr>
        <w:pict>
          <v:group id="_x0000_s1034" style="position:absolute;margin-left:421.9pt;margin-top:39.95pt;width:77.5pt;height:71.15pt;z-index:251672576;mso-position-horizontal-relative:text;mso-position-vertical-relative:text" coordorigin="9100,3747" coordsize="1550,142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9230;top:3750;width:0;height:1420;flip:y" o:connectortype="straight">
              <v:stroke endarrow="block"/>
            </v:shape>
            <v:shape id="_x0000_s1029" type="#_x0000_t32" style="position:absolute;left:9100;top:5060;width:1550;height:0" o:connectortype="straight">
              <v:stroke endarrow="block"/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0" type="#_x0000_t19" style="position:absolute;left:9470;top:3747;width:1060;height:1000">
              <v:stroke endarrow="classic"/>
            </v:shape>
            <v:group id="_x0000_s1033" style="position:absolute;left:9594;top:4253;width:346;height:384" coordorigin="7945,5560" coordsize="241,270">
              <v:shape id="_x0000_s1031" type="#_x0000_t32" style="position:absolute;left:8070;top:5560;width:0;height:270" o:connectortype="straight"/>
              <v:shape id="_x0000_s1032" type="#_x0000_t32" style="position:absolute;left:7945;top:5698;width:241;height:0" o:connectortype="straight"/>
            </v:group>
          </v:group>
        </w:pict>
      </w:r>
      <w:r w:rsidR="00B072A8">
        <w:rPr>
          <w:noProof/>
          <w:lang w:val="es-ES" w:eastAsia="es-ES"/>
        </w:rPr>
        <w:pict>
          <v:shape id="_x0000_s1035" type="#_x0000_t202" style="position:absolute;margin-left:399.95pt;margin-top:8.65pt;width:113.6pt;height:22.05pt;z-index:251673600;mso-position-horizontal-relative:text;mso-position-vertical-relative:text;mso-width-relative:margin;mso-height-relative:margin" stroked="f">
            <v:textbox>
              <w:txbxContent>
                <w:p w:rsidR="00F105C5" w:rsidRDefault="00F105C5" w:rsidP="00627C68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Sistema de referencia</w:t>
                  </w:r>
                </w:p>
              </w:txbxContent>
            </v:textbox>
          </v:shape>
        </w:pict>
      </w:r>
      <w:r w:rsidR="00B072A8">
        <w:rPr>
          <w:noProof/>
          <w:lang w:val="es-ES" w:eastAsia="es-ES"/>
        </w:rPr>
        <w:pict>
          <v:shape id="_x0000_s1027" type="#_x0000_t202" style="position:absolute;margin-left:226.9pt;margin-top:8.65pt;width:113.6pt;height:22.05pt;z-index:251665408;mso-position-horizontal-relative:text;mso-position-vertical-relative:text;mso-width-relative:margin;mso-height-relative:margin" stroked="f">
            <v:textbox>
              <w:txbxContent>
                <w:p w:rsidR="00F105C5" w:rsidRDefault="00F105C5" w:rsidP="005B6AB8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Después del choque</w:t>
                  </w:r>
                </w:p>
              </w:txbxContent>
            </v:textbox>
          </v:shape>
        </w:pict>
      </w:r>
      <w:r w:rsidR="00B072A8">
        <w:rPr>
          <w:noProof/>
          <w:lang w:val="es-ES"/>
        </w:rPr>
        <w:pict>
          <v:shape id="_x0000_s1026" type="#_x0000_t202" style="position:absolute;margin-left:40.2pt;margin-top:8.65pt;width:103.6pt;height:22.05pt;z-index:251664384;mso-position-horizontal-relative:text;mso-position-vertical-relative:text;mso-width-relative:margin;mso-height-relative:margin" stroked="f">
            <v:textbox>
              <w:txbxContent>
                <w:p w:rsidR="00F105C5" w:rsidRDefault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Antes del choque</w:t>
                  </w:r>
                </w:p>
              </w:txbxContent>
            </v:textbox>
          </v:shape>
        </w:pict>
      </w:r>
    </w:p>
    <w:p w:rsidR="00627C68" w:rsidRPr="00627C68" w:rsidRDefault="00627C68" w:rsidP="000D57D6">
      <w:pPr>
        <w:spacing w:line="276" w:lineRule="auto"/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L</m:t>
              </m:r>
            </m:e>
            <m:sub>
              <m:r>
                <w:rPr>
                  <w:rFonts w:ascii="Cambria Math" w:hAnsi="Cambria Math"/>
                  <w:lang w:val="es-ES"/>
                </w:rPr>
                <m:t>sist</m:t>
              </m:r>
            </m:sub>
          </m:sSub>
          <m:r>
            <w:rPr>
              <w:rFonts w:ascii="Cambria Math" w:hAnsi="Cambria Math"/>
              <w:lang w:val="es-ES"/>
            </w:rPr>
            <m:t>=0</m:t>
          </m:r>
        </m:oMath>
      </m:oMathPara>
    </w:p>
    <w:p w:rsidR="00F105C5" w:rsidRDefault="00B072A8" w:rsidP="000D57D6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</m:t>
          </m:r>
          <m:r>
            <w:rPr>
              <w:rFonts w:ascii="Cambria Math" w:eastAsiaTheme="minorEastAsia" w:hAnsi="Cambria Math"/>
              <w:lang w:val="es-E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(E)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</m:oMath>
      </m:oMathPara>
    </w:p>
    <w:p w:rsidR="00F105C5" w:rsidRDefault="00F105C5" w:rsidP="00F105C5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Donde:</w:t>
      </w:r>
    </w:p>
    <w:p w:rsidR="00F105C5" w:rsidRDefault="00F105C5" w:rsidP="00F105C5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lang w:val="es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F105C5" w:rsidRDefault="00F105C5" w:rsidP="00F105C5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lang w:val="es-E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</m:oMath>
      </m:oMathPara>
    </w:p>
    <w:p w:rsidR="00627C68" w:rsidRDefault="00B072A8" w:rsidP="000D57D6">
      <w:pPr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0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.L</m:t>
              </m:r>
            </m:den>
          </m:f>
        </m:oMath>
      </m:oMathPara>
    </w:p>
    <w:p w:rsidR="00627C68" w:rsidRDefault="00B23020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Luego se plantea la conservación de energía mecánica del punto A al punto B:</w:t>
      </w:r>
    </w:p>
    <w:p w:rsidR="00B23020" w:rsidRDefault="00D321A6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2663495</wp:posOffset>
            </wp:positionH>
            <wp:positionV relativeFrom="paragraph">
              <wp:posOffset>1575</wp:posOffset>
            </wp:positionV>
            <wp:extent cx="895350" cy="1669468"/>
            <wp:effectExtent l="1905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9372" t="30333" r="46105" b="2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589" cy="1671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70CEC" w:rsidP="000D57D6">
      <w:pPr>
        <w:spacing w:line="276" w:lineRule="auto"/>
        <w:rPr>
          <w:rFonts w:eastAsiaTheme="minorEastAsia"/>
          <w:lang w:val="es-ES"/>
        </w:rPr>
      </w:pPr>
    </w:p>
    <w:p w:rsidR="00B70CEC" w:rsidRDefault="00B23020" w:rsidP="000D57D6">
      <w:pPr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>
        <w:rPr>
          <w:rFonts w:eastAsiaTheme="minorEastAsia"/>
          <w:lang w:val="es-ES"/>
        </w:rPr>
        <w:tab/>
      </w:r>
      <w:r w:rsidR="005436ED">
        <w:rPr>
          <w:rFonts w:eastAsiaTheme="minorEastAsia"/>
          <w:lang w:val="es-E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Em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A</m:t>
            </m:r>
          </m:sub>
        </m:sSub>
        <m:r>
          <w:rPr>
            <w:rFonts w:ascii="Cambria Math" w:eastAsiaTheme="minorEastAsia" w:hAnsi="Cambria Math"/>
            <w:lang w:val="es-E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Em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lang w:val="es-ES"/>
          </w:rPr>
          <w:br/>
        </m:r>
      </m:oMath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(E)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.g.h</m:t>
          </m:r>
        </m:oMath>
      </m:oMathPara>
    </w:p>
    <w:p w:rsidR="00B108D2" w:rsidRPr="00B108D2" w:rsidRDefault="00D321A6" w:rsidP="000D57D6">
      <w:pPr>
        <w:tabs>
          <w:tab w:val="left" w:pos="4366"/>
        </w:tabs>
        <w:spacing w:line="276" w:lineRule="auto"/>
        <w:rPr>
          <w:rFonts w:ascii="Cambria Math" w:eastAsiaTheme="minorEastAsia" w:hAnsi="Cambria Math"/>
          <w:lang w:val="es-ES"/>
        </w:rPr>
      </w:pPr>
      <w:r>
        <w:rPr>
          <w:rFonts w:eastAsiaTheme="minorEastAsia"/>
          <w:lang w:val="es-ES"/>
        </w:rPr>
        <w:t>Reemplazando:</w:t>
      </w:r>
      <w:r>
        <w:rPr>
          <w:rFonts w:ascii="Cambria Math" w:eastAsiaTheme="minorEastAsia" w:hAnsi="Cambria Math"/>
          <w:lang w:val="es-ES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. 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  <w:lang w:val="es-ES"/>
                </w:rPr>
                <m:t>(m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strike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strike/>
              <w:lang w:val="es-ES"/>
            </w:rPr>
            <m:t>)</m:t>
          </m:r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strike/>
                  <w:lang w:val="es-ES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trike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trike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.g.2</m:t>
          </m:r>
          <m:r>
            <w:rPr>
              <w:rFonts w:ascii="Cambria Math" w:eastAsiaTheme="minorEastAsia" w:hAnsi="Cambria Math"/>
              <w:strike/>
              <w:lang w:val="es-ES"/>
            </w:rPr>
            <m:t>L</m:t>
          </m:r>
        </m:oMath>
      </m:oMathPara>
    </w:p>
    <w:p w:rsidR="00B108D2" w:rsidRPr="00B108D2" w:rsidRDefault="00B108D2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 L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.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0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s-E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s-E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.L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=2g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</m:oMathPara>
      <w:r>
        <w:rPr>
          <w:rFonts w:eastAsiaTheme="minorEastAsia"/>
          <w:lang w:val="es-ES"/>
        </w:rPr>
        <w:t>Despejando V</w:t>
      </w:r>
      <w:r>
        <w:rPr>
          <w:rFonts w:eastAsiaTheme="minorEastAsia"/>
          <w:vertAlign w:val="subscript"/>
          <w:lang w:val="es-ES"/>
        </w:rPr>
        <w:t>0</w:t>
      </w:r>
      <w:r>
        <w:rPr>
          <w:rFonts w:eastAsiaTheme="minorEastAsia"/>
          <w:lang w:val="es-ES"/>
        </w:rPr>
        <w:t>:</w:t>
      </w:r>
    </w:p>
    <w:p w:rsidR="00D321A6" w:rsidRDefault="00B072A8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s-E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2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L.g</m:t>
              </m:r>
            </m:e>
          </m:rad>
        </m:oMath>
      </m:oMathPara>
    </w:p>
    <w:p w:rsidR="000D57D6" w:rsidRDefault="000D57D6" w:rsidP="000D57D6">
      <w:pPr>
        <w:tabs>
          <w:tab w:val="left" w:pos="4366"/>
        </w:tabs>
        <w:spacing w:line="276" w:lineRule="auto"/>
        <w:rPr>
          <w:lang w:val="es-ES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b)- </w:t>
      </w:r>
      <w:r>
        <w:rPr>
          <w:lang w:val="es-ES"/>
        </w:rPr>
        <w:t xml:space="preserve">Nuevamente se conserva la energía </w:t>
      </w:r>
      <w:r w:rsidR="00237664">
        <w:rPr>
          <w:lang w:val="es-ES"/>
        </w:rPr>
        <w:t xml:space="preserve">mecánica </w:t>
      </w:r>
      <w:r>
        <w:rPr>
          <w:lang w:val="es-ES"/>
        </w:rPr>
        <w:t>entre los p</w:t>
      </w:r>
      <w:r w:rsidR="00237664">
        <w:rPr>
          <w:lang w:val="es-ES"/>
        </w:rPr>
        <w:t>untos B y C</w:t>
      </w:r>
    </w:p>
    <w:p w:rsidR="000D57D6" w:rsidRDefault="00E86680" w:rsidP="000D57D6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w:r>
        <w:rPr>
          <w:rFonts w:eastAsiaTheme="minorEastAsia"/>
          <w:noProof/>
          <w:lang w:val="es-ES"/>
        </w:rPr>
        <w:pict>
          <v:shape id="_x0000_s1053" type="#_x0000_t202" style="position:absolute;margin-left:254.8pt;margin-top:4.3pt;width:33.85pt;height:33.65pt;z-index:251677696;mso-height-percent:200;mso-height-percent:200;mso-width-relative:margin;mso-height-relative:margin" stroked="f">
            <v:fill opacity="0"/>
            <v:textbox style="mso-fit-shape-to-text:t">
              <w:txbxContent>
                <w:p w:rsidR="00F105C5" w:rsidRPr="00237664" w:rsidRDefault="00F105C5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 w:rsidRPr="00237664">
                    <w:rPr>
                      <w:b/>
                      <w:sz w:val="28"/>
                      <w:szCs w:val="28"/>
                      <w:lang w:val="es-ES"/>
                    </w:rPr>
                    <w:t>B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lang w:val="es-ES" w:eastAsia="es-E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2382688</wp:posOffset>
            </wp:positionH>
            <wp:positionV relativeFrom="paragraph">
              <wp:posOffset>46714</wp:posOffset>
            </wp:positionV>
            <wp:extent cx="1800860" cy="1328468"/>
            <wp:effectExtent l="19050" t="0" r="8890" b="0"/>
            <wp:wrapNone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8797" t="34949" r="36866" b="3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1328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321A6" w:rsidRDefault="00D321A6" w:rsidP="005436ED">
      <w:pPr>
        <w:tabs>
          <w:tab w:val="left" w:pos="4366"/>
        </w:tabs>
        <w:rPr>
          <w:rFonts w:eastAsiaTheme="minorEastAsia"/>
          <w:lang w:val="es-ES"/>
        </w:rPr>
      </w:pPr>
    </w:p>
    <w:p w:rsidR="00237664" w:rsidRDefault="00237664">
      <w:pPr>
        <w:rPr>
          <w:rFonts w:eastAsiaTheme="minorEastAsia"/>
          <w:lang w:val="es-ES"/>
        </w:rPr>
      </w:pPr>
    </w:p>
    <w:p w:rsidR="00237664" w:rsidRDefault="00B072A8">
      <w:pPr>
        <w:rPr>
          <w:rFonts w:eastAsiaTheme="minorEastAsia"/>
          <w:lang w:val="es-ES"/>
        </w:rPr>
      </w:pPr>
      <w:r>
        <w:rPr>
          <w:rFonts w:eastAsiaTheme="minorEastAsia"/>
          <w:noProof/>
          <w:lang w:val="es-ES" w:eastAsia="es-ES"/>
        </w:rPr>
        <w:pict>
          <v:shape id="_x0000_s1055" type="#_x0000_t202" style="position:absolute;margin-left:178.7pt;margin-top:7.3pt;width:33.85pt;height:33.65pt;z-index:251678720;mso-height-percent:200;mso-height-percent:200;mso-width-relative:margin;mso-height-relative:margin" stroked="f">
            <v:fill opacity="0"/>
            <v:textbox style="mso-fit-shape-to-text:t">
              <w:txbxContent>
                <w:p w:rsidR="00F105C5" w:rsidRPr="00237664" w:rsidRDefault="00F105C5" w:rsidP="00237664">
                  <w:pPr>
                    <w:rPr>
                      <w:b/>
                      <w:sz w:val="28"/>
                      <w:szCs w:val="28"/>
                      <w:lang w:val="es-ES"/>
                    </w:rPr>
                  </w:pPr>
                  <w:r w:rsidRPr="00237664">
                    <w:rPr>
                      <w:b/>
                      <w:sz w:val="28"/>
                      <w:szCs w:val="28"/>
                      <w:lang w:val="es-ES"/>
                    </w:rPr>
                    <w:t>C</w:t>
                  </w:r>
                </w:p>
              </w:txbxContent>
            </v:textbox>
          </v:shape>
        </w:pict>
      </w:r>
    </w:p>
    <w:p w:rsidR="00237664" w:rsidRDefault="00237664" w:rsidP="00E86680">
      <w:pPr>
        <w:spacing w:line="276" w:lineRule="auto"/>
        <w:rPr>
          <w:rFonts w:eastAsiaTheme="minorEastAsia"/>
          <w:lang w:val="es-ES"/>
        </w:rPr>
      </w:pPr>
    </w:p>
    <w:p w:rsidR="00237664" w:rsidRPr="00237664" w:rsidRDefault="00B072A8" w:rsidP="00E86680">
      <w:pPr>
        <w:spacing w:line="276" w:lineRule="auto"/>
        <w:rPr>
          <w:rFonts w:ascii="Cambria Math" w:eastAsiaTheme="minorEastAsia" w:hAnsi="Cambria Math"/>
          <w:i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Em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Em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</m:d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</m:oMath>
      </m:oMathPara>
    </w:p>
    <w:p w:rsidR="00237664" w:rsidRDefault="00B072A8" w:rsidP="00E86680">
      <w:pPr>
        <w:spacing w:line="276" w:lineRule="auto"/>
        <w:rPr>
          <w:rFonts w:ascii="Cambria Math" w:eastAsiaTheme="minorEastAsia" w:hAnsi="Cambria Math"/>
          <w:i/>
          <w:lang w:val="es-E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.g.2L=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.g.L+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(m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).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bSup>
        </m:oMath>
      </m:oMathPara>
    </w:p>
    <w:p w:rsidR="00B23020" w:rsidRDefault="00B072A8">
      <w:pPr>
        <w:rPr>
          <w:rFonts w:ascii="Cambria Math" w:eastAsiaTheme="minorEastAsia" w:hAnsi="Cambria Math"/>
          <w:i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2g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L</m:t>
                  </m:r>
                </m:den>
              </m:f>
            </m:e>
          </m:rad>
        </m:oMath>
      </m:oMathPara>
    </w:p>
    <w:p w:rsidR="00237664" w:rsidRDefault="00B072A8" w:rsidP="00237664">
      <w:pPr>
        <w:tabs>
          <w:tab w:val="left" w:pos="4366"/>
        </w:tabs>
        <w:spacing w:line="276" w:lineRule="auto"/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.L=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s-ES"/>
                </w:rPr>
                <m:t>2gL</m:t>
              </m:r>
            </m:e>
          </m:rad>
        </m:oMath>
      </m:oMathPara>
    </w:p>
    <w:p w:rsidR="001069D0" w:rsidRPr="001428A6" w:rsidRDefault="001069D0" w:rsidP="001069D0">
      <w:pPr>
        <w:spacing w:line="276" w:lineRule="auto"/>
        <w:jc w:val="center"/>
        <w:rPr>
          <w:rFonts w:cstheme="minorHAnsi"/>
          <w:sz w:val="24"/>
          <w:szCs w:val="24"/>
        </w:rPr>
      </w:pPr>
      <w:r>
        <w:rPr>
          <w:rFonts w:ascii="Cambria Math" w:eastAsiaTheme="minorEastAsia" w:hAnsi="Cambria Math"/>
          <w:i/>
          <w:lang w:val="es-ES"/>
        </w:rPr>
        <w:t>Dirección vertical hacia abajo</w:t>
      </w:r>
    </w:p>
    <w:p w:rsidR="001069D0" w:rsidRPr="001428A6" w:rsidRDefault="001069D0" w:rsidP="001069D0">
      <w:pPr>
        <w:spacing w:line="276" w:lineRule="auto"/>
        <w:rPr>
          <w:rFonts w:cstheme="minorHAnsi"/>
          <w:sz w:val="24"/>
          <w:szCs w:val="24"/>
        </w:rPr>
      </w:pPr>
    </w:p>
    <w:p w:rsidR="00237664" w:rsidRDefault="001069D0" w:rsidP="001069D0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SOLUCIÓN </w:t>
      </w:r>
      <w:r w:rsidRPr="001428A6">
        <w:rPr>
          <w:rFonts w:cstheme="minorHAnsi"/>
          <w:b/>
          <w:bCs/>
          <w:sz w:val="24"/>
          <w:szCs w:val="24"/>
        </w:rPr>
        <w:t xml:space="preserve">PROBLEMA </w:t>
      </w:r>
      <w:r>
        <w:rPr>
          <w:rFonts w:cstheme="minorHAnsi"/>
          <w:b/>
          <w:bCs/>
          <w:sz w:val="24"/>
          <w:szCs w:val="24"/>
        </w:rPr>
        <w:t>2</w:t>
      </w:r>
    </w:p>
    <w:p w:rsidR="001069D0" w:rsidRDefault="001069D0" w:rsidP="001069D0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a)- </w:t>
      </w:r>
      <w:r w:rsidR="00382143">
        <w:rPr>
          <w:rFonts w:cstheme="minorHAnsi"/>
          <w:bCs/>
          <w:sz w:val="24"/>
          <w:szCs w:val="24"/>
        </w:rPr>
        <w:t xml:space="preserve">Se plantea la conservación de energía mecánica </w:t>
      </w:r>
      <w:r w:rsidR="00382143" w:rsidRPr="00382143">
        <w:rPr>
          <w:rFonts w:cstheme="minorHAnsi"/>
          <w:b/>
          <w:bCs/>
          <w:sz w:val="24"/>
          <w:szCs w:val="24"/>
        </w:rPr>
        <w:t>del sistema</w:t>
      </w:r>
      <w:r w:rsidR="00382143">
        <w:rPr>
          <w:rFonts w:cstheme="minorHAnsi"/>
          <w:bCs/>
          <w:sz w:val="24"/>
          <w:szCs w:val="24"/>
        </w:rPr>
        <w:t>:</w:t>
      </w:r>
    </w:p>
    <w:p w:rsidR="00477EA4" w:rsidRDefault="00477EA4" w:rsidP="001069D0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2385517</wp:posOffset>
            </wp:positionH>
            <wp:positionV relativeFrom="paragraph">
              <wp:posOffset>48743</wp:posOffset>
            </wp:positionV>
            <wp:extent cx="1742974" cy="1792224"/>
            <wp:effectExtent l="19050" t="0" r="0" b="0"/>
            <wp:wrapNone/>
            <wp:docPr id="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7046" t="35578" r="39497" b="21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974" cy="179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cstheme="minorHAnsi"/>
          <w:bCs/>
          <w:sz w:val="24"/>
          <w:szCs w:val="24"/>
        </w:rPr>
      </w:pPr>
    </w:p>
    <w:p w:rsidR="00477EA4" w:rsidRDefault="00477EA4" w:rsidP="001069D0">
      <w:pPr>
        <w:rPr>
          <w:rFonts w:eastAsiaTheme="minorEastAsia" w:cstheme="minorHAnsi"/>
          <w:lang w:val="es-ES"/>
        </w:rPr>
      </w:pPr>
    </w:p>
    <w:p w:rsidR="00477EA4" w:rsidRDefault="00477EA4" w:rsidP="001069D0">
      <w:pPr>
        <w:rPr>
          <w:rFonts w:eastAsiaTheme="minorEastAsia" w:cstheme="minorHAnsi"/>
          <w:lang w:val="es-ES"/>
        </w:rPr>
      </w:pPr>
    </w:p>
    <w:p w:rsidR="00B108D2" w:rsidRDefault="00B108D2" w:rsidP="00477EA4">
      <w:pPr>
        <w:jc w:val="center"/>
        <w:rPr>
          <w:rFonts w:eastAsiaTheme="minorEastAsia" w:cstheme="minorHAnsi"/>
          <w:lang w:val="es-ES"/>
        </w:rPr>
      </w:pPr>
    </w:p>
    <w:p w:rsidR="00477EA4" w:rsidRPr="00477EA4" w:rsidRDefault="00382143" w:rsidP="00477EA4">
      <w:pPr>
        <w:jc w:val="center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∆</m:t>
          </m:r>
          <m:r>
            <w:rPr>
              <w:rFonts w:ascii="Cambria Math" w:eastAsiaTheme="minorEastAsia" w:hAnsi="Cambria Math"/>
              <w:lang w:val="es-ES"/>
            </w:rPr>
            <m:t>Em=0</m:t>
          </m:r>
        </m:oMath>
      </m:oMathPara>
    </w:p>
    <w:p w:rsidR="00477EA4" w:rsidRP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Ep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Ec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ROT</m:t>
              </m:r>
            </m:sub>
          </m:sSub>
        </m:oMath>
      </m:oMathPara>
    </w:p>
    <w:p w:rsid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(CM)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477EA4" w:rsidRDefault="00B072A8" w:rsidP="00477EA4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B108D2" w:rsidRDefault="00B072A8" w:rsidP="00E86680">
      <w:pPr>
        <w:jc w:val="center"/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gh=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lang w:val="es-E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E86680" w:rsidRPr="00E86680" w:rsidRDefault="00625F6B" w:rsidP="00625F6B">
      <w:pPr>
        <w:jc w:val="center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10J=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2</m:t>
              </m:r>
            </m:sup>
          </m:sSup>
        </m:oMath>
      </m:oMathPara>
    </w:p>
    <w:p w:rsidR="00625F6B" w:rsidRDefault="00625F6B" w:rsidP="00625F6B">
      <w:pPr>
        <w:jc w:val="center"/>
        <w:rPr>
          <w:rFonts w:cstheme="minorHAnsi"/>
          <w:b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w:lastRenderedPageBreak/>
            <m:t>V=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3</m:t>
                  </m:r>
                </m:den>
              </m:f>
            </m:e>
          </m:rad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=</m:t>
          </m:r>
          <m:r>
            <w:rPr>
              <w:rFonts w:ascii="Cambria Math" w:eastAsiaTheme="minorEastAsia" w:hAnsi="Cambria Math" w:cstheme="minorHAnsi"/>
              <w:lang w:val="es-ES"/>
            </w:rPr>
            <m:t>2,58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den>
          </m:f>
        </m:oMath>
      </m:oMathPara>
    </w:p>
    <w:p w:rsidR="00625F6B" w:rsidRDefault="00625F6B" w:rsidP="00625F6B">
      <w:pPr>
        <w:rPr>
          <w:rFonts w:cstheme="minorHAnsi"/>
          <w:bCs/>
        </w:rPr>
      </w:pPr>
      <w:r>
        <w:rPr>
          <w:rFonts w:cstheme="minorHAnsi"/>
          <w:b/>
          <w:bCs/>
          <w:sz w:val="24"/>
          <w:szCs w:val="24"/>
        </w:rPr>
        <w:t xml:space="preserve">b)- </w:t>
      </w:r>
      <w:r>
        <w:rPr>
          <w:rFonts w:cstheme="minorHAnsi"/>
          <w:bCs/>
        </w:rPr>
        <w:t xml:space="preserve">Se plantea los diagramas de cuerpo aislado y las sumatorias de fuerzas y de momentos, según corresponda: </w:t>
      </w:r>
    </w:p>
    <w:p w:rsidR="00625F6B" w:rsidRDefault="00B072A8" w:rsidP="00625F6B">
      <w:pPr>
        <w:rPr>
          <w:rFonts w:cstheme="minorHAnsi"/>
          <w:bCs/>
        </w:rPr>
      </w:pPr>
      <w:r w:rsidRPr="00B072A8">
        <w:rPr>
          <w:rFonts w:eastAsiaTheme="minorEastAsia" w:cstheme="minorHAnsi"/>
          <w:noProof/>
          <w:lang w:val="es-ES" w:eastAsia="es-ES"/>
        </w:rPr>
        <w:pict>
          <v:shape id="_x0000_s1087" type="#_x0000_t202" style="position:absolute;margin-left:375pt;margin-top:14.3pt;width:45.2pt;height:19.65pt;z-index:251697152;mso-width-relative:margin;mso-height-relative:margin" stroked="f"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Polea</w:t>
                  </w:r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95" type="#_x0000_t202" style="position:absolute;margin-left:307.1pt;margin-top:5.2pt;width:24.3pt;height:25.65pt;z-index:251705344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'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92" type="#_x0000_t202" style="position:absolute;margin-left:196.15pt;margin-top:5.2pt;width:24.3pt;height:22.5pt;z-index:251702272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88" type="#_x0000_t202" style="position:absolute;margin-left:61.35pt;margin-top:5.2pt;width:24.3pt;height:22.5pt;z-index:251699200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N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 w:eastAsia="es-ES"/>
        </w:rPr>
        <w:pict>
          <v:shape id="_x0000_s1086" type="#_x0000_t202" style="position:absolute;margin-left:151.1pt;margin-top:10.25pt;width:24.3pt;height:19.85pt;z-index:251696128;mso-width-relative:margin;mso-height-relative:margin" stroked="f">
            <v:textbox>
              <w:txbxContent>
                <w:p w:rsidR="00F105C5" w:rsidRDefault="00F105C5" w:rsidP="00625F6B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2</w:t>
                  </w:r>
                </w:p>
              </w:txbxContent>
            </v:textbox>
          </v:shape>
        </w:pict>
      </w:r>
      <w:r w:rsidRPr="00B072A8">
        <w:rPr>
          <w:rFonts w:eastAsiaTheme="minorEastAsia" w:cstheme="minorHAnsi"/>
          <w:noProof/>
          <w:lang w:val="es-ES"/>
        </w:rPr>
        <w:pict>
          <v:shape id="_x0000_s1085" type="#_x0000_t202" style="position:absolute;margin-left:20.35pt;margin-top:10.45pt;width:24.3pt;height:19.65pt;z-index:251695104;mso-width-relative:margin;mso-height-relative:margin" stroked="f">
            <v:textbox>
              <w:txbxContent>
                <w:p w:rsidR="00F105C5" w:rsidRDefault="00F105C5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1</w:t>
                  </w:r>
                </w:p>
              </w:txbxContent>
            </v:textbox>
          </v:shape>
        </w:pict>
      </w:r>
      <w:r>
        <w:rPr>
          <w:rFonts w:cstheme="minorHAnsi"/>
          <w:bCs/>
          <w:noProof/>
          <w:lang w:val="es-ES" w:eastAsia="es-ES"/>
        </w:rPr>
        <w:pict>
          <v:shape id="_x0000_s1081" type="#_x0000_t32" style="position:absolute;margin-left:196.15pt;margin-top:10.25pt;width:.55pt;height:26pt;flip:y;z-index:251689984;mso-width-relative:margin;mso-height-relative:margin" o:connectortype="straight" strokecolor="black [3213]">
            <v:stroke endarrow="block"/>
          </v:shape>
        </w:pict>
      </w:r>
      <w:r>
        <w:rPr>
          <w:rFonts w:cstheme="minorHAnsi"/>
          <w:bCs/>
          <w:noProof/>
          <w:lang w:val="es-ES" w:eastAsia="es-ES"/>
        </w:rPr>
        <w:pict>
          <v:shape id="_x0000_s1078" type="#_x0000_t32" style="position:absolute;margin-left:61.35pt;margin-top:10.25pt;width:.55pt;height:61.05pt;flip:y;z-index:251686912;mso-width-relative:margin;mso-height-relative:margin" o:connectortype="straight" strokecolor="black [3213]">
            <v:stroke endarrow="block"/>
          </v:shape>
        </w:pict>
      </w:r>
      <w:r>
        <w:rPr>
          <w:rFonts w:cstheme="minorHAnsi"/>
          <w:bCs/>
          <w:noProof/>
          <w:lang w:val="es-ES" w:eastAsia="es-ES"/>
        </w:rPr>
        <w:pict>
          <v:group id="_x0000_s1068" style="position:absolute;margin-left:468.5pt;margin-top:14.3pt;width:51.4pt;height:44.5pt;z-index:251682816" coordorigin="9100,3747" coordsize="1550,1423">
            <v:shape id="_x0000_s1069" type="#_x0000_t32" style="position:absolute;left:9230;top:3750;width:0;height:1420;flip:y" o:connectortype="straight">
              <v:stroke endarrow="block"/>
            </v:shape>
            <v:shape id="_x0000_s1070" type="#_x0000_t32" style="position:absolute;left:9100;top:5060;width:1550;height:0" o:connectortype="straight">
              <v:stroke endarrow="block"/>
            </v:shape>
            <v:shape id="_x0000_s1071" type="#_x0000_t19" style="position:absolute;left:9470;top:3747;width:1060;height:1000">
              <v:stroke endarrow="classic"/>
            </v:shape>
            <v:group id="_x0000_s1072" style="position:absolute;left:9594;top:4253;width:346;height:384" coordorigin="7945,5560" coordsize="241,270">
              <v:shape id="_x0000_s1073" type="#_x0000_t32" style="position:absolute;left:8070;top:5560;width:0;height:270" o:connectortype="straight"/>
              <v:shape id="_x0000_s1074" type="#_x0000_t32" style="position:absolute;left:7945;top:5698;width:241;height:0" o:connectortype="straight"/>
            </v:group>
          </v:group>
        </w:pict>
      </w:r>
    </w:p>
    <w:p w:rsidR="00625F6B" w:rsidRPr="00625F6B" w:rsidRDefault="00B072A8" w:rsidP="00625F6B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83" type="#_x0000_t32" style="position:absolute;margin-left:313.35pt;margin-top:5.2pt;width:42.6pt;height:0;flip:x;z-index:251692032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oval id="_x0000_s1077" style="position:absolute;margin-left:334.65pt;margin-top:5.2pt;width:45.25pt;height:41.2pt;z-index:251685888;mso-width-relative:margin;mso-height-relative:margin" strokecolor="black [3213]">
            <v:textbox style="mso-fit-shape-to-text:t"/>
          </v:oval>
        </w:pict>
      </w:r>
      <w:r>
        <w:rPr>
          <w:rFonts w:eastAsiaTheme="minorEastAsia" w:cstheme="minorHAnsi"/>
          <w:noProof/>
          <w:lang w:val="es-ES" w:eastAsia="es-ES"/>
        </w:rPr>
        <w:pict>
          <v:rect id="_x0000_s1076" style="position:absolute;margin-left:175.4pt;margin-top:13.75pt;width:40.9pt;height:35.05pt;z-index:251684864;mso-width-relative:margin;mso-height-relative:margin" strokecolor="black [3213]">
            <v:textbox style="mso-fit-shape-to-text:t"/>
          </v:rect>
        </w:pict>
      </w:r>
      <w:r>
        <w:rPr>
          <w:rFonts w:eastAsiaTheme="minorEastAsia" w:cstheme="minorHAnsi"/>
          <w:noProof/>
          <w:lang w:val="es-ES" w:eastAsia="es-ES"/>
        </w:rPr>
        <w:pict>
          <v:rect id="_x0000_s1075" style="position:absolute;margin-left:41.2pt;margin-top:13.75pt;width:40.9pt;height:35.05pt;z-index:251683840;mso-width-relative:margin;mso-height-relative:margin" strokecolor="black [3213]">
            <v:textbox style="mso-fit-shape-to-text:t"/>
          </v:rect>
        </w:pict>
      </w:r>
    </w:p>
    <w:p w:rsidR="00625F6B" w:rsidRDefault="00B072A8" w:rsidP="00477EA4">
      <w:pPr>
        <w:jc w:val="center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84" type="#_x0000_t32" style="position:absolute;left:0;text-align:left;margin-left:379.9pt;margin-top:4.3pt;width:0;height:42.55pt;z-index:251693056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9" type="#_x0000_t202" style="position:absolute;left:0;text-align:left;margin-left:82.55pt;margin-top:10.35pt;width:24.3pt;height:22.5pt;z-index:251700224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2" type="#_x0000_t32" style="position:absolute;left:0;text-align:left;margin-left:196.7pt;margin-top:10.35pt;width:0;height:48.8pt;z-index:251691008;mso-width-relative:margin;mso-height-relative:margin" o:connectortype="straight" strokecolor="black [3213]">
            <v:stroke endarrow="block"/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80" type="#_x0000_t32" style="position:absolute;left:0;text-align:left;margin-left:82.1pt;margin-top:10.35pt;width:24.75pt;height:0;z-index:251688960;mso-width-relative:margin;mso-height-relative:margin" o:connectortype="straight" strokecolor="black [3213]">
            <v:stroke endarrow="block"/>
          </v:shape>
        </w:pict>
      </w:r>
    </w:p>
    <w:p w:rsidR="00625F6B" w:rsidRDefault="00B072A8" w:rsidP="00477EA4">
      <w:pPr>
        <w:jc w:val="center"/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pict>
          <v:shape id="_x0000_s1094" type="#_x0000_t202" style="position:absolute;left:0;text-align:left;margin-left:388.4pt;margin-top:6.1pt;width:24.3pt;height:25.65pt;z-index:251704320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'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93" type="#_x0000_t202" style="position:absolute;left:0;text-align:left;margin-left:196.15pt;margin-top:14.15pt;width:24.3pt;height:22.5pt;z-index:251703296;mso-width-relative:margin;mso-height-relative:margin" stroked="f">
            <v:fill opacity="0"/>
            <v:textbox>
              <w:txbxContent>
                <w:p w:rsidR="00F105C5" w:rsidRDefault="00F105C5" w:rsidP="00CE7B0B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90" type="#_x0000_t202" style="position:absolute;left:0;text-align:left;margin-left:57.8pt;margin-top:14.15pt;width:24.3pt;height:22.5pt;z-index:251701248;mso-width-relative:margin;mso-height-relative:margin" stroked="f">
            <v:fill opacity="0"/>
            <v:textbox>
              <w:txbxContent>
                <w:p w:rsidR="00F105C5" w:rsidRDefault="00F105C5" w:rsidP="00135CDA">
                  <w:pPr>
                    <w:rPr>
                      <w:lang w:val="es-E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lang w:val="es-E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s-E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s-E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eastAsiaTheme="minorEastAsia" w:cstheme="minorHAnsi"/>
          <w:noProof/>
          <w:lang w:val="es-ES" w:eastAsia="es-ES"/>
        </w:rPr>
        <w:pict>
          <v:shape id="_x0000_s1079" type="#_x0000_t32" style="position:absolute;left:0;text-align:left;margin-left:61.35pt;margin-top:3.8pt;width:.55pt;height:24.8pt;z-index:251687936;mso-width-relative:margin;mso-height-relative:margin" o:connectortype="straight" strokecolor="black [3213]">
            <v:stroke endarrow="block"/>
          </v:shape>
        </w:pict>
      </w:r>
    </w:p>
    <w:p w:rsidR="00625F6B" w:rsidRDefault="00625F6B" w:rsidP="00477EA4">
      <w:pPr>
        <w:jc w:val="center"/>
        <w:rPr>
          <w:rFonts w:eastAsiaTheme="minorEastAsia" w:cstheme="minorHAnsi"/>
          <w:lang w:val="es-ES"/>
        </w:rPr>
      </w:pPr>
    </w:p>
    <w:p w:rsidR="00135CDA" w:rsidRDefault="00EE1115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3665220</wp:posOffset>
            </wp:positionH>
            <wp:positionV relativeFrom="paragraph">
              <wp:posOffset>74930</wp:posOffset>
            </wp:positionV>
            <wp:extent cx="334645" cy="369570"/>
            <wp:effectExtent l="19050" t="0" r="8255" b="0"/>
            <wp:wrapNone/>
            <wp:docPr id="2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1867" t="46429" r="63032" b="43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36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1518920</wp:posOffset>
            </wp:positionH>
            <wp:positionV relativeFrom="paragraph">
              <wp:posOffset>74930</wp:posOffset>
            </wp:positionV>
            <wp:extent cx="375920" cy="389890"/>
            <wp:effectExtent l="19050" t="0" r="508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43924" t="46212" r="50449" b="4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" cy="389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-220867</wp:posOffset>
            </wp:positionH>
            <wp:positionV relativeFrom="paragraph">
              <wp:posOffset>79042</wp:posOffset>
            </wp:positionV>
            <wp:extent cx="412565" cy="439093"/>
            <wp:effectExtent l="19050" t="0" r="6535" b="0"/>
            <wp:wrapNone/>
            <wp:docPr id="2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2448" t="56378" r="71380" b="31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5" cy="43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4003675</wp:posOffset>
            </wp:positionH>
            <wp:positionV relativeFrom="paragraph">
              <wp:posOffset>140970</wp:posOffset>
            </wp:positionV>
            <wp:extent cx="1427480" cy="723265"/>
            <wp:effectExtent l="19050" t="0" r="1270" b="0"/>
            <wp:wrapNone/>
            <wp:docPr id="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8618" t="58274" r="39866" b="2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7B0B"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144145</wp:posOffset>
            </wp:positionV>
            <wp:extent cx="1153795" cy="306070"/>
            <wp:effectExtent l="19050" t="0" r="8255" b="0"/>
            <wp:wrapNone/>
            <wp:docPr id="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1139" t="31588" r="41611" b="60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30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7B0B"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1892300</wp:posOffset>
            </wp:positionH>
            <wp:positionV relativeFrom="paragraph">
              <wp:posOffset>144145</wp:posOffset>
            </wp:positionV>
            <wp:extent cx="1471295" cy="570230"/>
            <wp:effectExtent l="19050" t="0" r="0" b="0"/>
            <wp:wrapNone/>
            <wp:docPr id="1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8486" t="41584" r="39381" b="4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CDA" w:rsidRDefault="00A5672D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4243032</wp:posOffset>
            </wp:positionH>
            <wp:positionV relativeFrom="paragraph">
              <wp:posOffset>183098</wp:posOffset>
            </wp:positionV>
            <wp:extent cx="1057692" cy="395785"/>
            <wp:effectExtent l="19050" t="0" r="9108" b="0"/>
            <wp:wrapNone/>
            <wp:docPr id="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4035" t="73675" r="43319" b="17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692" cy="39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35CDA" w:rsidRDefault="00135CDA" w:rsidP="00135CDA">
      <w:pPr>
        <w:rPr>
          <w:rFonts w:eastAsiaTheme="minorEastAsia" w:cstheme="minorHAnsi"/>
          <w:lang w:val="es-ES"/>
        </w:rPr>
      </w:pPr>
    </w:p>
    <w:p w:rsidR="00A5672D" w:rsidRDefault="00A5672D" w:rsidP="00135CDA">
      <w:pPr>
        <w:rPr>
          <w:rFonts w:eastAsiaTheme="minorEastAsia" w:cstheme="minorHAnsi"/>
          <w:lang w:val="es-ES"/>
        </w:rPr>
      </w:pPr>
    </w:p>
    <w:p w:rsidR="00CE7B0B" w:rsidRDefault="00EE1115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noProof/>
          <w:lang w:val="es-ES" w:eastAsia="es-ES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2674620</wp:posOffset>
            </wp:positionH>
            <wp:positionV relativeFrom="paragraph">
              <wp:posOffset>380365</wp:posOffset>
            </wp:positionV>
            <wp:extent cx="334645" cy="349250"/>
            <wp:effectExtent l="19050" t="0" r="8255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6291" t="46703" r="38608" b="4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672D">
        <w:rPr>
          <w:rFonts w:eastAsiaTheme="minorEastAsia" w:cstheme="minorHAnsi"/>
          <w:lang w:val="es-ES"/>
        </w:rPr>
        <w:t>P</w:t>
      </w:r>
      <w:r w:rsidR="00CE7B0B">
        <w:rPr>
          <w:rFonts w:eastAsiaTheme="minorEastAsia" w:cstheme="minorHAnsi"/>
          <w:lang w:val="es-ES"/>
        </w:rPr>
        <w:t>odemos</w:t>
      </w:r>
      <w:r w:rsidR="00A5672D">
        <w:rPr>
          <w:rFonts w:eastAsiaTheme="minorEastAsia" w:cstheme="minorHAnsi"/>
          <w:lang w:val="es-ES"/>
        </w:rPr>
        <w:t xml:space="preserve"> relacionar la aceleración tangencial de la polea en su periferia, con la aceleración de los bloques, última ecuación que permitirá resolver el sistema de ecuaciones:</w:t>
      </w:r>
    </w:p>
    <w:p w:rsidR="00135CDA" w:rsidRDefault="00EE1115" w:rsidP="00135CDA">
      <w:pPr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a=αR</m:t>
          </m:r>
        </m:oMath>
      </m:oMathPara>
    </w:p>
    <w:p w:rsidR="00A5672D" w:rsidRDefault="00C77B5B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Reemplazando</w:t>
      </w:r>
      <w:r w:rsidR="00EE1115">
        <w:rPr>
          <w:rFonts w:eastAsiaTheme="minorEastAsia" w:cstheme="minorHAnsi"/>
          <w:lang w:val="es-ES"/>
        </w:rPr>
        <w:t xml:space="preserve"> las ecuaciones 1, 2 y 4 en la ecuación 3:</w:t>
      </w:r>
    </w:p>
    <w:p w:rsidR="00EE1115" w:rsidRDefault="00B072A8" w:rsidP="00135CDA">
      <w:pPr>
        <w:rPr>
          <w:rFonts w:eastAsiaTheme="minorEastAsia" w:cstheme="minorHAnsi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g-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a-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MR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a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R</m:t>
              </m:r>
            </m:den>
          </m:f>
        </m:oMath>
      </m:oMathPara>
    </w:p>
    <w:p w:rsidR="00EE1115" w:rsidRDefault="00EE1115" w:rsidP="00135CDA">
      <w:pPr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a=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g.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inorHAnsi"/>
                  <w:lang w:val="es-ES"/>
                </w:rPr>
                <m:t>M+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inorHAnsi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theme="minorHAnsi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lang w:val="es-ES"/>
                    </w:rPr>
                    <m:t>2</m:t>
                  </m:r>
                </m:sup>
              </m:sSup>
            </m:den>
          </m:f>
        </m:oMath>
      </m:oMathPara>
    </w:p>
    <w:p w:rsidR="00CF60D8" w:rsidRDefault="00CF60D8" w:rsidP="00135CDA">
      <w:pPr>
        <w:rPr>
          <w:rFonts w:eastAsiaTheme="minorEastAsia" w:cstheme="minorHAnsi"/>
          <w:lang w:val="es-ES"/>
        </w:rPr>
      </w:pPr>
      <w:r>
        <w:rPr>
          <w:rFonts w:eastAsiaTheme="minorEastAsia" w:cstheme="minorHAnsi"/>
          <w:lang w:val="es-ES"/>
        </w:rPr>
        <w:t>Luego se plantea cinemática, utilizando siempre el mismo sistema de referencia:</w:t>
      </w:r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y=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lang w:val="es-ES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lang w:val="es-E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a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p>
          </m:sSup>
        </m:oMath>
      </m:oMathPara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0=1m-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den>
          </m:f>
          <m:r>
            <w:rPr>
              <w:rFonts w:ascii="Cambria Math" w:eastAsiaTheme="minorEastAsia" w:hAnsi="Cambria Math" w:cstheme="minorHAnsi"/>
              <w:lang w:val="es-ES"/>
            </w:rPr>
            <m:t>.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lang w:val="es-ES"/>
                </w:rPr>
                <m:t>10</m:t>
              </m:r>
            </m:num>
            <m:den>
              <m:r>
                <w:rPr>
                  <w:rFonts w:ascii="Cambria Math" w:eastAsiaTheme="minorEastAsia" w:hAnsi="Cambria Math" w:cstheme="minorHAnsi"/>
                  <w:lang w:val="es-ES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  <m:sup>
              <m:r>
                <w:rPr>
                  <w:rFonts w:ascii="Cambria Math" w:eastAsiaTheme="minorEastAsia" w:hAnsi="Cambria Math" w:cstheme="minorHAnsi"/>
                  <w:lang w:val="es-ES"/>
                </w:rPr>
                <m:t>2</m:t>
              </m:r>
            </m:sup>
          </m:sSup>
        </m:oMath>
      </m:oMathPara>
    </w:p>
    <w:p w:rsidR="00CF60D8" w:rsidRDefault="00CF60D8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t=0,77s</m:t>
          </m:r>
        </m:oMath>
      </m:oMathPara>
    </w:p>
    <w:p w:rsidR="00B108D2" w:rsidRPr="00CF60D8" w:rsidRDefault="00B108D2" w:rsidP="00CF60D8">
      <w:pPr>
        <w:spacing w:line="276" w:lineRule="auto"/>
        <w:rPr>
          <w:rFonts w:eastAsiaTheme="minorEastAsia" w:cstheme="minorHAnsi"/>
          <w:lang w:val="es-ES"/>
        </w:rPr>
      </w:pPr>
      <m:oMathPara>
        <m:oMath>
          <m:r>
            <w:rPr>
              <w:rFonts w:ascii="Cambria Math" w:eastAsiaTheme="minorEastAsia" w:hAnsi="Cambria Math" w:cstheme="minorHAnsi"/>
              <w:lang w:val="es-ES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lang w:val="es-ES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  <w:lang w:val="es-ES"/>
            </w:rPr>
            <m:t>=-a.t</m:t>
          </m:r>
        </m:oMath>
      </m:oMathPara>
    </w:p>
    <w:p w:rsidR="00382143" w:rsidRPr="00477EA4" w:rsidRDefault="00CF60D8" w:rsidP="00CF60D8">
      <w:pPr>
        <w:spacing w:line="276" w:lineRule="auto"/>
        <w:jc w:val="center"/>
        <w:rPr>
          <w:rFonts w:eastAsiaTheme="minorEastAsia" w:cstheme="minorHAnsi"/>
          <w:lang w:val="es-ES"/>
        </w:rPr>
      </w:pPr>
      <m:oMath>
        <m:r>
          <w:rPr>
            <w:rFonts w:ascii="Cambria Math" w:eastAsiaTheme="minorEastAsia" w:hAnsi="Cambria Math" w:cstheme="minorHAnsi"/>
            <w:lang w:val="es-ES"/>
          </w:rPr>
          <m:t>v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s-ES"/>
              </w:rPr>
              <m:t>0,77s</m:t>
            </m:r>
          </m:e>
        </m:d>
        <m:r>
          <w:rPr>
            <w:rFonts w:ascii="Cambria Math" w:eastAsiaTheme="minorEastAsia" w:hAnsi="Cambria Math" w:cstheme="minorHAnsi"/>
            <w:lang w:val="es-ES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3</m:t>
            </m:r>
          </m:den>
        </m:f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m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s</m:t>
            </m:r>
          </m:den>
        </m:f>
        <m:r>
          <w:rPr>
            <w:rFonts w:ascii="Cambria Math" w:eastAsiaTheme="minorEastAsia" w:hAnsi="Cambria Math" w:cstheme="minorHAnsi"/>
            <w:lang w:val="es-ES"/>
          </w:rPr>
          <m:t>0,77s=-2,58</m:t>
        </m:r>
        <m:f>
          <m:fPr>
            <m:ctrlPr>
              <w:rPr>
                <w:rFonts w:ascii="Cambria Math" w:eastAsiaTheme="minorEastAsia" w:hAnsi="Cambria Math" w:cstheme="minorHAnsi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 w:cstheme="minorHAnsi"/>
                <w:lang w:val="es-ES"/>
              </w:rPr>
              <m:t>m</m:t>
            </m:r>
          </m:num>
          <m:den>
            <m:r>
              <w:rPr>
                <w:rFonts w:ascii="Cambria Math" w:eastAsiaTheme="minorEastAsia" w:hAnsi="Cambria Math" w:cstheme="minorHAnsi"/>
                <w:lang w:val="es-ES"/>
              </w:rPr>
              <m:t>s</m:t>
            </m:r>
          </m:den>
        </m:f>
      </m:oMath>
      <w:r w:rsidR="00B072A8" w:rsidRPr="00B072A8">
        <w:rPr>
          <w:rFonts w:cstheme="minorHAnsi"/>
          <w:bCs/>
          <w:noProof/>
          <w:sz w:val="24"/>
          <w:szCs w:val="24"/>
          <w:lang w:val="es-ES" w:eastAsia="es-ES"/>
        </w:rPr>
        <w:pict>
          <v:shape id="_x0000_s1057" type="#_x0000_t32" style="position:absolute;left:0;text-align:left;margin-left:367.5pt;margin-top:57.65pt;width:18.5pt;height:0;z-index:251680768;mso-position-horizontal-relative:text;mso-position-vertical-relative:text;mso-width-relative:margin;mso-height-relative:margin" o:connectortype="straight" stroked="f"/>
        </w:pict>
      </w:r>
      <m:oMath>
        <m:r>
          <w:rPr>
            <w:rFonts w:ascii="Cambria Math" w:eastAsiaTheme="minorEastAsia" w:hAnsi="Cambria Math" w:cstheme="minorHAnsi"/>
            <w:noProof/>
            <w:lang w:val="es-ES"/>
          </w:rPr>
          <m:t xml:space="preserve"> </m:t>
        </m:r>
      </m:oMath>
    </w:p>
    <w:sectPr w:rsidR="00382143" w:rsidRPr="00477EA4" w:rsidSect="003A1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55E4D"/>
    <w:multiLevelType w:val="hybridMultilevel"/>
    <w:tmpl w:val="51FCAA9A"/>
    <w:lvl w:ilvl="0" w:tplc="F3F6BC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48508EE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D52769"/>
    <w:multiLevelType w:val="hybridMultilevel"/>
    <w:tmpl w:val="61C2A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691D72"/>
    <w:multiLevelType w:val="multilevel"/>
    <w:tmpl w:val="97F88E6C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A10A4"/>
    <w:rsid w:val="000837CB"/>
    <w:rsid w:val="000D57D6"/>
    <w:rsid w:val="001069D0"/>
    <w:rsid w:val="00135CDA"/>
    <w:rsid w:val="00237664"/>
    <w:rsid w:val="00382143"/>
    <w:rsid w:val="003A10A4"/>
    <w:rsid w:val="003B25AC"/>
    <w:rsid w:val="003C42A8"/>
    <w:rsid w:val="00477EA4"/>
    <w:rsid w:val="004E27FD"/>
    <w:rsid w:val="005436ED"/>
    <w:rsid w:val="005B6AB8"/>
    <w:rsid w:val="006048E7"/>
    <w:rsid w:val="00625F6B"/>
    <w:rsid w:val="00627C68"/>
    <w:rsid w:val="0075784B"/>
    <w:rsid w:val="00885D58"/>
    <w:rsid w:val="00A5672D"/>
    <w:rsid w:val="00B072A8"/>
    <w:rsid w:val="00B108D2"/>
    <w:rsid w:val="00B23020"/>
    <w:rsid w:val="00B70CEC"/>
    <w:rsid w:val="00C77B5B"/>
    <w:rsid w:val="00CA046D"/>
    <w:rsid w:val="00CE5F00"/>
    <w:rsid w:val="00CE7B0B"/>
    <w:rsid w:val="00CF60D8"/>
    <w:rsid w:val="00D321A6"/>
    <w:rsid w:val="00E86680"/>
    <w:rsid w:val="00EE1115"/>
    <w:rsid w:val="00F105C5"/>
    <w:rsid w:val="00FA4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style="mso-width-relative:margin;mso-height-relative:margin" strokecolor="none [3213]">
      <v:stroke color="none [3213]"/>
      <v:textbox style="mso-fit-shape-to-text:t"/>
    </o:shapedefaults>
    <o:shapelayout v:ext="edit">
      <o:idmap v:ext="edit" data="1"/>
      <o:rules v:ext="edit">
        <o:r id="V:Rule3" type="arc" idref="#_x0000_s1030"/>
        <o:r id="V:Rule10" type="arc" idref="#_x0000_s1071"/>
        <o:r id="V:Rule19" type="connector" idref="#_x0000_s1081"/>
        <o:r id="V:Rule20" type="connector" idref="#_x0000_s1080"/>
        <o:r id="V:Rule21" type="connector" idref="#_x0000_s1079"/>
        <o:r id="V:Rule22" type="connector" idref="#_x0000_s1082"/>
        <o:r id="V:Rule23" type="connector" idref="#_x0000_s1028"/>
        <o:r id="V:Rule24" type="connector" idref="#_x0000_s1083"/>
        <o:r id="V:Rule25" type="connector" idref="#_x0000_s1029"/>
        <o:r id="V:Rule26" type="connector" idref="#_x0000_s1078"/>
        <o:r id="V:Rule27" type="connector" idref="#_x0000_s1084"/>
        <o:r id="V:Rule28" type="connector" idref="#_x0000_s1057"/>
        <o:r id="V:Rule29" type="connector" idref="#_x0000_s1070"/>
        <o:r id="V:Rule30" type="connector" idref="#_x0000_s1074"/>
        <o:r id="V:Rule31" type="connector" idref="#_x0000_s1031"/>
        <o:r id="V:Rule32" type="connector" idref="#_x0000_s1032"/>
        <o:r id="V:Rule33" type="connector" idref="#_x0000_s1073"/>
        <o:r id="V:Rule34" type="connector" idref="#_x0000_s106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0A4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10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0A4"/>
    <w:rPr>
      <w:lang w:val="es-AR"/>
    </w:rPr>
  </w:style>
  <w:style w:type="paragraph" w:styleId="Prrafodelista">
    <w:name w:val="List Paragraph"/>
    <w:basedOn w:val="Normal"/>
    <w:uiPriority w:val="34"/>
    <w:qFormat/>
    <w:rsid w:val="003A10A4"/>
    <w:pPr>
      <w:ind w:left="720"/>
      <w:contextualSpacing/>
    </w:pPr>
  </w:style>
  <w:style w:type="paragraph" w:customStyle="1" w:styleId="Textoindependiente21">
    <w:name w:val="Texto independiente 21"/>
    <w:basedOn w:val="Normal"/>
    <w:rsid w:val="003A10A4"/>
    <w:pPr>
      <w:suppressAutoHyphens/>
      <w:spacing w:after="120" w:line="480" w:lineRule="auto"/>
    </w:pPr>
    <w:rPr>
      <w:rFonts w:ascii="Calibri" w:eastAsia="Calibri" w:hAnsi="Calibri" w:cs="Times New Roman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4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42A8"/>
    <w:rPr>
      <w:rFonts w:ascii="Tahoma" w:hAnsi="Tahoma" w:cs="Tahoma"/>
      <w:sz w:val="16"/>
      <w:szCs w:val="16"/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627C6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ALEJANDRA TINTORI</dc:creator>
  <cp:lastModifiedBy>Usuario de Windows</cp:lastModifiedBy>
  <cp:revision>2</cp:revision>
  <cp:lastPrinted>2021-06-25T00:08:00Z</cp:lastPrinted>
  <dcterms:created xsi:type="dcterms:W3CDTF">2021-06-25T12:05:00Z</dcterms:created>
  <dcterms:modified xsi:type="dcterms:W3CDTF">2021-06-25T12:05:00Z</dcterms:modified>
</cp:coreProperties>
</file>