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7E7F8" w14:textId="757C4240" w:rsidR="00B421A8" w:rsidRPr="00C75963" w:rsidRDefault="00B421A8" w:rsidP="00B421A8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 xml:space="preserve">FÍSICA 1 TURNO MAÑANA- </w:t>
      </w:r>
      <w:r>
        <w:rPr>
          <w:rFonts w:cstheme="minorHAnsi"/>
          <w:b/>
          <w:bCs/>
          <w:sz w:val="28"/>
          <w:szCs w:val="28"/>
        </w:rPr>
        <w:t>2</w:t>
      </w:r>
      <w:r w:rsidRPr="00C75963">
        <w:rPr>
          <w:rFonts w:cstheme="minorHAnsi"/>
          <w:b/>
          <w:bCs/>
          <w:sz w:val="28"/>
          <w:szCs w:val="28"/>
        </w:rPr>
        <w:t>º CUATRIMESTRE –202</w:t>
      </w:r>
      <w:r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 xml:space="preserve">                                        </w:t>
      </w:r>
      <w:r w:rsidR="00C22A90">
        <w:rPr>
          <w:rFonts w:cstheme="minorHAnsi"/>
          <w:b/>
          <w:bCs/>
          <w:sz w:val="28"/>
          <w:szCs w:val="28"/>
        </w:rPr>
        <w:t>23</w:t>
      </w:r>
      <w:r w:rsidRPr="00C75963">
        <w:rPr>
          <w:rFonts w:cstheme="minorHAnsi"/>
          <w:b/>
          <w:bCs/>
          <w:sz w:val="28"/>
          <w:szCs w:val="28"/>
        </w:rPr>
        <w:t>/</w:t>
      </w:r>
      <w:r>
        <w:rPr>
          <w:rFonts w:cstheme="minorHAnsi"/>
          <w:b/>
          <w:bCs/>
          <w:sz w:val="28"/>
          <w:szCs w:val="28"/>
        </w:rPr>
        <w:t>1</w:t>
      </w:r>
      <w:r w:rsidR="00C22A90"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p w14:paraId="2BDAFDC5" w14:textId="697DD416" w:rsidR="00B421A8" w:rsidRPr="00C75963" w:rsidRDefault="00C22A90" w:rsidP="00B421A8">
      <w:pPr>
        <w:pStyle w:val="Encabezad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2</w:t>
      </w:r>
      <w:r w:rsidR="00B421A8" w:rsidRPr="00C75963">
        <w:rPr>
          <w:rFonts w:cstheme="minorHAnsi"/>
          <w:b/>
          <w:bCs/>
          <w:sz w:val="28"/>
          <w:szCs w:val="28"/>
        </w:rPr>
        <w:t>º EVALUACIÓN</w:t>
      </w:r>
      <w:r w:rsidR="00B421A8">
        <w:rPr>
          <w:rFonts w:cstheme="minorHAnsi"/>
          <w:b/>
          <w:bCs/>
          <w:sz w:val="28"/>
          <w:szCs w:val="28"/>
        </w:rPr>
        <w:t>-</w:t>
      </w:r>
      <w:r w:rsidR="00B421A8" w:rsidRPr="00C75963">
        <w:rPr>
          <w:rFonts w:cstheme="minorHAnsi"/>
          <w:b/>
          <w:bCs/>
          <w:sz w:val="28"/>
          <w:szCs w:val="28"/>
        </w:rPr>
        <w:t xml:space="preserve"> ESTACIÓN 2</w:t>
      </w:r>
    </w:p>
    <w:p w14:paraId="20D4F579" w14:textId="77777777" w:rsidR="00B421A8" w:rsidRDefault="00B421A8" w:rsidP="00B421A8">
      <w:pPr>
        <w:spacing w:after="0" w:line="240" w:lineRule="auto"/>
        <w:rPr>
          <w:lang w:val="es-ES"/>
        </w:rPr>
      </w:pPr>
    </w:p>
    <w:p w14:paraId="4D14B49E" w14:textId="05C2E4EC" w:rsidR="00B421A8" w:rsidRPr="00B421A8" w:rsidRDefault="0052588E" w:rsidP="00B421A8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B421A8">
        <w:rPr>
          <w:rFonts w:cstheme="minorHAnsi"/>
          <w:sz w:val="24"/>
          <w:szCs w:val="24"/>
          <w:lang w:val="es-ES"/>
        </w:rPr>
        <w:t xml:space="preserve"> </w:t>
      </w:r>
      <w:r w:rsidR="00B421A8" w:rsidRPr="00B421A8">
        <w:rPr>
          <w:rFonts w:cstheme="minorHAnsi"/>
          <w:b/>
          <w:bCs/>
          <w:sz w:val="24"/>
          <w:szCs w:val="24"/>
        </w:rPr>
        <w:t xml:space="preserve">Indicaciones para el envío de archivos: </w:t>
      </w:r>
    </w:p>
    <w:p w14:paraId="2E61ED1D" w14:textId="77777777" w:rsidR="00B421A8" w:rsidRPr="00B421A8" w:rsidRDefault="00B421A8" w:rsidP="00B421A8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Enviar la resolución de cada problema en fotos separadas, (si la resolución de algún problema, abarca más de una hoja, puede enviarlo en dos fotos)</w:t>
      </w:r>
    </w:p>
    <w:p w14:paraId="7DD23198" w14:textId="24D9DE3A" w:rsidR="00B421A8" w:rsidRPr="00B421A8" w:rsidRDefault="00B421A8" w:rsidP="00B421A8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Las fotos deben se nítidas y las resoluciones legibles. </w:t>
      </w:r>
    </w:p>
    <w:p w14:paraId="03C5A00A" w14:textId="776AA6BD" w:rsidR="00B421A8" w:rsidRPr="00B421A8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Nombrar los archivos de manera de poder identificar a que problema corresponde, por ejemplo: problema 1, problema 2, en el caso de que un problema abarca más de una foto indicar: problema 1 – parte1, problema 1 – parte2, etc)</w:t>
      </w:r>
    </w:p>
    <w:p w14:paraId="4F995103" w14:textId="77777777" w:rsidR="00B421A8" w:rsidRPr="00B421A8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 En cada hoja de la resolución debe indicar APELLIDO Y NOMBRE</w:t>
      </w:r>
    </w:p>
    <w:p w14:paraId="067F94A5" w14:textId="47C5AE77" w:rsidR="00B421A8" w:rsidRPr="00B421A8" w:rsidRDefault="00B421A8">
      <w:pPr>
        <w:rPr>
          <w:rFonts w:cstheme="minorHAnsi"/>
          <w:sz w:val="24"/>
          <w:szCs w:val="24"/>
        </w:rPr>
      </w:pPr>
    </w:p>
    <w:p w14:paraId="4E3CD878" w14:textId="74309D55" w:rsidR="00FA422F" w:rsidRPr="00373BA5" w:rsidRDefault="00B421A8">
      <w:pPr>
        <w:rPr>
          <w:rFonts w:cstheme="minorHAnsi"/>
          <w:b/>
          <w:bCs/>
          <w:sz w:val="24"/>
          <w:szCs w:val="24"/>
          <w:lang w:val="es-ES"/>
        </w:rPr>
      </w:pPr>
      <w:r w:rsidRPr="00373BA5">
        <w:rPr>
          <w:rFonts w:cstheme="minorHAnsi"/>
          <w:b/>
          <w:bCs/>
          <w:sz w:val="24"/>
          <w:szCs w:val="24"/>
          <w:lang w:val="es-ES"/>
        </w:rPr>
        <w:t xml:space="preserve">TEMA </w:t>
      </w:r>
      <w:r w:rsidR="00CF4394">
        <w:rPr>
          <w:rFonts w:cstheme="minorHAnsi"/>
          <w:b/>
          <w:bCs/>
          <w:sz w:val="24"/>
          <w:szCs w:val="24"/>
          <w:lang w:val="es-ES"/>
        </w:rPr>
        <w:t>5</w:t>
      </w:r>
    </w:p>
    <w:p w14:paraId="2EECF969" w14:textId="4509A74E" w:rsidR="00B421A8" w:rsidRPr="00373BA5" w:rsidRDefault="00B421A8" w:rsidP="00B421A8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73BA5">
        <w:rPr>
          <w:rFonts w:cstheme="minorHAnsi"/>
          <w:b/>
          <w:bCs/>
          <w:sz w:val="24"/>
          <w:szCs w:val="24"/>
        </w:rPr>
        <w:t>PROBLEMA 1</w:t>
      </w:r>
    </w:p>
    <w:p w14:paraId="7401930C" w14:textId="77777777" w:rsidR="00CF4394" w:rsidRDefault="00CF4394" w:rsidP="00C66579">
      <w:pPr>
        <w:pStyle w:val="Prrafodelista"/>
        <w:spacing w:after="0" w:line="240" w:lineRule="auto"/>
        <w:ind w:left="0"/>
        <w:jc w:val="both"/>
        <w:rPr>
          <w:rFonts w:cstheme="minorHAnsi"/>
        </w:rPr>
      </w:pPr>
    </w:p>
    <w:p w14:paraId="2FB2FB2D" w14:textId="77777777" w:rsidR="00CF4394" w:rsidRPr="00E01E7D" w:rsidRDefault="00CF4394" w:rsidP="00CF4394">
      <w:pPr>
        <w:pStyle w:val="Textoindependiente"/>
        <w:spacing w:after="0" w:line="240" w:lineRule="auto"/>
        <w:jc w:val="both"/>
        <w:rPr>
          <w:rFonts w:asciiTheme="minorHAnsi" w:hAnsiTheme="minorHAnsi" w:cstheme="minorHAnsi"/>
          <w:lang w:val="es-ES"/>
        </w:rPr>
      </w:pPr>
      <w:r w:rsidRPr="00E01E7D">
        <w:rPr>
          <w:rFonts w:asciiTheme="minorHAnsi" w:hAnsiTheme="minorHAnsi" w:cstheme="minorHAnsi"/>
          <w:lang w:val="es-ES"/>
        </w:rPr>
        <w:t xml:space="preserve">La masa </w:t>
      </w:r>
      <w:r w:rsidRPr="0053689B">
        <w:rPr>
          <w:rFonts w:asciiTheme="minorHAnsi" w:hAnsiTheme="minorHAnsi" w:cstheme="minorHAnsi"/>
          <w:b/>
          <w:bCs/>
          <w:lang w:val="es-ES"/>
        </w:rPr>
        <w:t>m</w:t>
      </w:r>
      <w:r w:rsidRPr="0053689B">
        <w:rPr>
          <w:rFonts w:asciiTheme="minorHAnsi" w:hAnsiTheme="minorHAnsi" w:cstheme="minorHAnsi"/>
          <w:b/>
          <w:bCs/>
          <w:vertAlign w:val="subscript"/>
          <w:lang w:val="es-ES"/>
        </w:rPr>
        <w:t>1</w:t>
      </w:r>
      <w:r w:rsidRPr="00E01E7D">
        <w:rPr>
          <w:rFonts w:asciiTheme="minorHAnsi" w:hAnsiTheme="minorHAnsi" w:cstheme="minorHAnsi"/>
          <w:lang w:val="es-ES"/>
        </w:rPr>
        <w:t xml:space="preserve">, sujeta a una cuerda que le permite oscilar como un péndulo, se suelta desde una altura </w:t>
      </w:r>
      <w:r w:rsidRPr="0053689B">
        <w:rPr>
          <w:rFonts w:asciiTheme="minorHAnsi" w:hAnsiTheme="minorHAnsi" w:cstheme="minorHAnsi"/>
          <w:b/>
          <w:bCs/>
          <w:lang w:val="es-ES"/>
        </w:rPr>
        <w:t>h</w:t>
      </w:r>
      <w:r w:rsidRPr="00E01E7D">
        <w:rPr>
          <w:rFonts w:asciiTheme="minorHAnsi" w:hAnsiTheme="minorHAnsi" w:cstheme="minorHAnsi"/>
          <w:lang w:val="es-ES"/>
        </w:rPr>
        <w:t xml:space="preserve">. Al pasar por la vertical, choca con un bloque de masa </w:t>
      </w:r>
      <w:r w:rsidRPr="0053689B">
        <w:rPr>
          <w:rFonts w:asciiTheme="minorHAnsi" w:hAnsiTheme="minorHAnsi" w:cstheme="minorHAnsi"/>
          <w:b/>
          <w:bCs/>
          <w:lang w:val="es-ES"/>
        </w:rPr>
        <w:t>m</w:t>
      </w:r>
      <w:r w:rsidRPr="0053689B">
        <w:rPr>
          <w:rFonts w:asciiTheme="minorHAnsi" w:hAnsiTheme="minorHAnsi" w:cstheme="minorHAnsi"/>
          <w:b/>
          <w:bCs/>
          <w:vertAlign w:val="subscript"/>
          <w:lang w:val="es-ES"/>
        </w:rPr>
        <w:t>2</w:t>
      </w:r>
      <w:r w:rsidRPr="00E01E7D">
        <w:rPr>
          <w:rFonts w:asciiTheme="minorHAnsi" w:hAnsiTheme="minorHAnsi" w:cstheme="minorHAnsi"/>
          <w:lang w:val="es-ES"/>
        </w:rPr>
        <w:t xml:space="preserve">, detenido. Luego del choque, el bloque recorre una distancia </w:t>
      </w:r>
      <w:r w:rsidRPr="0053689B">
        <w:rPr>
          <w:rFonts w:asciiTheme="minorHAnsi" w:hAnsiTheme="minorHAnsi" w:cstheme="minorHAnsi"/>
          <w:b/>
          <w:bCs/>
          <w:lang w:val="es-ES"/>
        </w:rPr>
        <w:t>d</w:t>
      </w:r>
      <w:r w:rsidRPr="00E01E7D">
        <w:rPr>
          <w:rFonts w:asciiTheme="minorHAnsi" w:hAnsiTheme="minorHAnsi" w:cstheme="minorHAnsi"/>
          <w:lang w:val="es-ES"/>
        </w:rPr>
        <w:t xml:space="preserve"> hasta detenerse.</w:t>
      </w:r>
    </w:p>
    <w:p w14:paraId="005AB3C9" w14:textId="77777777" w:rsidR="00CF4394" w:rsidRPr="00E01E7D" w:rsidRDefault="00CF4394" w:rsidP="00CF4394">
      <w:pPr>
        <w:pStyle w:val="Textoindependiente"/>
        <w:spacing w:after="0" w:line="240" w:lineRule="auto"/>
        <w:jc w:val="both"/>
        <w:rPr>
          <w:rFonts w:asciiTheme="minorHAnsi" w:hAnsiTheme="minorHAnsi" w:cstheme="minorHAnsi"/>
          <w:lang w:val="es-ES"/>
        </w:rPr>
      </w:pPr>
      <w:r w:rsidRPr="00E01E7D">
        <w:rPr>
          <w:rFonts w:asciiTheme="minorHAnsi" w:hAnsiTheme="minorHAnsi" w:cstheme="minorHAnsi"/>
          <w:lang w:val="es-ES"/>
        </w:rPr>
        <w:t xml:space="preserve">a) Si luego del choque la masa </w:t>
      </w:r>
      <w:r w:rsidRPr="0053689B">
        <w:rPr>
          <w:rFonts w:asciiTheme="minorHAnsi" w:hAnsiTheme="minorHAnsi" w:cstheme="minorHAnsi"/>
          <w:b/>
          <w:bCs/>
          <w:lang w:val="es-ES"/>
        </w:rPr>
        <w:t>m</w:t>
      </w:r>
      <w:r w:rsidRPr="0053689B">
        <w:rPr>
          <w:rFonts w:asciiTheme="minorHAnsi" w:hAnsiTheme="minorHAnsi" w:cstheme="minorHAnsi"/>
          <w:b/>
          <w:bCs/>
          <w:vertAlign w:val="subscript"/>
          <w:lang w:val="es-ES"/>
        </w:rPr>
        <w:t>1</w:t>
      </w:r>
      <w:r w:rsidRPr="00E01E7D">
        <w:rPr>
          <w:rFonts w:asciiTheme="minorHAnsi" w:hAnsiTheme="minorHAnsi" w:cstheme="minorHAnsi"/>
          <w:lang w:val="es-ES"/>
        </w:rPr>
        <w:t xml:space="preserve"> queda detenida, calcular el coeficiente de restitución y la variación de energía en el choque.</w:t>
      </w:r>
    </w:p>
    <w:p w14:paraId="32AFCF9B" w14:textId="77777777" w:rsidR="00CF4394" w:rsidRPr="00E01E7D" w:rsidRDefault="00CF4394" w:rsidP="00CF4394">
      <w:pPr>
        <w:pStyle w:val="Textoindependiente"/>
        <w:spacing w:after="0" w:line="240" w:lineRule="auto"/>
        <w:jc w:val="both"/>
        <w:rPr>
          <w:rFonts w:asciiTheme="minorHAnsi" w:hAnsiTheme="minorHAnsi" w:cstheme="minorHAnsi"/>
          <w:lang w:val="es-ES"/>
        </w:rPr>
      </w:pPr>
      <w:r w:rsidRPr="00E01E7D">
        <w:rPr>
          <w:rFonts w:asciiTheme="minorHAnsi" w:hAnsiTheme="minorHAnsi" w:cstheme="minorHAnsi"/>
          <w:lang w:val="es-ES"/>
        </w:rPr>
        <w:t>b) Calcular el valor del coeficiente de roce.</w:t>
      </w:r>
    </w:p>
    <w:p w14:paraId="1DBC3FE2" w14:textId="77777777" w:rsidR="00CF4394" w:rsidRPr="00E01E7D" w:rsidRDefault="00CF4394" w:rsidP="00CF4394">
      <w:pPr>
        <w:rPr>
          <w:rFonts w:eastAsiaTheme="minorEastAsia"/>
          <w:sz w:val="24"/>
          <w:szCs w:val="24"/>
          <w:lang w:val="es-ES"/>
        </w:rPr>
      </w:pPr>
      <w:r w:rsidRPr="00E01E7D">
        <w:rPr>
          <w:rFonts w:cstheme="minorHAnsi"/>
          <w:noProof/>
        </w:rPr>
        <w:drawing>
          <wp:anchor distT="0" distB="0" distL="0" distR="0" simplePos="0" relativeHeight="251661312" behindDoc="0" locked="0" layoutInCell="1" allowOverlap="1" wp14:anchorId="60049AEF" wp14:editId="2BB8BC6F">
            <wp:simplePos x="0" y="0"/>
            <wp:positionH relativeFrom="margin">
              <wp:posOffset>1434465</wp:posOffset>
            </wp:positionH>
            <wp:positionV relativeFrom="margin">
              <wp:posOffset>4290695</wp:posOffset>
            </wp:positionV>
            <wp:extent cx="2654935" cy="1533525"/>
            <wp:effectExtent l="0" t="0" r="0" b="9525"/>
            <wp:wrapSquare wrapText="largest"/>
            <wp:docPr id="2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B8968" w14:textId="77777777" w:rsidR="00CF4394" w:rsidRDefault="00CF4394" w:rsidP="00CF4394">
      <w:pPr>
        <w:rPr>
          <w:rFonts w:eastAsiaTheme="minorEastAsia"/>
          <w:sz w:val="24"/>
          <w:szCs w:val="24"/>
        </w:rPr>
      </w:pPr>
    </w:p>
    <w:p w14:paraId="3C033F7C" w14:textId="77777777" w:rsidR="00CF4394" w:rsidRDefault="00CF4394" w:rsidP="00CF4394">
      <w:pPr>
        <w:rPr>
          <w:rFonts w:eastAsiaTheme="minorEastAsia"/>
          <w:sz w:val="24"/>
          <w:szCs w:val="24"/>
        </w:rPr>
      </w:pPr>
    </w:p>
    <w:p w14:paraId="63A756AE" w14:textId="77777777" w:rsidR="00CF4394" w:rsidRDefault="00CF4394" w:rsidP="00CF4394">
      <w:pPr>
        <w:rPr>
          <w:rFonts w:eastAsiaTheme="minorEastAsia"/>
          <w:sz w:val="24"/>
          <w:szCs w:val="24"/>
        </w:rPr>
      </w:pPr>
    </w:p>
    <w:p w14:paraId="25B53ADD" w14:textId="77777777" w:rsidR="00CF4394" w:rsidRDefault="00CF4394" w:rsidP="00CF4394">
      <w:pPr>
        <w:rPr>
          <w:lang w:val="es-ES"/>
        </w:rPr>
      </w:pPr>
    </w:p>
    <w:p w14:paraId="349FE81C" w14:textId="77777777" w:rsidR="00CF4394" w:rsidRDefault="00CF4394" w:rsidP="00CF4394">
      <w:pPr>
        <w:rPr>
          <w:lang w:val="es-ES"/>
        </w:rPr>
      </w:pPr>
    </w:p>
    <w:p w14:paraId="75983A02" w14:textId="77777777" w:rsidR="00CF4394" w:rsidRDefault="00CF4394" w:rsidP="00CF4394">
      <w:pPr>
        <w:rPr>
          <w:lang w:val="es-ES"/>
        </w:rPr>
      </w:pPr>
    </w:p>
    <w:p w14:paraId="6BF655A3" w14:textId="77777777" w:rsidR="00CF4394" w:rsidRPr="003D4BF7" w:rsidRDefault="00CF4394" w:rsidP="00CF4394">
      <w:pPr>
        <w:rPr>
          <w:b/>
          <w:bCs/>
          <w:color w:val="FF0000"/>
          <w:lang w:val="es-ES"/>
        </w:rPr>
      </w:pPr>
      <w:r w:rsidRPr="003D4BF7">
        <w:rPr>
          <w:b/>
          <w:bCs/>
          <w:color w:val="FF0000"/>
          <w:lang w:val="es-ES"/>
        </w:rPr>
        <w:t>RESOLUCIÓN</w:t>
      </w:r>
    </w:p>
    <w:p w14:paraId="6440323E" w14:textId="77777777" w:rsidR="00CF4394" w:rsidRDefault="00CF4394" w:rsidP="00CF4394">
      <w:pPr>
        <w:rPr>
          <w:lang w:val="es-ES"/>
        </w:rPr>
      </w:pPr>
      <w:r>
        <w:rPr>
          <w:lang w:val="es-ES"/>
        </w:rPr>
        <w:t>Para comenzar se realiza un boceto de la situación planteada en el enunciado y se adopta un SR</w:t>
      </w:r>
    </w:p>
    <w:p w14:paraId="0DD4613F" w14:textId="77777777" w:rsidR="00CF4394" w:rsidRDefault="00CF4394" w:rsidP="00CF4394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921C098" wp14:editId="4EE671FE">
            <wp:extent cx="6662280" cy="1476375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2" r="1742"/>
                    <a:stretch/>
                  </pic:blipFill>
                  <pic:spPr bwMode="auto">
                    <a:xfrm>
                      <a:off x="0" y="0"/>
                      <a:ext cx="6709798" cy="148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376DE" w14:textId="77777777" w:rsidR="00CF4394" w:rsidRPr="0040614E" w:rsidRDefault="00CF4394" w:rsidP="00CF4394">
      <w:pPr>
        <w:pStyle w:val="Prrafodelista"/>
        <w:numPr>
          <w:ilvl w:val="0"/>
          <w:numId w:val="8"/>
        </w:numPr>
        <w:rPr>
          <w:lang w:val="es-ES"/>
        </w:rPr>
      </w:pPr>
      <w:r>
        <w:t>Primero debemos averiguar con qué velocidad impacta la masa m1 a la masa m2. Para ello, planteamos la conservación de la energía mecánica entre el instante inicial A, cuando la masa m1 se encuentra a una altura h, y el instante inmediato anterior al choque B:</w:t>
      </w:r>
    </w:p>
    <w:p w14:paraId="4513F957" w14:textId="77777777" w:rsidR="00CF4394" w:rsidRPr="0040614E" w:rsidRDefault="00CF4394" w:rsidP="00CF4394">
      <w:pPr>
        <w:ind w:left="360"/>
        <w:rPr>
          <w:lang w:val="es-ES"/>
        </w:rPr>
      </w:pPr>
      <w:r>
        <w:t xml:space="preserve"> </w:t>
      </w:r>
      <m:oMath>
        <m:r>
          <w:rPr>
            <w:rFonts w:ascii="Cambria Math" w:hAnsi="Cambria Math"/>
            <w:lang w:val="es-ES"/>
          </w:rPr>
          <m:t>∆Em=0</m:t>
        </m:r>
      </m:oMath>
      <w:r w:rsidRPr="0040614E">
        <w:rPr>
          <w:lang w:val="es-ES"/>
        </w:rPr>
        <w:t xml:space="preserve">  </w:t>
      </w:r>
      <w:r>
        <w:rPr>
          <w:lang w:val="es-ES"/>
        </w:rPr>
        <w:sym w:font="Symbol" w:char="F0DE"/>
      </w:r>
      <w:r w:rsidRPr="0040614E">
        <w:rPr>
          <w:lang w:val="es-ES"/>
        </w:rPr>
        <w:t xml:space="preserve">     </w:t>
      </w: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m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r>
          <w:rPr>
            <w:rFonts w:ascii="Cambria Math" w:hAnsi="Cambria Math"/>
            <w:lang w:val="es-ES"/>
          </w:rPr>
          <m:t>g h=</m:t>
        </m:r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1</m:t>
            </m:r>
          </m:num>
          <m:den>
            <m:r>
              <w:rPr>
                <w:rFonts w:ascii="Cambria Math" w:hAnsi="Cambria Math"/>
                <w:lang w:val="es-ES"/>
              </w:rPr>
              <m:t>2</m:t>
            </m:r>
          </m:den>
        </m:f>
        <m:r>
          <w:rPr>
            <w:rFonts w:ascii="Cambria Math" w:hAnsi="Cambria Math"/>
            <w:lang w:val="es-E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m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r>
          <w:rPr>
            <w:rFonts w:ascii="Cambria Math" w:hAnsi="Cambria Math"/>
            <w:lang w:val="es-ES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lang w:val="es-ES"/>
              </w:rPr>
            </m:ctrlPr>
          </m:sSubSupPr>
          <m:e>
            <m:r>
              <w:rPr>
                <w:rFonts w:ascii="Cambria Math" w:hAnsi="Cambria Math"/>
                <w:lang w:val="es-ES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1B</m:t>
            </m:r>
          </m:sub>
          <m:sup>
            <m:r>
              <w:rPr>
                <w:rFonts w:ascii="Cambria Math" w:hAnsi="Cambria Math"/>
                <w:lang w:val="es-ES"/>
              </w:rPr>
              <m:t>2</m:t>
            </m:r>
          </m:sup>
        </m:sSubSup>
      </m:oMath>
    </w:p>
    <w:p w14:paraId="2A515E84" w14:textId="77777777" w:rsidR="00CF4394" w:rsidRPr="004E416A" w:rsidRDefault="00DA3F64" w:rsidP="00CF4394">
      <w:pPr>
        <w:rPr>
          <w:rFonts w:eastAsiaTheme="minorEastAsia"/>
          <w:color w:val="FF0000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lang w:val="es-ES"/>
                </w:rPr>
                <m:t>1B</m:t>
              </m:r>
            </m:sub>
          </m:sSub>
          <m:r>
            <w:rPr>
              <w:rFonts w:ascii="Cambria Math" w:eastAsiaTheme="minorEastAsia" w:hAnsi="Cambria Math"/>
              <w:color w:val="FF0000"/>
              <w:lang w:val="es-E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FF0000"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color w:val="FF0000"/>
                  <w:lang w:val="es-ES"/>
                </w:rPr>
                <m:t>2gh</m:t>
              </m:r>
            </m:e>
          </m:rad>
        </m:oMath>
      </m:oMathPara>
    </w:p>
    <w:p w14:paraId="0EA3B49D" w14:textId="77777777" w:rsidR="00CF4394" w:rsidRDefault="00CF4394" w:rsidP="00CF4394">
      <w:pPr>
        <w:rPr>
          <w:rFonts w:eastAsiaTheme="minorEastAsia"/>
          <w:lang w:val="es-ES"/>
        </w:rPr>
      </w:pPr>
      <w:r>
        <w:lastRenderedPageBreak/>
        <w:t>Luego, planteamos la conservación del impulso lineal P entre los instantes justo antes de chocar B y justo después de chocar C . Podemos hacer esto, ya que no hay fuerzas externas al sistema formado por las masas m1 y m2 durante el intervalo de tiempo considerado.</w:t>
      </w:r>
    </w:p>
    <w:p w14:paraId="3954A987" w14:textId="77777777" w:rsidR="00CF4394" w:rsidRDefault="00CF4394" w:rsidP="00CF4394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Durante el choque </w:t>
      </w:r>
      <m:oMath>
        <m:r>
          <w:rPr>
            <w:rFonts w:ascii="Cambria Math" w:hAnsi="Cambria Math"/>
            <w:lang w:val="es-ES"/>
          </w:rPr>
          <m:t>∆Px=0</m:t>
        </m:r>
      </m:oMath>
      <w:r>
        <w:rPr>
          <w:rFonts w:eastAsiaTheme="minorEastAsia"/>
          <w:lang w:val="es-ES"/>
        </w:rPr>
        <w:t xml:space="preserve">  </w:t>
      </w:r>
      <w:r>
        <w:rPr>
          <w:rFonts w:eastAsiaTheme="minorEastAsia"/>
          <w:lang w:val="es-ES"/>
        </w:rPr>
        <w:sym w:font="Symbol" w:char="F0DE"/>
      </w:r>
      <w:r>
        <w:rPr>
          <w:rFonts w:eastAsiaTheme="minorEastAsia"/>
          <w:lang w:val="es-ES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1B</m:t>
            </m:r>
          </m:sub>
        </m:sSub>
        <m:r>
          <w:rPr>
            <w:rFonts w:ascii="Cambria Math" w:eastAsiaTheme="minorEastAsia" w:hAnsi="Cambria Math"/>
            <w:lang w:val="es-E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1</m:t>
            </m:r>
          </m:sub>
        </m:sSub>
        <m:limUpp>
          <m:limUp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limUppPr>
          <m:e>
            <m:groupChr>
              <m:groupChrPr>
                <m:chr m:val="⏞"/>
                <m:pos m:val="top"/>
                <m:vertJc m:val="bot"/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1C</m:t>
                    </m:r>
                  </m:sub>
                </m:sSub>
              </m:e>
            </m:groupChr>
          </m:e>
          <m:lim>
            <m:r>
              <w:rPr>
                <w:rFonts w:ascii="Cambria Math" w:eastAsiaTheme="minorEastAsia" w:hAnsi="Cambria Math"/>
                <w:lang w:val="es-ES"/>
              </w:rPr>
              <m:t>0</m:t>
            </m:r>
          </m:lim>
        </m:limUpp>
        <m:r>
          <w:rPr>
            <w:rFonts w:ascii="Cambria Math" w:eastAsiaTheme="minorEastAsia" w:hAnsi="Cambria Math"/>
            <w:lang w:val="es-E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2C</m:t>
            </m:r>
          </m:sub>
        </m:sSub>
      </m:oMath>
    </w:p>
    <w:p w14:paraId="7FF8663F" w14:textId="77777777" w:rsidR="00CF4394" w:rsidRPr="004E416A" w:rsidRDefault="00DA3F64" w:rsidP="00CF439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s-ES"/>
                </w:rPr>
                <m:t>2gh</m:t>
              </m:r>
            </m:e>
          </m:ra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2C</m:t>
              </m:r>
            </m:sub>
          </m:sSub>
        </m:oMath>
      </m:oMathPara>
    </w:p>
    <w:p w14:paraId="777786A7" w14:textId="77777777" w:rsidR="00CF4394" w:rsidRPr="004E416A" w:rsidRDefault="00DA3F64" w:rsidP="00CF439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lang w:val="es-ES"/>
                </w:rPr>
                <m:t>2C</m:t>
              </m:r>
            </m:sub>
          </m:sSub>
          <m:r>
            <w:rPr>
              <w:rFonts w:ascii="Cambria Math" w:eastAsiaTheme="minorEastAsia" w:hAnsi="Cambria Math"/>
              <w:color w:val="FF0000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lang w:val="es-ES"/>
                    </w:rPr>
                    <m:t>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color w:val="FF0000"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color w:val="FF0000"/>
                      <w:lang w:val="es-ES"/>
                    </w:rPr>
                    <m:t>2gh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lang w:val="es-E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</m:oMath>
      </m:oMathPara>
    </w:p>
    <w:p w14:paraId="3F75B9F7" w14:textId="77777777" w:rsidR="00CF4394" w:rsidRDefault="00CF4394" w:rsidP="00CF4394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El coeficiente de restitución viene dado por la ecuación: </w:t>
      </w:r>
    </w:p>
    <w:p w14:paraId="226C17F7" w14:textId="77777777" w:rsidR="00CF4394" w:rsidRPr="004E416A" w:rsidRDefault="00CF4394" w:rsidP="00CF439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r= -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2C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-0</m:t>
              </m:r>
            </m:num>
            <m:den>
              <m:r>
                <w:rPr>
                  <w:rFonts w:ascii="Cambria Math" w:hAnsi="Cambria Math"/>
                  <w:lang w:val="es-ES"/>
                </w:rPr>
                <m:t>0-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1B</m:t>
                  </m:r>
                </m:sub>
              </m:sSub>
            </m:den>
          </m:f>
          <m:r>
            <w:rPr>
              <w:rFonts w:ascii="Cambria Math" w:hAnsi="Cambria Math"/>
              <w:lang w:val="es-ES"/>
            </w:rPr>
            <m:t xml:space="preserve">=- 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2gh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(-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2gh)</m:t>
                  </m:r>
                </m:e>
              </m:rad>
            </m:den>
          </m:f>
        </m:oMath>
      </m:oMathPara>
    </w:p>
    <w:p w14:paraId="27E03367" w14:textId="77777777" w:rsidR="00CF4394" w:rsidRPr="004E416A" w:rsidRDefault="00CF4394" w:rsidP="00CF439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  <w:lang w:val="es-ES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2</m:t>
                  </m:r>
                </m:sub>
              </m:sSub>
            </m:den>
          </m:f>
        </m:oMath>
      </m:oMathPara>
    </w:p>
    <w:p w14:paraId="5F20B3A2" w14:textId="77777777" w:rsidR="00CF4394" w:rsidRDefault="00CF4394" w:rsidP="00CF4394">
      <w:pPr>
        <w:rPr>
          <w:lang w:val="es-ES"/>
        </w:rPr>
      </w:pPr>
    </w:p>
    <w:p w14:paraId="0498370E" w14:textId="77777777" w:rsidR="00CF4394" w:rsidRDefault="00CF4394" w:rsidP="00CF4394">
      <w:pPr>
        <w:rPr>
          <w:rFonts w:eastAsiaTheme="minorEastAsia"/>
          <w:lang w:val="es-ES"/>
        </w:rPr>
      </w:pPr>
      <m:oMath>
        <m:r>
          <w:rPr>
            <w:rFonts w:ascii="Cambria Math" w:hAnsi="Cambria Math"/>
            <w:lang w:val="es-ES"/>
          </w:rPr>
          <m:t>∆Ek choque=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s-ES"/>
              </w:rPr>
              <m:t>2</m:t>
            </m:r>
          </m:den>
        </m:f>
        <m:r>
          <w:rPr>
            <w:rFonts w:ascii="Cambria Math" w:eastAsiaTheme="minorEastAsia" w:hAnsi="Cambria Math"/>
            <w:lang w:val="es-E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1</m:t>
            </m:r>
          </m:sub>
        </m:sSub>
        <m:r>
          <w:rPr>
            <w:rFonts w:ascii="Cambria Math" w:eastAsiaTheme="minorEastAsia" w:hAnsi="Cambria Math"/>
            <w:lang w:val="es-ES"/>
          </w:rPr>
          <m:t xml:space="preserve"> </m:t>
        </m:r>
        <m:sSubSup>
          <m:sSub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SupPr>
          <m:e>
            <m:r>
              <w:rPr>
                <w:rFonts w:ascii="Cambria Math" w:eastAsiaTheme="minorEastAsia" w:hAnsi="Cambria Math"/>
                <w:lang w:val="es-E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2c</m:t>
            </m:r>
          </m:sub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bSup>
        <m:r>
          <w:rPr>
            <w:rFonts w:ascii="Cambria Math" w:eastAsiaTheme="minorEastAsia" w:hAnsi="Cambria Math"/>
            <w:lang w:val="es-ES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s-ES"/>
              </w:rPr>
              <m:t>2</m:t>
            </m:r>
          </m:den>
        </m:f>
        <m:r>
          <w:rPr>
            <w:rFonts w:ascii="Cambria Math" w:eastAsiaTheme="minorEastAsia" w:hAnsi="Cambria Math"/>
            <w:lang w:val="es-E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1</m:t>
            </m:r>
          </m:sub>
        </m:sSub>
        <m:r>
          <w:rPr>
            <w:rFonts w:ascii="Cambria Math" w:eastAsiaTheme="minorEastAsia" w:hAnsi="Cambria Math"/>
            <w:lang w:val="es-ES"/>
          </w:rPr>
          <m:t xml:space="preserve"> </m:t>
        </m:r>
        <m:sSubSup>
          <m:sSub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SupPr>
          <m:e>
            <m:r>
              <w:rPr>
                <w:rFonts w:ascii="Cambria Math" w:eastAsiaTheme="minorEastAsia" w:hAnsi="Cambria Math"/>
                <w:lang w:val="es-E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1B</m:t>
            </m:r>
          </m:sub>
          <m:sup>
            <m:r>
              <w:rPr>
                <w:rFonts w:ascii="Cambria Math" w:eastAsiaTheme="minorEastAsia" w:hAnsi="Cambria Math"/>
                <w:lang w:val="es-ES"/>
              </w:rPr>
              <m:t>2</m:t>
            </m:r>
          </m:sup>
        </m:sSubSup>
      </m:oMath>
      <w:r>
        <w:rPr>
          <w:rFonts w:eastAsiaTheme="minorEastAsia"/>
          <w:lang w:val="es-ES"/>
        </w:rPr>
        <w:t xml:space="preserve">  </w:t>
      </w:r>
    </w:p>
    <w:p w14:paraId="5E84C876" w14:textId="77777777" w:rsidR="00CF4394" w:rsidRPr="00CB29AF" w:rsidRDefault="00CF4394" w:rsidP="00CF439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∆Ek choque=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</m:t>
                          </m:r>
                        </m:sub>
                      </m:sSub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2gh</m:t>
                          </m:r>
                        </m:e>
                      </m:ra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 xml:space="preserve"> 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 2gh</m:t>
          </m:r>
        </m:oMath>
      </m:oMathPara>
    </w:p>
    <w:p w14:paraId="270B2F6F" w14:textId="77777777" w:rsidR="00CF4394" w:rsidRPr="00A6524F" w:rsidRDefault="00CF4394" w:rsidP="00CF4394">
      <w:pPr>
        <w:rPr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∆Ek choque=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 xml:space="preserve"> 2gh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 xml:space="preserve">  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 2gh</m:t>
          </m:r>
        </m:oMath>
      </m:oMathPara>
    </w:p>
    <w:p w14:paraId="7327839F" w14:textId="77777777" w:rsidR="00CF4394" w:rsidRPr="00A6524F" w:rsidRDefault="00CF4394" w:rsidP="00CF4394">
      <w:pPr>
        <w:rPr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∆Ek choque=</m:t>
          </m:r>
          <m:r>
            <w:rPr>
              <w:rFonts w:ascii="Cambria Math" w:eastAsiaTheme="minorEastAsia" w:hAnsi="Cambria Math"/>
              <w:lang w:val="es-ES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 xml:space="preserve"> gh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s-ES"/>
            </w:rPr>
            <m:t xml:space="preserve">  -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gh</m:t>
          </m:r>
        </m:oMath>
      </m:oMathPara>
    </w:p>
    <w:p w14:paraId="4DF163D8" w14:textId="77777777" w:rsidR="00CF4394" w:rsidRPr="00A6524F" w:rsidRDefault="00CF4394" w:rsidP="00CF4394">
      <w:pPr>
        <w:rPr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  <w:lang w:val="es-ES"/>
            </w:rPr>
            <m:t>∆Ek choque=</m:t>
          </m:r>
          <m:r>
            <w:rPr>
              <w:rFonts w:ascii="Cambria Math" w:eastAsiaTheme="minorEastAsia" w:hAnsi="Cambria Math"/>
              <w:highlight w:val="yellow"/>
              <w:lang w:val="es-ES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gh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s-E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highlight w:val="yellow"/>
              <w:lang w:val="es-ES"/>
            </w:rPr>
            <m:t xml:space="preserve">  ( 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s-E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es-ES"/>
            </w:rPr>
            <m:t>)</m:t>
          </m:r>
        </m:oMath>
      </m:oMathPara>
    </w:p>
    <w:p w14:paraId="409043B0" w14:textId="77777777" w:rsidR="00CF4394" w:rsidRPr="004F1662" w:rsidRDefault="00CF4394" w:rsidP="00CF4394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Para calcular el coeficiente de roce, se plantea el TTyE entre el punto C y D</w:t>
      </w:r>
    </w:p>
    <w:p w14:paraId="79819831" w14:textId="77777777" w:rsidR="00CF4394" w:rsidRPr="004F1662" w:rsidRDefault="00CF4394" w:rsidP="00CF439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W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F</m:t>
              </m:r>
            </m:e>
            <m:sub>
              <m:r>
                <w:rPr>
                  <w:rFonts w:ascii="Cambria Math" w:hAnsi="Cambria Math"/>
                  <w:lang w:val="es-ES"/>
                </w:rPr>
                <m:t xml:space="preserve">r </m:t>
              </m:r>
            </m:sub>
          </m:sSub>
          <m:r>
            <w:rPr>
              <w:rFonts w:ascii="Cambria Math" w:hAnsi="Cambria Math"/>
              <w:lang w:val="es-ES"/>
            </w:rPr>
            <m:t xml:space="preserve">= </m:t>
          </m:r>
          <m:f>
            <m:fPr>
              <m:type m:val="noBar"/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∆Em</m:t>
              </m:r>
            </m:num>
            <m:den>
              <m:r>
                <w:rPr>
                  <w:rFonts w:ascii="Cambria Math" w:hAnsi="Cambria Math"/>
                  <w:lang w:val="es-ES"/>
                </w:rPr>
                <m:t>C→D</m:t>
              </m:r>
            </m:den>
          </m:f>
        </m:oMath>
      </m:oMathPara>
    </w:p>
    <w:p w14:paraId="7BB88729" w14:textId="77777777" w:rsidR="00CF4394" w:rsidRPr="004F1662" w:rsidRDefault="00CF4394" w:rsidP="00CF439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-μ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gd=0-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 xml:space="preserve">2 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2c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 xml:space="preserve"> </m:t>
          </m:r>
        </m:oMath>
      </m:oMathPara>
    </w:p>
    <w:p w14:paraId="7126175E" w14:textId="77777777" w:rsidR="00CF4394" w:rsidRPr="004F1662" w:rsidRDefault="00CF4394" w:rsidP="00CF439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s-ES"/>
            </w:rPr>
            <m:t>μ</m:t>
          </m:r>
          <m:r>
            <w:rPr>
              <w:rFonts w:ascii="Cambria Math" w:eastAsiaTheme="minorEastAsia" w:hAnsi="Cambria Math"/>
              <w:lang w:val="es-ES"/>
            </w:rPr>
            <m:t>gd=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</m:t>
                          </m:r>
                        </m:sub>
                      </m:sSub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2gh</m:t>
                          </m:r>
                        </m:e>
                      </m:ra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 xml:space="preserve"> </m:t>
          </m:r>
        </m:oMath>
      </m:oMathPara>
    </w:p>
    <w:p w14:paraId="5D5B6B81" w14:textId="77777777" w:rsidR="00CF4394" w:rsidRPr="004F1662" w:rsidRDefault="00CF4394" w:rsidP="00CF4394">
      <w:pPr>
        <w:rPr>
          <w:rFonts w:eastAsiaTheme="minorEastAsia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  <w:lang w:val="es-ES"/>
            </w:rPr>
            <m:t>μ</m:t>
          </m:r>
          <m:r>
            <w:rPr>
              <w:rFonts w:ascii="Cambria Math" w:eastAsiaTheme="minorEastAsia" w:hAnsi="Cambria Math"/>
              <w:highlight w:val="yellow"/>
              <w:lang w:val="es-ES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s-ES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highlight w:val="yellow"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highlight w:val="yellow"/>
                              <w:lang w:val="es-ES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  <w:lang w:val="es-ES"/>
                </w:rPr>
                <m:t>d</m:t>
              </m:r>
            </m:den>
          </m:f>
        </m:oMath>
      </m:oMathPara>
    </w:p>
    <w:p w14:paraId="17382588" w14:textId="77777777" w:rsidR="00CF4394" w:rsidRDefault="00CF4394" w:rsidP="00CF4394">
      <w:pPr>
        <w:rPr>
          <w:lang w:val="es-ES"/>
        </w:rPr>
      </w:pPr>
    </w:p>
    <w:p w14:paraId="712AC38F" w14:textId="77777777" w:rsidR="00CF4394" w:rsidRDefault="00CF4394" w:rsidP="00CF4394">
      <w:pPr>
        <w:rPr>
          <w:rFonts w:cstheme="minorHAnsi"/>
          <w:b/>
          <w:bCs/>
          <w:sz w:val="24"/>
          <w:szCs w:val="24"/>
          <w:lang w:val="es-ES"/>
        </w:rPr>
      </w:pPr>
    </w:p>
    <w:p w14:paraId="7B226A1E" w14:textId="77777777" w:rsidR="00CF4394" w:rsidRDefault="00CF4394" w:rsidP="00CF4394">
      <w:pPr>
        <w:rPr>
          <w:rFonts w:cstheme="minorHAnsi"/>
          <w:b/>
          <w:bCs/>
          <w:sz w:val="24"/>
          <w:szCs w:val="24"/>
          <w:lang w:val="es-ES"/>
        </w:rPr>
      </w:pPr>
    </w:p>
    <w:p w14:paraId="35173992" w14:textId="77777777" w:rsidR="00CF4394" w:rsidRDefault="00CF4394" w:rsidP="00CF4394">
      <w:pPr>
        <w:rPr>
          <w:rFonts w:cstheme="minorHAnsi"/>
          <w:b/>
          <w:bCs/>
          <w:sz w:val="24"/>
          <w:szCs w:val="24"/>
          <w:lang w:val="es-ES"/>
        </w:rPr>
      </w:pPr>
    </w:p>
    <w:p w14:paraId="78546C72" w14:textId="77777777" w:rsidR="00CF4394" w:rsidRDefault="00CF4394" w:rsidP="00CF4394">
      <w:pPr>
        <w:rPr>
          <w:rFonts w:cstheme="minorHAnsi"/>
          <w:b/>
          <w:bCs/>
          <w:sz w:val="24"/>
          <w:szCs w:val="24"/>
          <w:lang w:val="es-ES"/>
        </w:rPr>
      </w:pPr>
    </w:p>
    <w:p w14:paraId="4A3B59ED" w14:textId="77777777" w:rsidR="00CF4394" w:rsidRDefault="00CF4394" w:rsidP="00CF4394">
      <w:pPr>
        <w:rPr>
          <w:rFonts w:cstheme="minorHAnsi"/>
          <w:b/>
          <w:bCs/>
          <w:sz w:val="24"/>
          <w:szCs w:val="24"/>
          <w:lang w:val="es-ES"/>
        </w:rPr>
      </w:pPr>
    </w:p>
    <w:p w14:paraId="62D118BC" w14:textId="59D13717" w:rsidR="00CF4394" w:rsidRDefault="00CF4394" w:rsidP="00CF4394">
      <w:pPr>
        <w:rPr>
          <w:rFonts w:cstheme="minorHAnsi"/>
          <w:b/>
          <w:bCs/>
          <w:sz w:val="24"/>
          <w:szCs w:val="24"/>
        </w:rPr>
      </w:pPr>
      <w:r w:rsidRPr="008A1C7E">
        <w:rPr>
          <w:rFonts w:cstheme="minorHAnsi"/>
          <w:b/>
          <w:bCs/>
          <w:sz w:val="24"/>
          <w:szCs w:val="24"/>
        </w:rPr>
        <w:lastRenderedPageBreak/>
        <w:t>PROBLEMA 2</w:t>
      </w:r>
    </w:p>
    <w:p w14:paraId="3D21BABE" w14:textId="1F66ECAB" w:rsidR="00C66579" w:rsidRPr="00E476E2" w:rsidRDefault="00C66579" w:rsidP="00C66579">
      <w:pPr>
        <w:pStyle w:val="Prrafodelista"/>
        <w:spacing w:after="0" w:line="240" w:lineRule="auto"/>
        <w:ind w:left="0"/>
        <w:jc w:val="both"/>
        <w:rPr>
          <w:rFonts w:cstheme="minorHAnsi"/>
        </w:rPr>
      </w:pPr>
      <w:r>
        <w:rPr>
          <w:rFonts w:cstheme="minorHAnsi"/>
        </w:rPr>
        <w:t xml:space="preserve"> </w:t>
      </w:r>
      <w:r w:rsidRPr="00E476E2">
        <w:rPr>
          <w:rFonts w:cstheme="minorHAnsi"/>
        </w:rPr>
        <w:t>Para medir la velocidad de un proyectil se dispara una bala de masa</w:t>
      </w:r>
      <w:r>
        <w:rPr>
          <w:rFonts w:cstheme="minorHAnsi"/>
        </w:rPr>
        <w:t xml:space="preserve"> 10g</w:t>
      </w:r>
      <w:r w:rsidRPr="00E476E2">
        <w:rPr>
          <w:rFonts w:cstheme="minorHAnsi"/>
        </w:rPr>
        <w:t xml:space="preserve"> sobre un bloque de madera de</w:t>
      </w:r>
      <w:r>
        <w:rPr>
          <w:rFonts w:cstheme="minorHAnsi"/>
        </w:rPr>
        <w:t xml:space="preserve"> 5kg</w:t>
      </w:r>
      <w:r w:rsidRPr="00E476E2">
        <w:rPr>
          <w:rFonts w:cstheme="minorHAnsi"/>
        </w:rPr>
        <w:t>, inicialmente en reposo, quedándose la bala empotrada en él. El bloque reposa sobre una superficie horizontal, sobre la cual el coeficiente de rozamiento dinámico es</w:t>
      </w:r>
      <w:r>
        <w:rPr>
          <w:rFonts w:cstheme="minorHAnsi"/>
        </w:rPr>
        <w:t xml:space="preserve"> µ= 0.15.</w:t>
      </w:r>
      <w:r w:rsidRPr="00E476E2">
        <w:rPr>
          <w:rFonts w:cstheme="minorHAnsi"/>
        </w:rPr>
        <w:t xml:space="preserve"> Como consecuencia del impacto, el bloque (con bala) se desliza una distancia de</w:t>
      </w:r>
      <w:r>
        <w:rPr>
          <w:rFonts w:cstheme="minorHAnsi"/>
        </w:rPr>
        <w:t xml:space="preserve"> 40 cm</w:t>
      </w:r>
      <w:r w:rsidRPr="00E476E2">
        <w:rPr>
          <w:rFonts w:cstheme="minorHAnsi"/>
        </w:rPr>
        <w:t xml:space="preserve"> hasta </w:t>
      </w:r>
      <w:r>
        <w:rPr>
          <w:rFonts w:cstheme="minorHAnsi"/>
        </w:rPr>
        <w:t>detenerse</w:t>
      </w:r>
      <w:r w:rsidRPr="00E476E2">
        <w:rPr>
          <w:rFonts w:cstheme="minorHAnsi"/>
        </w:rPr>
        <w:t>. Nota: utilizar</w:t>
      </w:r>
      <w:r>
        <w:rPr>
          <w:rFonts w:cstheme="minorHAnsi"/>
        </w:rPr>
        <w:t xml:space="preserve"> g= 10 m/s</w:t>
      </w:r>
      <w:r w:rsidRPr="00E476E2">
        <w:rPr>
          <w:rFonts w:cstheme="minorHAnsi"/>
          <w:vertAlign w:val="superscript"/>
        </w:rPr>
        <w:t>2</w:t>
      </w:r>
      <w:r w:rsidRPr="00E476E2">
        <w:rPr>
          <w:rFonts w:cstheme="minorHAnsi"/>
        </w:rPr>
        <w:t xml:space="preserve"> </w:t>
      </w:r>
    </w:p>
    <w:p w14:paraId="5205CFE2" w14:textId="77777777" w:rsidR="00C66579" w:rsidRPr="00E476E2" w:rsidRDefault="00C66579" w:rsidP="00C66579">
      <w:pPr>
        <w:pStyle w:val="Prrafodelista"/>
        <w:numPr>
          <w:ilvl w:val="1"/>
          <w:numId w:val="5"/>
        </w:numPr>
        <w:spacing w:after="0" w:line="240" w:lineRule="auto"/>
        <w:ind w:left="284" w:hanging="284"/>
        <w:jc w:val="both"/>
        <w:rPr>
          <w:rFonts w:cstheme="minorHAnsi"/>
        </w:rPr>
      </w:pPr>
      <w:r w:rsidRPr="00E476E2">
        <w:rPr>
          <w:rFonts w:cstheme="minorHAnsi"/>
        </w:rPr>
        <w:t>Calcular el impulso que recibe el bloque de madera durante el impacto. ¿Cómo sería el impulso de la fuerza de roce durante la colisión? Explique.</w:t>
      </w:r>
    </w:p>
    <w:p w14:paraId="4404E82B" w14:textId="77777777" w:rsidR="00C66579" w:rsidRPr="00E476E2" w:rsidRDefault="00C66579" w:rsidP="00C66579">
      <w:pPr>
        <w:pStyle w:val="Prrafodelista"/>
        <w:numPr>
          <w:ilvl w:val="1"/>
          <w:numId w:val="5"/>
        </w:numPr>
        <w:spacing w:after="0" w:line="240" w:lineRule="auto"/>
        <w:ind w:left="284" w:hanging="284"/>
        <w:jc w:val="both"/>
        <w:rPr>
          <w:rFonts w:cstheme="minorHAnsi"/>
        </w:rPr>
      </w:pPr>
      <w:r w:rsidRPr="00E476E2">
        <w:rPr>
          <w:rFonts w:cstheme="minorHAnsi"/>
        </w:rPr>
        <w:t>Calcular la perdida de energía por fricción y la perdida de energía durante la colisión. ¿Cuál de ellas es mayor en magnitud?</w:t>
      </w:r>
    </w:p>
    <w:p w14:paraId="0B4B9603" w14:textId="77777777" w:rsidR="00C66579" w:rsidRPr="00E476E2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/>
        <w:jc w:val="both"/>
        <w:rPr>
          <w:rFonts w:cstheme="minorHAnsi"/>
        </w:rPr>
      </w:pPr>
    </w:p>
    <w:p w14:paraId="6DC6A324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/>
        <w:jc w:val="both"/>
        <w:rPr>
          <w:rFonts w:ascii="Arial" w:hAnsi="Arial" w:cs="Arial"/>
        </w:rPr>
      </w:pPr>
      <w:r w:rsidRPr="002C2CED">
        <w:rPr>
          <w:noProof/>
        </w:rPr>
        <w:drawing>
          <wp:anchor distT="0" distB="0" distL="114300" distR="114300" simplePos="0" relativeHeight="251659264" behindDoc="0" locked="0" layoutInCell="1" allowOverlap="1" wp14:anchorId="07E3561A" wp14:editId="376AE4B5">
            <wp:simplePos x="0" y="0"/>
            <wp:positionH relativeFrom="column">
              <wp:posOffset>2062480</wp:posOffset>
            </wp:positionH>
            <wp:positionV relativeFrom="paragraph">
              <wp:posOffset>14605</wp:posOffset>
            </wp:positionV>
            <wp:extent cx="2200275" cy="713105"/>
            <wp:effectExtent l="0" t="0" r="0" b="0"/>
            <wp:wrapSquare wrapText="bothSides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6D82CD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/>
        <w:jc w:val="both"/>
        <w:rPr>
          <w:rFonts w:ascii="Arial" w:hAnsi="Arial" w:cs="Arial"/>
        </w:rPr>
      </w:pPr>
    </w:p>
    <w:p w14:paraId="1C3FF3E0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/>
        <w:jc w:val="both"/>
        <w:rPr>
          <w:rFonts w:ascii="Arial" w:hAnsi="Arial" w:cs="Arial"/>
        </w:rPr>
      </w:pPr>
    </w:p>
    <w:p w14:paraId="5C7BA686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/>
        <w:jc w:val="both"/>
        <w:rPr>
          <w:rFonts w:ascii="Arial" w:hAnsi="Arial" w:cs="Arial"/>
        </w:rPr>
      </w:pPr>
    </w:p>
    <w:p w14:paraId="0EB04DD5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/>
        <w:jc w:val="both"/>
        <w:rPr>
          <w:rFonts w:ascii="Arial" w:hAnsi="Arial" w:cs="Arial"/>
        </w:rPr>
      </w:pPr>
    </w:p>
    <w:p w14:paraId="1CA68E1E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</w:p>
    <w:p w14:paraId="3CA6CF0B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</w:p>
    <w:p w14:paraId="6661B109" w14:textId="77777777" w:rsidR="00C66579" w:rsidRP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ascii="Arial" w:hAnsi="Arial" w:cs="Arial"/>
          <w:color w:val="FF0000"/>
        </w:rPr>
      </w:pPr>
      <w:r w:rsidRPr="00C66579">
        <w:rPr>
          <w:rFonts w:ascii="Arial" w:hAnsi="Arial" w:cs="Arial"/>
          <w:color w:val="FF0000"/>
        </w:rPr>
        <w:t xml:space="preserve">RESOLUCIÓN </w:t>
      </w:r>
    </w:p>
    <w:p w14:paraId="4CD19084" w14:textId="77777777" w:rsidR="00C66579" w:rsidRDefault="00C66579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</w:p>
    <w:p w14:paraId="40538ABA" w14:textId="77777777" w:rsidR="006B0014" w:rsidRPr="00065CA0" w:rsidRDefault="006B0014" w:rsidP="006B0014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Comenzamos realizando un DCA durante el choque</w:t>
      </w:r>
    </w:p>
    <w:p w14:paraId="5FFDE320" w14:textId="77777777" w:rsidR="006B0014" w:rsidRPr="00065CA0" w:rsidRDefault="006B0014" w:rsidP="006B0014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29FF2F7F" w14:textId="77777777" w:rsidR="006B0014" w:rsidRDefault="006B0014" w:rsidP="006B0014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4469F28" wp14:editId="0454B18E">
            <wp:extent cx="4143375" cy="26670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F20E" w14:textId="77777777" w:rsidR="006B0014" w:rsidRDefault="006B0014" w:rsidP="006B0014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20CBD18A" w14:textId="77777777" w:rsidR="006B0014" w:rsidRDefault="006B0014" w:rsidP="006B0014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 tomamos como sistema a la bala + el bloque, el impulso de las fuerzas externas se puede ver en el siguiente diagrama:</w:t>
      </w:r>
    </w:p>
    <w:p w14:paraId="4632556D" w14:textId="77777777" w:rsidR="006B0014" w:rsidRDefault="006B0014" w:rsidP="006B0014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14041C94" w14:textId="77777777" w:rsidR="006B0014" w:rsidRDefault="006B0014" w:rsidP="006B0014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402C36E7" wp14:editId="7B431D19">
            <wp:extent cx="4171950" cy="25336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1568" w14:textId="77777777" w:rsidR="006B0014" w:rsidRDefault="006B0014" w:rsidP="006B0014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49472719" w14:textId="77777777" w:rsidR="006B0014" w:rsidRDefault="006B0014" w:rsidP="006B0014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Nótese que la N</w:t>
      </w:r>
      <w:r w:rsidRPr="006B0014"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 xml:space="preserve"> es una fuerza interna.</w:t>
      </w:r>
    </w:p>
    <w:p w14:paraId="49B3CEB6" w14:textId="77777777" w:rsidR="006B0014" w:rsidRDefault="006B0014" w:rsidP="006B0014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 analizamos el impulso en el eje “y” vemos que como N1 = P durante todo el choque, sus impulsos son iguales. Con lo cual nos centraremos en el cálculo del impulso de la Fuerza de roce.</w:t>
      </w:r>
    </w:p>
    <w:p w14:paraId="120DF3C9" w14:textId="77777777" w:rsidR="006B0014" w:rsidRPr="00065CA0" w:rsidRDefault="006B0014" w:rsidP="006B0014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3C4E2D6D" w14:textId="77777777" w:rsidR="006B0014" w:rsidRDefault="006B0014" w:rsidP="006B0014">
      <w:pPr>
        <w:rPr>
          <w:rFonts w:eastAsiaTheme="minorEastAsia" w:cstheme="minorHAnsi"/>
          <w:sz w:val="24"/>
          <w:szCs w:val="24"/>
        </w:rPr>
      </w:pPr>
      <w:r w:rsidRPr="00065CA0">
        <w:rPr>
          <w:rFonts w:eastAsiaTheme="minorEastAsia" w:cstheme="minorHAnsi"/>
          <w:sz w:val="24"/>
          <w:szCs w:val="24"/>
        </w:rPr>
        <w:t xml:space="preserve">Planteando que  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 xml:space="preserve">≤μN   ,    N=P=Mg   </m:t>
        </m:r>
        <m:r>
          <w:rPr>
            <w:rFonts w:ascii="Cambria Math" w:hAnsi="Cambria Math" w:cstheme="minorHAnsi"/>
            <w:i/>
            <w:sz w:val="24"/>
            <w:szCs w:val="24"/>
          </w:rPr>
          <w:sym w:font="Symbol" w:char="F0DE"/>
        </m:r>
        <m:r>
          <w:rPr>
            <w:rFonts w:ascii="Cambria Math" w:hAnsi="Cambria Math" w:cstheme="minorHAnsi"/>
            <w:sz w:val="24"/>
            <w:szCs w:val="24"/>
          </w:rPr>
          <m:t xml:space="preserve">    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≤μMg</m:t>
        </m:r>
      </m:oMath>
      <w:r>
        <w:rPr>
          <w:rFonts w:eastAsiaTheme="minorEastAsia" w:cstheme="minorHAnsi"/>
          <w:sz w:val="24"/>
          <w:szCs w:val="24"/>
        </w:rPr>
        <w:t xml:space="preserve">   </w:t>
      </w:r>
    </w:p>
    <w:p w14:paraId="1E318C69" w14:textId="77777777" w:rsidR="006B0014" w:rsidRPr="00065CA0" w:rsidRDefault="006B0014" w:rsidP="006B0014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Nótese que la desigualdad de la fuerza de roce es porque durante el choque el bloque pasa del reposo a estar en movimiento, con lo cual la fuerza de roce estática va a aumentando hasta llegar a su límite máximo µ.N</w:t>
      </w:r>
    </w:p>
    <w:p w14:paraId="6DE45B81" w14:textId="77777777" w:rsidR="006B0014" w:rsidRPr="00F05A23" w:rsidRDefault="006B0014" w:rsidP="006B0014">
      <w:pPr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Calculando el impulso por definición:</w:t>
      </w:r>
    </w:p>
    <w:p w14:paraId="6C974904" w14:textId="77777777" w:rsidR="006B0014" w:rsidRDefault="006B0014" w:rsidP="006B0014">
      <w:pPr>
        <w:ind w:left="142"/>
        <w:jc w:val="both"/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0≤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r</m:t>
                </m:r>
              </m:sub>
            </m:sSub>
            <m:r>
              <w:rPr>
                <w:rFonts w:ascii="Cambria Math" w:hAnsi="Cambria Math" w:cstheme="minorHAnsi"/>
                <w:sz w:val="24"/>
                <w:szCs w:val="24"/>
              </w:rPr>
              <m:t>dt≤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naryPr>
              <m:sub/>
              <m:sup/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μMgdt=μMg∆t</m:t>
                </m:r>
              </m:e>
            </m:nary>
          </m:e>
        </m:nary>
      </m:oMath>
      <w:r w:rsidRPr="00F05A23">
        <w:rPr>
          <w:rFonts w:eastAsiaTheme="minorEastAsia" w:cstheme="minorHAns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→0</m:t>
        </m:r>
      </m:oMath>
      <w:r w:rsidRPr="00F05A23">
        <w:rPr>
          <w:rFonts w:eastAsiaTheme="minorEastAsia" w:cstheme="minorHAnsi"/>
          <w:sz w:val="24"/>
          <w:szCs w:val="24"/>
        </w:rPr>
        <w:t xml:space="preserve"> pues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∆t→0</m:t>
        </m:r>
      </m:oMath>
      <w:r w:rsidRPr="00F05A23">
        <w:rPr>
          <w:rFonts w:eastAsiaTheme="minorEastAsia" w:cstheme="minorHAnsi"/>
          <w:sz w:val="24"/>
          <w:szCs w:val="24"/>
        </w:rPr>
        <w:t xml:space="preserve">; así podemos despreciar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fr</m:t>
            </m:r>
          </m:sub>
        </m:sSub>
      </m:oMath>
      <w:r w:rsidRPr="00F05A23">
        <w:rPr>
          <w:rFonts w:eastAsiaTheme="minorEastAsia" w:cstheme="minorHAnsi"/>
          <w:sz w:val="24"/>
          <w:szCs w:val="24"/>
        </w:rPr>
        <w:t xml:space="preserve"> </w:t>
      </w:r>
    </w:p>
    <w:p w14:paraId="02D900B0" w14:textId="77777777" w:rsidR="006B0014" w:rsidRDefault="006B0014" w:rsidP="006B0014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Vemos entonces que el impulso de la fuerza de rozamiento que realiza sobre el sistema </w:t>
      </w:r>
      <w:r w:rsidRPr="00F37FA5">
        <w:rPr>
          <w:rFonts w:eastAsiaTheme="minorEastAsia"/>
          <w:b/>
          <w:sz w:val="24"/>
          <w:szCs w:val="24"/>
        </w:rPr>
        <w:t>bloque+</w:t>
      </w:r>
      <w:r>
        <w:rPr>
          <w:rFonts w:eastAsiaTheme="minorEastAsia"/>
          <w:b/>
          <w:sz w:val="24"/>
          <w:szCs w:val="24"/>
        </w:rPr>
        <w:t>bala</w:t>
      </w:r>
      <w:r>
        <w:rPr>
          <w:rFonts w:eastAsiaTheme="minorEastAsia"/>
          <w:sz w:val="24"/>
          <w:szCs w:val="24"/>
        </w:rPr>
        <w:t xml:space="preserve"> se desprecia al ser el tiempo de interacción muy pequeño   </w:t>
      </w:r>
    </w:p>
    <w:p w14:paraId="59FC1882" w14:textId="77777777" w:rsidR="006B0014" w:rsidRPr="00F05A23" w:rsidRDefault="006B0014" w:rsidP="006B0014">
      <w:pPr>
        <w:jc w:val="both"/>
        <w:rPr>
          <w:rFonts w:eastAsiaTheme="minorEastAsia"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Por otro lado, d</w:t>
      </w:r>
      <w:r w:rsidRPr="00F05A23">
        <w:rPr>
          <w:rFonts w:cstheme="minorHAnsi"/>
          <w:sz w:val="24"/>
          <w:szCs w:val="24"/>
        </w:rPr>
        <w:t xml:space="preserve">urante la interacción con la bala: 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fr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=∆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m+M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.v´-mv</m:t>
        </m:r>
      </m:oMath>
      <w:r w:rsidRPr="00F05A23">
        <w:rPr>
          <w:rFonts w:eastAsiaTheme="minorEastAsia" w:cstheme="minorHAnsi"/>
          <w:sz w:val="24"/>
          <w:szCs w:val="24"/>
        </w:rPr>
        <w:t xml:space="preserve">;  donde </w:t>
      </w:r>
      <m:oMath>
        <m:r>
          <w:rPr>
            <w:rFonts w:ascii="Cambria Math" w:hAnsi="Cambria Math" w:cstheme="minorHAnsi"/>
            <w:sz w:val="24"/>
            <w:szCs w:val="24"/>
          </w:rPr>
          <m:t>v´</m:t>
        </m:r>
      </m:oMath>
      <w:r w:rsidRPr="00F05A23">
        <w:rPr>
          <w:rFonts w:eastAsiaTheme="minorEastAsia" w:cstheme="minorHAnsi"/>
          <w:sz w:val="24"/>
          <w:szCs w:val="24"/>
        </w:rPr>
        <w:t xml:space="preserve"> es la velocidad final del conjunto bloque-bala, pero como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fr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≅0</m:t>
        </m:r>
      </m:oMath>
      <w:r w:rsidRPr="00F05A23">
        <w:rPr>
          <w:rFonts w:eastAsiaTheme="minorEastAsia" w:cstheme="minorHAnsi"/>
          <w:sz w:val="24"/>
          <w:szCs w:val="24"/>
        </w:rPr>
        <w:t xml:space="preserve">  </w:t>
      </w:r>
      <w:r w:rsidRPr="00F05A23"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→</m:t>
        </m:r>
      </m:oMath>
      <w:r w:rsidRPr="00F05A23">
        <w:rPr>
          <w:rFonts w:eastAsiaTheme="minorEastAsia" w:cstheme="minorHAnsi"/>
          <w:sz w:val="24"/>
          <w:szCs w:val="24"/>
        </w:rPr>
        <w:t xml:space="preserve"> </w:t>
      </w:r>
    </w:p>
    <w:p w14:paraId="37451264" w14:textId="77777777" w:rsidR="006B0014" w:rsidRPr="00F05A23" w:rsidRDefault="006B0014" w:rsidP="006B0014">
      <w:pPr>
        <w:jc w:val="both"/>
        <w:rPr>
          <w:rFonts w:eastAsiaTheme="minorEastAsia" w:cstheme="minorHAnsi"/>
          <w:sz w:val="24"/>
          <w:szCs w:val="24"/>
        </w:rPr>
      </w:pPr>
      <m:oMath>
        <m:r>
          <w:rPr>
            <w:rFonts w:ascii="Cambria Math" w:eastAsiaTheme="minorEastAsia" w:hAnsi="Cambria Math" w:cstheme="minorHAnsi"/>
            <w:sz w:val="24"/>
            <w:szCs w:val="24"/>
          </w:rPr>
          <m:t>v=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  <m:t>m+M</m:t>
                </m:r>
              </m:e>
            </m:d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v´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</m:t>
            </m:r>
          </m:den>
        </m:f>
      </m:oMath>
      <w:r w:rsidRPr="00F05A23">
        <w:rPr>
          <w:rFonts w:eastAsiaTheme="minorEastAsia" w:cstheme="minorHAnsi"/>
          <w:sz w:val="24"/>
          <w:szCs w:val="24"/>
        </w:rPr>
        <w:t xml:space="preserve">  (1)</w:t>
      </w:r>
    </w:p>
    <w:p w14:paraId="6FDF44AA" w14:textId="77777777" w:rsidR="006B0014" w:rsidRDefault="006B0014" w:rsidP="006B0014">
      <w:pPr>
        <w:jc w:val="both"/>
        <w:rPr>
          <w:rFonts w:eastAsiaTheme="minorEastAsia" w:cstheme="minorHAnsi"/>
          <w:sz w:val="24"/>
          <w:szCs w:val="24"/>
        </w:rPr>
      </w:pPr>
      <w:r w:rsidRPr="00F05A23">
        <w:rPr>
          <w:rFonts w:eastAsiaTheme="minorEastAsia" w:cstheme="minorHAnsi"/>
          <w:sz w:val="24"/>
          <w:szCs w:val="24"/>
        </w:rPr>
        <w:t xml:space="preserve">Como no se conoce 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v</m:t>
        </m:r>
      </m:oMath>
      <w:r w:rsidRPr="00F05A23">
        <w:rPr>
          <w:rFonts w:eastAsiaTheme="minorEastAsia" w:cstheme="minorHAnsi"/>
          <w:sz w:val="24"/>
          <w:szCs w:val="24"/>
        </w:rPr>
        <w:t xml:space="preserve"> y </w:t>
      </w:r>
      <m:oMath>
        <m:r>
          <w:rPr>
            <w:rFonts w:ascii="Cambria Math" w:hAnsi="Cambria Math" w:cstheme="minorHAnsi"/>
            <w:sz w:val="24"/>
            <w:szCs w:val="24"/>
          </w:rPr>
          <m:t>v´</m:t>
        </m:r>
      </m:oMath>
      <w:r w:rsidRPr="00F05A23">
        <w:rPr>
          <w:rFonts w:eastAsiaTheme="minorEastAsia" w:cstheme="minorHAnsi"/>
          <w:sz w:val="24"/>
          <w:szCs w:val="24"/>
        </w:rPr>
        <w:t>,  Planteamos TTyE</w:t>
      </w:r>
      <w:r>
        <w:rPr>
          <w:rFonts w:eastAsiaTheme="minorEastAsia" w:cstheme="minorHAnsi"/>
          <w:sz w:val="24"/>
          <w:szCs w:val="24"/>
        </w:rPr>
        <w:t xml:space="preserve"> durante el frenado</w:t>
      </w:r>
      <w:r w:rsidRPr="00F05A23">
        <w:rPr>
          <w:rFonts w:eastAsiaTheme="minorEastAsia" w:cstheme="minorHAnsi"/>
          <w:sz w:val="24"/>
          <w:szCs w:val="24"/>
        </w:rPr>
        <w:t>:</w:t>
      </w:r>
    </w:p>
    <w:p w14:paraId="635A32C1" w14:textId="77777777" w:rsidR="006B0014" w:rsidRPr="00F05A23" w:rsidRDefault="006B0014" w:rsidP="006B0014">
      <w:pPr>
        <w:jc w:val="both"/>
        <w:rPr>
          <w:rFonts w:eastAsiaTheme="minorEastAsia" w:cstheme="minorHAnsi"/>
          <w:sz w:val="24"/>
          <w:szCs w:val="24"/>
        </w:rPr>
      </w:pPr>
      <w:r w:rsidRPr="00F05A23">
        <w:rPr>
          <w:rFonts w:eastAsiaTheme="minorEastAsia" w:cstheme="minorHAns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∆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fr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=-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r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d=-μ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m+M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>gd      →v=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2μgd</m:t>
            </m:r>
          </m:e>
        </m:rad>
      </m:oMath>
    </w:p>
    <w:p w14:paraId="1659FFD7" w14:textId="77777777" w:rsidR="006B0014" w:rsidRDefault="006B0014" w:rsidP="006B0014">
      <w:pPr>
        <w:jc w:val="both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 w:cstheme="minorHAnsi"/>
            <w:sz w:val="24"/>
            <w:szCs w:val="24"/>
          </w:rPr>
          <m:t xml:space="preserve">  0-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m+M</m:t>
            </m:r>
          </m:e>
        </m:d>
        <m:sSup>
          <m:sSup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uv´</m:t>
            </m:r>
          </m:e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4"/>
            <w:szCs w:val="24"/>
          </w:rPr>
          <m:t>=-μ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m+M</m:t>
            </m:r>
          </m:e>
        </m:d>
        <m:r>
          <w:rPr>
            <w:rFonts w:ascii="Cambria Math" w:eastAsiaTheme="minorEastAsia" w:hAnsi="Cambria Math" w:cstheme="minorHAnsi"/>
            <w:sz w:val="24"/>
            <w:szCs w:val="24"/>
          </w:rPr>
          <m:t>gd</m:t>
        </m:r>
      </m:oMath>
      <w:r>
        <w:rPr>
          <w:rFonts w:eastAsiaTheme="minorEastAsia"/>
          <w:sz w:val="24"/>
          <w:szCs w:val="24"/>
        </w:rPr>
        <w:tab/>
      </w:r>
    </w:p>
    <w:p w14:paraId="15B899E6" w14:textId="77777777" w:rsidR="006B0014" w:rsidRDefault="006B0014" w:rsidP="006B00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sym w:font="Symbol" w:char="F0DE"/>
      </w: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v´=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2μgd</m:t>
            </m:r>
          </m:e>
        </m:rad>
      </m:oMath>
      <w:r>
        <w:rPr>
          <w:rFonts w:eastAsiaTheme="minorEastAsia"/>
          <w:sz w:val="24"/>
          <w:szCs w:val="24"/>
        </w:rPr>
        <w:t xml:space="preserve"> = 1.095 m/s </w:t>
      </w:r>
    </w:p>
    <w:p w14:paraId="65F4C845" w14:textId="77777777" w:rsidR="006B0014" w:rsidRDefault="006B0014" w:rsidP="006B00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Así de la ec (1)  tenemos:</w:t>
      </w:r>
    </w:p>
    <w:p w14:paraId="7AB3F659" w14:textId="77777777" w:rsidR="006B0014" w:rsidRDefault="006B0014" w:rsidP="006B00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v=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(m+M)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2μgd </m:t>
            </m:r>
          </m:e>
        </m:rad>
        <m:r>
          <w:rPr>
            <w:rFonts w:ascii="Cambria Math" w:eastAsiaTheme="minorEastAsia" w:hAnsi="Cambria Math"/>
            <w:sz w:val="24"/>
            <w:szCs w:val="24"/>
          </w:rPr>
          <m:t>= 548.81 m/s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64FEBB20" w14:textId="77777777" w:rsidR="006B0014" w:rsidRDefault="006B0014" w:rsidP="006B0014">
      <w:pPr>
        <w:rPr>
          <w:rFonts w:eastAsiaTheme="minorEastAsia"/>
          <w:sz w:val="24"/>
          <w:szCs w:val="24"/>
        </w:rPr>
      </w:pPr>
    </w:p>
    <w:p w14:paraId="1B5DB223" w14:textId="77777777" w:rsidR="006B0014" w:rsidRDefault="006B0014" w:rsidP="006B00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Para obtener el impulso total sobre el bloque, ahora cambiamos nuestro sistema, y la bala pasa a ser externa. En ese caso la normal N</w:t>
      </w:r>
      <w:r w:rsidRPr="006B0014">
        <w:rPr>
          <w:rFonts w:eastAsiaTheme="minorEastAsia"/>
          <w:sz w:val="24"/>
          <w:szCs w:val="24"/>
          <w:vertAlign w:val="subscript"/>
        </w:rPr>
        <w:t>2</w:t>
      </w:r>
      <w:r>
        <w:rPr>
          <w:rFonts w:eastAsiaTheme="minorEastAsia"/>
          <w:sz w:val="24"/>
          <w:szCs w:val="24"/>
        </w:rPr>
        <w:t xml:space="preserve"> ejerce un impulso J que se calcula como:</w:t>
      </w:r>
    </w:p>
    <w:p w14:paraId="7487B7B0" w14:textId="77777777" w:rsidR="006B0014" w:rsidRDefault="006B0014" w:rsidP="006B0014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J=∆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=Mv´-M.0=M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2μgd</m:t>
            </m:r>
          </m:e>
        </m:rad>
      </m:oMath>
      <w:r>
        <w:rPr>
          <w:rFonts w:eastAsiaTheme="minorEastAsia"/>
          <w:sz w:val="24"/>
          <w:szCs w:val="24"/>
        </w:rPr>
        <w:t xml:space="preserve">          </w:t>
      </w:r>
      <m:oMath>
        <m:r>
          <w:rPr>
            <w:rFonts w:ascii="Cambria Math" w:eastAsiaTheme="minorEastAsia" w:hAnsi="Cambria Math"/>
            <w:sz w:val="24"/>
            <w:szCs w:val="24"/>
            <w:highlight w:val="yellow"/>
          </w:rPr>
          <m:t xml:space="preserve">J=5.477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</w:rPr>
              <m:t>Ns</m:t>
            </m:r>
          </m:e>
        </m:d>
      </m:oMath>
      <w:r>
        <w:rPr>
          <w:rFonts w:eastAsiaTheme="minorEastAsia"/>
          <w:sz w:val="24"/>
          <w:szCs w:val="24"/>
        </w:rPr>
        <w:t xml:space="preserve">       a)</w:t>
      </w:r>
    </w:p>
    <w:p w14:paraId="159EC603" w14:textId="77777777" w:rsidR="006B0014" w:rsidRDefault="006B0014" w:rsidP="006B00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b) Durante la colisión:</w:t>
      </w:r>
    </w:p>
    <w:p w14:paraId="071F2A4C" w14:textId="77777777" w:rsidR="006B0014" w:rsidRDefault="006B0014" w:rsidP="006B00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∆K=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m+M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v´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m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m+M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.2μgd-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m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m+M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.2μgd</m:t>
        </m:r>
      </m:oMath>
    </w:p>
    <w:p w14:paraId="51A66AD8" w14:textId="77777777" w:rsidR="006B0014" w:rsidRPr="008F05DA" w:rsidRDefault="006B0014" w:rsidP="006B0014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∆K=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+Mm-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-2Mm-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.μgd=-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m+M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μgdM</m:t>
          </m:r>
        </m:oMath>
      </m:oMathPara>
    </w:p>
    <w:p w14:paraId="785DB403" w14:textId="77777777" w:rsidR="006B0014" w:rsidRPr="008F05DA" w:rsidRDefault="006B0014" w:rsidP="006B0014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highlight w:val="yellow"/>
          </w:rPr>
          <m:t>∆K≅-1503 J</m:t>
        </m:r>
      </m:oMath>
      <w:r>
        <w:rPr>
          <w:rFonts w:eastAsiaTheme="minorEastAsia"/>
          <w:sz w:val="24"/>
          <w:szCs w:val="24"/>
        </w:rPr>
        <w:t xml:space="preserve">       </w:t>
      </w:r>
    </w:p>
    <w:p w14:paraId="3DCFC53C" w14:textId="77777777" w:rsidR="006B0014" w:rsidRDefault="006B0014" w:rsidP="006B00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Durante la interacción hasta que el bloque se detiene:</w:t>
      </w:r>
    </w:p>
    <w:p w14:paraId="66CE693C" w14:textId="77777777" w:rsidR="006B0014" w:rsidRDefault="006B0014" w:rsidP="006B0014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∆K´=0-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m+M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v´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=-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m+M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μgd</m:t>
        </m:r>
      </m:oMath>
      <w:r>
        <w:rPr>
          <w:rFonts w:eastAsiaTheme="minorEastAsia"/>
          <w:sz w:val="24"/>
          <w:szCs w:val="24"/>
        </w:rPr>
        <w:t xml:space="preserve">     </w:t>
      </w:r>
    </w:p>
    <w:p w14:paraId="17A805DB" w14:textId="77777777" w:rsidR="006B0014" w:rsidRDefault="006B0014" w:rsidP="006B0014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highlight w:val="yellow"/>
          </w:rPr>
          <m:t>∆K≅-3,006J</m:t>
        </m:r>
      </m:oMath>
      <w:r>
        <w:rPr>
          <w:rFonts w:eastAsiaTheme="minorEastAsia"/>
          <w:sz w:val="24"/>
          <w:szCs w:val="24"/>
        </w:rPr>
        <w:t xml:space="preserve">        </w:t>
      </w:r>
    </w:p>
    <w:p w14:paraId="23F55AFB" w14:textId="77777777" w:rsidR="006B0014" w:rsidRDefault="006B0014" w:rsidP="006B0014">
      <w:pPr>
        <w:rPr>
          <w:rFonts w:eastAsiaTheme="minorEastAsia"/>
          <w:sz w:val="24"/>
          <w:szCs w:val="24"/>
        </w:rPr>
      </w:pPr>
    </w:p>
    <w:p w14:paraId="16B02069" w14:textId="77777777" w:rsidR="006B0014" w:rsidRPr="00373BA5" w:rsidRDefault="006B0014" w:rsidP="006B0014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DD80BB8" w14:textId="77777777" w:rsidR="006B0014" w:rsidRDefault="006B0014" w:rsidP="006B0014">
      <w:pPr>
        <w:rPr>
          <w:rFonts w:cstheme="minorHAnsi"/>
          <w:b/>
          <w:bCs/>
          <w:sz w:val="24"/>
          <w:szCs w:val="24"/>
        </w:rPr>
      </w:pPr>
    </w:p>
    <w:p w14:paraId="0CFCCCD2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14CC380E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04D08A99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75B59A69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1A6FF877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71ECABDD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11C53FDB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54A7E58C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446E42F2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27F99D80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01EC9528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1089D3F2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6B0BAE4F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1C5C3C8D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2115F15C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60549798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00E2F095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74CAC38F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753C6900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5700CD65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7987A7B7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247D3CCF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57D048D2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7DA65A0E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4947BF6D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p w14:paraId="4BADA87F" w14:textId="77777777" w:rsidR="006B0014" w:rsidRDefault="006B0014" w:rsidP="00C66579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</w:p>
    <w:sectPr w:rsidR="006B0014" w:rsidSect="00B421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0029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706479"/>
    <w:multiLevelType w:val="hybridMultilevel"/>
    <w:tmpl w:val="21FAC24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B2D0B"/>
    <w:multiLevelType w:val="hybridMultilevel"/>
    <w:tmpl w:val="53321D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F5176"/>
    <w:multiLevelType w:val="hybridMultilevel"/>
    <w:tmpl w:val="DC80B64C"/>
    <w:lvl w:ilvl="0" w:tplc="2026DCE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57A80"/>
    <w:multiLevelType w:val="hybridMultilevel"/>
    <w:tmpl w:val="9028F6A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3C1592"/>
    <w:multiLevelType w:val="hybridMultilevel"/>
    <w:tmpl w:val="61487F2E"/>
    <w:lvl w:ilvl="0" w:tplc="D694841A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A10850"/>
    <w:multiLevelType w:val="hybridMultilevel"/>
    <w:tmpl w:val="1556EFF8"/>
    <w:lvl w:ilvl="0" w:tplc="AFFE0E2A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</w:rPr>
    </w:lvl>
    <w:lvl w:ilvl="1" w:tplc="0C0A0017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4ABC7DD4">
      <w:start w:val="1"/>
      <w:numFmt w:val="lowerLetter"/>
      <w:lvlText w:val="%4-"/>
      <w:lvlJc w:val="left"/>
      <w:pPr>
        <w:ind w:left="2880" w:hanging="360"/>
      </w:pPr>
      <w:rPr>
        <w:rFonts w:hint="default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D87897"/>
    <w:multiLevelType w:val="hybridMultilevel"/>
    <w:tmpl w:val="260E2EF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8E"/>
    <w:rsid w:val="000D63E7"/>
    <w:rsid w:val="00203CE7"/>
    <w:rsid w:val="0020423D"/>
    <w:rsid w:val="002564B0"/>
    <w:rsid w:val="00260934"/>
    <w:rsid w:val="002E1BB8"/>
    <w:rsid w:val="00356F1E"/>
    <w:rsid w:val="00373BA5"/>
    <w:rsid w:val="004F3369"/>
    <w:rsid w:val="0052588E"/>
    <w:rsid w:val="0053689B"/>
    <w:rsid w:val="005B49A6"/>
    <w:rsid w:val="005C11CE"/>
    <w:rsid w:val="00600F01"/>
    <w:rsid w:val="006B0014"/>
    <w:rsid w:val="006B409B"/>
    <w:rsid w:val="007604E2"/>
    <w:rsid w:val="007B396B"/>
    <w:rsid w:val="007D309D"/>
    <w:rsid w:val="007F3C58"/>
    <w:rsid w:val="008110CA"/>
    <w:rsid w:val="00897925"/>
    <w:rsid w:val="008A1C7E"/>
    <w:rsid w:val="008A5604"/>
    <w:rsid w:val="008F4E1C"/>
    <w:rsid w:val="00954005"/>
    <w:rsid w:val="009B50B6"/>
    <w:rsid w:val="00A94634"/>
    <w:rsid w:val="00B421A8"/>
    <w:rsid w:val="00B75B91"/>
    <w:rsid w:val="00C22A90"/>
    <w:rsid w:val="00C230B7"/>
    <w:rsid w:val="00C32B45"/>
    <w:rsid w:val="00C54C6C"/>
    <w:rsid w:val="00C66579"/>
    <w:rsid w:val="00C8020C"/>
    <w:rsid w:val="00CC462A"/>
    <w:rsid w:val="00CC7C34"/>
    <w:rsid w:val="00CF4394"/>
    <w:rsid w:val="00D04D77"/>
    <w:rsid w:val="00DA3F64"/>
    <w:rsid w:val="00DD0557"/>
    <w:rsid w:val="00E7643B"/>
    <w:rsid w:val="00E80B4D"/>
    <w:rsid w:val="00F71977"/>
    <w:rsid w:val="00FA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97C93"/>
  <w15:chartTrackingRefBased/>
  <w15:docId w15:val="{2B665952-D229-470D-97CA-4BECB5F6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588E"/>
    <w:pPr>
      <w:spacing w:after="200" w:line="276" w:lineRule="auto"/>
      <w:ind w:left="720"/>
      <w:contextualSpacing/>
    </w:pPr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B42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1A8"/>
    <w:rPr>
      <w:lang w:val="es-AR"/>
    </w:rPr>
  </w:style>
  <w:style w:type="character" w:styleId="Textodelmarcadordeposicin">
    <w:name w:val="Placeholder Text"/>
    <w:basedOn w:val="Fuentedeprrafopredeter"/>
    <w:uiPriority w:val="99"/>
    <w:semiHidden/>
    <w:rsid w:val="00260934"/>
    <w:rPr>
      <w:color w:val="808080"/>
    </w:rPr>
  </w:style>
  <w:style w:type="paragraph" w:styleId="Textoindependiente">
    <w:name w:val="Body Text"/>
    <w:basedOn w:val="Normal"/>
    <w:link w:val="TextoindependienteCar"/>
    <w:rsid w:val="00CF4394"/>
    <w:pPr>
      <w:suppressAutoHyphens/>
      <w:spacing w:after="140" w:line="276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CF4394"/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836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ALEJANDRA TINTORI</cp:lastModifiedBy>
  <cp:revision>3</cp:revision>
  <dcterms:created xsi:type="dcterms:W3CDTF">2021-11-09T23:11:00Z</dcterms:created>
  <dcterms:modified xsi:type="dcterms:W3CDTF">2021-11-21T01:40:00Z</dcterms:modified>
</cp:coreProperties>
</file>