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35F9A" w14:textId="52CEA043" w:rsidR="00AD023F" w:rsidRPr="00AD023F" w:rsidRDefault="00AD023F" w:rsidP="00AD023F">
      <w:pPr>
        <w:jc w:val="center"/>
        <w:rPr>
          <w:b/>
          <w:bCs/>
          <w:u w:val="single"/>
        </w:rPr>
      </w:pPr>
      <w:r w:rsidRPr="00AD023F">
        <w:rPr>
          <w:b/>
          <w:bCs/>
          <w:u w:val="single"/>
        </w:rPr>
        <w:t>ANÁLISIS DE SEÑALES</w:t>
      </w:r>
    </w:p>
    <w:p w14:paraId="4C9A5C37" w14:textId="14D16F67" w:rsidR="00AD023F" w:rsidRPr="00AD023F" w:rsidRDefault="00AD023F" w:rsidP="00AD023F">
      <w:pPr>
        <w:jc w:val="center"/>
        <w:rPr>
          <w:b/>
          <w:bCs/>
        </w:rPr>
      </w:pPr>
      <w:r w:rsidRPr="00AD023F">
        <w:rPr>
          <w:b/>
          <w:bCs/>
        </w:rPr>
        <w:t>MAESTRÍA EN CIENCIAS DE LA INGENIERÍA – FI UBA</w:t>
      </w:r>
    </w:p>
    <w:p w14:paraId="6CA82EE7" w14:textId="25A9ED78" w:rsidR="00AD023F" w:rsidRPr="00AD023F" w:rsidRDefault="00AD023F" w:rsidP="00AD023F">
      <w:pPr>
        <w:jc w:val="center"/>
        <w:rPr>
          <w:b/>
          <w:bCs/>
        </w:rPr>
      </w:pPr>
      <w:r w:rsidRPr="00AD023F">
        <w:rPr>
          <w:b/>
          <w:bCs/>
        </w:rPr>
        <w:t>ING. MARIANO MOREL – FI UNMDP</w:t>
      </w:r>
    </w:p>
    <w:p w14:paraId="5BA53E3C" w14:textId="77777777" w:rsidR="00AD023F" w:rsidRDefault="00AD023F">
      <w:pPr>
        <w:rPr>
          <w:b/>
          <w:bCs/>
          <w:u w:val="single"/>
        </w:rPr>
      </w:pPr>
    </w:p>
    <w:p w14:paraId="6E828E29" w14:textId="54476194" w:rsidR="00C10DA2" w:rsidRPr="00AD023F" w:rsidRDefault="001936DA">
      <w:pPr>
        <w:rPr>
          <w:b/>
          <w:bCs/>
          <w:u w:val="single"/>
        </w:rPr>
      </w:pPr>
      <w:r w:rsidRPr="00AD023F">
        <w:rPr>
          <w:b/>
          <w:bCs/>
          <w:u w:val="single"/>
        </w:rPr>
        <w:t xml:space="preserve">EJERCICIO </w:t>
      </w:r>
      <w:r w:rsidR="00AD023F">
        <w:rPr>
          <w:b/>
          <w:bCs/>
          <w:u w:val="single"/>
        </w:rPr>
        <w:t>2 PARTE 1:</w:t>
      </w:r>
    </w:p>
    <w:p w14:paraId="5AAE2347" w14:textId="77777777" w:rsidR="001936DA" w:rsidRDefault="001936DA"/>
    <w:p w14:paraId="4DDED73B" w14:textId="232642D6" w:rsidR="001936DA" w:rsidRPr="004A4F05" w:rsidRDefault="001936DA" w:rsidP="001936DA">
      <w:pPr>
        <w:pStyle w:val="Prrafodelista"/>
        <w:numPr>
          <w:ilvl w:val="0"/>
          <w:numId w:val="1"/>
        </w:numPr>
        <w:rPr>
          <w:b/>
          <w:bCs/>
        </w:rPr>
      </w:pPr>
      <w:r w:rsidRPr="004A4F05">
        <w:rPr>
          <w:b/>
          <w:bCs/>
        </w:rPr>
        <w:t>Pruebe el algoritmo anterior modificando el ancho del tren de pulsos. Compute el espectro de potencia. ¿Se representa bien el tren de pulsos para 5 armónicos?</w:t>
      </w:r>
    </w:p>
    <w:p w14:paraId="751BF804" w14:textId="624702FC" w:rsidR="001936DA" w:rsidRDefault="001936DA" w:rsidP="001936DA">
      <w:pPr>
        <w:jc w:val="center"/>
      </w:pPr>
      <w:r w:rsidRPr="001936DA">
        <w:drawing>
          <wp:inline distT="0" distB="0" distL="0" distR="0" wp14:anchorId="594A74FB" wp14:editId="6B9C9A12">
            <wp:extent cx="3892550" cy="2099157"/>
            <wp:effectExtent l="0" t="0" r="0" b="0"/>
            <wp:docPr id="1667183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83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055" cy="21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F3E3" w14:textId="1FD43CFF" w:rsidR="001936DA" w:rsidRDefault="001936DA" w:rsidP="001936DA">
      <w:r>
        <w:t xml:space="preserve">Para este ejemplo, tomando N=10, con un tren de pulsos simétrico como se ve en la parte superior izquierda de la figura, el espectro reproduce una </w:t>
      </w:r>
      <w:proofErr w:type="spellStart"/>
      <w:r>
        <w:t>sinc</w:t>
      </w:r>
      <w:proofErr w:type="spellEnd"/>
      <w:r w:rsidR="00011A27">
        <w:t xml:space="preserve"> (la envolvente que surge de los coeficientes)</w:t>
      </w:r>
      <w:r>
        <w:t xml:space="preserve">, con su lóbulo principal y dos secundarios. </w:t>
      </w:r>
    </w:p>
    <w:p w14:paraId="5ED53C66" w14:textId="3843158B" w:rsidR="001936DA" w:rsidRDefault="001936DA" w:rsidP="001936DA">
      <w:pPr>
        <w:jc w:val="center"/>
      </w:pPr>
      <w:r w:rsidRPr="001936DA">
        <w:drawing>
          <wp:inline distT="0" distB="0" distL="0" distR="0" wp14:anchorId="54B0EB99" wp14:editId="7B48F099">
            <wp:extent cx="3994150" cy="2151130"/>
            <wp:effectExtent l="0" t="0" r="6350" b="1905"/>
            <wp:docPr id="1272580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0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429" cy="21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B6B1" w14:textId="77777777" w:rsidR="001936DA" w:rsidRDefault="001936DA" w:rsidP="001936DA">
      <w:pPr>
        <w:jc w:val="center"/>
      </w:pPr>
    </w:p>
    <w:p w14:paraId="6993F8F7" w14:textId="35042B13" w:rsidR="00011A27" w:rsidRDefault="001936DA" w:rsidP="001936DA">
      <w:r>
        <w:t xml:space="preserve">Para la figura anterior, se observa </w:t>
      </w:r>
      <w:r w:rsidR="00F6617C">
        <w:t>que,</w:t>
      </w:r>
      <w:r>
        <w:t xml:space="preserve"> al variar el ancho del pulso, se obtiene la </w:t>
      </w:r>
      <w:proofErr w:type="spellStart"/>
      <w:r>
        <w:t>sinc</w:t>
      </w:r>
      <w:proofErr w:type="spellEnd"/>
      <w:r w:rsidR="00011A27">
        <w:t xml:space="preserve">, sin embargo, en la envolvente de que generan los coeficientes, no se ve información de los lóbulos laterales. </w:t>
      </w:r>
    </w:p>
    <w:p w14:paraId="3AFF3991" w14:textId="71C16C8B" w:rsidR="00011A27" w:rsidRDefault="00011A27" w:rsidP="001936DA">
      <w:r>
        <w:t>El efecto, se ve aún mas pronunciado cuando disminuyo N a 5 armónicos, como se muestra a continuación</w:t>
      </w:r>
      <w:r w:rsidR="00F6617C">
        <w:t xml:space="preserve"> (la conclusión es que no se representa correctamente el tren de pulsos)</w:t>
      </w:r>
      <w:r>
        <w:t xml:space="preserve">: </w:t>
      </w:r>
    </w:p>
    <w:p w14:paraId="1855FB6A" w14:textId="3EBE28EE" w:rsidR="00011A27" w:rsidRDefault="00011A27" w:rsidP="00011A27">
      <w:pPr>
        <w:jc w:val="center"/>
      </w:pPr>
      <w:r w:rsidRPr="00011A27">
        <w:lastRenderedPageBreak/>
        <w:drawing>
          <wp:inline distT="0" distB="0" distL="0" distR="0" wp14:anchorId="20350A81" wp14:editId="08CE7ACC">
            <wp:extent cx="3955594" cy="2114550"/>
            <wp:effectExtent l="0" t="0" r="6985" b="0"/>
            <wp:docPr id="358089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89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110" cy="21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020" w14:textId="569F541A" w:rsidR="00011A27" w:rsidRDefault="00011A27" w:rsidP="001936DA">
      <w:r>
        <w:t>Por otra parte, como complemento, si tomamos un tren de pulsos asimétricos, los coeficientes obtenidos generan una envolvente también asimétrica. Uso N=10.</w:t>
      </w:r>
    </w:p>
    <w:p w14:paraId="3A4D0C7F" w14:textId="2336F987" w:rsidR="00011A27" w:rsidRDefault="00011A27" w:rsidP="00011A27">
      <w:pPr>
        <w:jc w:val="center"/>
      </w:pPr>
      <w:r w:rsidRPr="00011A27">
        <w:drawing>
          <wp:inline distT="0" distB="0" distL="0" distR="0" wp14:anchorId="0F0F79ED" wp14:editId="48C47256">
            <wp:extent cx="3962400" cy="2157327"/>
            <wp:effectExtent l="0" t="0" r="0" b="0"/>
            <wp:docPr id="1453263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3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234" cy="21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C833" w14:textId="77777777" w:rsidR="00552FAC" w:rsidRDefault="00552FAC" w:rsidP="00011A27">
      <w:pPr>
        <w:jc w:val="center"/>
      </w:pPr>
    </w:p>
    <w:p w14:paraId="649162D3" w14:textId="5F8CD548" w:rsidR="00552FAC" w:rsidRPr="004A4F05" w:rsidRDefault="00552FAC" w:rsidP="00552FAC">
      <w:pPr>
        <w:pStyle w:val="Prrafodelista"/>
        <w:numPr>
          <w:ilvl w:val="0"/>
          <w:numId w:val="1"/>
        </w:numPr>
        <w:rPr>
          <w:b/>
          <w:bCs/>
        </w:rPr>
      </w:pPr>
      <w:r w:rsidRPr="004A4F05">
        <w:rPr>
          <w:b/>
          <w:bCs/>
        </w:rPr>
        <w:t xml:space="preserve">Hallar la serie de Fourier de una onda completa rectificada x(t)=|cos(pi*t) |. Realizar los mismos gráficos que para el tren de pulsos. </w:t>
      </w:r>
    </w:p>
    <w:p w14:paraId="48E95352" w14:textId="77777777" w:rsidR="000C5777" w:rsidRDefault="000C5777" w:rsidP="000C5777">
      <w:pPr>
        <w:pStyle w:val="Prrafodelista"/>
      </w:pPr>
    </w:p>
    <w:p w14:paraId="67BFF2E0" w14:textId="2F116200" w:rsidR="000C5777" w:rsidRDefault="000C5777" w:rsidP="000C5777">
      <w:pPr>
        <w:pStyle w:val="Prrafodelista"/>
      </w:pPr>
      <w:r>
        <w:t>Para este ejemplo, tomo N=10 y la función como se mencionó.</w:t>
      </w:r>
    </w:p>
    <w:p w14:paraId="64ABD4D8" w14:textId="77777777" w:rsidR="000C5777" w:rsidRDefault="000C5777" w:rsidP="000C5777">
      <w:pPr>
        <w:pStyle w:val="Prrafodelista"/>
      </w:pPr>
    </w:p>
    <w:p w14:paraId="6161BEB1" w14:textId="2F442111" w:rsidR="00552FAC" w:rsidRDefault="000C5777" w:rsidP="00552FAC">
      <w:pPr>
        <w:jc w:val="center"/>
      </w:pPr>
      <w:r w:rsidRPr="000C5777">
        <w:drawing>
          <wp:inline distT="0" distB="0" distL="0" distR="0" wp14:anchorId="63B56569" wp14:editId="020780A4">
            <wp:extent cx="4216400" cy="2284214"/>
            <wp:effectExtent l="0" t="0" r="0" b="1905"/>
            <wp:docPr id="754333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33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989" cy="228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337C" w14:textId="77777777" w:rsidR="00AD023F" w:rsidRDefault="00AD023F" w:rsidP="00552FAC">
      <w:pPr>
        <w:jc w:val="center"/>
      </w:pPr>
    </w:p>
    <w:p w14:paraId="097A7177" w14:textId="359E048C" w:rsidR="00AD023F" w:rsidRDefault="00AD023F" w:rsidP="00AD023F">
      <w:r>
        <w:lastRenderedPageBreak/>
        <w:t>Para el caso de N=5:</w:t>
      </w:r>
    </w:p>
    <w:p w14:paraId="3756CA93" w14:textId="5C3EB4D6" w:rsidR="00AD023F" w:rsidRDefault="00AD023F" w:rsidP="00552FAC">
      <w:pPr>
        <w:jc w:val="center"/>
      </w:pPr>
      <w:r w:rsidRPr="00AD023F">
        <w:drawing>
          <wp:inline distT="0" distB="0" distL="0" distR="0" wp14:anchorId="6CAC4DEE" wp14:editId="7B94E684">
            <wp:extent cx="3822700" cy="2061039"/>
            <wp:effectExtent l="0" t="0" r="6350" b="0"/>
            <wp:docPr id="206184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46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317" cy="20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A74" w14:textId="3834752D" w:rsidR="00AD023F" w:rsidRDefault="00AD023F" w:rsidP="00AD023F">
      <w:r>
        <w:t>Para el caso de N=</w:t>
      </w:r>
      <w:r>
        <w:t>2 (</w:t>
      </w:r>
      <w:r w:rsidR="004A4F05">
        <w:t xml:space="preserve">el efecto es cada vez más pronunciado, y </w:t>
      </w:r>
      <w:r>
        <w:t>no se representa bien el coseno rectificado a medida que disminuyo N)</w:t>
      </w:r>
      <w:r>
        <w:t>:</w:t>
      </w:r>
    </w:p>
    <w:p w14:paraId="6E586BF9" w14:textId="77777777" w:rsidR="00AD023F" w:rsidRDefault="00AD023F" w:rsidP="00AD023F"/>
    <w:p w14:paraId="2F378C14" w14:textId="1FFB2AAF" w:rsidR="00AD023F" w:rsidRDefault="00AD023F" w:rsidP="00AD023F">
      <w:pPr>
        <w:jc w:val="center"/>
      </w:pPr>
      <w:r w:rsidRPr="00AD023F">
        <w:drawing>
          <wp:inline distT="0" distB="0" distL="0" distR="0" wp14:anchorId="01A14C34" wp14:editId="202C06E2">
            <wp:extent cx="4147496" cy="2222500"/>
            <wp:effectExtent l="0" t="0" r="5715" b="6350"/>
            <wp:docPr id="2055021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21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394" cy="22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6357" w14:textId="77777777" w:rsidR="000C5777" w:rsidRDefault="000C5777" w:rsidP="00AD023F"/>
    <w:p w14:paraId="20F54EAE" w14:textId="03EB9CD7" w:rsidR="000C5777" w:rsidRDefault="000C5777" w:rsidP="00AD023F">
      <w:r>
        <w:t xml:space="preserve">A modo de comparación en el siguiente grafico se ve el efecto de multiplicar al argumento, por un valor entre 0 y 1 y multiplicar por un </w:t>
      </w:r>
      <w:r w:rsidR="00AD023F">
        <w:t>número</w:t>
      </w:r>
      <w:r>
        <w:t xml:space="preserve"> mayor que 1. Solo se muestra x(t) y X(k)</w:t>
      </w:r>
    </w:p>
    <w:p w14:paraId="10E470C4" w14:textId="6CB027BD" w:rsidR="00AD023F" w:rsidRDefault="00AD023F" w:rsidP="00AD023F">
      <w:pPr>
        <w:jc w:val="center"/>
      </w:pPr>
      <w:r w:rsidRPr="00AD023F">
        <w:drawing>
          <wp:inline distT="0" distB="0" distL="0" distR="0" wp14:anchorId="3CF1746C" wp14:editId="291CAA4B">
            <wp:extent cx="4171950" cy="2202735"/>
            <wp:effectExtent l="0" t="0" r="0" b="7620"/>
            <wp:docPr id="1326980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80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133" cy="220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7E28" w14:textId="77777777" w:rsidR="00AD023F" w:rsidRDefault="00AD023F" w:rsidP="00AD023F"/>
    <w:p w14:paraId="51C47BC9" w14:textId="1FD23A57" w:rsidR="00552FAC" w:rsidRDefault="00AD023F" w:rsidP="00AD023F">
      <w:pPr>
        <w:pStyle w:val="Prrafodelista"/>
        <w:jc w:val="center"/>
      </w:pPr>
      <w:r w:rsidRPr="00AD023F">
        <w:lastRenderedPageBreak/>
        <w:drawing>
          <wp:inline distT="0" distB="0" distL="0" distR="0" wp14:anchorId="5F14E110" wp14:editId="48516435">
            <wp:extent cx="4587240" cy="2305487"/>
            <wp:effectExtent l="0" t="0" r="3810" b="0"/>
            <wp:docPr id="1303366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6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501" cy="23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402AB"/>
    <w:multiLevelType w:val="hybridMultilevel"/>
    <w:tmpl w:val="8C205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0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DA"/>
    <w:rsid w:val="00011A27"/>
    <w:rsid w:val="000437F4"/>
    <w:rsid w:val="000C5777"/>
    <w:rsid w:val="001936DA"/>
    <w:rsid w:val="004A4F05"/>
    <w:rsid w:val="00552FAC"/>
    <w:rsid w:val="00AD023F"/>
    <w:rsid w:val="00AD4736"/>
    <w:rsid w:val="00B176F1"/>
    <w:rsid w:val="00C10DA2"/>
    <w:rsid w:val="00EA1352"/>
    <w:rsid w:val="00F6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A7CF"/>
  <w15:chartTrackingRefBased/>
  <w15:docId w15:val="{98BA7333-B030-490C-AF65-D6566516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Morel</dc:creator>
  <cp:keywords/>
  <dc:description/>
  <cp:lastModifiedBy>Mariano Morel</cp:lastModifiedBy>
  <cp:revision>4</cp:revision>
  <dcterms:created xsi:type="dcterms:W3CDTF">2024-06-21T22:37:00Z</dcterms:created>
  <dcterms:modified xsi:type="dcterms:W3CDTF">2024-06-21T23:51:00Z</dcterms:modified>
</cp:coreProperties>
</file>