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AA" w:rsidRPr="00B15EAA" w:rsidRDefault="00B15EAA" w:rsidP="00B15E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</w:pPr>
      <w:r w:rsidRPr="00B15EAA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TRABAJO PRÁCTICO #1 – DISPOSITIVOS SEMICONDUCTORES</w:t>
      </w:r>
    </w:p>
    <w:p w:rsidR="00B15EAA" w:rsidRDefault="00B15EAA" w:rsidP="00B15E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MAESTRÍA EN CIENCIAS DE LA INGENIERÍA – FI UBA</w:t>
      </w:r>
    </w:p>
    <w:p w:rsidR="00B15EAA" w:rsidRDefault="00B15EAA" w:rsidP="00B15EA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ING. MARIANO MOREL</w:t>
      </w:r>
    </w:p>
    <w:p w:rsidR="00B15EAA" w:rsidRDefault="00B15EAA" w:rsidP="00B15E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F66E91" w:rsidRPr="007A734F" w:rsidRDefault="007C7A0C" w:rsidP="00341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Theme="majorHAnsi" w:hAnsiTheme="majorHAnsi" w:cstheme="majorHAnsi"/>
          <w:color w:val="000000"/>
          <w:sz w:val="28"/>
          <w:szCs w:val="28"/>
        </w:rPr>
      </w:pPr>
      <w:r w:rsidRPr="007A734F">
        <w:rPr>
          <w:rFonts w:asciiTheme="majorHAnsi" w:hAnsiTheme="majorHAnsi" w:cstheme="majorHAnsi"/>
          <w:color w:val="000000"/>
          <w:sz w:val="28"/>
          <w:szCs w:val="28"/>
        </w:rPr>
        <w:t>Necesitamos hacer uso la teoría de semiconductores y las ecuaciones que describen la densidad de portadores de carga para el primer inciso, y la resistividad en función de la movilidad, la vida media del portador y la concentración intrínseca, para el segu</w:t>
      </w:r>
      <w:r w:rsidRPr="007A734F">
        <w:rPr>
          <w:rFonts w:asciiTheme="majorHAnsi" w:hAnsiTheme="majorHAnsi" w:cstheme="majorHAnsi"/>
          <w:color w:val="000000"/>
          <w:sz w:val="28"/>
          <w:szCs w:val="28"/>
        </w:rPr>
        <w:t>ndo inciso.</w:t>
      </w:r>
    </w:p>
    <w:p w:rsidR="00F66E91" w:rsidRPr="007A734F" w:rsidRDefault="007C7A0C">
      <w:pPr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Primero, resolveremos la parte a para calcular la concentración de electrones y huecos libres.</w:t>
      </w:r>
    </w:p>
    <w:p w:rsidR="00F66E91" w:rsidRPr="007A734F" w:rsidRDefault="007C7A0C">
      <w:pPr>
        <w:rPr>
          <w:rFonts w:asciiTheme="majorHAnsi" w:hAnsiTheme="majorHAnsi" w:cstheme="majorHAnsi"/>
          <w:sz w:val="28"/>
          <w:szCs w:val="28"/>
        </w:rPr>
      </w:pPr>
      <w:bookmarkStart w:id="0" w:name="_gjdgxs" w:colFirst="0" w:colLast="0"/>
      <w:bookmarkEnd w:id="0"/>
      <w:r w:rsidRPr="007A734F">
        <w:rPr>
          <w:rFonts w:asciiTheme="majorHAnsi" w:hAnsiTheme="majorHAnsi" w:cstheme="majorHAnsi"/>
          <w:sz w:val="28"/>
          <w:szCs w:val="28"/>
        </w:rPr>
        <w:t>La densidad intrínseca de portadores de carga (n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i</w:t>
      </w:r>
      <w:r w:rsidRPr="007A734F">
        <w:rPr>
          <w:rFonts w:asciiTheme="majorHAnsi" w:hAnsiTheme="majorHAnsi" w:cstheme="majorHAnsi"/>
          <w:sz w:val="28"/>
          <w:szCs w:val="28"/>
        </w:rPr>
        <w:t>) en un semiconductor intrínseco se puede calcular utilizando la ecuación:</w:t>
      </w:r>
    </w:p>
    <w:p w:rsidR="00F66E91" w:rsidRPr="007A734F" w:rsidRDefault="007C7A0C">
      <w:pPr>
        <w:jc w:val="center"/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3619E6A" wp14:editId="130716A9">
            <wp:extent cx="2011854" cy="487722"/>
            <wp:effectExtent l="0" t="0" r="0" b="0"/>
            <wp:docPr id="2" name="image6.png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o&#10;&#10;Descripción generada automáticamente con confianza me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87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E91" w:rsidRPr="007A734F" w:rsidRDefault="007C7A0C">
      <w:pPr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Siendo </w:t>
      </w:r>
      <w:proofErr w:type="spellStart"/>
      <w:r w:rsidRPr="007A734F">
        <w:rPr>
          <w:rFonts w:asciiTheme="majorHAnsi" w:hAnsiTheme="majorHAnsi" w:cstheme="majorHAnsi"/>
          <w:sz w:val="28"/>
          <w:szCs w:val="28"/>
        </w:rPr>
        <w:t>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c</w:t>
      </w:r>
      <w:proofErr w:type="spellEnd"/>
      <w:r w:rsidRPr="007A734F">
        <w:rPr>
          <w:rFonts w:asciiTheme="majorHAnsi" w:hAnsiTheme="majorHAnsi" w:cstheme="majorHAnsi"/>
          <w:sz w:val="28"/>
          <w:szCs w:val="28"/>
        </w:rPr>
        <w:t xml:space="preserve"> y </w:t>
      </w:r>
      <w:proofErr w:type="spellStart"/>
      <w:r w:rsidRPr="007A734F">
        <w:rPr>
          <w:rFonts w:asciiTheme="majorHAnsi" w:hAnsiTheme="majorHAnsi" w:cstheme="majorHAnsi"/>
          <w:sz w:val="28"/>
          <w:szCs w:val="28"/>
        </w:rPr>
        <w:t>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v</w:t>
      </w:r>
      <w:proofErr w:type="spellEnd"/>
      <w:r w:rsidRPr="007A734F">
        <w:rPr>
          <w:rFonts w:asciiTheme="majorHAnsi" w:hAnsiTheme="majorHAnsi" w:cstheme="majorHAnsi"/>
          <w:sz w:val="28"/>
          <w:szCs w:val="28"/>
        </w:rPr>
        <w:t>:</w:t>
      </w:r>
    </w:p>
    <w:p w:rsidR="00F66E91" w:rsidRPr="007A734F" w:rsidRDefault="007C7A0C">
      <w:pPr>
        <w:jc w:val="center"/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1FD162F" wp14:editId="3548B2CF">
            <wp:extent cx="1775614" cy="1036410"/>
            <wp:effectExtent l="0" t="0" r="0" b="0"/>
            <wp:docPr id="4" name="image3.png" descr="Diagram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, Text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E91" w:rsidRPr="007A734F" w:rsidRDefault="007C7A0C">
      <w:pPr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•</w:t>
      </w:r>
      <w:r w:rsidRPr="007A734F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7A734F">
        <w:rPr>
          <w:rFonts w:asciiTheme="majorHAnsi" w:hAnsiTheme="majorHAnsi" w:cstheme="majorHAnsi"/>
          <w:sz w:val="28"/>
          <w:szCs w:val="28"/>
        </w:rPr>
        <w:t>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c</w:t>
      </w:r>
      <w:proofErr w:type="spellEnd"/>
      <w:r w:rsidRPr="007A734F">
        <w:rPr>
          <w:rFonts w:asciiTheme="majorHAnsi" w:hAnsiTheme="majorHAnsi" w:cstheme="majorHAnsi"/>
          <w:sz w:val="28"/>
          <w:szCs w:val="28"/>
        </w:rPr>
        <w:t xml:space="preserve"> </w:t>
      </w:r>
      <w:r w:rsidRPr="007A734F">
        <w:rPr>
          <w:rFonts w:asciiTheme="majorHAnsi" w:hAnsiTheme="majorHAnsi" w:cstheme="majorHAnsi"/>
          <w:sz w:val="28"/>
          <w:szCs w:val="28"/>
        </w:rPr>
        <w:t xml:space="preserve">y </w:t>
      </w:r>
      <w:proofErr w:type="spellStart"/>
      <w:r w:rsidRPr="007A734F">
        <w:rPr>
          <w:rFonts w:asciiTheme="majorHAnsi" w:hAnsiTheme="majorHAnsi" w:cstheme="majorHAnsi"/>
          <w:sz w:val="28"/>
          <w:szCs w:val="28"/>
        </w:rPr>
        <w:t>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v</w:t>
      </w:r>
      <w:proofErr w:type="spellEnd"/>
      <w:r w:rsidRPr="007A734F">
        <w:rPr>
          <w:rFonts w:asciiTheme="majorHAnsi" w:hAnsiTheme="majorHAnsi" w:cstheme="majorHAnsi"/>
          <w:sz w:val="28"/>
          <w:szCs w:val="28"/>
        </w:rPr>
        <w:t xml:space="preserve"> son las densidades efectivas de estados en la banda de conducción y valencia, respectivamente.</w:t>
      </w:r>
    </w:p>
    <w:p w:rsidR="00F66E91" w:rsidRDefault="007A734F">
      <w:pPr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•</w:t>
      </w:r>
      <w:r w:rsidRPr="007A734F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734F">
        <w:rPr>
          <w:rFonts w:asciiTheme="majorHAnsi" w:hAnsiTheme="majorHAnsi" w:cstheme="majorHAnsi"/>
          <w:sz w:val="28"/>
          <w:szCs w:val="28"/>
        </w:rPr>
        <w:t>k</w:t>
      </w:r>
      <w:proofErr w:type="gramEnd"/>
      <w:r w:rsidRPr="007A734F">
        <w:rPr>
          <w:rFonts w:asciiTheme="majorHAnsi" w:hAnsiTheme="majorHAnsi" w:cstheme="majorHAnsi"/>
          <w:sz w:val="28"/>
          <w:szCs w:val="28"/>
        </w:rPr>
        <w:t xml:space="preserve"> es la constante de </w:t>
      </w:r>
      <w:proofErr w:type="spellStart"/>
      <w:r w:rsidRPr="007A734F">
        <w:rPr>
          <w:rFonts w:asciiTheme="majorHAnsi" w:hAnsiTheme="majorHAnsi" w:cstheme="majorHAnsi"/>
          <w:sz w:val="28"/>
          <w:szCs w:val="28"/>
        </w:rPr>
        <w:t>Boltzma</w:t>
      </w:r>
      <w:r w:rsidR="007C7A0C" w:rsidRPr="007A734F">
        <w:rPr>
          <w:rFonts w:asciiTheme="majorHAnsi" w:hAnsiTheme="majorHAnsi" w:cstheme="majorHAnsi"/>
          <w:sz w:val="28"/>
          <w:szCs w:val="28"/>
        </w:rPr>
        <w:t>n</w:t>
      </w:r>
      <w:proofErr w:type="spellEnd"/>
      <w:r w:rsidR="007C7A0C" w:rsidRPr="007A734F">
        <w:rPr>
          <w:rFonts w:asciiTheme="majorHAnsi" w:hAnsiTheme="majorHAnsi" w:cstheme="majorHAnsi"/>
          <w:sz w:val="28"/>
          <w:szCs w:val="28"/>
        </w:rPr>
        <w:t xml:space="preserve"> (</w:t>
      </w:r>
      <w:r w:rsidR="00D74D82" w:rsidRPr="007A734F">
        <w:rPr>
          <w:rFonts w:asciiTheme="majorHAnsi" w:hAnsiTheme="majorHAnsi" w:cstheme="majorHAnsi"/>
          <w:color w:val="040C28"/>
          <w:sz w:val="28"/>
          <w:szCs w:val="28"/>
        </w:rPr>
        <w:t> 1</w:t>
      </w:r>
      <w:r w:rsidR="005400FC">
        <w:rPr>
          <w:rFonts w:asciiTheme="majorHAnsi" w:hAnsiTheme="majorHAnsi" w:cstheme="majorHAnsi"/>
          <w:color w:val="040C28"/>
          <w:sz w:val="28"/>
          <w:szCs w:val="28"/>
        </w:rPr>
        <w:t>.</w:t>
      </w:r>
      <w:r w:rsidR="00D74D82" w:rsidRPr="007A734F">
        <w:rPr>
          <w:rFonts w:asciiTheme="majorHAnsi" w:hAnsiTheme="majorHAnsi" w:cstheme="majorHAnsi"/>
          <w:color w:val="040C28"/>
          <w:sz w:val="28"/>
          <w:szCs w:val="28"/>
        </w:rPr>
        <w:t>380 649 x 10</w:t>
      </w:r>
      <w:r w:rsidR="00D74D82" w:rsidRPr="007A734F">
        <w:rPr>
          <w:rFonts w:asciiTheme="majorHAnsi" w:hAnsiTheme="majorHAnsi" w:cstheme="majorHAnsi"/>
          <w:color w:val="040C28"/>
          <w:sz w:val="28"/>
          <w:szCs w:val="28"/>
          <w:vertAlign w:val="superscript"/>
        </w:rPr>
        <w:t>-23</w:t>
      </w:r>
      <w:r w:rsidR="00D74D82" w:rsidRPr="007A734F">
        <w:rPr>
          <w:rFonts w:asciiTheme="majorHAnsi" w:hAnsiTheme="majorHAnsi" w:cstheme="majorHAnsi"/>
          <w:color w:val="040C28"/>
          <w:sz w:val="28"/>
          <w:szCs w:val="28"/>
        </w:rPr>
        <w:t> J</w:t>
      </w:r>
      <w:r w:rsidR="00D74D82" w:rsidRPr="007A734F">
        <w:rPr>
          <w:rFonts w:asciiTheme="majorHAnsi" w:hAnsiTheme="majorHAnsi" w:cstheme="majorHAnsi"/>
          <w:color w:val="040C28"/>
          <w:sz w:val="28"/>
          <w:szCs w:val="28"/>
        </w:rPr>
        <w:t>/K</w:t>
      </w:r>
      <w:r>
        <w:rPr>
          <w:rFonts w:asciiTheme="majorHAnsi" w:hAnsiTheme="majorHAnsi" w:cstheme="majorHAnsi"/>
          <w:sz w:val="28"/>
          <w:szCs w:val="28"/>
        </w:rPr>
        <w:t xml:space="preserve"> o</w:t>
      </w:r>
    </w:p>
    <w:p w:rsidR="007A734F" w:rsidRPr="007A734F" w:rsidRDefault="005400F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8.</w:t>
      </w:r>
      <w:r w:rsidR="007A734F" w:rsidRPr="007A734F">
        <w:rPr>
          <w:rFonts w:asciiTheme="majorHAnsi" w:hAnsiTheme="majorHAnsi" w:cstheme="majorHAnsi"/>
          <w:sz w:val="28"/>
          <w:szCs w:val="28"/>
        </w:rPr>
        <w:t xml:space="preserve">6173303 x 10 </w:t>
      </w:r>
      <w:r w:rsidR="007A734F" w:rsidRPr="007A734F">
        <w:rPr>
          <w:rFonts w:asciiTheme="majorHAnsi" w:hAnsiTheme="majorHAnsi" w:cstheme="majorHAnsi"/>
          <w:sz w:val="28"/>
          <w:szCs w:val="28"/>
          <w:vertAlign w:val="superscript"/>
        </w:rPr>
        <w:t xml:space="preserve">- 5 </w:t>
      </w:r>
      <w:r w:rsidR="007A734F" w:rsidRPr="007A734F">
        <w:rPr>
          <w:rFonts w:asciiTheme="majorHAnsi" w:hAnsiTheme="majorHAnsi" w:cstheme="majorHAnsi"/>
          <w:sz w:val="28"/>
          <w:szCs w:val="28"/>
        </w:rPr>
        <w:t>eV/K</w:t>
      </w:r>
      <w:r w:rsidR="007A734F">
        <w:rPr>
          <w:rFonts w:asciiTheme="majorHAnsi" w:hAnsiTheme="majorHAnsi" w:cstheme="majorHAnsi"/>
          <w:sz w:val="28"/>
          <w:szCs w:val="28"/>
        </w:rPr>
        <w:t>)</w:t>
      </w:r>
    </w:p>
    <w:p w:rsidR="00F66E91" w:rsidRPr="007A734F" w:rsidRDefault="007C7A0C">
      <w:pPr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•</w:t>
      </w:r>
      <w:r w:rsidRPr="007A734F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734F">
        <w:rPr>
          <w:rFonts w:asciiTheme="majorHAnsi" w:hAnsiTheme="majorHAnsi" w:cstheme="majorHAnsi"/>
          <w:sz w:val="28"/>
          <w:szCs w:val="28"/>
        </w:rPr>
        <w:t>m*</w:t>
      </w:r>
      <w:proofErr w:type="gramEnd"/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n</w:t>
      </w:r>
      <w:r w:rsidRPr="007A734F">
        <w:rPr>
          <w:rFonts w:asciiTheme="majorHAnsi" w:hAnsiTheme="majorHAnsi" w:cstheme="majorHAnsi"/>
          <w:sz w:val="28"/>
          <w:szCs w:val="28"/>
        </w:rPr>
        <w:t xml:space="preserve"> / m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sz w:val="28"/>
          <w:szCs w:val="28"/>
        </w:rPr>
        <w:t xml:space="preserve"> y m*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p</w:t>
      </w:r>
      <w:r w:rsidRPr="007A734F">
        <w:rPr>
          <w:rFonts w:asciiTheme="majorHAnsi" w:hAnsiTheme="majorHAnsi" w:cstheme="majorHAnsi"/>
          <w:sz w:val="28"/>
          <w:szCs w:val="28"/>
        </w:rPr>
        <w:t xml:space="preserve"> / m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sz w:val="28"/>
          <w:szCs w:val="28"/>
        </w:rPr>
        <w:t xml:space="preserve"> son las masas efectivas de los electrones y huecos en el semiconductor, respectiv</w:t>
      </w:r>
      <w:r w:rsidRPr="007A734F">
        <w:rPr>
          <w:rFonts w:asciiTheme="majorHAnsi" w:hAnsiTheme="majorHAnsi" w:cstheme="majorHAnsi"/>
          <w:sz w:val="28"/>
          <w:szCs w:val="28"/>
        </w:rPr>
        <w:t>amente, respecto a m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sz w:val="28"/>
          <w:szCs w:val="28"/>
        </w:rPr>
        <w:t xml:space="preserve"> que es la masa del electrón en reposo </w:t>
      </w:r>
      <w:r w:rsidR="005400FC">
        <w:rPr>
          <w:rFonts w:asciiTheme="majorHAnsi" w:hAnsiTheme="majorHAnsi" w:cstheme="majorHAnsi"/>
          <w:color w:val="0D0D0D"/>
          <w:sz w:val="28"/>
          <w:szCs w:val="28"/>
        </w:rPr>
        <w:t>9.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10938356×10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−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31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kg</w:t>
      </w:r>
      <w:r w:rsidRPr="007A734F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F66E91" w:rsidRPr="007A734F" w:rsidRDefault="007C7A0C">
      <w:pPr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•</w:t>
      </w:r>
      <w:r w:rsidRPr="007A734F">
        <w:rPr>
          <w:rFonts w:asciiTheme="majorHAnsi" w:hAnsiTheme="majorHAnsi" w:cstheme="majorHAnsi"/>
          <w:sz w:val="28"/>
          <w:szCs w:val="28"/>
        </w:rPr>
        <w:tab/>
      </w:r>
      <w:r w:rsidRPr="007A734F">
        <w:rPr>
          <w:rFonts w:ascii="Cambria Math" w:eastAsia="Cambria Math" w:hAnsi="Cambria Math" w:cs="Cambria Math"/>
          <w:sz w:val="28"/>
          <w:szCs w:val="28"/>
        </w:rPr>
        <w:t>ℎ</w:t>
      </w:r>
      <w:r w:rsidRPr="007A734F">
        <w:rPr>
          <w:rFonts w:asciiTheme="majorHAnsi" w:hAnsiTheme="majorHAnsi" w:cstheme="majorHAnsi"/>
          <w:sz w:val="28"/>
          <w:szCs w:val="28"/>
        </w:rPr>
        <w:t xml:space="preserve"> es la constante de Planck (</w:t>
      </w:r>
      <w:r w:rsidR="005400FC">
        <w:rPr>
          <w:rFonts w:asciiTheme="majorHAnsi" w:eastAsia="Arial" w:hAnsiTheme="majorHAnsi" w:cstheme="majorHAnsi"/>
          <w:color w:val="1F1F1F"/>
          <w:sz w:val="28"/>
          <w:szCs w:val="28"/>
        </w:rPr>
        <w:t>6.</w:t>
      </w:r>
      <w:r w:rsidRPr="007A734F">
        <w:rPr>
          <w:rFonts w:asciiTheme="majorHAnsi" w:eastAsia="Arial" w:hAnsiTheme="majorHAnsi" w:cstheme="majorHAnsi"/>
          <w:color w:val="1F1F1F"/>
          <w:sz w:val="28"/>
          <w:szCs w:val="28"/>
        </w:rPr>
        <w:t>626 070 15 × 10</w:t>
      </w:r>
      <w:r w:rsidRPr="007A734F">
        <w:rPr>
          <w:rFonts w:asciiTheme="majorHAnsi" w:eastAsia="Arial" w:hAnsiTheme="majorHAnsi" w:cstheme="majorHAnsi"/>
          <w:color w:val="1F1F1F"/>
          <w:sz w:val="28"/>
          <w:szCs w:val="28"/>
          <w:vertAlign w:val="superscript"/>
        </w:rPr>
        <w:t>-34</w:t>
      </w:r>
      <w:r w:rsidR="00D74D82" w:rsidRPr="007A734F">
        <w:rPr>
          <w:rFonts w:asciiTheme="majorHAnsi" w:hAnsiTheme="majorHAnsi" w:cstheme="majorHAnsi"/>
          <w:sz w:val="28"/>
          <w:szCs w:val="28"/>
        </w:rPr>
        <w:t>J</w:t>
      </w:r>
      <w:r w:rsidR="00D35944" w:rsidRPr="007A734F">
        <w:rPr>
          <w:rFonts w:asciiTheme="majorHAnsi" w:hAnsiTheme="majorHAnsi" w:cstheme="majorHAnsi"/>
          <w:sz w:val="28"/>
          <w:szCs w:val="28"/>
        </w:rPr>
        <w:t>s</w:t>
      </w:r>
      <w:r w:rsidRPr="007A734F">
        <w:rPr>
          <w:rFonts w:asciiTheme="majorHAnsi" w:hAnsiTheme="majorHAnsi" w:cstheme="majorHAnsi"/>
          <w:sz w:val="28"/>
          <w:szCs w:val="28"/>
        </w:rPr>
        <w:t>).</w:t>
      </w:r>
    </w:p>
    <w:p w:rsidR="00F66E91" w:rsidRPr="007A734F" w:rsidRDefault="007C7A0C">
      <w:pPr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Por lo tanto: </w:t>
      </w:r>
    </w:p>
    <w:p w:rsidR="00F66E91" w:rsidRPr="007A734F" w:rsidRDefault="007C7A0C">
      <w:pPr>
        <w:rPr>
          <w:rFonts w:asciiTheme="majorHAnsi" w:hAnsiTheme="majorHAnsi" w:cstheme="majorHAnsi"/>
          <w:color w:val="0D0D0D"/>
          <w:sz w:val="28"/>
          <w:szCs w:val="28"/>
        </w:rPr>
      </w:pPr>
      <w:proofErr w:type="gramStart"/>
      <w:r w:rsidRPr="007A734F">
        <w:rPr>
          <w:rFonts w:asciiTheme="majorHAnsi" w:hAnsiTheme="majorHAnsi" w:cstheme="majorHAnsi"/>
          <w:sz w:val="28"/>
          <w:szCs w:val="28"/>
        </w:rPr>
        <w:t>m*</w:t>
      </w:r>
      <w:proofErr w:type="gramEnd"/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p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​= 4.28221247×10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−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31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kg</w:t>
      </w:r>
    </w:p>
    <w:p w:rsidR="00F66E91" w:rsidRPr="007A734F" w:rsidRDefault="007C7A0C">
      <w:pPr>
        <w:rPr>
          <w:rFonts w:asciiTheme="majorHAnsi" w:hAnsiTheme="majorHAnsi" w:cstheme="majorHAnsi"/>
          <w:color w:val="0D0D0D"/>
          <w:sz w:val="28"/>
          <w:szCs w:val="28"/>
        </w:rPr>
      </w:pPr>
      <w:proofErr w:type="gramStart"/>
      <w:r w:rsidRPr="007A734F">
        <w:rPr>
          <w:rFonts w:asciiTheme="majorHAnsi" w:hAnsiTheme="majorHAnsi" w:cstheme="majorHAnsi"/>
          <w:sz w:val="28"/>
          <w:szCs w:val="28"/>
        </w:rPr>
        <w:t>m*</w:t>
      </w:r>
      <w:proofErr w:type="gramEnd"/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n</w:t>
      </w:r>
      <w:r w:rsidRPr="007A734F">
        <w:rPr>
          <w:rFonts w:asciiTheme="majorHAnsi" w:hAnsiTheme="majorHAnsi" w:cstheme="majorHAnsi"/>
          <w:sz w:val="28"/>
          <w:szCs w:val="28"/>
        </w:rPr>
        <w:t xml:space="preserve">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​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 6.197619158×10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−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32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kg</w:t>
      </w:r>
    </w:p>
    <w:p w:rsidR="00F66E91" w:rsidRPr="00F241B0" w:rsidRDefault="007C7A0C">
      <w:pPr>
        <w:rPr>
          <w:rFonts w:asciiTheme="majorHAnsi" w:hAnsiTheme="majorHAnsi" w:cstheme="majorHAnsi"/>
          <w:color w:val="0D0D0D"/>
          <w:sz w:val="28"/>
          <w:szCs w:val="28"/>
        </w:rPr>
      </w:pPr>
      <w:proofErr w:type="spellStart"/>
      <w:r w:rsidRPr="007A734F">
        <w:rPr>
          <w:rFonts w:asciiTheme="majorHAnsi" w:hAnsiTheme="majorHAnsi" w:cstheme="majorHAnsi"/>
          <w:sz w:val="28"/>
          <w:szCs w:val="28"/>
        </w:rPr>
        <w:lastRenderedPageBreak/>
        <w:t>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c</w:t>
      </w:r>
      <w:proofErr w:type="spell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​= </w:t>
      </w:r>
      <w:r w:rsidR="00D35944" w:rsidRPr="007A734F">
        <w:rPr>
          <w:rFonts w:asciiTheme="majorHAnsi" w:hAnsiTheme="majorHAnsi" w:cstheme="majorHAnsi"/>
          <w:color w:val="0D0D0D"/>
          <w:sz w:val="28"/>
          <w:szCs w:val="28"/>
        </w:rPr>
        <w:t>4.449</w:t>
      </w:r>
      <w:r w:rsidR="00D35944" w:rsidRPr="007A734F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D35944" w:rsidRPr="007A734F">
        <w:rPr>
          <w:rFonts w:asciiTheme="majorHAnsi" w:hAnsiTheme="majorHAnsi" w:cstheme="majorHAnsi"/>
          <w:color w:val="0D0D0D"/>
          <w:sz w:val="28"/>
          <w:szCs w:val="28"/>
        </w:rPr>
        <w:t>10</w:t>
      </w:r>
      <w:r w:rsidR="00D35944"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23</w:t>
      </w:r>
      <w:r w:rsidR="00F241B0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 xml:space="preserve"> </w:t>
      </w:r>
      <w:r w:rsidR="00F241B0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="00F241B0" w:rsidRPr="00F241B0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F66E91" w:rsidRPr="00F241B0" w:rsidRDefault="007C7A0C">
      <w:pPr>
        <w:rPr>
          <w:rFonts w:asciiTheme="majorHAnsi" w:hAnsiTheme="majorHAnsi" w:cstheme="majorHAnsi"/>
          <w:color w:val="0D0D0D"/>
          <w:sz w:val="28"/>
          <w:szCs w:val="28"/>
        </w:rPr>
      </w:pPr>
      <w:proofErr w:type="spellStart"/>
      <w:r w:rsidRPr="007A734F">
        <w:rPr>
          <w:rFonts w:asciiTheme="majorHAnsi" w:hAnsiTheme="majorHAnsi" w:cstheme="majorHAnsi"/>
          <w:sz w:val="28"/>
          <w:szCs w:val="28"/>
        </w:rPr>
        <w:t>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v</w:t>
      </w:r>
      <w:proofErr w:type="spell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​= </w:t>
      </w:r>
      <w:r w:rsidR="00D35944" w:rsidRPr="007A734F">
        <w:rPr>
          <w:rFonts w:asciiTheme="majorHAnsi" w:hAnsiTheme="majorHAnsi" w:cstheme="majorHAnsi"/>
          <w:color w:val="0D0D0D"/>
          <w:sz w:val="28"/>
          <w:szCs w:val="28"/>
        </w:rPr>
        <w:t>8.086</w:t>
      </w:r>
      <w:r w:rsidR="00D35944" w:rsidRPr="007A734F">
        <w:rPr>
          <w:rFonts w:asciiTheme="majorHAnsi" w:hAnsiTheme="majorHAnsi" w:cstheme="majorHAnsi"/>
          <w:color w:val="0D0D0D"/>
          <w:sz w:val="28"/>
          <w:szCs w:val="28"/>
        </w:rPr>
        <w:t>×10</w:t>
      </w:r>
      <w:r w:rsidR="00D35944"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24</w:t>
      </w:r>
      <w:r w:rsidR="00F241B0" w:rsidRPr="00F241B0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F241B0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="00F241B0" w:rsidRPr="00F241B0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F66E91" w:rsidRDefault="007C7A0C" w:rsidP="00B15EAA">
      <w:pPr>
        <w:tabs>
          <w:tab w:val="left" w:pos="2052"/>
        </w:tabs>
        <w:rPr>
          <w:rFonts w:asciiTheme="majorHAnsi" w:hAnsiTheme="majorHAnsi" w:cstheme="majorHAnsi"/>
          <w:sz w:val="28"/>
          <w:szCs w:val="28"/>
        </w:rPr>
      </w:pPr>
      <w:proofErr w:type="gramStart"/>
      <w:r w:rsidRPr="007A734F">
        <w:rPr>
          <w:rFonts w:asciiTheme="majorHAnsi" w:hAnsiTheme="majorHAnsi" w:cstheme="majorHAnsi"/>
          <w:sz w:val="28"/>
          <w:szCs w:val="28"/>
        </w:rPr>
        <w:t>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i</w:t>
      </w:r>
      <w:proofErr w:type="gramEnd"/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 xml:space="preserve"> </w:t>
      </w:r>
      <w:r w:rsidRPr="007A734F">
        <w:rPr>
          <w:rFonts w:asciiTheme="majorHAnsi" w:hAnsiTheme="majorHAnsi" w:cstheme="majorHAnsi"/>
          <w:sz w:val="28"/>
          <w:szCs w:val="28"/>
        </w:rPr>
        <w:t xml:space="preserve">= </w:t>
      </w:r>
      <w:r w:rsidR="007A734F">
        <w:rPr>
          <w:rFonts w:asciiTheme="majorHAnsi" w:hAnsiTheme="majorHAnsi" w:cstheme="majorHAnsi"/>
          <w:color w:val="0D0D0D"/>
          <w:sz w:val="28"/>
          <w:szCs w:val="28"/>
        </w:rPr>
        <w:t>2.2413</w:t>
      </w:r>
      <w:r w:rsidR="007A734F" w:rsidRPr="007A734F">
        <w:rPr>
          <w:rFonts w:asciiTheme="majorHAnsi" w:hAnsiTheme="majorHAnsi" w:cstheme="majorHAnsi"/>
          <w:color w:val="0D0D0D"/>
          <w:sz w:val="28"/>
          <w:szCs w:val="28"/>
        </w:rPr>
        <w:t>×10</w:t>
      </w:r>
      <w:r w:rsid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12</w:t>
      </w:r>
      <w:r w:rsidR="00F241B0" w:rsidRPr="00F241B0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F241B0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="00F241B0" w:rsidRPr="00F241B0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B15EAA" w:rsidRPr="007A734F" w:rsidRDefault="00B15EAA" w:rsidP="00B15EAA">
      <w:pPr>
        <w:tabs>
          <w:tab w:val="left" w:pos="2052"/>
        </w:tabs>
        <w:rPr>
          <w:rFonts w:asciiTheme="majorHAnsi" w:hAnsiTheme="majorHAnsi" w:cstheme="majorHAnsi"/>
          <w:sz w:val="28"/>
          <w:szCs w:val="28"/>
        </w:rPr>
      </w:pP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Para la parte b, se recurre al siguiente procedimiento</w:t>
      </w: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Ahora pasemos a la parte (b) para calcular la resistividad del material.</w:t>
      </w: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La resistividad de un semiconductor intrínseco se puede calcular utilizando las ecuaciones:</w:t>
      </w:r>
    </w:p>
    <w:p w:rsidR="00F66E91" w:rsidRPr="007A734F" w:rsidRDefault="007C7A0C">
      <w:pPr>
        <w:tabs>
          <w:tab w:val="left" w:pos="3684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noProof/>
          <w:color w:val="0D0D0D"/>
          <w:sz w:val="28"/>
          <w:szCs w:val="28"/>
        </w:rPr>
        <w:drawing>
          <wp:inline distT="0" distB="0" distL="0" distR="0" wp14:anchorId="41008FB5" wp14:editId="4D95EACB">
            <wp:extent cx="1722269" cy="602032"/>
            <wp:effectExtent l="0" t="0" r="0" b="0"/>
            <wp:docPr id="3" name="image4.png" descr="Gráf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02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E91" w:rsidRPr="007A734F" w:rsidRDefault="007C7A0C">
      <w:pPr>
        <w:tabs>
          <w:tab w:val="left" w:pos="3684"/>
        </w:tabs>
        <w:jc w:val="center"/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B5D57FF" wp14:editId="17059AD8">
            <wp:extent cx="1295512" cy="419136"/>
            <wp:effectExtent l="0" t="0" r="0" b="0"/>
            <wp:docPr id="6" name="image5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o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419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E91" w:rsidRPr="007A734F" w:rsidRDefault="00B15EAA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>Dónde</w:t>
      </w:r>
      <w:r w:rsidR="007C7A0C" w:rsidRPr="007A734F">
        <w:rPr>
          <w:rFonts w:asciiTheme="majorHAnsi" w:hAnsiTheme="majorHAnsi" w:cstheme="majorHAnsi"/>
          <w:sz w:val="28"/>
          <w:szCs w:val="28"/>
        </w:rPr>
        <w:t>:</w:t>
      </w:r>
    </w:p>
    <w:p w:rsidR="00F66E91" w:rsidRPr="007A734F" w:rsidRDefault="007C7A0C" w:rsidP="007A734F">
      <w:pPr>
        <w:pStyle w:val="Prrafodelista"/>
        <w:numPr>
          <w:ilvl w:val="0"/>
          <w:numId w:val="3"/>
        </w:num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q es la carga del electrón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(1.6 × 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-19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C).</w:t>
      </w:r>
    </w:p>
    <w:p w:rsidR="00F66E91" w:rsidRPr="007A734F" w:rsidRDefault="007C7A0C" w:rsidP="007A734F">
      <w:pPr>
        <w:pStyle w:val="Prrafodelista"/>
        <w:numPr>
          <w:ilvl w:val="0"/>
          <w:numId w:val="3"/>
        </w:num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7A734F">
        <w:rPr>
          <w:rFonts w:asciiTheme="majorHAnsi" w:hAnsiTheme="majorHAnsi" w:cstheme="majorHAnsi"/>
          <w:sz w:val="28"/>
          <w:szCs w:val="28"/>
        </w:rPr>
        <w:t>μ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ni</w:t>
      </w:r>
      <w:proofErr w:type="spellEnd"/>
      <w:r w:rsidRPr="007A734F">
        <w:rPr>
          <w:rFonts w:asciiTheme="majorHAnsi" w:hAnsiTheme="majorHAnsi" w:cstheme="majorHAnsi"/>
          <w:sz w:val="28"/>
          <w:szCs w:val="28"/>
        </w:rPr>
        <w:t>​</w:t>
      </w:r>
      <w:r w:rsidRPr="007A734F">
        <w:rPr>
          <w:rFonts w:asciiTheme="majorHAnsi" w:hAnsiTheme="majorHAnsi" w:cstheme="majorHAnsi"/>
          <w:sz w:val="28"/>
          <w:szCs w:val="28"/>
        </w:rPr>
        <w:t xml:space="preserve"> y </w:t>
      </w:r>
      <w:proofErr w:type="spellStart"/>
      <w:r w:rsidRPr="007A734F">
        <w:rPr>
          <w:rFonts w:asciiTheme="majorHAnsi" w:hAnsiTheme="majorHAnsi" w:cstheme="majorHAnsi"/>
          <w:sz w:val="28"/>
          <w:szCs w:val="28"/>
        </w:rPr>
        <w:t>μ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pi</w:t>
      </w:r>
      <w:proofErr w:type="spellEnd"/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​</w:t>
      </w:r>
      <w:r w:rsidRPr="007A734F">
        <w:rPr>
          <w:rFonts w:asciiTheme="majorHAnsi" w:hAnsiTheme="majorHAnsi" w:cstheme="majorHAnsi"/>
          <w:sz w:val="28"/>
          <w:szCs w:val="28"/>
        </w:rPr>
        <w:t xml:space="preserve"> son las movilidades de electrones y huecos, respectivamente.</w:t>
      </w: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Una vez que hayamos calculado </w:t>
      </w:r>
      <w:proofErr w:type="gramStart"/>
      <w:r w:rsidRPr="007A734F">
        <w:rPr>
          <w:rFonts w:asciiTheme="majorHAnsi" w:hAnsiTheme="majorHAnsi" w:cstheme="majorHAnsi"/>
          <w:sz w:val="28"/>
          <w:szCs w:val="28"/>
        </w:rPr>
        <w:t>n</w:t>
      </w:r>
      <w:r w:rsidRPr="007A734F">
        <w:rPr>
          <w:rFonts w:asciiTheme="majorHAnsi" w:hAnsiTheme="majorHAnsi" w:cstheme="majorHAnsi"/>
          <w:sz w:val="28"/>
          <w:szCs w:val="28"/>
          <w:vertAlign w:val="subscript"/>
        </w:rPr>
        <w:t>i</w:t>
      </w:r>
      <w:r w:rsidRPr="007A734F">
        <w:rPr>
          <w:rFonts w:asciiTheme="majorHAnsi" w:hAnsiTheme="majorHAnsi" w:cstheme="majorHAnsi"/>
          <w:sz w:val="28"/>
          <w:szCs w:val="28"/>
        </w:rPr>
        <w:t>​</w:t>
      </w:r>
      <w:r w:rsidRPr="007A734F">
        <w:rPr>
          <w:rFonts w:asciiTheme="majorHAnsi" w:hAnsiTheme="majorHAnsi" w:cstheme="majorHAnsi"/>
          <w:sz w:val="28"/>
          <w:szCs w:val="28"/>
        </w:rPr>
        <w:t>,</w:t>
      </w:r>
      <w:proofErr w:type="gramEnd"/>
      <w:r w:rsidRPr="007A734F">
        <w:rPr>
          <w:rFonts w:asciiTheme="majorHAnsi" w:hAnsiTheme="majorHAnsi" w:cstheme="majorHAnsi"/>
          <w:sz w:val="28"/>
          <w:szCs w:val="28"/>
        </w:rPr>
        <w:t xml:space="preserve"> podemos usar las movilidades de electrones y huecos proporcionadas para encontrar la resistividad.</w:t>
      </w:r>
    </w:p>
    <w:p w:rsidR="00F66E91" w:rsidRDefault="007C7A0C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color w:val="0D0D0D"/>
          <w:sz w:val="28"/>
          <w:szCs w:val="28"/>
        </w:rPr>
        <w:t>ρ</w:t>
      </w:r>
      <w:r w:rsidRPr="007A734F">
        <w:rPr>
          <w:rFonts w:asciiTheme="majorHAnsi" w:hAnsiTheme="majorHAnsi" w:cstheme="majorHAnsi"/>
          <w:sz w:val="28"/>
          <w:szCs w:val="28"/>
        </w:rPr>
        <w:t xml:space="preserve">  = </w:t>
      </w:r>
      <w:r w:rsidR="00F241B0">
        <w:rPr>
          <w:rFonts w:asciiTheme="majorHAnsi" w:hAnsiTheme="majorHAnsi" w:cstheme="majorHAnsi"/>
          <w:sz w:val="28"/>
          <w:szCs w:val="28"/>
        </w:rPr>
        <w:t>2.94</w:t>
      </w:r>
      <w:r w:rsidR="00F241B0" w:rsidRPr="007A734F">
        <w:rPr>
          <w:rFonts w:asciiTheme="majorHAnsi" w:hAnsiTheme="majorHAnsi" w:cstheme="majorHAnsi"/>
          <w:color w:val="0D0D0D"/>
          <w:sz w:val="28"/>
          <w:szCs w:val="28"/>
        </w:rPr>
        <w:t>×10</w:t>
      </w:r>
      <w:r w:rsidR="00F241B0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6</w:t>
      </w:r>
      <w:r w:rsidR="00B15EAA" w:rsidRPr="00B15EAA">
        <w:rPr>
          <w:rFonts w:asciiTheme="majorHAnsi" w:hAnsiTheme="majorHAnsi" w:cstheme="majorHAnsi"/>
          <w:sz w:val="28"/>
          <w:szCs w:val="28"/>
        </w:rPr>
        <w:t xml:space="preserve"> </w:t>
      </w:r>
      <w:r w:rsidR="00B15EAA" w:rsidRPr="007A734F">
        <w:rPr>
          <w:rFonts w:asciiTheme="majorHAnsi" w:hAnsiTheme="majorHAnsi" w:cstheme="majorHAnsi"/>
          <w:sz w:val="28"/>
          <w:szCs w:val="28"/>
        </w:rPr>
        <w:t>ohm</w:t>
      </w:r>
      <w:r w:rsidR="00B15EAA">
        <w:rPr>
          <w:rFonts w:asciiTheme="majorHAnsi" w:hAnsiTheme="majorHAnsi" w:cstheme="majorHAnsi"/>
          <w:sz w:val="28"/>
          <w:szCs w:val="28"/>
        </w:rPr>
        <w:t xml:space="preserve"> 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B15EAA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B15EAA" w:rsidRPr="007A734F">
        <w:rPr>
          <w:rFonts w:asciiTheme="majorHAnsi" w:hAnsiTheme="majorHAnsi" w:cstheme="majorHAnsi"/>
          <w:sz w:val="28"/>
          <w:szCs w:val="28"/>
        </w:rPr>
        <w:t>m</w:t>
      </w:r>
    </w:p>
    <w:p w:rsidR="00B15EAA" w:rsidRPr="007A734F" w:rsidRDefault="00B15EAA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</w:p>
    <w:p w:rsidR="00F66E91" w:rsidRPr="007A734F" w:rsidRDefault="007C7A0C" w:rsidP="003419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4"/>
        </w:tabs>
        <w:spacing w:after="0"/>
        <w:ind w:left="0"/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color w:val="0D0D0D"/>
          <w:sz w:val="28"/>
          <w:szCs w:val="28"/>
        </w:rPr>
        <w:t>Para la parte a, utilizaremos la concentración intrínseca para calcular las concentraciones de portadores después del dopaje. Para cada valor de dopaje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​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, calcularemos las concentraciones de portadores después del dopaje utilizando las ecua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ciones:</w:t>
      </w:r>
    </w:p>
    <w:p w:rsidR="00F66E91" w:rsidRPr="007A734F" w:rsidRDefault="00F66E91">
      <w:pPr>
        <w:pBdr>
          <w:top w:val="nil"/>
          <w:left w:val="nil"/>
          <w:bottom w:val="nil"/>
          <w:right w:val="nil"/>
          <w:between w:val="nil"/>
        </w:pBdr>
        <w:tabs>
          <w:tab w:val="left" w:pos="3684"/>
        </w:tabs>
        <w:spacing w:after="0"/>
        <w:ind w:left="720"/>
        <w:rPr>
          <w:rFonts w:asciiTheme="majorHAnsi" w:hAnsiTheme="majorHAnsi" w:cstheme="majorHAnsi"/>
          <w:color w:val="0D0D0D"/>
          <w:sz w:val="28"/>
          <w:szCs w:val="28"/>
        </w:rPr>
      </w:pPr>
    </w:p>
    <w:p w:rsidR="00F66E91" w:rsidRPr="007A734F" w:rsidRDefault="007C7A0C">
      <w:pPr>
        <w:pBdr>
          <w:top w:val="nil"/>
          <w:left w:val="nil"/>
          <w:bottom w:val="nil"/>
          <w:right w:val="nil"/>
          <w:between w:val="nil"/>
        </w:pBdr>
        <w:tabs>
          <w:tab w:val="left" w:pos="3684"/>
        </w:tabs>
        <w:spacing w:after="0"/>
        <w:ind w:left="720"/>
        <w:jc w:val="center"/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noProof/>
          <w:color w:val="0D0D0D"/>
          <w:sz w:val="28"/>
          <w:szCs w:val="28"/>
        </w:rPr>
        <w:drawing>
          <wp:inline distT="0" distB="0" distL="0" distR="0" wp14:anchorId="4D1215B4" wp14:editId="49D76DEF">
            <wp:extent cx="3307080" cy="937754"/>
            <wp:effectExtent l="0" t="0" r="0" b="0"/>
            <wp:docPr id="5" name="image1.png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o&#10;&#10;Descripción generada automáticamente con confianza me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937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E91" w:rsidRPr="007A734F" w:rsidRDefault="00F66E91">
      <w:pPr>
        <w:pBdr>
          <w:top w:val="nil"/>
          <w:left w:val="nil"/>
          <w:bottom w:val="nil"/>
          <w:right w:val="nil"/>
          <w:between w:val="nil"/>
        </w:pBdr>
        <w:tabs>
          <w:tab w:val="left" w:pos="3684"/>
        </w:tabs>
        <w:spacing w:after="0"/>
        <w:ind w:left="720"/>
        <w:jc w:val="center"/>
        <w:rPr>
          <w:rFonts w:asciiTheme="majorHAnsi" w:hAnsiTheme="majorHAnsi" w:cstheme="majorHAnsi"/>
          <w:color w:val="0D0D0D"/>
          <w:sz w:val="28"/>
          <w:szCs w:val="28"/>
        </w:rPr>
      </w:pPr>
    </w:p>
    <w:p w:rsidR="00F51ABD" w:rsidRDefault="007C7A0C" w:rsidP="00B15EAA">
      <w:pPr>
        <w:pBdr>
          <w:top w:val="nil"/>
          <w:left w:val="nil"/>
          <w:bottom w:val="nil"/>
          <w:right w:val="nil"/>
          <w:between w:val="nil"/>
        </w:pBdr>
        <w:tabs>
          <w:tab w:val="left" w:pos="3684"/>
        </w:tabs>
        <w:spacing w:after="0"/>
        <w:rPr>
          <w:rFonts w:asciiTheme="majorHAnsi" w:hAnsiTheme="majorHAnsi" w:cstheme="majorHAnsi"/>
          <w:color w:val="000000"/>
          <w:sz w:val="28"/>
          <w:szCs w:val="28"/>
        </w:rPr>
      </w:pPr>
      <w:r w:rsidRPr="007A734F">
        <w:rPr>
          <w:rFonts w:asciiTheme="majorHAnsi" w:hAnsiTheme="majorHAnsi" w:cstheme="majorHAnsi"/>
          <w:color w:val="0D0D0D"/>
          <w:sz w:val="28"/>
          <w:szCs w:val="28"/>
        </w:rPr>
        <w:t>Siendo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= </w:t>
      </w:r>
      <w:proofErr w:type="spellStart"/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="00161889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a</w:t>
      </w:r>
      <w:proofErr w:type="spellEnd"/>
      <w:r w:rsidR="00F241B0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 xml:space="preserve"> </w:t>
      </w:r>
      <w:r w:rsidR="00161889" w:rsidRPr="00161889">
        <w:rPr>
          <w:rFonts w:asciiTheme="majorHAnsi" w:hAnsiTheme="majorHAnsi" w:cstheme="majorHAnsi"/>
          <w:color w:val="0D0D0D"/>
          <w:sz w:val="28"/>
          <w:szCs w:val="28"/>
        </w:rPr>
        <w:t>-</w:t>
      </w:r>
      <w:r w:rsidR="00161889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 xml:space="preserve">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="00161889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d</w:t>
      </w:r>
      <w:r w:rsidR="00B15EAA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 xml:space="preserve"> </w:t>
      </w:r>
      <w:r w:rsidR="00B15EAA">
        <w:rPr>
          <w:rFonts w:asciiTheme="majorHAnsi" w:hAnsiTheme="majorHAnsi" w:cstheme="majorHAnsi"/>
          <w:color w:val="0D0D0D"/>
          <w:sz w:val="28"/>
          <w:szCs w:val="28"/>
        </w:rPr>
        <w:t>&gt; 0</w:t>
      </w:r>
    </w:p>
    <w:p w:rsidR="00B15EAA" w:rsidRPr="00B15EAA" w:rsidRDefault="00B15EAA" w:rsidP="00B15EAA">
      <w:pPr>
        <w:pBdr>
          <w:top w:val="nil"/>
          <w:left w:val="nil"/>
          <w:bottom w:val="nil"/>
          <w:right w:val="nil"/>
          <w:between w:val="nil"/>
        </w:pBdr>
        <w:tabs>
          <w:tab w:val="left" w:pos="3684"/>
        </w:tabs>
        <w:spacing w:after="0"/>
        <w:rPr>
          <w:rFonts w:asciiTheme="majorHAnsi" w:hAnsiTheme="majorHAnsi" w:cstheme="majorHAnsi"/>
          <w:color w:val="000000"/>
          <w:sz w:val="28"/>
          <w:szCs w:val="28"/>
        </w:rPr>
      </w:pP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</w:rPr>
        <w:t>: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p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=</w:t>
      </w:r>
      <w:r w:rsidR="007F2250">
        <w:rPr>
          <w:rFonts w:asciiTheme="majorHAnsi" w:hAnsiTheme="majorHAnsi" w:cstheme="majorHAnsi"/>
          <w:color w:val="0D0D0D"/>
          <w:sz w:val="28"/>
          <w:szCs w:val="28"/>
        </w:rPr>
        <w:t>2.241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 w:rsidR="007F2250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12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;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</w:t>
      </w:r>
      <w:r w:rsidR="00EB54A0">
        <w:rPr>
          <w:rFonts w:asciiTheme="majorHAnsi" w:hAnsiTheme="majorHAnsi" w:cstheme="majorHAnsi"/>
          <w:color w:val="0D0D0D"/>
          <w:sz w:val="28"/>
          <w:szCs w:val="28"/>
        </w:rPr>
        <w:t>2.242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 w:rsidR="00EB54A0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12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EB54A0" w:rsidRPr="007A734F" w:rsidRDefault="00EB54A0" w:rsidP="00EB54A0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6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</w:rPr>
        <w:t>: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p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=</w:t>
      </w:r>
      <w:r w:rsidR="00161889">
        <w:rPr>
          <w:rFonts w:asciiTheme="majorHAnsi" w:hAnsiTheme="majorHAnsi" w:cstheme="majorHAnsi"/>
          <w:color w:val="0D0D0D"/>
          <w:sz w:val="28"/>
          <w:szCs w:val="28"/>
        </w:rPr>
        <w:t>2.796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12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;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</w:t>
      </w:r>
      <w:r w:rsidR="00161889">
        <w:rPr>
          <w:rFonts w:asciiTheme="majorHAnsi" w:hAnsiTheme="majorHAnsi" w:cstheme="majorHAnsi"/>
          <w:color w:val="0D0D0D"/>
          <w:sz w:val="28"/>
          <w:szCs w:val="28"/>
        </w:rPr>
        <w:t>1.796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12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EB54A0" w:rsidRPr="007A734F" w:rsidRDefault="00EB54A0" w:rsidP="00EB54A0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</w:rPr>
        <w:t>: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p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=</w:t>
      </w:r>
      <w:r w:rsidRPr="00EB54A0">
        <w:t xml:space="preserve"> </w:t>
      </w:r>
      <w:r w:rsidR="00161889">
        <w:rPr>
          <w:rFonts w:asciiTheme="majorHAnsi" w:hAnsiTheme="majorHAnsi" w:cstheme="majorHAnsi"/>
          <w:color w:val="0D0D0D"/>
          <w:sz w:val="28"/>
          <w:szCs w:val="28"/>
        </w:rPr>
        <w:t>1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 w:rsidR="00161889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16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;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</w:t>
      </w:r>
      <w:r w:rsidR="00161889">
        <w:rPr>
          <w:rFonts w:asciiTheme="majorHAnsi" w:hAnsiTheme="majorHAnsi" w:cstheme="majorHAnsi"/>
          <w:color w:val="0D0D0D"/>
          <w:sz w:val="28"/>
          <w:szCs w:val="28"/>
        </w:rPr>
        <w:t>5.023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 w:rsidR="00161889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8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EB54A0" w:rsidRPr="007A734F" w:rsidRDefault="00EB54A0" w:rsidP="00EB54A0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15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</w:rPr>
        <w:t>: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p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=</w:t>
      </w:r>
      <w:r w:rsidR="00161889">
        <w:rPr>
          <w:rFonts w:asciiTheme="majorHAnsi" w:hAnsiTheme="majorHAnsi" w:cstheme="majorHAnsi"/>
          <w:color w:val="0D0D0D"/>
          <w:sz w:val="28"/>
          <w:szCs w:val="28"/>
        </w:rPr>
        <w:t>1</w:t>
      </w:r>
      <w:r w:rsidR="00161889" w:rsidRPr="00161889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161889"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 w:rsidR="00161889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21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;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</w:t>
      </w:r>
      <w:r w:rsidR="00161889" w:rsidRPr="00161889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161889">
        <w:rPr>
          <w:rFonts w:asciiTheme="majorHAnsi" w:hAnsiTheme="majorHAnsi" w:cstheme="majorHAnsi"/>
          <w:color w:val="0D0D0D"/>
          <w:sz w:val="28"/>
          <w:szCs w:val="28"/>
        </w:rPr>
        <w:t>5.023</w:t>
      </w:r>
      <w:r w:rsidR="00161889"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 w:rsidR="00161889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161889" w:rsidRPr="007A734F" w:rsidRDefault="00161889" w:rsidP="00161889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6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</w:rPr>
        <w:t>: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p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=</w:t>
      </w:r>
      <w:r>
        <w:rPr>
          <w:rFonts w:asciiTheme="majorHAnsi" w:hAnsiTheme="majorHAnsi" w:cstheme="majorHAnsi"/>
          <w:color w:val="0D0D0D"/>
          <w:sz w:val="28"/>
          <w:szCs w:val="28"/>
        </w:rPr>
        <w:t>1</w:t>
      </w:r>
      <w:r w:rsidRPr="00161889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22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;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</w:t>
      </w:r>
      <w:r w:rsidRPr="00161889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F51ABD">
        <w:rPr>
          <w:rFonts w:asciiTheme="majorHAnsi" w:hAnsiTheme="majorHAnsi" w:cstheme="majorHAnsi"/>
          <w:color w:val="0D0D0D"/>
          <w:sz w:val="28"/>
          <w:szCs w:val="28"/>
        </w:rPr>
        <w:t>0.</w:t>
      </w:r>
      <w:r>
        <w:rPr>
          <w:rFonts w:asciiTheme="majorHAnsi" w:hAnsiTheme="majorHAnsi" w:cstheme="majorHAnsi"/>
          <w:color w:val="0D0D0D"/>
          <w:sz w:val="28"/>
          <w:szCs w:val="28"/>
        </w:rPr>
        <w:t>5</w:t>
      </w:r>
      <w:r w:rsidR="00F51ABD">
        <w:rPr>
          <w:rFonts w:asciiTheme="majorHAnsi" w:hAnsiTheme="majorHAnsi" w:cstheme="majorHAnsi"/>
          <w:color w:val="0D0D0D"/>
          <w:sz w:val="28"/>
          <w:szCs w:val="28"/>
        </w:rPr>
        <w:t>02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161889" w:rsidRDefault="00161889" w:rsidP="00161889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  <w:vertAlign w:val="superscript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17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="00B15EAA" w:rsidRPr="007A734F">
        <w:rPr>
          <w:rFonts w:asciiTheme="majorHAnsi" w:hAnsiTheme="majorHAnsi" w:cstheme="majorHAnsi"/>
          <w:color w:val="0D0D0D"/>
          <w:sz w:val="28"/>
          <w:szCs w:val="28"/>
        </w:rPr>
        <w:t>: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p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=</w:t>
      </w:r>
      <w:r>
        <w:rPr>
          <w:rFonts w:asciiTheme="majorHAnsi" w:hAnsiTheme="majorHAnsi" w:cstheme="majorHAnsi"/>
          <w:color w:val="0D0D0D"/>
          <w:sz w:val="28"/>
          <w:szCs w:val="28"/>
        </w:rPr>
        <w:t>1</w:t>
      </w:r>
      <w:r w:rsidRPr="00161889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x10</w:t>
      </w:r>
      <w:r w:rsidR="00F51ABD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23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;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</w:t>
      </w:r>
      <w:r w:rsidRPr="00161889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F51ABD">
        <w:rPr>
          <w:rFonts w:asciiTheme="majorHAnsi" w:hAnsiTheme="majorHAnsi" w:cstheme="majorHAnsi"/>
          <w:color w:val="0D0D0D"/>
          <w:sz w:val="28"/>
          <w:szCs w:val="28"/>
        </w:rPr>
        <w:t>5</w:t>
      </w:r>
      <w:r>
        <w:rPr>
          <w:rFonts w:asciiTheme="majorHAnsi" w:hAnsiTheme="majorHAnsi" w:cstheme="majorHAnsi"/>
          <w:color w:val="0D0D0D"/>
          <w:sz w:val="28"/>
          <w:szCs w:val="28"/>
        </w:rPr>
        <w:t>0</w:t>
      </w:r>
      <w:r w:rsidR="00F51ABD">
        <w:rPr>
          <w:rFonts w:asciiTheme="majorHAnsi" w:hAnsiTheme="majorHAnsi" w:cstheme="majorHAnsi"/>
          <w:color w:val="0D0D0D"/>
          <w:sz w:val="28"/>
          <w:szCs w:val="28"/>
        </w:rPr>
        <w:t>,</w:t>
      </w:r>
      <w:r>
        <w:rPr>
          <w:rFonts w:asciiTheme="majorHAnsi" w:hAnsiTheme="majorHAnsi" w:cstheme="majorHAnsi"/>
          <w:color w:val="0D0D0D"/>
          <w:sz w:val="28"/>
          <w:szCs w:val="28"/>
        </w:rPr>
        <w:t>23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p w:rsidR="005400FC" w:rsidRPr="007A734F" w:rsidRDefault="005400FC" w:rsidP="00161889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</w:p>
    <w:p w:rsidR="00F66E91" w:rsidRDefault="00F51ABD">
      <w:pPr>
        <w:tabs>
          <w:tab w:val="left" w:pos="3684"/>
        </w:tabs>
        <w:rPr>
          <w:rFonts w:asciiTheme="majorHAnsi" w:hAnsiTheme="majorHAnsi" w:cstheme="majorHAnsi"/>
          <w:i/>
          <w:color w:val="0D0D0D"/>
          <w:sz w:val="28"/>
          <w:szCs w:val="28"/>
        </w:rPr>
      </w:pPr>
      <w:r w:rsidRPr="00B15EAA">
        <w:rPr>
          <w:rFonts w:asciiTheme="majorHAnsi" w:hAnsiTheme="majorHAnsi" w:cstheme="majorHAnsi"/>
          <w:i/>
          <w:color w:val="0D0D0D"/>
          <w:sz w:val="28"/>
          <w:szCs w:val="28"/>
        </w:rPr>
        <w:t>Las gráficas de los resultados obtenidos</w:t>
      </w:r>
      <w:r w:rsidR="00334714" w:rsidRPr="00B15EAA">
        <w:rPr>
          <w:rFonts w:asciiTheme="majorHAnsi" w:hAnsiTheme="majorHAnsi" w:cstheme="majorHAnsi"/>
          <w:i/>
          <w:color w:val="0D0D0D"/>
          <w:sz w:val="28"/>
          <w:szCs w:val="28"/>
        </w:rPr>
        <w:t xml:space="preserve"> </w:t>
      </w:r>
      <w:r w:rsidR="00334714" w:rsidRPr="00B15EAA">
        <w:rPr>
          <w:rFonts w:asciiTheme="majorHAnsi" w:hAnsiTheme="majorHAnsi" w:cstheme="majorHAnsi"/>
          <w:i/>
          <w:color w:val="0D0D0D"/>
          <w:sz w:val="28"/>
          <w:szCs w:val="28"/>
        </w:rPr>
        <w:t>en escala semilogarítmica</w:t>
      </w:r>
      <w:r w:rsidRPr="00B15EAA">
        <w:rPr>
          <w:rFonts w:asciiTheme="majorHAnsi" w:hAnsiTheme="majorHAnsi" w:cstheme="majorHAnsi"/>
          <w:i/>
          <w:color w:val="0D0D0D"/>
          <w:sz w:val="28"/>
          <w:szCs w:val="28"/>
        </w:rPr>
        <w:t>:</w:t>
      </w:r>
    </w:p>
    <w:p w:rsidR="00B15EAA" w:rsidRPr="00B15EAA" w:rsidRDefault="00B15EAA">
      <w:pPr>
        <w:tabs>
          <w:tab w:val="left" w:pos="3684"/>
        </w:tabs>
        <w:rPr>
          <w:rFonts w:asciiTheme="majorHAnsi" w:hAnsiTheme="majorHAnsi" w:cstheme="majorHAnsi"/>
          <w:i/>
          <w:color w:val="0D0D0D"/>
          <w:sz w:val="28"/>
          <w:szCs w:val="28"/>
        </w:rPr>
      </w:pPr>
    </w:p>
    <w:p w:rsidR="00F66E91" w:rsidRDefault="00F51ABD" w:rsidP="00F51ABD">
      <w:pPr>
        <w:tabs>
          <w:tab w:val="left" w:pos="3684"/>
        </w:tabs>
        <w:jc w:val="center"/>
        <w:rPr>
          <w:rFonts w:asciiTheme="majorHAnsi" w:hAnsiTheme="majorHAnsi" w:cstheme="majorHAnsi"/>
          <w:color w:val="0D0D0D"/>
          <w:sz w:val="28"/>
          <w:szCs w:val="28"/>
        </w:rPr>
      </w:pPr>
      <w:r w:rsidRPr="00F51ABD">
        <w:rPr>
          <w:rFonts w:asciiTheme="majorHAnsi" w:hAnsiTheme="majorHAnsi" w:cstheme="majorHAnsi"/>
          <w:color w:val="0D0D0D"/>
          <w:sz w:val="28"/>
          <w:szCs w:val="28"/>
        </w:rPr>
        <w:drawing>
          <wp:inline distT="0" distB="0" distL="0" distR="0" wp14:anchorId="14779094" wp14:editId="1C1E9F62">
            <wp:extent cx="4514850" cy="2620125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004" cy="26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BD" w:rsidRPr="007A734F" w:rsidRDefault="00F51ABD" w:rsidP="00F51ABD">
      <w:pPr>
        <w:tabs>
          <w:tab w:val="left" w:pos="3684"/>
        </w:tabs>
        <w:jc w:val="center"/>
        <w:rPr>
          <w:rFonts w:asciiTheme="majorHAnsi" w:hAnsiTheme="majorHAnsi" w:cstheme="majorHAnsi"/>
          <w:color w:val="0D0D0D"/>
          <w:sz w:val="28"/>
          <w:szCs w:val="28"/>
        </w:rPr>
      </w:pPr>
      <w:r w:rsidRPr="00F51ABD">
        <w:rPr>
          <w:rFonts w:asciiTheme="majorHAnsi" w:hAnsiTheme="majorHAnsi" w:cstheme="majorHAnsi"/>
          <w:color w:val="0D0D0D"/>
          <w:sz w:val="28"/>
          <w:szCs w:val="28"/>
        </w:rPr>
        <w:drawing>
          <wp:inline distT="0" distB="0" distL="0" distR="0" wp14:anchorId="4F9C1380" wp14:editId="48371D13">
            <wp:extent cx="4542366" cy="2628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093" cy="26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BD" w:rsidRDefault="00F51ABD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Para la parte b, aplico lo mismo que en el ejercicio 1. </w:t>
      </w: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color w:val="0D0D0D"/>
          <w:sz w:val="28"/>
          <w:szCs w:val="28"/>
        </w:rPr>
        <w:t>La ecuación a utilizar es:</w:t>
      </w:r>
    </w:p>
    <w:p w:rsidR="00F66E91" w:rsidRPr="007A734F" w:rsidRDefault="007C7A0C">
      <w:pPr>
        <w:tabs>
          <w:tab w:val="left" w:pos="3684"/>
        </w:tabs>
        <w:jc w:val="center"/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noProof/>
          <w:color w:val="0D0D0D"/>
          <w:sz w:val="28"/>
          <w:szCs w:val="28"/>
        </w:rPr>
        <w:drawing>
          <wp:inline distT="0" distB="0" distL="0" distR="0" wp14:anchorId="68A157F7" wp14:editId="10B89F63">
            <wp:extent cx="2027096" cy="548688"/>
            <wp:effectExtent l="0" t="0" r="0" b="0"/>
            <wp:docPr id="1" name="image2.png" descr="Un conjunto de letras blancas en un fondo blanc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conjunto de letras blancas en un fondo blanco&#10;&#10;Descripción generada automáticamente con confianza medi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4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E91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color w:val="0D0D0D"/>
          <w:sz w:val="28"/>
          <w:szCs w:val="28"/>
        </w:rPr>
        <w:t>Siendo p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y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calculados p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 xml:space="preserve">i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y 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 xml:space="preserve">i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respectivamente </w:t>
      </w:r>
    </w:p>
    <w:p w:rsidR="00B15EAA" w:rsidRPr="007A734F" w:rsidRDefault="00B15EAA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: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ρ</w:t>
      </w:r>
      <w:r w:rsidRPr="007A734F">
        <w:rPr>
          <w:rFonts w:asciiTheme="majorHAnsi" w:hAnsiTheme="majorHAnsi" w:cstheme="majorHAnsi"/>
          <w:sz w:val="28"/>
          <w:szCs w:val="28"/>
        </w:rPr>
        <w:t xml:space="preserve">  =</w:t>
      </w:r>
      <w:r w:rsidR="00634947">
        <w:rPr>
          <w:rFonts w:asciiTheme="majorHAnsi" w:hAnsiTheme="majorHAnsi" w:cstheme="majorHAnsi"/>
          <w:sz w:val="28"/>
          <w:szCs w:val="28"/>
        </w:rPr>
        <w:t>2.94</w:t>
      </w:r>
      <w:r w:rsidR="00634947" w:rsidRPr="007A734F">
        <w:rPr>
          <w:rFonts w:asciiTheme="majorHAnsi" w:hAnsiTheme="majorHAnsi" w:cstheme="majorHAnsi"/>
          <w:color w:val="0D0D0D"/>
          <w:sz w:val="28"/>
          <w:szCs w:val="28"/>
        </w:rPr>
        <w:t>×10</w:t>
      </w:r>
      <w:r w:rsidR="00634947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6</w:t>
      </w:r>
      <w:r w:rsidR="005400FC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 xml:space="preserve"> </w:t>
      </w:r>
      <w:r w:rsidR="00634947" w:rsidRPr="007A734F">
        <w:rPr>
          <w:rFonts w:asciiTheme="majorHAnsi" w:hAnsiTheme="majorHAnsi" w:cstheme="majorHAnsi"/>
          <w:sz w:val="28"/>
          <w:szCs w:val="28"/>
        </w:rPr>
        <w:t>ohm</w:t>
      </w:r>
      <w:r w:rsid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5400FC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634947" w:rsidRPr="007A734F">
        <w:rPr>
          <w:rFonts w:asciiTheme="majorHAnsi" w:hAnsiTheme="majorHAnsi" w:cstheme="majorHAnsi"/>
          <w:sz w:val="28"/>
          <w:szCs w:val="28"/>
        </w:rPr>
        <w:t>m</w:t>
      </w: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6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: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ρ</w:t>
      </w:r>
      <w:r w:rsidRPr="007A734F">
        <w:rPr>
          <w:rFonts w:asciiTheme="majorHAnsi" w:hAnsiTheme="majorHAnsi" w:cstheme="majorHAnsi"/>
          <w:sz w:val="28"/>
          <w:szCs w:val="28"/>
        </w:rPr>
        <w:t xml:space="preserve">  =</w:t>
      </w:r>
      <w:r w:rsidR="00634947">
        <w:rPr>
          <w:rFonts w:asciiTheme="majorHAnsi" w:hAnsiTheme="majorHAnsi" w:cstheme="majorHAnsi"/>
          <w:sz w:val="28"/>
          <w:szCs w:val="28"/>
        </w:rPr>
        <w:t>3.581</w:t>
      </w:r>
      <w:r w:rsidR="00634947" w:rsidRPr="007A734F">
        <w:rPr>
          <w:rFonts w:asciiTheme="majorHAnsi" w:hAnsiTheme="majorHAnsi" w:cstheme="majorHAnsi"/>
          <w:color w:val="0D0D0D"/>
          <w:sz w:val="28"/>
          <w:szCs w:val="28"/>
        </w:rPr>
        <w:t>×10</w:t>
      </w:r>
      <w:r w:rsidR="00634947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6</w:t>
      </w:r>
      <w:r w:rsidR="005400FC" w:rsidRP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ohm</w:t>
      </w:r>
      <w:r w:rsid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5400FC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m</w:t>
      </w: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10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: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ρ</w:t>
      </w:r>
      <w:r w:rsidRPr="007A734F">
        <w:rPr>
          <w:rFonts w:asciiTheme="majorHAnsi" w:hAnsiTheme="majorHAnsi" w:cstheme="majorHAnsi"/>
          <w:sz w:val="28"/>
          <w:szCs w:val="28"/>
        </w:rPr>
        <w:t xml:space="preserve">  =</w:t>
      </w:r>
      <w:r w:rsidR="00634947">
        <w:rPr>
          <w:rFonts w:asciiTheme="majorHAnsi" w:hAnsiTheme="majorHAnsi" w:cstheme="majorHAnsi"/>
          <w:sz w:val="28"/>
          <w:szCs w:val="28"/>
        </w:rPr>
        <w:t>1.359</w:t>
      </w:r>
      <w:r w:rsidR="00634947" w:rsidRPr="00634947">
        <w:rPr>
          <w:rFonts w:asciiTheme="majorHAnsi" w:hAnsiTheme="majorHAnsi" w:cstheme="majorHAnsi"/>
          <w:sz w:val="28"/>
          <w:szCs w:val="28"/>
        </w:rPr>
        <w:t xml:space="preserve"> </w:t>
      </w:r>
      <w:r w:rsidR="00634947" w:rsidRPr="007A734F">
        <w:rPr>
          <w:rFonts w:asciiTheme="majorHAnsi" w:hAnsiTheme="majorHAnsi" w:cstheme="majorHAnsi"/>
          <w:color w:val="0D0D0D"/>
          <w:sz w:val="28"/>
          <w:szCs w:val="28"/>
        </w:rPr>
        <w:t>×10</w:t>
      </w:r>
      <w:r w:rsidR="00634947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4</w:t>
      </w:r>
      <w:r w:rsidR="005400FC" w:rsidRP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ohm</w:t>
      </w:r>
      <w:r w:rsid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5400FC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m</w:t>
      </w: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15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: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ρ</w:t>
      </w:r>
      <w:r w:rsidRPr="007A734F">
        <w:rPr>
          <w:rFonts w:asciiTheme="majorHAnsi" w:hAnsiTheme="majorHAnsi" w:cstheme="majorHAnsi"/>
          <w:sz w:val="28"/>
          <w:szCs w:val="28"/>
        </w:rPr>
        <w:t xml:space="preserve">  =</w:t>
      </w:r>
      <w:r w:rsidR="00634947">
        <w:rPr>
          <w:rFonts w:asciiTheme="majorHAnsi" w:hAnsiTheme="majorHAnsi" w:cstheme="majorHAnsi"/>
          <w:sz w:val="28"/>
          <w:szCs w:val="28"/>
        </w:rPr>
        <w:t>0.136</w:t>
      </w:r>
      <w:r w:rsidR="005400FC" w:rsidRP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ohm</w:t>
      </w:r>
      <w:r w:rsid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5400FC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m</w:t>
      </w:r>
    </w:p>
    <w:p w:rsidR="00F66E91" w:rsidRPr="007A734F" w:rsidRDefault="007C7A0C">
      <w:pPr>
        <w:tabs>
          <w:tab w:val="left" w:pos="3684"/>
        </w:tabs>
        <w:rPr>
          <w:rFonts w:asciiTheme="majorHAnsi" w:hAnsiTheme="majorHAnsi" w:cstheme="majorHAnsi"/>
          <w:color w:val="0D0D0D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16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: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ρ</w:t>
      </w:r>
      <w:r w:rsidRPr="007A734F">
        <w:rPr>
          <w:rFonts w:asciiTheme="majorHAnsi" w:hAnsiTheme="majorHAnsi" w:cstheme="majorHAnsi"/>
          <w:sz w:val="28"/>
          <w:szCs w:val="28"/>
        </w:rPr>
        <w:t xml:space="preserve">  =</w:t>
      </w:r>
      <w:r w:rsidR="00634947">
        <w:rPr>
          <w:rFonts w:asciiTheme="majorHAnsi" w:hAnsiTheme="majorHAnsi" w:cstheme="majorHAnsi"/>
          <w:sz w:val="28"/>
          <w:szCs w:val="28"/>
        </w:rPr>
        <w:t>0.014</w:t>
      </w:r>
      <w:r w:rsidR="005400FC" w:rsidRP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ohm</w:t>
      </w:r>
      <w:r w:rsid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5400FC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m</w:t>
      </w:r>
    </w:p>
    <w:p w:rsidR="00F66E91" w:rsidRDefault="007C7A0C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  <w:r w:rsidRPr="007A734F">
        <w:rPr>
          <w:rFonts w:asciiTheme="majorHAnsi" w:hAnsiTheme="majorHAnsi" w:cstheme="majorHAnsi"/>
          <w:sz w:val="28"/>
          <w:szCs w:val="28"/>
        </w:rPr>
        <w:t xml:space="preserve">Para 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=10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17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</w:t>
      </w:r>
      <w:proofErr w:type="gramStart"/>
      <w:r w:rsidRPr="007A734F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3</w:t>
      </w:r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:</w:t>
      </w:r>
      <w:proofErr w:type="gramEnd"/>
      <w:r w:rsidRPr="007A734F">
        <w:rPr>
          <w:rFonts w:asciiTheme="majorHAnsi" w:hAnsiTheme="majorHAnsi" w:cstheme="majorHAnsi"/>
          <w:color w:val="0D0D0D"/>
          <w:sz w:val="28"/>
          <w:szCs w:val="28"/>
        </w:rPr>
        <w:t xml:space="preserve"> ρ</w:t>
      </w:r>
      <w:r w:rsidRPr="007A734F">
        <w:rPr>
          <w:rFonts w:asciiTheme="majorHAnsi" w:hAnsiTheme="majorHAnsi" w:cstheme="majorHAnsi"/>
          <w:sz w:val="28"/>
          <w:szCs w:val="28"/>
        </w:rPr>
        <w:t xml:space="preserve">  = </w:t>
      </w:r>
      <w:r w:rsidR="00634947">
        <w:rPr>
          <w:rFonts w:asciiTheme="majorHAnsi" w:hAnsiTheme="majorHAnsi" w:cstheme="majorHAnsi"/>
          <w:sz w:val="28"/>
          <w:szCs w:val="28"/>
        </w:rPr>
        <w:t>0.0014</w:t>
      </w:r>
      <w:r w:rsidR="005400FC" w:rsidRP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ohm</w:t>
      </w:r>
      <w:r w:rsidR="005400FC">
        <w:rPr>
          <w:rFonts w:asciiTheme="majorHAnsi" w:hAnsiTheme="majorHAnsi" w:cstheme="majorHAnsi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5400FC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5400FC" w:rsidRPr="007A734F">
        <w:rPr>
          <w:rFonts w:asciiTheme="majorHAnsi" w:hAnsiTheme="majorHAnsi" w:cstheme="majorHAnsi"/>
          <w:sz w:val="28"/>
          <w:szCs w:val="28"/>
        </w:rPr>
        <w:t>m</w:t>
      </w:r>
    </w:p>
    <w:p w:rsidR="003419EB" w:rsidRDefault="003419EB">
      <w:pPr>
        <w:tabs>
          <w:tab w:val="left" w:pos="3684"/>
        </w:tabs>
        <w:rPr>
          <w:rFonts w:asciiTheme="majorHAnsi" w:hAnsiTheme="majorHAnsi" w:cstheme="majorHAnsi"/>
          <w:sz w:val="28"/>
          <w:szCs w:val="28"/>
        </w:rPr>
      </w:pPr>
    </w:p>
    <w:p w:rsidR="00634947" w:rsidRDefault="00634947">
      <w:pPr>
        <w:tabs>
          <w:tab w:val="left" w:pos="3684"/>
        </w:tabs>
        <w:rPr>
          <w:rFonts w:asciiTheme="majorHAnsi" w:hAnsiTheme="majorHAnsi" w:cstheme="majorHAnsi"/>
          <w:i/>
          <w:color w:val="0D0D0D"/>
          <w:sz w:val="28"/>
          <w:szCs w:val="28"/>
        </w:rPr>
      </w:pPr>
      <w:r w:rsidRPr="00B15EAA">
        <w:rPr>
          <w:rFonts w:asciiTheme="majorHAnsi" w:hAnsiTheme="majorHAnsi" w:cstheme="majorHAnsi"/>
          <w:i/>
          <w:color w:val="0D0D0D"/>
          <w:sz w:val="28"/>
          <w:szCs w:val="28"/>
        </w:rPr>
        <w:t>L</w:t>
      </w:r>
      <w:r w:rsidR="005400FC" w:rsidRPr="00B15EAA">
        <w:rPr>
          <w:rFonts w:asciiTheme="majorHAnsi" w:hAnsiTheme="majorHAnsi" w:cstheme="majorHAnsi"/>
          <w:i/>
          <w:color w:val="0D0D0D"/>
          <w:sz w:val="28"/>
          <w:szCs w:val="28"/>
        </w:rPr>
        <w:t>a</w:t>
      </w:r>
      <w:r w:rsidRPr="00B15EAA">
        <w:rPr>
          <w:rFonts w:asciiTheme="majorHAnsi" w:hAnsiTheme="majorHAnsi" w:cstheme="majorHAnsi"/>
          <w:i/>
          <w:color w:val="0D0D0D"/>
          <w:sz w:val="28"/>
          <w:szCs w:val="28"/>
        </w:rPr>
        <w:t xml:space="preserve"> grá</w:t>
      </w:r>
      <w:r w:rsidR="005400FC" w:rsidRPr="00B15EAA">
        <w:rPr>
          <w:rFonts w:asciiTheme="majorHAnsi" w:hAnsiTheme="majorHAnsi" w:cstheme="majorHAnsi"/>
          <w:i/>
          <w:color w:val="0D0D0D"/>
          <w:sz w:val="28"/>
          <w:szCs w:val="28"/>
        </w:rPr>
        <w:t>fica</w:t>
      </w:r>
      <w:r w:rsidRPr="00B15EAA">
        <w:rPr>
          <w:rFonts w:asciiTheme="majorHAnsi" w:hAnsiTheme="majorHAnsi" w:cstheme="majorHAnsi"/>
          <w:i/>
          <w:color w:val="0D0D0D"/>
          <w:sz w:val="28"/>
          <w:szCs w:val="28"/>
        </w:rPr>
        <w:t xml:space="preserve"> de los resultados obtenidos</w:t>
      </w:r>
      <w:r w:rsidR="00334714" w:rsidRPr="00B15EAA">
        <w:rPr>
          <w:rFonts w:asciiTheme="majorHAnsi" w:hAnsiTheme="majorHAnsi" w:cstheme="majorHAnsi"/>
          <w:i/>
          <w:color w:val="0D0D0D"/>
          <w:sz w:val="28"/>
          <w:szCs w:val="28"/>
        </w:rPr>
        <w:t xml:space="preserve"> en escala semilogarítmica</w:t>
      </w:r>
      <w:r w:rsidRPr="00B15EAA">
        <w:rPr>
          <w:rFonts w:asciiTheme="majorHAnsi" w:hAnsiTheme="majorHAnsi" w:cstheme="majorHAnsi"/>
          <w:i/>
          <w:color w:val="0D0D0D"/>
          <w:sz w:val="28"/>
          <w:szCs w:val="28"/>
        </w:rPr>
        <w:t>:</w:t>
      </w:r>
    </w:p>
    <w:p w:rsidR="003419EB" w:rsidRPr="00B15EAA" w:rsidRDefault="003419EB">
      <w:pPr>
        <w:tabs>
          <w:tab w:val="left" w:pos="3684"/>
        </w:tabs>
        <w:rPr>
          <w:rFonts w:asciiTheme="majorHAnsi" w:hAnsiTheme="majorHAnsi" w:cstheme="majorHAnsi"/>
          <w:i/>
          <w:color w:val="0D0D0D"/>
          <w:sz w:val="28"/>
          <w:szCs w:val="28"/>
        </w:rPr>
      </w:pPr>
    </w:p>
    <w:p w:rsidR="00F66E91" w:rsidRDefault="00B15EAA" w:rsidP="00634947">
      <w:pPr>
        <w:tabs>
          <w:tab w:val="left" w:pos="3684"/>
        </w:tabs>
        <w:jc w:val="center"/>
        <w:rPr>
          <w:rFonts w:asciiTheme="majorHAnsi" w:hAnsiTheme="majorHAnsi" w:cstheme="majorHAnsi"/>
          <w:color w:val="0D0D0D"/>
          <w:sz w:val="28"/>
          <w:szCs w:val="28"/>
        </w:rPr>
      </w:pPr>
      <w:r w:rsidRPr="00B15EAA">
        <w:rPr>
          <w:rFonts w:asciiTheme="majorHAnsi" w:hAnsiTheme="majorHAnsi" w:cstheme="majorHAnsi"/>
          <w:color w:val="0D0D0D"/>
          <w:sz w:val="28"/>
          <w:szCs w:val="28"/>
        </w:rPr>
        <w:drawing>
          <wp:inline distT="0" distB="0" distL="0" distR="0" wp14:anchorId="7DC3859B" wp14:editId="5D7A3193">
            <wp:extent cx="4943475" cy="29001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94" cy="289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EB" w:rsidRPr="007A734F" w:rsidRDefault="003419EB" w:rsidP="00634947">
      <w:pPr>
        <w:tabs>
          <w:tab w:val="left" w:pos="3684"/>
        </w:tabs>
        <w:jc w:val="center"/>
        <w:rPr>
          <w:rFonts w:asciiTheme="majorHAnsi" w:hAnsiTheme="majorHAnsi" w:cstheme="majorHAnsi"/>
          <w:color w:val="0D0D0D"/>
          <w:sz w:val="28"/>
          <w:szCs w:val="28"/>
        </w:rPr>
      </w:pPr>
      <w:bookmarkStart w:id="1" w:name="_GoBack"/>
      <w:bookmarkEnd w:id="1"/>
    </w:p>
    <w:p w:rsidR="00F66E91" w:rsidRPr="008C3A06" w:rsidRDefault="003419EB" w:rsidP="008C3A06">
      <w:pPr>
        <w:pStyle w:val="Prrafodelista"/>
        <w:numPr>
          <w:ilvl w:val="0"/>
          <w:numId w:val="2"/>
        </w:numPr>
        <w:tabs>
          <w:tab w:val="left" w:pos="3684"/>
        </w:tabs>
        <w:ind w:left="0"/>
        <w:rPr>
          <w:rFonts w:asciiTheme="majorHAnsi" w:hAnsiTheme="majorHAnsi" w:cstheme="majorHAnsi"/>
          <w:color w:val="0D0D0D"/>
          <w:sz w:val="28"/>
          <w:szCs w:val="28"/>
        </w:rPr>
      </w:pPr>
      <w:r w:rsidRPr="008C3A06">
        <w:rPr>
          <w:rFonts w:asciiTheme="majorHAnsi" w:hAnsiTheme="majorHAnsi" w:cstheme="majorHAnsi"/>
          <w:color w:val="0D0D0D"/>
          <w:sz w:val="28"/>
          <w:szCs w:val="28"/>
        </w:rPr>
        <w:lastRenderedPageBreak/>
        <w:t>S</w:t>
      </w:r>
      <w:r w:rsidR="007C7A0C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e debe usar la ley de ohm 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(R = V/I) </w:t>
      </w:r>
      <w:r w:rsidR="007C7A0C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y la ecuación de la resistividad 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>(R</w:t>
      </w:r>
      <w:r w:rsidR="00A44CF3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= 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>ρ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 x L/A) </w:t>
      </w:r>
      <w:r w:rsidR="007C7A0C" w:rsidRPr="008C3A06">
        <w:rPr>
          <w:rFonts w:asciiTheme="majorHAnsi" w:hAnsiTheme="majorHAnsi" w:cstheme="majorHAnsi"/>
          <w:color w:val="0D0D0D"/>
          <w:sz w:val="28"/>
          <w:szCs w:val="28"/>
        </w:rPr>
        <w:t>para calcular el dopaje de la muestra. Sin embargo, el ejercicio pide que se estime del gráfico anterior. Por lo tanto el nivel de dopaje</w:t>
      </w:r>
      <w:r w:rsidR="007C7A0C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5400FC" w:rsidRPr="008C3A06">
        <w:rPr>
          <w:rFonts w:asciiTheme="majorHAnsi" w:hAnsiTheme="majorHAnsi" w:cstheme="majorHAnsi"/>
          <w:color w:val="0D0D0D"/>
          <w:sz w:val="28"/>
          <w:szCs w:val="28"/>
        </w:rPr>
        <w:t>par</w:t>
      </w:r>
      <w:r w:rsidR="008C3A06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a una resistividad calculada de 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>ρ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 =  </w:t>
      </w:r>
      <w:r w:rsidR="005400FC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1.3ohm </w:t>
      </w:r>
      <w:r w:rsidR="005400FC" w:rsidRPr="008C3A06">
        <w:rPr>
          <w:rFonts w:asciiTheme="majorHAnsi" w:hAnsiTheme="majorHAnsi" w:cstheme="majorHAnsi"/>
          <w:color w:val="0D0D0D"/>
          <w:sz w:val="28"/>
          <w:szCs w:val="28"/>
        </w:rPr>
        <w:t>×</w:t>
      </w:r>
      <w:r w:rsidR="005400FC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 m, es de 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>N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  <w:vertAlign w:val="subscript"/>
        </w:rPr>
        <w:t>B</w:t>
      </w:r>
      <w:r w:rsidR="00334714" w:rsidRPr="008C3A06">
        <w:rPr>
          <w:rFonts w:asciiTheme="majorHAnsi" w:hAnsiTheme="majorHAnsi" w:cstheme="majorHAnsi"/>
          <w:color w:val="0D0D0D"/>
          <w:sz w:val="28"/>
          <w:szCs w:val="28"/>
        </w:rPr>
        <w:t xml:space="preserve"> </w:t>
      </w:r>
      <w:r w:rsidR="00B15EAA" w:rsidRPr="008C3A06">
        <w:rPr>
          <w:rFonts w:asciiTheme="majorHAnsi" w:hAnsiTheme="majorHAnsi" w:cstheme="majorHAnsi"/>
          <w:color w:val="0D0D0D"/>
          <w:sz w:val="28"/>
          <w:szCs w:val="28"/>
        </w:rPr>
        <w:t>=10</w:t>
      </w:r>
      <w:r w:rsidR="00B15EAA" w:rsidRPr="008C3A06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15</w:t>
      </w:r>
      <w:r w:rsidR="00B15EAA" w:rsidRPr="008C3A06">
        <w:rPr>
          <w:rFonts w:asciiTheme="majorHAnsi" w:hAnsiTheme="majorHAnsi" w:cstheme="majorHAnsi"/>
          <w:color w:val="0D0D0D"/>
          <w:sz w:val="28"/>
          <w:szCs w:val="28"/>
        </w:rPr>
        <w:t>cm</w:t>
      </w:r>
      <w:r w:rsidR="00B15EAA" w:rsidRPr="008C3A06">
        <w:rPr>
          <w:rFonts w:asciiTheme="majorHAnsi" w:hAnsiTheme="majorHAnsi" w:cstheme="majorHAnsi"/>
          <w:color w:val="0D0D0D"/>
          <w:sz w:val="28"/>
          <w:szCs w:val="28"/>
          <w:vertAlign w:val="superscript"/>
        </w:rPr>
        <w:t>-3</w:t>
      </w:r>
    </w:p>
    <w:sectPr w:rsidR="00F66E91" w:rsidRPr="008C3A0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0370"/>
    <w:multiLevelType w:val="multilevel"/>
    <w:tmpl w:val="35B84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5185539"/>
    <w:multiLevelType w:val="hybridMultilevel"/>
    <w:tmpl w:val="871CD3A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67CE9"/>
    <w:multiLevelType w:val="multilevel"/>
    <w:tmpl w:val="93C80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66E91"/>
    <w:rsid w:val="00161889"/>
    <w:rsid w:val="002428AA"/>
    <w:rsid w:val="00334714"/>
    <w:rsid w:val="003419EB"/>
    <w:rsid w:val="005400FC"/>
    <w:rsid w:val="00634947"/>
    <w:rsid w:val="007A734F"/>
    <w:rsid w:val="007C7A0C"/>
    <w:rsid w:val="007F2250"/>
    <w:rsid w:val="008C3A06"/>
    <w:rsid w:val="00A44CF3"/>
    <w:rsid w:val="00B15EAA"/>
    <w:rsid w:val="00B50F13"/>
    <w:rsid w:val="00D35944"/>
    <w:rsid w:val="00D74D82"/>
    <w:rsid w:val="00EB54A0"/>
    <w:rsid w:val="00F241B0"/>
    <w:rsid w:val="00F51ABD"/>
    <w:rsid w:val="00F6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D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7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D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A7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Yo</cp:lastModifiedBy>
  <cp:revision>7</cp:revision>
  <cp:lastPrinted>2024-04-04T20:30:00Z</cp:lastPrinted>
  <dcterms:created xsi:type="dcterms:W3CDTF">2024-04-04T18:11:00Z</dcterms:created>
  <dcterms:modified xsi:type="dcterms:W3CDTF">2024-04-04T20:31:00Z</dcterms:modified>
</cp:coreProperties>
</file>