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AURORA – Plan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spacing w:after="60" w:before="240" w:line="360" w:lineRule="auto"/>
        <w:rPr>
          <w:rFonts w:ascii="Calibri" w:cs="Calibri" w:eastAsia="Calibri" w:hAnsi="Calibri"/>
          <w:b w:val="1"/>
          <w:color w:val="2e74b5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spacing w:after="60" w:before="240" w:line="360" w:lineRule="auto"/>
        <w:rPr>
          <w:rFonts w:ascii="Calibri" w:cs="Calibri" w:eastAsia="Calibri" w:hAnsi="Calibri"/>
          <w:b w:val="1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32"/>
          <w:szCs w:val="32"/>
          <w:rtl w:val="0"/>
        </w:rPr>
        <w:t xml:space="preserve">Control de Documento</w:t>
      </w:r>
    </w:p>
    <w:tbl>
      <w:tblPr>
        <w:tblStyle w:val="Table1"/>
        <w:tblW w:w="9997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999"/>
        <w:gridCol w:w="4998"/>
        <w:tblGridChange w:id="0">
          <w:tblGrid>
            <w:gridCol w:w="4999"/>
            <w:gridCol w:w="49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04">
            <w:pPr>
              <w:spacing w:after="120" w:before="6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Información General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05">
            <w:pPr>
              <w:spacing w:after="120" w:before="6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de Versión: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Versión: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left" w:leader="none" w:pos="1512"/>
              </w:tabs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30-04-22</w:t>
              <w:tab/>
            </w:r>
          </w:p>
        </w:tc>
      </w:tr>
    </w:tbl>
    <w:p w:rsidR="00000000" w:rsidDel="00000000" w:rsidP="00000000" w:rsidRDefault="00000000" w:rsidRPr="00000000" w14:paraId="0000000C">
      <w:pPr>
        <w:spacing w:after="12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7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509"/>
        <w:gridCol w:w="2497"/>
        <w:gridCol w:w="2491"/>
        <w:gridCol w:w="2500"/>
        <w:tblGridChange w:id="0">
          <w:tblGrid>
            <w:gridCol w:w="2509"/>
            <w:gridCol w:w="2497"/>
            <w:gridCol w:w="2491"/>
            <w:gridCol w:w="2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0E">
            <w:pPr>
              <w:spacing w:after="120" w:before="6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Log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Revisión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Motivo de Cambio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7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509"/>
        <w:gridCol w:w="2497"/>
        <w:gridCol w:w="2491"/>
        <w:gridCol w:w="2500"/>
        <w:tblGridChange w:id="0">
          <w:tblGrid>
            <w:gridCol w:w="2509"/>
            <w:gridCol w:w="2497"/>
            <w:gridCol w:w="2491"/>
            <w:gridCol w:w="2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b9bd5" w:val="clear"/>
          </w:tcPr>
          <w:p w:rsidR="00000000" w:rsidDel="00000000" w:rsidP="00000000" w:rsidRDefault="00000000" w:rsidRPr="00000000" w14:paraId="00000023">
            <w:pPr>
              <w:spacing w:after="120" w:before="6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Distribución/ Historia de 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 revisada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Aprobador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Aprobación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120" w:before="6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keepNext w:val="1"/>
        <w:spacing w:after="480" w:line="240" w:lineRule="auto"/>
        <w:rPr/>
      </w:pPr>
      <w:bookmarkStart w:colFirst="0" w:colLast="0" w:name="_6w3cuwmgh9cw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38">
      <w:pPr>
        <w:keepNext w:val="1"/>
        <w:spacing w:after="480" w:line="240" w:lineRule="auto"/>
        <w:rPr/>
      </w:pPr>
      <w:r w:rsidDel="00000000" w:rsidR="00000000" w:rsidRPr="00000000">
        <w:rPr>
          <w:rtl w:val="0"/>
        </w:rPr>
        <w:t xml:space="preserve">El objetivo de este documento es definir un Plan de Aseguramiento de la calidad del proyecto Aurora, la organización, tareas y responsabilidades del equipo, así como proporcionar guías, herramientas, técnicas y metodologías para la realización de las actividades y reportes de calidad.</w:t>
      </w:r>
    </w:p>
    <w:p w:rsidR="00000000" w:rsidDel="00000000" w:rsidP="00000000" w:rsidRDefault="00000000" w:rsidRPr="00000000" w14:paraId="00000039">
      <w:pPr>
        <w:pStyle w:val="Heading1"/>
        <w:spacing w:after="480" w:line="240" w:lineRule="auto"/>
        <w:rPr/>
      </w:pPr>
      <w:bookmarkStart w:colFirst="0" w:colLast="0" w:name="_3xosbdnapbx4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 siguiente documento establece las actividades realizadas para asegurar la calidad a lo largo del ciclo de vida del proyecto.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 meta de este plan de aseguramiento de calidad es verificar que todo el software y la documentación a ser entregada cumplan todos los requerimientos técnicos.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Los procedimientos definidos en este documento se utilizarán para examinar las prestaciones que dará el software, así como para examinar la documentación y determinar que ambos cumplieron con los requerimientos técnicos del sistema a ser desarrollado.</w:t>
      </w:r>
    </w:p>
    <w:p w:rsidR="00000000" w:rsidDel="00000000" w:rsidP="00000000" w:rsidRDefault="00000000" w:rsidRPr="00000000" w14:paraId="00000040">
      <w:pPr>
        <w:keepNext w:val="1"/>
        <w:spacing w:after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1"/>
        <w:spacing w:after="480" w:line="240" w:lineRule="auto"/>
        <w:rPr/>
      </w:pPr>
      <w:bookmarkStart w:colFirst="0" w:colLast="0" w:name="_xo6vwd57wltl" w:id="4"/>
      <w:bookmarkEnd w:id="4"/>
      <w:r w:rsidDel="00000000" w:rsidR="00000000" w:rsidRPr="00000000">
        <w:rPr>
          <w:rtl w:val="0"/>
        </w:rPr>
        <w:t xml:space="preserve">Administración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Esta sección describe cada uno de los principales elementos de la organización que influyen en la calidad de software.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x7t1siruu9xs" w:id="5"/>
      <w:bookmarkEnd w:id="5"/>
      <w:r w:rsidDel="00000000" w:rsidR="00000000" w:rsidRPr="00000000">
        <w:rPr>
          <w:rtl w:val="0"/>
        </w:rPr>
        <w:t xml:space="preserve">Organización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siguiente figura muestra la organización del proyecto Aurora. Al tratarse de un proyecto educativo el equipo de desarrollo es el que oficiará de equipo de QA cuando se llegue a esa etapa del proyecto.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u w:val="single"/>
          <w:rtl w:val="0"/>
        </w:rPr>
        <w:t xml:space="preserve">Consultor</w:t>
      </w:r>
      <w:r w:rsidDel="00000000" w:rsidR="00000000" w:rsidRPr="00000000">
        <w:rPr>
          <w:rtl w:val="0"/>
        </w:rPr>
        <w:t xml:space="preserve">: Es el responsable de revisar controlar que se cumpla el cronograma del proyecto y con cada uno de los avances y entregables del mismo. Asimismo también es el encargado de resolver problemas entre el equipo de desarrollo y el cliente.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u w:val="single"/>
          <w:rtl w:val="0"/>
        </w:rPr>
        <w:t xml:space="preserve">Desarrollador</w:t>
      </w:r>
      <w:r w:rsidDel="00000000" w:rsidR="00000000" w:rsidRPr="00000000">
        <w:rPr>
          <w:rtl w:val="0"/>
        </w:rPr>
        <w:t xml:space="preserve">: Este rol se encarga de ir cumpliendo con cada uno de las etapas del proyecto, desde la toma de requerimientos hasta la etapa de pruebas.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qt5yws9rucpe" w:id="6"/>
      <w:bookmarkEnd w:id="6"/>
      <w:r w:rsidDel="00000000" w:rsidR="00000000" w:rsidRPr="00000000">
        <w:rPr>
          <w:rtl w:val="0"/>
        </w:rPr>
        <w:t xml:space="preserve">Análisis de los requerimientos</w:t>
      </w:r>
    </w:p>
    <w:p w:rsidR="00000000" w:rsidDel="00000000" w:rsidP="00000000" w:rsidRDefault="00000000" w:rsidRPr="00000000" w14:paraId="00000051">
      <w:pPr>
        <w:keepNext w:val="1"/>
        <w:spacing w:after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after="480" w:line="240" w:lineRule="auto"/>
        <w:rPr/>
      </w:pPr>
      <w:r w:rsidDel="00000000" w:rsidR="00000000" w:rsidRPr="00000000">
        <w:rPr>
          <w:rtl w:val="0"/>
        </w:rPr>
        <w:t xml:space="preserve">Consiste en establecer un mutuo acuerdo entre el equipo del proyecto de software y el cliente. Se deberá mantener y establecer un acuerdo con el cliente  para realizar el análisis de requerimientos del sistema.</w:t>
      </w:r>
    </w:p>
    <w:p w:rsidR="00000000" w:rsidDel="00000000" w:rsidP="00000000" w:rsidRDefault="00000000" w:rsidRPr="00000000" w14:paraId="00000053">
      <w:pPr>
        <w:pStyle w:val="Heading2"/>
        <w:keepNext w:val="1"/>
        <w:spacing w:after="480" w:line="240" w:lineRule="auto"/>
        <w:rPr/>
      </w:pPr>
      <w:bookmarkStart w:colFirst="0" w:colLast="0" w:name="_tqlfs2a6x3g9" w:id="7"/>
      <w:bookmarkEnd w:id="7"/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Tomar los  requerimientos con el cliente.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los requerimientos para ver si son claros y consistentes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los requerimientos estén documentados y firmados.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og7nmm23wpzm" w:id="8"/>
      <w:bookmarkEnd w:id="8"/>
      <w:r w:rsidDel="00000000" w:rsidR="00000000" w:rsidRPr="00000000">
        <w:rPr>
          <w:rtl w:val="0"/>
        </w:rPr>
        <w:t xml:space="preserve">Diseño de software/Desarrollo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 objetivo de este proceso es tomar decisiones sobre el comportamiento del diseño del sistema y otras decisiones que afecten al diseño de los componentes. Se tendrá que tomar en cuenta la arquitectura del sistema dividiéndolo en subsistemas.</w:t>
      </w:r>
    </w:p>
    <w:p w:rsidR="00000000" w:rsidDel="00000000" w:rsidP="00000000" w:rsidRDefault="00000000" w:rsidRPr="00000000" w14:paraId="0000005D">
      <w:pPr>
        <w:keepNext w:val="1"/>
        <w:spacing w:after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1"/>
        <w:spacing w:after="480" w:line="240" w:lineRule="auto"/>
        <w:rPr/>
      </w:pPr>
      <w:bookmarkStart w:colFirst="0" w:colLast="0" w:name="_epksgqkwwjx3" w:id="9"/>
      <w:bookmarkEnd w:id="9"/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el diseño de software teniendo en cuenta los estándares determinados.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el diseño cuente con todos los requerimientos.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iplwrls6hur" w:id="10"/>
      <w:bookmarkEnd w:id="10"/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 esta etapa se ponen a prueba unitarias para determinar si cada caso de uso cumple con el comportamiento esperado. Esta etapa también incluye pruebas de integración entre los distintos módulos del sistema.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480" w:line="240" w:lineRule="auto"/>
        <w:rPr/>
      </w:pPr>
      <w:bookmarkStart w:colFirst="0" w:colLast="0" w:name="_47s4qlh6h3b7" w:id="11"/>
      <w:bookmarkEnd w:id="11"/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pruebas corroborando el buen funcionamiento de los componentes.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cada componente de forma individual satisfaga los requerimientos del sistema.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flujo de la información sea el esperado.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comportamiento entre los distintos componentes sea el esperado.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Anotar el resultado de las pruebas.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3dvhwiv2hmn6" w:id="12"/>
      <w:bookmarkEnd w:id="12"/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La documentación que describe el software Aurora y el proceso de desarrollo se creará y actualizará periódicamente en todo el ciclo de desarrollo del software.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Al finalizar el proyecto, junto con el código que cumple con todos los casos de uso requeridos por el cliente se entregará la siguiente documentación: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del Proyecto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del Programador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pacing w:after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after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spacing w:after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spacing w:after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spacing w:after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60" w:before="60" w:lineRule="auto"/>
    </w:pPr>
    <w:rPr>
      <w:rFonts w:ascii="Georgia" w:cs="Georgia" w:eastAsia="Georgia" w:hAnsi="Georgia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Georgia" w:cs="Georgia" w:eastAsia="Georgia" w:hAnsi="Georgia"/>
        <w:b w:val="1"/>
        <w:color w:val="44546a"/>
        <w:sz w:val="22"/>
        <w:szCs w:val="22"/>
      </w:rPr>
    </w:tblStylePr>
  </w:style>
  <w:style w:type="table" w:styleId="Table2">
    <w:basedOn w:val="TableNormal"/>
    <w:pPr>
      <w:spacing w:after="60" w:before="60" w:lineRule="auto"/>
    </w:pPr>
    <w:rPr>
      <w:rFonts w:ascii="Georgia" w:cs="Georgia" w:eastAsia="Georgia" w:hAnsi="Georgia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Georgia" w:cs="Georgia" w:eastAsia="Georgia" w:hAnsi="Georgia"/>
        <w:b w:val="1"/>
        <w:color w:val="44546a"/>
        <w:sz w:val="22"/>
        <w:szCs w:val="22"/>
      </w:rPr>
    </w:tblStylePr>
  </w:style>
  <w:style w:type="table" w:styleId="Table3">
    <w:basedOn w:val="TableNormal"/>
    <w:pPr>
      <w:spacing w:after="60" w:before="60" w:lineRule="auto"/>
    </w:pPr>
    <w:rPr>
      <w:rFonts w:ascii="Georgia" w:cs="Georgia" w:eastAsia="Georgia" w:hAnsi="Georgia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Georgia" w:cs="Georgia" w:eastAsia="Georgia" w:hAnsi="Georgia"/>
        <w:b w:val="1"/>
        <w:color w:val="44546a"/>
        <w:sz w:val="22"/>
        <w:szCs w:val="22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