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89" w:rsidRPr="00436189" w:rsidRDefault="00436189" w:rsidP="00436189">
      <w:pPr>
        <w:jc w:val="both"/>
        <w:rPr>
          <w:rFonts w:asciiTheme="majorHAnsi" w:hAnsiTheme="majorHAnsi"/>
          <w:sz w:val="32"/>
          <w:szCs w:val="32"/>
          <w:lang w:val="en-US"/>
        </w:rPr>
      </w:pPr>
    </w:p>
    <w:p w:rsidR="00436189" w:rsidRPr="00FE797F" w:rsidRDefault="00436189" w:rsidP="00436189">
      <w:pPr>
        <w:jc w:val="both"/>
        <w:rPr>
          <w:rFonts w:asciiTheme="majorHAnsi" w:hAnsiTheme="majorHAnsi"/>
          <w:sz w:val="32"/>
          <w:szCs w:val="32"/>
        </w:rPr>
      </w:pPr>
      <w:r w:rsidRPr="00436189">
        <w:rPr>
          <w:rFonts w:asciiTheme="majorHAnsi" w:hAnsiTheme="majorHAnsi"/>
          <w:sz w:val="32"/>
          <w:szCs w:val="32"/>
        </w:rPr>
        <w:t xml:space="preserve">Σύγκριση διαφορετικών τεχνικών </w:t>
      </w:r>
      <w:r w:rsidRPr="00436189">
        <w:rPr>
          <w:rFonts w:asciiTheme="majorHAnsi" w:hAnsiTheme="majorHAnsi"/>
          <w:sz w:val="32"/>
          <w:szCs w:val="32"/>
          <w:lang w:val="en-US"/>
        </w:rPr>
        <w:t>clustering</w:t>
      </w:r>
    </w:p>
    <w:p w:rsidR="0090790C" w:rsidRDefault="0090790C" w:rsidP="00436189">
      <w:pPr>
        <w:jc w:val="both"/>
        <w:rPr>
          <w:rFonts w:asciiTheme="majorHAnsi" w:hAnsiTheme="majorHAnsi"/>
        </w:rPr>
      </w:pPr>
      <w:r>
        <w:rPr>
          <w:rFonts w:asciiTheme="majorHAnsi" w:hAnsiTheme="majorHAnsi"/>
        </w:rPr>
        <w:t>Μαρία Παππά</w:t>
      </w:r>
    </w:p>
    <w:p w:rsidR="0090790C" w:rsidRPr="0090790C" w:rsidRDefault="0090790C" w:rsidP="00436189">
      <w:pPr>
        <w:jc w:val="both"/>
        <w:rPr>
          <w:rFonts w:asciiTheme="majorHAnsi" w:hAnsiTheme="majorHAnsi"/>
        </w:rPr>
      </w:pPr>
      <w:r>
        <w:rPr>
          <w:rFonts w:asciiTheme="majorHAnsi" w:hAnsiTheme="majorHAnsi"/>
        </w:rPr>
        <w:t>ΑΜ: 361</w:t>
      </w:r>
    </w:p>
    <w:p w:rsidR="00436189" w:rsidRPr="00436189" w:rsidRDefault="00436189" w:rsidP="00436189">
      <w:pPr>
        <w:jc w:val="both"/>
        <w:rPr>
          <w:rFonts w:asciiTheme="majorHAnsi" w:hAnsiTheme="majorHAnsi"/>
          <w:sz w:val="32"/>
          <w:szCs w:val="32"/>
        </w:rPr>
      </w:pPr>
    </w:p>
    <w:p w:rsidR="00436189" w:rsidRPr="00436189" w:rsidRDefault="00436189" w:rsidP="00436189">
      <w:pPr>
        <w:jc w:val="both"/>
        <w:rPr>
          <w:rFonts w:asciiTheme="majorHAnsi" w:hAnsiTheme="majorHAnsi"/>
          <w:sz w:val="32"/>
          <w:szCs w:val="32"/>
        </w:rPr>
      </w:pPr>
      <w:r w:rsidRPr="00436189">
        <w:rPr>
          <w:rFonts w:asciiTheme="majorHAnsi" w:hAnsiTheme="majorHAnsi"/>
          <w:sz w:val="32"/>
          <w:szCs w:val="32"/>
        </w:rPr>
        <w:t>Εισαγωγή</w:t>
      </w:r>
    </w:p>
    <w:p w:rsidR="00436189" w:rsidRPr="00315390" w:rsidRDefault="00436189" w:rsidP="00081E82">
      <w:r>
        <w:t xml:space="preserve">Το </w:t>
      </w:r>
      <w:r>
        <w:rPr>
          <w:lang w:val="en-US"/>
        </w:rPr>
        <w:t>Iris</w:t>
      </w:r>
      <w:r w:rsidRPr="00F72BB7">
        <w:t xml:space="preserve"> </w:t>
      </w:r>
      <w:r>
        <w:rPr>
          <w:lang w:val="en-US"/>
        </w:rPr>
        <w:t>dataset</w:t>
      </w:r>
      <w:r w:rsidRPr="00F72BB7">
        <w:t xml:space="preserve"> </w:t>
      </w:r>
      <w:r>
        <w:t xml:space="preserve">είναι ένα διάσημο </w:t>
      </w:r>
      <w:r>
        <w:rPr>
          <w:lang w:val="en-US"/>
        </w:rPr>
        <w:t>dataset</w:t>
      </w:r>
      <w:r w:rsidRPr="00F72BB7">
        <w:t xml:space="preserve">. </w:t>
      </w:r>
      <w:r>
        <w:t xml:space="preserve">Σε αυτή την εργασία </w:t>
      </w:r>
      <w:r w:rsidR="00081E82">
        <w:t xml:space="preserve">εφαρμόζουμε διαφορετικούς αλγόριθμους </w:t>
      </w:r>
      <w:r w:rsidR="00081E82">
        <w:rPr>
          <w:lang w:val="en-US"/>
        </w:rPr>
        <w:t>clustering</w:t>
      </w:r>
      <w:r w:rsidR="00081E82" w:rsidRPr="00081E82">
        <w:t xml:space="preserve"> </w:t>
      </w:r>
      <w:r w:rsidR="00081E82">
        <w:t xml:space="preserve"> και αξιολογούμε την </w:t>
      </w:r>
      <w:r>
        <w:t xml:space="preserve">επίδοσή </w:t>
      </w:r>
      <w:r w:rsidR="00081E82">
        <w:t>τους.</w:t>
      </w:r>
      <w:r>
        <w:t xml:space="preserve"> Οι</w:t>
      </w:r>
      <w:r w:rsidRPr="00315390">
        <w:t xml:space="preserve"> </w:t>
      </w:r>
      <w:r>
        <w:t>αλγόριθμοι</w:t>
      </w:r>
      <w:r w:rsidRPr="00315390">
        <w:t xml:space="preserve"> </w:t>
      </w:r>
      <w:r>
        <w:t>που</w:t>
      </w:r>
      <w:r w:rsidRPr="00315390">
        <w:t xml:space="preserve"> </w:t>
      </w:r>
      <w:r>
        <w:t>θα</w:t>
      </w:r>
      <w:r w:rsidRPr="00315390">
        <w:t xml:space="preserve"> </w:t>
      </w:r>
      <w:r>
        <w:t>αξιολογηθούν</w:t>
      </w:r>
      <w:r w:rsidRPr="00315390">
        <w:t xml:space="preserve"> </w:t>
      </w:r>
      <w:r>
        <w:t>είναι</w:t>
      </w:r>
      <w:r w:rsidRPr="00315390">
        <w:t xml:space="preserve"> </w:t>
      </w:r>
      <w:r>
        <w:t>οι</w:t>
      </w:r>
      <w:r w:rsidRPr="00315390">
        <w:t xml:space="preserve">: </w:t>
      </w:r>
      <w:r>
        <w:rPr>
          <w:lang w:val="en-US"/>
        </w:rPr>
        <w:t>K</w:t>
      </w:r>
      <w:r w:rsidRPr="00315390">
        <w:t>-</w:t>
      </w:r>
      <w:r>
        <w:rPr>
          <w:lang w:val="en-US"/>
        </w:rPr>
        <w:t>nearest</w:t>
      </w:r>
      <w:r w:rsidRPr="00315390">
        <w:t xml:space="preserve"> </w:t>
      </w:r>
      <w:r w:rsidR="00E84A08">
        <w:rPr>
          <w:lang w:val="en-US"/>
        </w:rPr>
        <w:t>neigh</w:t>
      </w:r>
      <w:r>
        <w:rPr>
          <w:lang w:val="en-US"/>
        </w:rPr>
        <w:t>bors</w:t>
      </w:r>
      <w:r w:rsidR="00A26FB4" w:rsidRPr="00315390">
        <w:t xml:space="preserve"> </w:t>
      </w:r>
      <w:r w:rsidRPr="00315390">
        <w:t>(</w:t>
      </w:r>
      <w:r>
        <w:rPr>
          <w:lang w:val="en-US"/>
        </w:rPr>
        <w:t>KNN</w:t>
      </w:r>
      <w:r w:rsidR="00315390" w:rsidRPr="00315390">
        <w:t>)</w:t>
      </w:r>
      <w:r w:rsidRPr="00315390">
        <w:t xml:space="preserve"> </w:t>
      </w:r>
      <w:r>
        <w:t>κα</w:t>
      </w:r>
      <w:r w:rsidR="00315390">
        <w:rPr>
          <w:lang w:val="en-US"/>
        </w:rPr>
        <w:t>o</w:t>
      </w:r>
      <w:r w:rsidR="00081E82" w:rsidRPr="00315390">
        <w:t xml:space="preserve"> </w:t>
      </w:r>
      <w:r w:rsidR="00E84A08">
        <w:t>ο</w:t>
      </w:r>
      <w:r w:rsidR="00E84A08" w:rsidRPr="00315390">
        <w:t xml:space="preserve"> </w:t>
      </w:r>
      <w:r w:rsidR="00A26FB4">
        <w:t>αλγόριθμος</w:t>
      </w:r>
      <w:r w:rsidR="00A26FB4" w:rsidRPr="00315390">
        <w:t xml:space="preserve"> </w:t>
      </w:r>
      <w:r>
        <w:rPr>
          <w:lang w:val="en-US"/>
        </w:rPr>
        <w:t>K</w:t>
      </w:r>
      <w:r w:rsidRPr="00315390">
        <w:t>-</w:t>
      </w:r>
      <w:r>
        <w:rPr>
          <w:lang w:val="en-US"/>
        </w:rPr>
        <w:t>Means</w:t>
      </w:r>
      <w:r w:rsidR="00081E82" w:rsidRPr="00315390">
        <w:t>.</w:t>
      </w:r>
      <w:r w:rsidRPr="00315390">
        <w:br/>
      </w:r>
    </w:p>
    <w:p w:rsidR="00436189" w:rsidRPr="00315390" w:rsidRDefault="00436189" w:rsidP="00436189">
      <w:pPr>
        <w:jc w:val="both"/>
      </w:pPr>
    </w:p>
    <w:p w:rsidR="00436189" w:rsidRPr="00861C01" w:rsidRDefault="00436189" w:rsidP="00436189">
      <w:pPr>
        <w:jc w:val="both"/>
        <w:rPr>
          <w:sz w:val="32"/>
          <w:szCs w:val="32"/>
        </w:rPr>
      </w:pPr>
      <w:r w:rsidRPr="00861C01">
        <w:rPr>
          <w:sz w:val="32"/>
          <w:szCs w:val="32"/>
        </w:rPr>
        <w:t>Δεδομένα</w:t>
      </w:r>
    </w:p>
    <w:p w:rsidR="00436189" w:rsidRDefault="004C6BD3" w:rsidP="00436189">
      <w:pPr>
        <w:jc w:val="both"/>
      </w:pPr>
      <w:r>
        <w:t>Το</w:t>
      </w:r>
      <w:r w:rsidR="00436189">
        <w:t xml:space="preserve"> πραγματικό σετ δεδομένων που χρησιμοποιήσαμε ονομάζεται </w:t>
      </w:r>
      <w:r w:rsidR="00436189">
        <w:rPr>
          <w:lang w:val="en-US"/>
        </w:rPr>
        <w:t>Iris</w:t>
      </w:r>
      <w:r w:rsidR="00436189" w:rsidRPr="00BC0710">
        <w:t xml:space="preserve">. </w:t>
      </w:r>
      <w:r w:rsidR="00436189">
        <w:t xml:space="preserve">Το </w:t>
      </w:r>
      <w:r w:rsidR="00436189">
        <w:rPr>
          <w:lang w:val="en-US"/>
        </w:rPr>
        <w:t>Iris</w:t>
      </w:r>
      <w:r w:rsidR="00436189" w:rsidRPr="00BC0710">
        <w:t xml:space="preserve"> </w:t>
      </w:r>
      <w:r w:rsidR="00436189">
        <w:t xml:space="preserve">είναι ένα κλασσικό σετ δεδομένων που χρησιμοποιείται στην επίλυση προβλημάτων μηχανικής μάθησης. Στο εσωτερικό του μπορούμε να αναγνωρίσουμε ποιο είναι το είδος ενός </w:t>
      </w:r>
      <w:r w:rsidR="0045270F">
        <w:t xml:space="preserve">λουλουδιού </w:t>
      </w:r>
      <w:r w:rsidR="00436189">
        <w:t xml:space="preserve">βασιζόμενοι σε διαφορετικές μετρήσεις, όπως το μήκος και το πλάτος των πέταλων του. Αυτό το </w:t>
      </w:r>
      <w:r w:rsidR="00436189">
        <w:rPr>
          <w:lang w:val="en-US"/>
        </w:rPr>
        <w:t>dataset</w:t>
      </w:r>
      <w:r w:rsidR="00436189" w:rsidRPr="00BC0710">
        <w:t xml:space="preserve"> </w:t>
      </w:r>
      <w:r w:rsidR="00436189">
        <w:t xml:space="preserve">περιέχει τρεις διαφορετικούς τύπους λουλουδιών. Και οι τρεις τύποι είναι είδη του </w:t>
      </w:r>
      <w:r w:rsidR="00436189">
        <w:rPr>
          <w:lang w:val="en-US"/>
        </w:rPr>
        <w:t>Iris</w:t>
      </w:r>
      <w:r w:rsidR="00436189" w:rsidRPr="00BC0710">
        <w:t xml:space="preserve"> – </w:t>
      </w:r>
      <w:proofErr w:type="spellStart"/>
      <w:r w:rsidR="00436189">
        <w:rPr>
          <w:lang w:val="en-US"/>
        </w:rPr>
        <w:t>setosa</w:t>
      </w:r>
      <w:proofErr w:type="spellEnd"/>
      <w:r w:rsidR="00436189" w:rsidRPr="00BC0710">
        <w:t xml:space="preserve">, </w:t>
      </w:r>
      <w:proofErr w:type="spellStart"/>
      <w:r w:rsidR="00436189">
        <w:rPr>
          <w:lang w:val="en-US"/>
        </w:rPr>
        <w:t>versicolo</w:t>
      </w:r>
      <w:proofErr w:type="spellEnd"/>
      <w:r w:rsidR="00436189" w:rsidRPr="00BC0710">
        <w:t xml:space="preserve"> </w:t>
      </w:r>
      <w:r w:rsidR="00436189">
        <w:t xml:space="preserve">και </w:t>
      </w:r>
      <w:proofErr w:type="spellStart"/>
      <w:r w:rsidR="00436189">
        <w:rPr>
          <w:lang w:val="en-US"/>
        </w:rPr>
        <w:t>virginica</w:t>
      </w:r>
      <w:proofErr w:type="spellEnd"/>
      <w:r w:rsidR="00436189" w:rsidRPr="00BC0710">
        <w:t xml:space="preserve">. </w:t>
      </w:r>
      <w:r w:rsidR="00436189">
        <w:t xml:space="preserve">Το </w:t>
      </w:r>
      <w:r w:rsidR="00436189">
        <w:rPr>
          <w:lang w:val="en-US"/>
        </w:rPr>
        <w:t>dataset</w:t>
      </w:r>
      <w:r w:rsidR="00436189" w:rsidRPr="00BC0710">
        <w:t xml:space="preserve"> </w:t>
      </w:r>
      <w:r w:rsidR="00436189">
        <w:t>μας δίνει 50 παραδείγματα για κάθε τύπο λουλουδιού, δηλαδή 150 παραδείγματα στο σύνολο. Παρατηρούμε</w:t>
      </w:r>
      <w:r w:rsidR="00436189" w:rsidRPr="00BD7564">
        <w:t xml:space="preserve"> </w:t>
      </w:r>
      <w:r w:rsidR="00436189">
        <w:t>ότι υπάρχουν τέσσερις παράμετροι που χρησιμοποιούνται για να περιγράψουν κάθε παράδειγμα. Αυτές οι παράμετροι είναι το μήκος και το πλάτος</w:t>
      </w:r>
      <w:r w:rsidR="00436189" w:rsidRPr="00BD7564">
        <w:t xml:space="preserve"> </w:t>
      </w:r>
      <w:r w:rsidR="00436189">
        <w:t>του φύλου κάλυκος του ανθού και του πέταλου</w:t>
      </w:r>
      <w:r w:rsidR="00436189" w:rsidRPr="00BD7564">
        <w:t xml:space="preserve"> </w:t>
      </w:r>
      <w:r w:rsidR="00436189">
        <w:t xml:space="preserve">του λουλουδιού. Οι πρώτες τέσσερις στήλες μας δίνουν τις μετρήσεις και η τελευταία στήλη μας δίνει την ετικέτα του, δηλαδή σε ποιο είδος ανθού ανήκει κάθε στήλη. Χρησιμοποιούμε το </w:t>
      </w:r>
      <w:proofErr w:type="spellStart"/>
      <w:r w:rsidR="00436189">
        <w:rPr>
          <w:lang w:val="en-US"/>
        </w:rPr>
        <w:t>scikit</w:t>
      </w:r>
      <w:proofErr w:type="spellEnd"/>
      <w:r w:rsidR="00436189" w:rsidRPr="003845B0">
        <w:t>-</w:t>
      </w:r>
      <w:r w:rsidR="00436189">
        <w:rPr>
          <w:lang w:val="en-US"/>
        </w:rPr>
        <w:t>learn</w:t>
      </w:r>
      <w:r w:rsidR="00436189" w:rsidRPr="003845B0">
        <w:t xml:space="preserve"> </w:t>
      </w:r>
      <w:r w:rsidR="00436189">
        <w:t xml:space="preserve">που παρέχει ένα σύνολο από σύνολα δεδομένων για χρήση, συμπεριλαμβανομένου και του </w:t>
      </w:r>
      <w:r w:rsidR="00436189">
        <w:rPr>
          <w:lang w:val="en-US"/>
        </w:rPr>
        <w:t>Iris</w:t>
      </w:r>
      <w:r w:rsidR="00436189" w:rsidRPr="003845B0">
        <w:t xml:space="preserve">. </w:t>
      </w:r>
      <w:r w:rsidR="00436189">
        <w:rPr>
          <w:lang w:val="en-US"/>
        </w:rPr>
        <w:t>To</w:t>
      </w:r>
      <w:r w:rsidR="00436189" w:rsidRPr="003845B0">
        <w:t xml:space="preserve"> </w:t>
      </w:r>
      <w:r w:rsidR="00436189">
        <w:rPr>
          <w:lang w:val="en-US"/>
        </w:rPr>
        <w:t>dataset</w:t>
      </w:r>
      <w:r w:rsidR="00436189" w:rsidRPr="003845B0">
        <w:t xml:space="preserve"> </w:t>
      </w:r>
      <w:r w:rsidR="00436189">
        <w:t xml:space="preserve">περιέχει το πίνακα που εμφανίζεται στο </w:t>
      </w:r>
      <w:r w:rsidR="00436189">
        <w:rPr>
          <w:lang w:val="en-US"/>
        </w:rPr>
        <w:t>Wikipedia</w:t>
      </w:r>
      <w:r w:rsidR="00436189" w:rsidRPr="003845B0">
        <w:t xml:space="preserve"> </w:t>
      </w:r>
      <w:r w:rsidR="00436189">
        <w:t>όπως επίσης και κάποια άλλα επιπλέον δεδομένα. Τα επιπλέον δεδομένα μας δίνουν πληροφορία για τις μετρήσεις και τα ονόματα των διαφορετικών τύπων λουλουδιών.</w:t>
      </w:r>
    </w:p>
    <w:p w:rsidR="00A43595" w:rsidRDefault="00A43595" w:rsidP="00436189">
      <w:pPr>
        <w:jc w:val="both"/>
      </w:pPr>
    </w:p>
    <w:p w:rsidR="005C79E6" w:rsidRPr="00861C01" w:rsidRDefault="00861C01" w:rsidP="00436189">
      <w:pPr>
        <w:jc w:val="both"/>
        <w:rPr>
          <w:sz w:val="32"/>
          <w:szCs w:val="32"/>
        </w:rPr>
      </w:pPr>
      <w:r w:rsidRPr="00861C01">
        <w:rPr>
          <w:sz w:val="32"/>
          <w:szCs w:val="32"/>
        </w:rPr>
        <w:t>Μεθοδολογία και Πειράματα</w:t>
      </w:r>
    </w:p>
    <w:p w:rsidR="00DB7908" w:rsidRPr="00861C01" w:rsidRDefault="00DB7908" w:rsidP="00436189">
      <w:pPr>
        <w:jc w:val="both"/>
        <w:rPr>
          <w:sz w:val="32"/>
          <w:szCs w:val="32"/>
        </w:rPr>
      </w:pPr>
      <w:r w:rsidRPr="00861C01">
        <w:rPr>
          <w:sz w:val="32"/>
          <w:szCs w:val="32"/>
        </w:rPr>
        <w:t>Ομαδοποίηση</w:t>
      </w:r>
    </w:p>
    <w:p w:rsidR="00B5730C" w:rsidRDefault="00DB7908" w:rsidP="005C79E6">
      <w:pPr>
        <w:jc w:val="both"/>
      </w:pPr>
      <w:r>
        <w:t xml:space="preserve">Ένας απλός ορισμός για την ομαδοποίηση ή </w:t>
      </w:r>
      <w:proofErr w:type="spellStart"/>
      <w:r>
        <w:t>συσταδοποίηση</w:t>
      </w:r>
      <w:proofErr w:type="spellEnd"/>
      <w:r>
        <w:t xml:space="preserve"> (</w:t>
      </w:r>
      <w:proofErr w:type="spellStart"/>
      <w:r>
        <w:t>clustering</w:t>
      </w:r>
      <w:proofErr w:type="spellEnd"/>
      <w:r>
        <w:t>): ομαδοποίηση ονομάζεται η διαδικασία που οργανώνει πρότυπα (παρατηρήσεις, δεδομένα ή διανύσματα χαρακτηριστικών) σε ομάδες (συστάδες-</w:t>
      </w:r>
      <w:proofErr w:type="spellStart"/>
      <w:r>
        <w:t>clusters</w:t>
      </w:r>
      <w:proofErr w:type="spellEnd"/>
      <w:r>
        <w:t xml:space="preserve">), όπου τα μέλη μιας ομάδας είναι παρόμοια μεταξύ τους σύμφωνα με κάποιο κριτήριο. Σκοπός είναι να προσδιοριστούν οι ομάδες που ανήκουν διάφορες ποσότητες δεδομένων, με βάση κάποια κριτήρια ομοιογένειας. Η τεχνική της ομαδοποίησης υπάγεται στην ευρύτερη κατηγορία των τεχνικών μάθησης χωρίς </w:t>
      </w:r>
      <w:r>
        <w:lastRenderedPageBreak/>
        <w:t>επίβλεψη. Η διαφορά της ομαδοποίησης δεδομένων (</w:t>
      </w:r>
      <w:proofErr w:type="spellStart"/>
      <w:r>
        <w:t>data</w:t>
      </w:r>
      <w:proofErr w:type="spellEnd"/>
      <w:r>
        <w:t xml:space="preserve"> </w:t>
      </w:r>
      <w:proofErr w:type="spellStart"/>
      <w:r>
        <w:t>clustering</w:t>
      </w:r>
      <w:proofErr w:type="spellEnd"/>
      <w:r>
        <w:t>) από την ταξινόμηση δεδομένων (</w:t>
      </w:r>
      <w:proofErr w:type="spellStart"/>
      <w:r>
        <w:t>data</w:t>
      </w:r>
      <w:proofErr w:type="spellEnd"/>
      <w:r>
        <w:t xml:space="preserve"> </w:t>
      </w:r>
      <w:proofErr w:type="spellStart"/>
      <w:r>
        <w:t>classification</w:t>
      </w:r>
      <w:proofErr w:type="spellEnd"/>
      <w:r>
        <w:t xml:space="preserve">) είναι ότι, στην ταξινόμηση οι ομάδες στις οποίες θα τοποθετηθούν τα δεδομένα είναι προκαθορισμένες. Αυτό σημαίνει, ότι είναι εκ των προτέρων γνωστός ο αριθμός των ομάδων, τα ονόματα και οι ταυτότητες τους. Είναι και αυτό ένα σύστημα μάθησης μιας και οι ετικέτες που δίνονται από τα διαθέσιμα πρότυπα χρησιμοποιούνται ώστε να μάθει το σύστημα ταξινόμησης την περιγραφή κάθε κλάσης και να είναι σε θέση να ταξινομήσει ένα νέο πρότυπο. Αντίθετα, στην ομαδοποίηση δεδομένων τονίζεται ιδιαίτερα ότι οι ομάδες δεν προϋπάρχουν αλλά αποφασίζονται από τον αλγόριθμο κατά δυναμικό τρόπο. Στην ομαδοποίηση δεδομένων δηλαδή, υπάρχει ένα σύνολο δεδομένων το οποίο πρέπει να διαχειριστεί ώστε από αυτό να προκύψουν δυναμικά οι ομάδες (είναι δηλαδή </w:t>
      </w:r>
      <w:proofErr w:type="spellStart"/>
      <w:r>
        <w:t>data</w:t>
      </w:r>
      <w:proofErr w:type="spellEnd"/>
      <w:r>
        <w:t xml:space="preserve"> </w:t>
      </w:r>
      <w:proofErr w:type="spellStart"/>
      <w:r>
        <w:t>driven</w:t>
      </w:r>
      <w:proofErr w:type="spellEnd"/>
      <w:r>
        <w:t>). Σκοπός είναι να δημιουργηθούν ομάδες, που η καθεμία από αυτές θα συγκεντρώνει ομοιογενή στοιχεία. Κάθε μία από αυτές τις ομάδες διατηρεί ένα κέντρο, συνήθως το πιο κεντρικό στοιχείο της.</w:t>
      </w:r>
    </w:p>
    <w:p w:rsidR="00B5730C" w:rsidRDefault="00AC3DF9" w:rsidP="00AC3DF9">
      <w:pPr>
        <w:jc w:val="both"/>
      </w:pPr>
      <w:r>
        <w:t xml:space="preserve">Οι </w:t>
      </w:r>
      <w:proofErr w:type="spellStart"/>
      <w:r>
        <w:t>αλγόριθµοι</w:t>
      </w:r>
      <w:proofErr w:type="spellEnd"/>
      <w:r>
        <w:t xml:space="preserve"> κατηγοριοποίησης είναι αρκετοί. Η ερώτηση που γεννιέται τώρα</w:t>
      </w:r>
      <w:r w:rsidRPr="00AC3DF9">
        <w:t xml:space="preserve"> </w:t>
      </w:r>
      <w:r>
        <w:t xml:space="preserve">σχετίζεται µε το ποιος είναι ο καλύτερος. Η επίδοση των </w:t>
      </w:r>
      <w:proofErr w:type="spellStart"/>
      <w:r>
        <w:t>αλγορίθµων</w:t>
      </w:r>
      <w:proofErr w:type="spellEnd"/>
      <w:r>
        <w:t xml:space="preserve"> εξετάζεται µε</w:t>
      </w:r>
      <w:r w:rsidRPr="00AC3DF9">
        <w:t xml:space="preserve"> </w:t>
      </w:r>
      <w:r>
        <w:t xml:space="preserve">την </w:t>
      </w:r>
      <w:proofErr w:type="spellStart"/>
      <w:r>
        <w:t>εκτίµηση</w:t>
      </w:r>
      <w:proofErr w:type="spellEnd"/>
      <w:r>
        <w:t xml:space="preserve"> της ακρίβειας (</w:t>
      </w:r>
      <w:proofErr w:type="spellStart"/>
      <w:r>
        <w:t>accuracy</w:t>
      </w:r>
      <w:proofErr w:type="spellEnd"/>
      <w:r>
        <w:t>) της κατηγοριοποίησης, δηλαδή την ικανότητα</w:t>
      </w:r>
      <w:r w:rsidRPr="00AC3DF9">
        <w:t xml:space="preserve"> </w:t>
      </w:r>
      <w:r>
        <w:t>του µ</w:t>
      </w:r>
      <w:proofErr w:type="spellStart"/>
      <w:r>
        <w:t>οντέλου</w:t>
      </w:r>
      <w:proofErr w:type="spellEnd"/>
      <w:r>
        <w:t xml:space="preserve"> να προβλέπει την κατηγορία µ</w:t>
      </w:r>
      <w:proofErr w:type="spellStart"/>
      <w:r>
        <w:t>ιας</w:t>
      </w:r>
      <w:proofErr w:type="spellEnd"/>
      <w:r>
        <w:t xml:space="preserve"> νέας περίπτωσης. Η </w:t>
      </w:r>
      <w:proofErr w:type="spellStart"/>
      <w:r>
        <w:t>εκτίµηση</w:t>
      </w:r>
      <w:proofErr w:type="spellEnd"/>
      <w:r>
        <w:t xml:space="preserve"> της</w:t>
      </w:r>
      <w:r w:rsidRPr="00AC3DF9">
        <w:t xml:space="preserve"> </w:t>
      </w:r>
      <w:r>
        <w:t xml:space="preserve">ακρίβειας είναι ένα πολύ </w:t>
      </w:r>
      <w:proofErr w:type="spellStart"/>
      <w:r>
        <w:t>σηµαντικό</w:t>
      </w:r>
      <w:proofErr w:type="spellEnd"/>
      <w:r>
        <w:t xml:space="preserve"> </w:t>
      </w:r>
      <w:proofErr w:type="spellStart"/>
      <w:r>
        <w:t>ζήτηµα</w:t>
      </w:r>
      <w:proofErr w:type="spellEnd"/>
      <w:r>
        <w:t xml:space="preserve"> στο χώρο της κατηγοριοποίησης αφού</w:t>
      </w:r>
      <w:r w:rsidRPr="00AC3DF9">
        <w:t xml:space="preserve"> </w:t>
      </w:r>
      <w:r>
        <w:t xml:space="preserve">κάτι τέτοιο µας δείχνει πόσο καλά ανταποκρίνεται ο </w:t>
      </w:r>
      <w:proofErr w:type="spellStart"/>
      <w:r>
        <w:t>αλγόριθµος</w:t>
      </w:r>
      <w:proofErr w:type="spellEnd"/>
      <w:r>
        <w:t xml:space="preserve"> µας για </w:t>
      </w:r>
      <w:proofErr w:type="spellStart"/>
      <w:r>
        <w:t>δεδοµένα</w:t>
      </w:r>
      <w:proofErr w:type="spellEnd"/>
      <w:r>
        <w:t xml:space="preserve"> µε</w:t>
      </w:r>
      <w:r w:rsidRPr="00AC3DF9">
        <w:t xml:space="preserve"> </w:t>
      </w:r>
      <w:r>
        <w:t xml:space="preserve">τα οποία δεν έχει εκπαιδευτεί. Η </w:t>
      </w:r>
      <w:proofErr w:type="spellStart"/>
      <w:r>
        <w:t>εκτίµηση</w:t>
      </w:r>
      <w:proofErr w:type="spellEnd"/>
      <w:r>
        <w:t xml:space="preserve"> της ακρίβειας είναι επίσης </w:t>
      </w:r>
      <w:proofErr w:type="spellStart"/>
      <w:r>
        <w:t>θεµιτή</w:t>
      </w:r>
      <w:proofErr w:type="spellEnd"/>
      <w:r>
        <w:t xml:space="preserve"> αφού µας</w:t>
      </w:r>
      <w:r w:rsidRPr="00AC3DF9">
        <w:t xml:space="preserve"> </w:t>
      </w:r>
      <w:r>
        <w:t xml:space="preserve">επιτρέπει την σύγκριση των διαφόρων </w:t>
      </w:r>
      <w:proofErr w:type="spellStart"/>
      <w:r>
        <w:t>αλγόριθµων</w:t>
      </w:r>
      <w:proofErr w:type="spellEnd"/>
      <w:r>
        <w:t xml:space="preserve"> κατηγοριοποίησης.</w:t>
      </w:r>
    </w:p>
    <w:p w:rsidR="00861C01" w:rsidRPr="0045439D" w:rsidRDefault="00861C01" w:rsidP="00AC3DF9">
      <w:pPr>
        <w:jc w:val="both"/>
      </w:pPr>
    </w:p>
    <w:p w:rsidR="0045270F" w:rsidRDefault="00436189" w:rsidP="00AC3DF9">
      <w:pPr>
        <w:tabs>
          <w:tab w:val="left" w:pos="6346"/>
        </w:tabs>
      </w:pPr>
      <w:r w:rsidRPr="002D2D1F">
        <w:rPr>
          <w:lang w:val="en-US"/>
        </w:rPr>
        <w:t>K</w:t>
      </w:r>
      <w:r w:rsidRPr="0045439D">
        <w:t xml:space="preserve"> </w:t>
      </w:r>
      <w:r w:rsidR="00AC3DF9">
        <w:t>κοντινότεροι γείτονες</w:t>
      </w:r>
      <w:r w:rsidRPr="0045439D">
        <w:t xml:space="preserve"> (</w:t>
      </w:r>
      <w:r w:rsidRPr="002D2D1F">
        <w:rPr>
          <w:lang w:val="en-US"/>
        </w:rPr>
        <w:t>KNN</w:t>
      </w:r>
      <w:r w:rsidRPr="0045439D">
        <w:t>)</w:t>
      </w:r>
      <w:r w:rsidR="00AC3DF9">
        <w:tab/>
      </w:r>
    </w:p>
    <w:p w:rsidR="00AC3DF9" w:rsidRDefault="00AC3DF9" w:rsidP="00AC3DF9">
      <w:pPr>
        <w:jc w:val="both"/>
      </w:pPr>
      <w:r>
        <w:t xml:space="preserve">Ο </w:t>
      </w:r>
      <w:proofErr w:type="spellStart"/>
      <w:r>
        <w:t>Αλγόριθµος</w:t>
      </w:r>
      <w:proofErr w:type="spellEnd"/>
      <w:r>
        <w:t xml:space="preserve"> Κ κοντινότεροι γείτονες (K </w:t>
      </w:r>
      <w:proofErr w:type="spellStart"/>
      <w:r>
        <w:t>Nearest</w:t>
      </w:r>
      <w:proofErr w:type="spellEnd"/>
      <w:r>
        <w:t xml:space="preserve"> </w:t>
      </w:r>
      <w:proofErr w:type="spellStart"/>
      <w:r>
        <w:t>Neighbors</w:t>
      </w:r>
      <w:proofErr w:type="spellEnd"/>
      <w:r>
        <w:t xml:space="preserve"> - KNN) είναι µία πολύ</w:t>
      </w:r>
      <w:r w:rsidRPr="00AC3DF9">
        <w:t xml:space="preserve"> </w:t>
      </w:r>
      <w:r>
        <w:t xml:space="preserve">γνωστή και ευρεία </w:t>
      </w:r>
      <w:proofErr w:type="spellStart"/>
      <w:r>
        <w:t>χρησιµοποιούµενη</w:t>
      </w:r>
      <w:proofErr w:type="spellEnd"/>
      <w:r>
        <w:t xml:space="preserve"> τεχνική κατηγοριοποίησης που στηρίζεται στη</w:t>
      </w:r>
      <w:r w:rsidRPr="00AC3DF9">
        <w:t xml:space="preserve"> </w:t>
      </w:r>
      <w:r>
        <w:t>χρήση µ</w:t>
      </w:r>
      <w:proofErr w:type="spellStart"/>
      <w:r>
        <w:t>έτρων</w:t>
      </w:r>
      <w:proofErr w:type="spellEnd"/>
      <w:r>
        <w:t xml:space="preserve"> </w:t>
      </w:r>
      <w:proofErr w:type="spellStart"/>
      <w:r>
        <w:t>βασισµένων</w:t>
      </w:r>
      <w:proofErr w:type="spellEnd"/>
      <w:r>
        <w:t xml:space="preserve"> στην απόσταση. Η κεντρική ιδέα είναι πως η </w:t>
      </w:r>
      <w:proofErr w:type="spellStart"/>
      <w:r>
        <w:t>τιµή</w:t>
      </w:r>
      <w:proofErr w:type="spellEnd"/>
      <w:r>
        <w:t xml:space="preserve"> της συνάρτησης-στόχου για ένα νέο </w:t>
      </w:r>
      <w:proofErr w:type="spellStart"/>
      <w:r>
        <w:t>στιγµιότυπο</w:t>
      </w:r>
      <w:proofErr w:type="spellEnd"/>
      <w:r w:rsidRPr="00AC3DF9">
        <w:t xml:space="preserve"> </w:t>
      </w:r>
      <w:r>
        <w:t xml:space="preserve">βασίζεται αποκλειστικά και µόνο στις αντίστοιχες </w:t>
      </w:r>
      <w:proofErr w:type="spellStart"/>
      <w:r>
        <w:t>τιµές</w:t>
      </w:r>
      <w:proofErr w:type="spellEnd"/>
      <w:r>
        <w:t xml:space="preserve"> των k πιο «κοντινών»</w:t>
      </w:r>
      <w:r w:rsidRPr="00AC3DF9">
        <w:t xml:space="preserve"> </w:t>
      </w:r>
      <w:proofErr w:type="spellStart"/>
      <w:r>
        <w:t>στιγµιότυπων</w:t>
      </w:r>
      <w:proofErr w:type="spellEnd"/>
      <w:r>
        <w:t xml:space="preserve"> εκπαίδευσης, τα οποία αποτελούν τους «γείτονες» του. ∆</w:t>
      </w:r>
      <w:proofErr w:type="spellStart"/>
      <w:r>
        <w:t>ύο</w:t>
      </w:r>
      <w:proofErr w:type="spellEnd"/>
      <w:r>
        <w:t xml:space="preserve"> </w:t>
      </w:r>
      <w:proofErr w:type="spellStart"/>
      <w:r>
        <w:t>ζητήµατα</w:t>
      </w:r>
      <w:proofErr w:type="spellEnd"/>
      <w:r w:rsidRPr="00AC3DF9">
        <w:t xml:space="preserve"> </w:t>
      </w:r>
      <w:r>
        <w:t xml:space="preserve">πρέπει να αποφασιστούν </w:t>
      </w:r>
      <w:proofErr w:type="spellStart"/>
      <w:r>
        <w:t>προκειµένου</w:t>
      </w:r>
      <w:proofErr w:type="spellEnd"/>
      <w:r>
        <w:t xml:space="preserve"> να καθοριστεί πλήρως ο </w:t>
      </w:r>
      <w:proofErr w:type="spellStart"/>
      <w:r>
        <w:t>αλγόριθµος</w:t>
      </w:r>
      <w:proofErr w:type="spellEnd"/>
      <w:r>
        <w:t>:</w:t>
      </w:r>
    </w:p>
    <w:p w:rsidR="00AC3DF9" w:rsidRDefault="00AC3DF9" w:rsidP="00AC3DF9">
      <w:pPr>
        <w:jc w:val="both"/>
      </w:pPr>
      <w:r>
        <w:t xml:space="preserve">1. Ο </w:t>
      </w:r>
      <w:proofErr w:type="spellStart"/>
      <w:r>
        <w:t>ορισµός</w:t>
      </w:r>
      <w:proofErr w:type="spellEnd"/>
      <w:r>
        <w:t xml:space="preserve"> της απόστασης µ</w:t>
      </w:r>
      <w:proofErr w:type="spellStart"/>
      <w:r>
        <w:t>εταξύ</w:t>
      </w:r>
      <w:proofErr w:type="spellEnd"/>
      <w:r>
        <w:t xml:space="preserve"> δύο </w:t>
      </w:r>
      <w:proofErr w:type="spellStart"/>
      <w:r>
        <w:t>στιγµιότυπων</w:t>
      </w:r>
      <w:proofErr w:type="spellEnd"/>
      <w:r>
        <w:t>, δηλαδή</w:t>
      </w:r>
      <w:r w:rsidRPr="00AC3DF9">
        <w:t xml:space="preserve"> </w:t>
      </w:r>
      <w:r>
        <w:t>µ</w:t>
      </w:r>
      <w:proofErr w:type="spellStart"/>
      <w:r>
        <w:t>ιας</w:t>
      </w:r>
      <w:proofErr w:type="spellEnd"/>
      <w:r>
        <w:t xml:space="preserve"> </w:t>
      </w:r>
      <w:proofErr w:type="spellStart"/>
      <w:r>
        <w:t>τιµής</w:t>
      </w:r>
      <w:proofErr w:type="spellEnd"/>
      <w:r>
        <w:t xml:space="preserve"> πάνω στο χώρο των </w:t>
      </w:r>
      <w:proofErr w:type="spellStart"/>
      <w:r>
        <w:t>στιγµιότυπων</w:t>
      </w:r>
      <w:proofErr w:type="spellEnd"/>
      <w:r>
        <w:t xml:space="preserve">, που θα εκφράζει την εγγύτητα, </w:t>
      </w:r>
      <w:proofErr w:type="spellStart"/>
      <w:r>
        <w:t>ήαλλιώς</w:t>
      </w:r>
      <w:proofErr w:type="spellEnd"/>
      <w:r>
        <w:t xml:space="preserve"> την «</w:t>
      </w:r>
      <w:proofErr w:type="spellStart"/>
      <w:r>
        <w:t>οµοιότητα</w:t>
      </w:r>
      <w:proofErr w:type="spellEnd"/>
      <w:r>
        <w:t>» µ</w:t>
      </w:r>
      <w:proofErr w:type="spellStart"/>
      <w:r>
        <w:t>εταξύ</w:t>
      </w:r>
      <w:proofErr w:type="spellEnd"/>
      <w:r>
        <w:t xml:space="preserve"> των </w:t>
      </w:r>
      <w:proofErr w:type="spellStart"/>
      <w:r>
        <w:t>στιγµιότυπων</w:t>
      </w:r>
      <w:proofErr w:type="spellEnd"/>
      <w:r>
        <w:t>.</w:t>
      </w:r>
    </w:p>
    <w:p w:rsidR="00AC3DF9" w:rsidRPr="0002206E" w:rsidRDefault="00AC3DF9" w:rsidP="00AC3DF9">
      <w:pPr>
        <w:rPr>
          <w:rFonts w:cs="Arial"/>
          <w:color w:val="212121"/>
          <w:shd w:val="clear" w:color="auto" w:fill="FFFFFF"/>
        </w:rPr>
      </w:pPr>
      <w:r>
        <w:t xml:space="preserve">2. Η </w:t>
      </w:r>
      <w:proofErr w:type="spellStart"/>
      <w:r>
        <w:t>τιµή</w:t>
      </w:r>
      <w:proofErr w:type="spellEnd"/>
      <w:r>
        <w:t xml:space="preserve"> του k.</w:t>
      </w:r>
      <w:r w:rsidR="00436189" w:rsidRPr="0045439D">
        <w:br/>
      </w:r>
    </w:p>
    <w:p w:rsidR="00436189" w:rsidRDefault="00436189" w:rsidP="00BF3A66">
      <w:pPr>
        <w:jc w:val="both"/>
        <w:rPr>
          <w:rFonts w:cs="Arial"/>
          <w:color w:val="212121"/>
          <w:shd w:val="clear" w:color="auto" w:fill="FFFFFF"/>
        </w:rPr>
      </w:pPr>
      <w:r w:rsidRPr="002D2D1F">
        <w:rPr>
          <w:rFonts w:cs="Arial"/>
          <w:color w:val="212121"/>
          <w:shd w:val="clear" w:color="auto" w:fill="FFFFFF"/>
          <w:lang w:val="en-US"/>
        </w:rPr>
        <w:t>H</w:t>
      </w:r>
      <w:r w:rsidRPr="0045439D">
        <w:rPr>
          <w:rFonts w:cs="Arial"/>
          <w:color w:val="212121"/>
          <w:shd w:val="clear" w:color="auto" w:fill="FFFFFF"/>
        </w:rPr>
        <w:t xml:space="preserve"> </w:t>
      </w:r>
      <w:r w:rsidRPr="00436189">
        <w:rPr>
          <w:rFonts w:cs="Arial"/>
          <w:color w:val="212121"/>
          <w:shd w:val="clear" w:color="auto" w:fill="FFFFFF"/>
          <w:lang w:val="en-US"/>
        </w:rPr>
        <w:t>KNN</w:t>
      </w:r>
      <w:r w:rsidRPr="0045439D">
        <w:rPr>
          <w:rFonts w:cs="Arial"/>
          <w:color w:val="212121"/>
          <w:shd w:val="clear" w:color="auto" w:fill="FFFFFF"/>
        </w:rPr>
        <w:t xml:space="preserve"> </w:t>
      </w:r>
      <w:r w:rsidRPr="002D2D1F">
        <w:rPr>
          <w:rFonts w:cs="Arial"/>
          <w:color w:val="212121"/>
          <w:shd w:val="clear" w:color="auto" w:fill="FFFFFF"/>
        </w:rPr>
        <w:t>τεχνική</w:t>
      </w:r>
      <w:r w:rsidRPr="0045439D">
        <w:rPr>
          <w:rFonts w:cs="Arial"/>
          <w:color w:val="212121"/>
          <w:shd w:val="clear" w:color="auto" w:fill="FFFFFF"/>
        </w:rPr>
        <w:t xml:space="preserve"> </w:t>
      </w:r>
      <w:r w:rsidRPr="002D2D1F">
        <w:rPr>
          <w:rFonts w:cs="Arial"/>
          <w:color w:val="212121"/>
          <w:shd w:val="clear" w:color="auto" w:fill="FFFFFF"/>
          <w:lang w:val="en-US"/>
        </w:rPr>
        <w:t>clusterin</w:t>
      </w:r>
      <w:r w:rsidRPr="00436189">
        <w:rPr>
          <w:rFonts w:cs="Arial"/>
          <w:color w:val="212121"/>
          <w:shd w:val="clear" w:color="auto" w:fill="FFFFFF"/>
          <w:lang w:val="en-US"/>
        </w:rPr>
        <w:t>g</w:t>
      </w:r>
      <w:r w:rsidRPr="0045439D">
        <w:rPr>
          <w:rFonts w:cs="Arial"/>
          <w:color w:val="212121"/>
          <w:shd w:val="clear" w:color="auto" w:fill="FFFFFF"/>
        </w:rPr>
        <w:t xml:space="preserve"> </w:t>
      </w:r>
      <w:r w:rsidRPr="002D2D1F">
        <w:rPr>
          <w:rFonts w:cs="Arial"/>
          <w:color w:val="212121"/>
          <w:shd w:val="clear" w:color="auto" w:fill="FFFFFF"/>
        </w:rPr>
        <w:t>είναι</w:t>
      </w:r>
      <w:r w:rsidRPr="0045439D">
        <w:rPr>
          <w:rFonts w:cs="Arial"/>
          <w:color w:val="212121"/>
          <w:shd w:val="clear" w:color="auto" w:fill="FFFFFF"/>
        </w:rPr>
        <w:t xml:space="preserve"> </w:t>
      </w:r>
      <w:r w:rsidRPr="002D2D1F">
        <w:rPr>
          <w:rFonts w:cs="Arial"/>
          <w:color w:val="212121"/>
          <w:shd w:val="clear" w:color="auto" w:fill="FFFFFF"/>
        </w:rPr>
        <w:t>ίσως</w:t>
      </w:r>
      <w:r w:rsidRPr="0045439D">
        <w:rPr>
          <w:rFonts w:cs="Arial"/>
          <w:color w:val="212121"/>
          <w:shd w:val="clear" w:color="auto" w:fill="FFFFFF"/>
        </w:rPr>
        <w:t xml:space="preserve"> </w:t>
      </w:r>
      <w:r w:rsidRPr="002D2D1F">
        <w:rPr>
          <w:rFonts w:cs="Arial"/>
          <w:color w:val="212121"/>
          <w:shd w:val="clear" w:color="auto" w:fill="FFFFFF"/>
        </w:rPr>
        <w:t>ο</w:t>
      </w:r>
      <w:r w:rsidRPr="0045439D">
        <w:rPr>
          <w:rFonts w:cs="Arial"/>
          <w:color w:val="212121"/>
          <w:shd w:val="clear" w:color="auto" w:fill="FFFFFF"/>
        </w:rPr>
        <w:t xml:space="preserve"> </w:t>
      </w:r>
      <w:r w:rsidRPr="002D2D1F">
        <w:rPr>
          <w:rFonts w:cs="Arial"/>
          <w:color w:val="212121"/>
          <w:shd w:val="clear" w:color="auto" w:fill="FFFFFF"/>
        </w:rPr>
        <w:t>πιο</w:t>
      </w:r>
      <w:r w:rsidRPr="0045439D">
        <w:rPr>
          <w:rFonts w:cs="Arial"/>
          <w:color w:val="212121"/>
          <w:shd w:val="clear" w:color="auto" w:fill="FFFFFF"/>
        </w:rPr>
        <w:t xml:space="preserve"> </w:t>
      </w:r>
      <w:r w:rsidRPr="002D2D1F">
        <w:rPr>
          <w:rFonts w:cs="Arial"/>
          <w:color w:val="212121"/>
          <w:shd w:val="clear" w:color="auto" w:fill="FFFFFF"/>
        </w:rPr>
        <w:t>απλός</w:t>
      </w:r>
      <w:r w:rsidRPr="0045439D">
        <w:rPr>
          <w:rFonts w:cs="Arial"/>
          <w:color w:val="212121"/>
          <w:shd w:val="clear" w:color="auto" w:fill="FFFFFF"/>
        </w:rPr>
        <w:t xml:space="preserve"> </w:t>
      </w:r>
      <w:r w:rsidRPr="002D2D1F">
        <w:rPr>
          <w:rFonts w:cs="Arial"/>
          <w:color w:val="212121"/>
          <w:shd w:val="clear" w:color="auto" w:fill="FFFFFF"/>
        </w:rPr>
        <w:t>αλγόριθμος</w:t>
      </w:r>
      <w:r w:rsidRPr="0045439D">
        <w:rPr>
          <w:rFonts w:cs="Arial"/>
          <w:color w:val="212121"/>
          <w:shd w:val="clear" w:color="auto" w:fill="FFFFFF"/>
        </w:rPr>
        <w:t xml:space="preserve"> </w:t>
      </w:r>
      <w:r w:rsidRPr="002D2D1F">
        <w:rPr>
          <w:rFonts w:cs="Arial"/>
          <w:color w:val="212121"/>
          <w:shd w:val="clear" w:color="auto" w:fill="FFFFFF"/>
          <w:lang w:val="en-US"/>
        </w:rPr>
        <w:t>clustering</w:t>
      </w:r>
      <w:r w:rsidRPr="0045439D">
        <w:rPr>
          <w:rFonts w:cs="Arial"/>
          <w:color w:val="212121"/>
          <w:shd w:val="clear" w:color="auto" w:fill="FFFFFF"/>
        </w:rPr>
        <w:t xml:space="preserve">. </w:t>
      </w:r>
      <w:r>
        <w:rPr>
          <w:rFonts w:cs="Arial"/>
          <w:color w:val="212121"/>
          <w:shd w:val="clear" w:color="auto" w:fill="FFFFFF"/>
        </w:rPr>
        <w:t>Για κάθε νέα εμφάνιση</w:t>
      </w:r>
      <w:r w:rsidRPr="002D2D1F">
        <w:rPr>
          <w:rFonts w:cs="Arial"/>
          <w:color w:val="212121"/>
          <w:shd w:val="clear" w:color="auto" w:fill="FFFFFF"/>
        </w:rPr>
        <w:t xml:space="preserve"> κάποιου αντικειμένου που δεν έχει ομαδοποιηθεί, </w:t>
      </w:r>
      <w:r>
        <w:rPr>
          <w:rFonts w:cs="Arial"/>
          <w:color w:val="212121"/>
          <w:shd w:val="clear" w:color="auto" w:fill="FFFFFF"/>
        </w:rPr>
        <w:t xml:space="preserve">υπάρχουν k πλησιέστεροι ομαδοποιημένοι </w:t>
      </w:r>
      <w:r w:rsidRPr="002D2D1F">
        <w:rPr>
          <w:rFonts w:cs="Arial"/>
          <w:color w:val="212121"/>
          <w:shd w:val="clear" w:color="auto" w:fill="FFFFFF"/>
        </w:rPr>
        <w:t>γείτονες</w:t>
      </w:r>
      <w:r>
        <w:rPr>
          <w:rFonts w:cs="Arial"/>
          <w:color w:val="212121"/>
          <w:shd w:val="clear" w:color="auto" w:fill="FFFFFF"/>
        </w:rPr>
        <w:t xml:space="preserve"> που ανήκουν σε μία ομάδα</w:t>
      </w:r>
      <w:r w:rsidRPr="002D2D1F">
        <w:rPr>
          <w:rFonts w:cs="Arial"/>
          <w:color w:val="212121"/>
          <w:shd w:val="clear" w:color="auto" w:fill="FFFFFF"/>
        </w:rPr>
        <w:t xml:space="preserve"> </w:t>
      </w:r>
      <w:r>
        <w:rPr>
          <w:rFonts w:cs="Arial"/>
          <w:color w:val="212121"/>
          <w:shd w:val="clear" w:color="auto" w:fill="FFFFFF"/>
        </w:rPr>
        <w:t xml:space="preserve">που πιθανολογείται να ομαδοποιηθεί το καινούργιο αντικείμενο. </w:t>
      </w:r>
      <w:r w:rsidRPr="002D2D1F">
        <w:rPr>
          <w:rFonts w:cs="Arial"/>
          <w:color w:val="212121"/>
          <w:shd w:val="clear" w:color="auto" w:fill="FFFFFF"/>
        </w:rPr>
        <w:t xml:space="preserve">Μια </w:t>
      </w:r>
      <w:r>
        <w:rPr>
          <w:rFonts w:cs="Arial"/>
          <w:color w:val="212121"/>
          <w:shd w:val="clear" w:color="auto" w:fill="FFFFFF"/>
        </w:rPr>
        <w:t xml:space="preserve">βασική </w:t>
      </w:r>
      <w:r w:rsidRPr="002D2D1F">
        <w:rPr>
          <w:rFonts w:cs="Arial"/>
          <w:color w:val="212121"/>
          <w:shd w:val="clear" w:color="auto" w:fill="FFFFFF"/>
        </w:rPr>
        <w:t xml:space="preserve">παράμετρος εισόδου για </w:t>
      </w:r>
      <w:r>
        <w:rPr>
          <w:rFonts w:cs="Arial"/>
          <w:color w:val="212121"/>
          <w:shd w:val="clear" w:color="auto" w:fill="FFFFFF"/>
        </w:rPr>
        <w:t xml:space="preserve">τον αλγόριθμο </w:t>
      </w:r>
      <w:r w:rsidRPr="002D2D1F">
        <w:rPr>
          <w:rFonts w:cs="Arial"/>
          <w:color w:val="212121"/>
          <w:shd w:val="clear" w:color="auto" w:fill="FFFFFF"/>
        </w:rPr>
        <w:t>KNN είναι ο αριθμός των γειτόνων</w:t>
      </w:r>
      <w:r>
        <w:rPr>
          <w:rFonts w:cs="Arial"/>
          <w:color w:val="212121"/>
          <w:shd w:val="clear" w:color="auto" w:fill="FFFFFF"/>
        </w:rPr>
        <w:t xml:space="preserve"> </w:t>
      </w:r>
      <w:r>
        <w:rPr>
          <w:rFonts w:cs="Arial"/>
          <w:color w:val="212121"/>
          <w:shd w:val="clear" w:color="auto" w:fill="FFFFFF"/>
          <w:lang w:val="en-US"/>
        </w:rPr>
        <w:t>k</w:t>
      </w:r>
      <w:r w:rsidRPr="002D2D1F">
        <w:rPr>
          <w:rFonts w:cs="Arial"/>
          <w:color w:val="212121"/>
          <w:shd w:val="clear" w:color="auto" w:fill="FFFFFF"/>
        </w:rPr>
        <w:t xml:space="preserve">. Για k = 1, η πρόβλεψη θα </w:t>
      </w:r>
      <w:r w:rsidR="0046199B">
        <w:rPr>
          <w:rFonts w:cs="Arial"/>
          <w:color w:val="212121"/>
          <w:shd w:val="clear" w:color="auto" w:fill="FFFFFF"/>
        </w:rPr>
        <w:t>μπορούσε να είναι πολύ ευαίσθητη</w:t>
      </w:r>
      <w:r w:rsidRPr="002D2D1F">
        <w:rPr>
          <w:rFonts w:cs="Arial"/>
          <w:color w:val="212121"/>
          <w:shd w:val="clear" w:color="auto" w:fill="FFFFFF"/>
        </w:rPr>
        <w:t xml:space="preserve"> σε δεδομένα εκπαίδευσης λόγω </w:t>
      </w:r>
      <w:r>
        <w:rPr>
          <w:rFonts w:cs="Arial"/>
          <w:color w:val="212121"/>
          <w:shd w:val="clear" w:color="auto" w:fill="FFFFFF"/>
        </w:rPr>
        <w:t xml:space="preserve">του ότι το υποψήφιο αντικείμενο θα μπορούσε να ανήκει σε πολλαπλά </w:t>
      </w:r>
      <w:r>
        <w:rPr>
          <w:rFonts w:cs="Arial"/>
          <w:color w:val="212121"/>
          <w:shd w:val="clear" w:color="auto" w:fill="FFFFFF"/>
          <w:lang w:val="en-US"/>
        </w:rPr>
        <w:t>clusters</w:t>
      </w:r>
      <w:r w:rsidRPr="002D2D1F">
        <w:rPr>
          <w:rFonts w:cs="Arial"/>
          <w:color w:val="212121"/>
          <w:shd w:val="clear" w:color="auto" w:fill="FFFFFF"/>
        </w:rPr>
        <w:t>. Για k = (n_observations-1), η μεγαλύτερη δυνατή αξία, η πρόβλεψη θα είναι ίδια για όλες τις εισόδους (ίδια με την πολυπληθέστερη κατηγορία). Τυπικά,</w:t>
      </w:r>
      <w:r w:rsidR="0046199B">
        <w:rPr>
          <w:rFonts w:cs="Arial"/>
          <w:color w:val="212121"/>
          <w:shd w:val="clear" w:color="auto" w:fill="FFFFFF"/>
        </w:rPr>
        <w:t xml:space="preserve"> για μία ενδιάμεση</w:t>
      </w:r>
      <w:r w:rsidRPr="002D2D1F">
        <w:rPr>
          <w:rFonts w:cs="Arial"/>
          <w:color w:val="212121"/>
          <w:shd w:val="clear" w:color="auto" w:fill="FFFFFF"/>
        </w:rPr>
        <w:t xml:space="preserve"> k τιμή</w:t>
      </w:r>
      <w:r w:rsidR="0046199B">
        <w:rPr>
          <w:rFonts w:cs="Arial"/>
          <w:color w:val="212121"/>
          <w:shd w:val="clear" w:color="auto" w:fill="FFFFFF"/>
        </w:rPr>
        <w:t xml:space="preserve"> μας</w:t>
      </w:r>
      <w:r w:rsidRPr="002D2D1F">
        <w:rPr>
          <w:rFonts w:cs="Arial"/>
          <w:color w:val="212121"/>
          <w:shd w:val="clear" w:color="auto" w:fill="FFFFFF"/>
        </w:rPr>
        <w:t xml:space="preserve"> δίνει το καλύτερο αποτέλεσμα</w:t>
      </w:r>
      <w:r w:rsidRPr="0046199B">
        <w:rPr>
          <w:rFonts w:cs="Arial"/>
          <w:color w:val="212121"/>
          <w:shd w:val="clear" w:color="auto" w:fill="FFFFFF"/>
        </w:rPr>
        <w:t>.</w:t>
      </w:r>
    </w:p>
    <w:p w:rsidR="00B5730C" w:rsidRPr="00BC0710" w:rsidRDefault="00B5730C" w:rsidP="00436189">
      <w:r>
        <w:rPr>
          <w:noProof/>
          <w:lang w:eastAsia="el-GR"/>
        </w:rPr>
        <w:lastRenderedPageBreak/>
        <w:drawing>
          <wp:inline distT="0" distB="0" distL="0" distR="0">
            <wp:extent cx="5274310" cy="3612515"/>
            <wp:effectExtent l="0" t="0" r="254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612515"/>
                    </a:xfrm>
                    <a:prstGeom prst="rect">
                      <a:avLst/>
                    </a:prstGeom>
                  </pic:spPr>
                </pic:pic>
              </a:graphicData>
            </a:graphic>
          </wp:inline>
        </w:drawing>
      </w:r>
    </w:p>
    <w:p w:rsidR="00005841" w:rsidRDefault="00005841"/>
    <w:p w:rsidR="0045270F" w:rsidRDefault="00687E26" w:rsidP="00687E26">
      <w:pPr>
        <w:jc w:val="center"/>
      </w:pPr>
      <w:r>
        <w:t xml:space="preserve">Σχήμα 1: Η ακρίβεια του αλγορίθμου </w:t>
      </w:r>
      <w:r>
        <w:rPr>
          <w:lang w:val="en-US"/>
        </w:rPr>
        <w:t>KNN</w:t>
      </w:r>
      <w:r w:rsidRPr="00687E26">
        <w:t xml:space="preserve"> </w:t>
      </w:r>
      <w:r>
        <w:t>σε σχέση με το κ εισόδου.</w:t>
      </w:r>
    </w:p>
    <w:p w:rsidR="00687E26" w:rsidRPr="00687E26" w:rsidRDefault="00687E26" w:rsidP="00687E26">
      <w:pPr>
        <w:jc w:val="center"/>
      </w:pPr>
    </w:p>
    <w:p w:rsidR="0045270F" w:rsidRDefault="0045270F" w:rsidP="00687E26">
      <w:pPr>
        <w:jc w:val="both"/>
      </w:pPr>
      <w:r w:rsidRPr="0045270F">
        <w:t xml:space="preserve">Ο αλγόριθμος KNN φαίνεται να </w:t>
      </w:r>
      <w:r w:rsidR="00687E26">
        <w:t>λειτουργεί πολύ καλά ακόμη και για την τιμή</w:t>
      </w:r>
      <w:r w:rsidR="004B35E5">
        <w:t xml:space="preserve"> k </w:t>
      </w:r>
      <w:r w:rsidR="00AC3DF9">
        <w:t>= 1.</w:t>
      </w:r>
      <w:r w:rsidR="00AC3DF9" w:rsidRPr="00AC3DF9">
        <w:t xml:space="preserve"> </w:t>
      </w:r>
      <w:r w:rsidR="00AC3DF9">
        <w:rPr>
          <w:lang w:val="en-US"/>
        </w:rPr>
        <w:t>H</w:t>
      </w:r>
      <w:r>
        <w:t xml:space="preserve"> ομαδοποίηση στο</w:t>
      </w:r>
      <w:r w:rsidRPr="0045270F">
        <w:t xml:space="preserve"> Iris είναι</w:t>
      </w:r>
      <w:r w:rsidR="00A06C84">
        <w:t xml:space="preserve"> σχετικά απλή και εύκολη. H ερώτηση που γεννάται</w:t>
      </w:r>
      <w:r>
        <w:t xml:space="preserve"> είναι αν </w:t>
      </w:r>
      <w:r w:rsidRPr="0045270F">
        <w:t>μπορούμε να χρησιμο</w:t>
      </w:r>
      <w:r>
        <w:t xml:space="preserve">ποιήσουμε λιγότερα χαρακτηριστικά </w:t>
      </w:r>
      <w:r w:rsidR="001478EC">
        <w:t>από τ</w:t>
      </w:r>
      <w:r w:rsidR="00861C01">
        <w:t>α δεδομέν</w:t>
      </w:r>
      <w:r w:rsidR="001478EC">
        <w:t xml:space="preserve">α που προσφέρει το </w:t>
      </w:r>
      <w:r w:rsidR="001478EC">
        <w:rPr>
          <w:lang w:val="en-US"/>
        </w:rPr>
        <w:t>Iris</w:t>
      </w:r>
      <w:r w:rsidR="0002206E" w:rsidRPr="0002206E">
        <w:t xml:space="preserve"> </w:t>
      </w:r>
      <w:r>
        <w:t>και να αποκομίσουμε παρόμοια ισχύ στην ικανότητα να προβλέψουμε.</w:t>
      </w:r>
    </w:p>
    <w:p w:rsidR="004B35E5" w:rsidRPr="004B35E5" w:rsidRDefault="004B35E5" w:rsidP="00687E26">
      <w:pPr>
        <w:jc w:val="both"/>
      </w:pPr>
      <w:r>
        <w:t>Υλοπο</w:t>
      </w:r>
      <w:r w:rsidR="0071474C">
        <w:t>ιούμε το εξής πείραμα επιλέγοντας</w:t>
      </w:r>
      <w:r>
        <w:t xml:space="preserve"> δύο από τις τέσσερις στήλες που μας προσφέρει το </w:t>
      </w:r>
      <w:r>
        <w:rPr>
          <w:lang w:val="en-US"/>
        </w:rPr>
        <w:t>Iris</w:t>
      </w:r>
      <w:r w:rsidRPr="004B35E5">
        <w:t xml:space="preserve"> </w:t>
      </w:r>
      <w:r>
        <w:rPr>
          <w:lang w:val="en-US"/>
        </w:rPr>
        <w:t>dataset</w:t>
      </w:r>
      <w:r w:rsidRPr="004B35E5">
        <w:t xml:space="preserve"> </w:t>
      </w:r>
      <w:r>
        <w:t xml:space="preserve">για αξιολογήσουμε αν οι κλάσεις που μας επιστρέφει ο αλγόριθμος </w:t>
      </w:r>
      <w:r>
        <w:rPr>
          <w:lang w:val="en-US"/>
        </w:rPr>
        <w:t>KNN</w:t>
      </w:r>
      <w:r w:rsidRPr="004B35E5">
        <w:t xml:space="preserve"> </w:t>
      </w:r>
      <w:r>
        <w:t>με υπολειπόμενα χαρακτηριστικά εισόδου διαχωρίζονται καλά.</w:t>
      </w:r>
    </w:p>
    <w:p w:rsidR="00CF7146" w:rsidRDefault="00930F7D" w:rsidP="00687E26">
      <w:pPr>
        <w:jc w:val="both"/>
      </w:pPr>
      <w:r>
        <w:rPr>
          <w:noProof/>
          <w:lang w:eastAsia="el-GR"/>
        </w:rPr>
        <w:lastRenderedPageBreak/>
        <w:drawing>
          <wp:inline distT="0" distB="0" distL="0" distR="0">
            <wp:extent cx="5274310" cy="36125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612515"/>
                    </a:xfrm>
                    <a:prstGeom prst="rect">
                      <a:avLst/>
                    </a:prstGeom>
                  </pic:spPr>
                </pic:pic>
              </a:graphicData>
            </a:graphic>
          </wp:inline>
        </w:drawing>
      </w:r>
    </w:p>
    <w:p w:rsidR="00362988" w:rsidRPr="0071474C" w:rsidRDefault="0071474C" w:rsidP="0071474C">
      <w:pPr>
        <w:jc w:val="center"/>
      </w:pPr>
      <w:r>
        <w:t xml:space="preserve">Σχήμα 2: Ομαδοποίηση κάνοντας χρήση του </w:t>
      </w:r>
      <w:r>
        <w:rPr>
          <w:lang w:val="en-US"/>
        </w:rPr>
        <w:t>KNN</w:t>
      </w:r>
    </w:p>
    <w:p w:rsidR="00362988" w:rsidRDefault="00362988" w:rsidP="00687E26">
      <w:pPr>
        <w:jc w:val="both"/>
      </w:pPr>
      <w:r>
        <w:t xml:space="preserve">Στην συνέχεια εφαρμόζοντας την τεχνική </w:t>
      </w:r>
      <w:r>
        <w:rPr>
          <w:lang w:val="en-US"/>
        </w:rPr>
        <w:t>KNN</w:t>
      </w:r>
      <w:r w:rsidRPr="00362988">
        <w:t xml:space="preserve"> </w:t>
      </w:r>
      <w:r>
        <w:t xml:space="preserve">στο ίδιο </w:t>
      </w:r>
      <w:r>
        <w:rPr>
          <w:lang w:val="en-US"/>
        </w:rPr>
        <w:t>training</w:t>
      </w:r>
      <w:r w:rsidRPr="00362988">
        <w:t xml:space="preserve"> </w:t>
      </w:r>
      <w:r>
        <w:rPr>
          <w:lang w:val="en-US"/>
        </w:rPr>
        <w:t>dataset</w:t>
      </w:r>
      <w:r w:rsidRPr="00362988">
        <w:t xml:space="preserve"> </w:t>
      </w:r>
      <w:r>
        <w:t>παίρνουμε συγκριτικά απ</w:t>
      </w:r>
      <w:r w:rsidR="0071474C">
        <w:t>οτελέσματα που αφορούν</w:t>
      </w:r>
      <w:r w:rsidR="00BF3A66">
        <w:t xml:space="preserve"> την ακρίβεια του αλγορίθμου </w:t>
      </w:r>
      <w:r>
        <w:t xml:space="preserve">για δύο περιπτώσεις. Η πρώτη περίπτωση περιλαμβάνει ως πληροφορία και τα τέσσερα χαρακτηριστικά μετρήσεων που μας δίνουν τα δεδομένα του </w:t>
      </w:r>
      <w:r>
        <w:rPr>
          <w:lang w:val="en-US"/>
        </w:rPr>
        <w:t>Iris</w:t>
      </w:r>
      <w:r>
        <w:t xml:space="preserve">. Στη δεύτερη περίπτωση έχουμε ως πληροφορία εισόδου τις δύο πρώτες στήλες του </w:t>
      </w:r>
      <w:r>
        <w:rPr>
          <w:lang w:val="en-US"/>
        </w:rPr>
        <w:t>dataset</w:t>
      </w:r>
      <w:r w:rsidRPr="00362988">
        <w:t xml:space="preserve"> </w:t>
      </w:r>
      <w:r>
        <w:t>που περιλαμβάνου</w:t>
      </w:r>
      <w:r w:rsidR="00A36BF8">
        <w:t>ν</w:t>
      </w:r>
      <w:r>
        <w:t xml:space="preserve"> πληροφορίες σχετικά με το πλάτος και το μήκους του ανθού. Τα αποτελέσματα που λάβαμε ως έξοδο αντικατοπτρίζονται στο παρακάτω σχήμα.</w:t>
      </w:r>
    </w:p>
    <w:p w:rsidR="00362988" w:rsidRDefault="00362988" w:rsidP="00687E26">
      <w:pPr>
        <w:jc w:val="both"/>
      </w:pPr>
    </w:p>
    <w:p w:rsidR="00362988" w:rsidRPr="00362988" w:rsidRDefault="00362988" w:rsidP="00687E26">
      <w:pPr>
        <w:jc w:val="both"/>
      </w:pPr>
      <w:r>
        <w:rPr>
          <w:noProof/>
          <w:lang w:eastAsia="el-GR"/>
        </w:rPr>
        <w:lastRenderedPageBreak/>
        <w:drawing>
          <wp:inline distT="0" distB="0" distL="0" distR="0">
            <wp:extent cx="5274310" cy="36125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612515"/>
                    </a:xfrm>
                    <a:prstGeom prst="rect">
                      <a:avLst/>
                    </a:prstGeom>
                  </pic:spPr>
                </pic:pic>
              </a:graphicData>
            </a:graphic>
          </wp:inline>
        </w:drawing>
      </w:r>
    </w:p>
    <w:p w:rsidR="00362988" w:rsidRDefault="00362988" w:rsidP="00362988">
      <w:pPr>
        <w:jc w:val="center"/>
      </w:pPr>
      <w:r>
        <w:t xml:space="preserve">Σχήμα 3: Η ακρίβεια σε σχέση με το </w:t>
      </w:r>
      <w:r>
        <w:rPr>
          <w:lang w:val="en-US"/>
        </w:rPr>
        <w:t>k</w:t>
      </w:r>
      <w:r w:rsidRPr="00362988">
        <w:t xml:space="preserve"> </w:t>
      </w:r>
      <w:r>
        <w:t>για 2 και 4 χαρακτηριστικά</w:t>
      </w:r>
    </w:p>
    <w:p w:rsidR="00A36BF8" w:rsidRPr="0045439D" w:rsidRDefault="00A36BF8" w:rsidP="00362988">
      <w:pPr>
        <w:jc w:val="center"/>
      </w:pPr>
    </w:p>
    <w:p w:rsidR="00362988" w:rsidRDefault="00362988" w:rsidP="00362988">
      <w:pPr>
        <w:jc w:val="both"/>
        <w:rPr>
          <w:color w:val="000000"/>
          <w:shd w:val="clear" w:color="auto" w:fill="FFFFFF"/>
        </w:rPr>
      </w:pPr>
      <w:r>
        <w:rPr>
          <w:color w:val="000000"/>
          <w:shd w:val="clear" w:color="auto" w:fill="FFFFFF"/>
        </w:rPr>
        <w:t>Μ</w:t>
      </w:r>
      <w:r w:rsidR="00822D8E">
        <w:rPr>
          <w:color w:val="000000"/>
          <w:shd w:val="clear" w:color="auto" w:fill="FFFFFF"/>
        </w:rPr>
        <w:t>ε μόνο δύο χαρακτηριστικά ως είσ</w:t>
      </w:r>
      <w:r>
        <w:rPr>
          <w:color w:val="000000"/>
          <w:shd w:val="clear" w:color="auto" w:fill="FFFFFF"/>
        </w:rPr>
        <w:t xml:space="preserve">οδο παίρνουμε σχεδόν την ίδια ακρίβεια. Επίσης για μεγάλες τιμές του </w:t>
      </w:r>
      <w:r>
        <w:rPr>
          <w:color w:val="000000"/>
          <w:shd w:val="clear" w:color="auto" w:fill="FFFFFF"/>
          <w:lang w:val="en-US"/>
        </w:rPr>
        <w:t>k</w:t>
      </w:r>
      <w:r w:rsidRPr="00362988">
        <w:rPr>
          <w:color w:val="000000"/>
          <w:shd w:val="clear" w:color="auto" w:fill="FFFFFF"/>
        </w:rPr>
        <w:t>, τις οπο</w:t>
      </w:r>
      <w:r>
        <w:rPr>
          <w:color w:val="000000"/>
          <w:shd w:val="clear" w:color="auto" w:fill="FFFFFF"/>
        </w:rPr>
        <w:t xml:space="preserve">ίες συνήθως δεν τις </w:t>
      </w:r>
      <w:r w:rsidR="00FB1870">
        <w:rPr>
          <w:color w:val="000000"/>
          <w:shd w:val="clear" w:color="auto" w:fill="FFFFFF"/>
        </w:rPr>
        <w:t>προτιμά</w:t>
      </w:r>
      <w:r>
        <w:rPr>
          <w:color w:val="000000"/>
          <w:shd w:val="clear" w:color="auto" w:fill="FFFFFF"/>
        </w:rPr>
        <w:t xml:space="preserve">με, </w:t>
      </w:r>
      <w:r w:rsidR="00822D8E">
        <w:rPr>
          <w:color w:val="000000"/>
          <w:shd w:val="clear" w:color="auto" w:fill="FFFFFF"/>
        </w:rPr>
        <w:t xml:space="preserve">ο αλγόριθμος </w:t>
      </w:r>
      <w:r>
        <w:rPr>
          <w:color w:val="000000"/>
          <w:shd w:val="clear" w:color="auto" w:fill="FFFFFF"/>
          <w:lang w:val="en-US"/>
        </w:rPr>
        <w:t>KNN</w:t>
      </w:r>
      <w:r w:rsidR="00822D8E">
        <w:rPr>
          <w:color w:val="000000"/>
          <w:shd w:val="clear" w:color="auto" w:fill="FFFFFF"/>
        </w:rPr>
        <w:t xml:space="preserve"> που παίρνει ως είσοδο</w:t>
      </w:r>
      <w:r>
        <w:rPr>
          <w:color w:val="000000"/>
          <w:shd w:val="clear" w:color="auto" w:fill="FFFFFF"/>
        </w:rPr>
        <w:t xml:space="preserve"> δύο χαρακτηριστικά </w:t>
      </w:r>
      <w:r w:rsidRPr="00362988">
        <w:rPr>
          <w:color w:val="000000"/>
          <w:shd w:val="clear" w:color="auto" w:fill="FFFFFF"/>
        </w:rPr>
        <w:t>παρουσι</w:t>
      </w:r>
      <w:r>
        <w:rPr>
          <w:color w:val="000000"/>
          <w:shd w:val="clear" w:color="auto" w:fill="FFFFFF"/>
        </w:rPr>
        <w:t>άζει μία εξαιρετική συμπεριφορά. Α</w:t>
      </w:r>
      <w:r w:rsidR="0071474C">
        <w:rPr>
          <w:color w:val="000000"/>
          <w:shd w:val="clear" w:color="auto" w:fill="FFFFFF"/>
        </w:rPr>
        <w:t>υτό ευθύνεται στο</w:t>
      </w:r>
      <w:r>
        <w:rPr>
          <w:color w:val="000000"/>
          <w:shd w:val="clear" w:color="auto" w:fill="FFFFFF"/>
        </w:rPr>
        <w:t xml:space="preserve"> γεγονός, ότι ο μεγαλύτερος αριθμός χαρακτηριστικών </w:t>
      </w:r>
      <w:r w:rsidR="00822D8E">
        <w:rPr>
          <w:color w:val="000000"/>
          <w:shd w:val="clear" w:color="auto" w:fill="FFFFFF"/>
        </w:rPr>
        <w:t>μας δίνει μεγαλύτερη πιθανότητα να έχει την επιλογή να ομαδοποιήσει σε περισσότερες ομάδες (</w:t>
      </w:r>
      <w:proofErr w:type="spellStart"/>
      <w:r w:rsidR="0002206E">
        <w:rPr>
          <w:color w:val="000000"/>
          <w:shd w:val="clear" w:color="auto" w:fill="FFFFFF"/>
          <w:lang w:val="en-US"/>
        </w:rPr>
        <w:t>overfit</w:t>
      </w:r>
      <w:r w:rsidR="00374122">
        <w:rPr>
          <w:color w:val="000000"/>
          <w:shd w:val="clear" w:color="auto" w:fill="FFFFFF"/>
          <w:lang w:val="en-US"/>
        </w:rPr>
        <w:t>t</w:t>
      </w:r>
      <w:r w:rsidR="00822D8E">
        <w:rPr>
          <w:color w:val="000000"/>
          <w:shd w:val="clear" w:color="auto" w:fill="FFFFFF"/>
          <w:lang w:val="en-US"/>
        </w:rPr>
        <w:t>ing</w:t>
      </w:r>
      <w:proofErr w:type="spellEnd"/>
      <w:r w:rsidR="00822D8E" w:rsidRPr="00822D8E">
        <w:rPr>
          <w:color w:val="000000"/>
          <w:shd w:val="clear" w:color="auto" w:fill="FFFFFF"/>
        </w:rPr>
        <w:t>)</w:t>
      </w:r>
      <w:r w:rsidR="00822D8E">
        <w:rPr>
          <w:color w:val="000000"/>
          <w:shd w:val="clear" w:color="auto" w:fill="FFFFFF"/>
        </w:rPr>
        <w:t>.</w:t>
      </w:r>
    </w:p>
    <w:p w:rsidR="005019BF" w:rsidRDefault="00B176AE" w:rsidP="00737437">
      <w:pPr>
        <w:jc w:val="center"/>
        <w:rPr>
          <w:color w:val="000000"/>
          <w:shd w:val="clear" w:color="auto" w:fill="FFFFFF"/>
        </w:rPr>
      </w:pPr>
      <w:r>
        <w:rPr>
          <w:noProof/>
          <w:color w:val="000000"/>
          <w:shd w:val="clear" w:color="auto" w:fill="FFFFFF"/>
          <w:lang w:eastAsia="el-GR"/>
        </w:rPr>
        <w:lastRenderedPageBreak/>
        <w:drawing>
          <wp:inline distT="0" distB="0" distL="0" distR="0">
            <wp:extent cx="5274310" cy="3612515"/>
            <wp:effectExtent l="0" t="0" r="2540" b="698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12515"/>
                    </a:xfrm>
                    <a:prstGeom prst="rect">
                      <a:avLst/>
                    </a:prstGeom>
                  </pic:spPr>
                </pic:pic>
              </a:graphicData>
            </a:graphic>
          </wp:inline>
        </w:drawing>
      </w:r>
      <w:r w:rsidR="00A81889">
        <w:rPr>
          <w:color w:val="000000"/>
          <w:shd w:val="clear" w:color="auto" w:fill="FFFFFF"/>
        </w:rPr>
        <w:t>Σχήμα</w:t>
      </w:r>
      <w:r w:rsidR="00E1320E">
        <w:rPr>
          <w:color w:val="000000"/>
          <w:shd w:val="clear" w:color="auto" w:fill="FFFFFF"/>
        </w:rPr>
        <w:t xml:space="preserve"> 4</w:t>
      </w:r>
      <w:r w:rsidR="00A81889">
        <w:rPr>
          <w:color w:val="000000"/>
          <w:shd w:val="clear" w:color="auto" w:fill="FFFFFF"/>
        </w:rPr>
        <w:t xml:space="preserve"> : Αξιολόγηση των </w:t>
      </w:r>
      <w:r w:rsidR="00374122">
        <w:rPr>
          <w:color w:val="000000"/>
          <w:shd w:val="clear" w:color="auto" w:fill="FFFFFF"/>
          <w:lang w:val="en-US"/>
        </w:rPr>
        <w:t>cluster</w:t>
      </w:r>
      <w:r w:rsidR="00374122" w:rsidRPr="00374122">
        <w:rPr>
          <w:color w:val="000000"/>
          <w:shd w:val="clear" w:color="auto" w:fill="FFFFFF"/>
        </w:rPr>
        <w:t xml:space="preserve"> </w:t>
      </w:r>
      <w:r w:rsidR="00A81889">
        <w:rPr>
          <w:color w:val="000000"/>
          <w:shd w:val="clear" w:color="auto" w:fill="FFFFFF"/>
        </w:rPr>
        <w:t xml:space="preserve">με βάση τα όρια  που </w:t>
      </w:r>
      <w:r w:rsidR="00374122">
        <w:rPr>
          <w:color w:val="000000"/>
          <w:shd w:val="clear" w:color="auto" w:fill="FFFFFF"/>
        </w:rPr>
        <w:t>ανήκουν</w:t>
      </w:r>
    </w:p>
    <w:p w:rsidR="00737437" w:rsidRPr="00374122" w:rsidRDefault="00737437" w:rsidP="00737437">
      <w:pPr>
        <w:jc w:val="center"/>
        <w:rPr>
          <w:color w:val="000000"/>
          <w:shd w:val="clear" w:color="auto" w:fill="FFFFFF"/>
        </w:rPr>
      </w:pPr>
    </w:p>
    <w:p w:rsidR="005019BF" w:rsidRPr="00EA5C2A" w:rsidRDefault="00EA5C2A" w:rsidP="00374122">
      <w:pPr>
        <w:tabs>
          <w:tab w:val="left" w:pos="7540"/>
        </w:tabs>
        <w:jc w:val="both"/>
        <w:rPr>
          <w:color w:val="000000"/>
          <w:shd w:val="clear" w:color="auto" w:fill="FFFFFF"/>
        </w:rPr>
      </w:pPr>
      <w:r w:rsidRPr="00EA5C2A">
        <w:rPr>
          <w:color w:val="000000"/>
          <w:shd w:val="clear" w:color="auto" w:fill="FFFFFF"/>
        </w:rPr>
        <w:t>Ο αλγ</w:t>
      </w:r>
      <w:r>
        <w:rPr>
          <w:color w:val="000000"/>
          <w:shd w:val="clear" w:color="auto" w:fill="FFFFFF"/>
        </w:rPr>
        <w:t xml:space="preserve">όριθμος ομαδοποίησης </w:t>
      </w:r>
      <w:r>
        <w:rPr>
          <w:color w:val="000000"/>
          <w:shd w:val="clear" w:color="auto" w:fill="FFFFFF"/>
          <w:lang w:val="en-US"/>
        </w:rPr>
        <w:t>K</w:t>
      </w:r>
      <w:r w:rsidRPr="00EA5C2A">
        <w:rPr>
          <w:color w:val="000000"/>
          <w:shd w:val="clear" w:color="auto" w:fill="FFFFFF"/>
        </w:rPr>
        <w:t>-</w:t>
      </w:r>
      <w:r>
        <w:rPr>
          <w:color w:val="000000"/>
          <w:shd w:val="clear" w:color="auto" w:fill="FFFFFF"/>
          <w:lang w:val="en-US"/>
        </w:rPr>
        <w:t>means</w:t>
      </w:r>
      <w:r w:rsidR="00374122" w:rsidRPr="00E1320E">
        <w:rPr>
          <w:color w:val="000000"/>
          <w:shd w:val="clear" w:color="auto" w:fill="FFFFFF"/>
        </w:rPr>
        <w:tab/>
      </w:r>
    </w:p>
    <w:p w:rsidR="00EA5C2A" w:rsidRDefault="00EA5C2A" w:rsidP="00362988">
      <w:pPr>
        <w:jc w:val="both"/>
      </w:pPr>
      <w:r>
        <w:t>Ο αλγόριθμος k-</w:t>
      </w:r>
      <w:proofErr w:type="spellStart"/>
      <w:r>
        <w:t>means</w:t>
      </w:r>
      <w:proofErr w:type="spellEnd"/>
      <w:r>
        <w:t xml:space="preserve"> είναι ένας από τους δημοφιλέστερους αλγορίθμους ομαδοποίησης</w:t>
      </w:r>
      <w:r w:rsidRPr="00EA5C2A">
        <w:t xml:space="preserve"> </w:t>
      </w:r>
      <w:r>
        <w:t xml:space="preserve">εξαιτίας της απλότητας της υλοποίησης </w:t>
      </w:r>
      <w:r w:rsidR="00EF002D">
        <w:t>του</w:t>
      </w:r>
      <w:r>
        <w:t xml:space="preserve">. Είναι ένας αλγόριθμος γραμμικής πολυπλοκότητας η οποία είναι της τάξης </w:t>
      </w:r>
      <w:r>
        <w:rPr>
          <w:lang w:val="en-US"/>
        </w:rPr>
        <w:t>O</w:t>
      </w:r>
      <w:r w:rsidRPr="00EA5C2A">
        <w:t>(</w:t>
      </w:r>
      <w:r>
        <w:rPr>
          <w:lang w:val="en-US"/>
        </w:rPr>
        <w:t>n</w:t>
      </w:r>
      <w:r w:rsidRPr="00EA5C2A">
        <w:t>)</w:t>
      </w:r>
      <w:r>
        <w:t xml:space="preserve"> (όπου </w:t>
      </w:r>
      <w:r>
        <w:rPr>
          <w:lang w:val="en-US"/>
        </w:rPr>
        <w:t>n</w:t>
      </w:r>
      <w:r w:rsidRPr="00EA5C2A">
        <w:t xml:space="preserve"> </w:t>
      </w:r>
      <w:r>
        <w:t>είναι το σύνολο των στοιχείων του)</w:t>
      </w:r>
      <w:r w:rsidRPr="00EA5C2A">
        <w:t xml:space="preserve">. </w:t>
      </w:r>
      <w:proofErr w:type="spellStart"/>
      <w:r>
        <w:t>Aνήκει</w:t>
      </w:r>
      <w:proofErr w:type="spellEnd"/>
      <w:r>
        <w:t xml:space="preserve"> στην ευρύτερη κατηγορία </w:t>
      </w:r>
      <w:r w:rsidR="00EF002D">
        <w:t>των αλγορίθμων τεχνικής</w:t>
      </w:r>
      <w:r>
        <w:t xml:space="preserve"> μάθησης χωρίς επίβλεψη. Η διαδικασία της ομαδοποίησης ενός συνόλου δεδομένων με βάση τον k-</w:t>
      </w:r>
      <w:proofErr w:type="spellStart"/>
      <w:r>
        <w:t>means</w:t>
      </w:r>
      <w:proofErr w:type="spellEnd"/>
      <w:r>
        <w:t xml:space="preserve"> είναι εύκολη, αρκεί να είναι εκ των προτέρων καθορισμένος ο αριθμός (k) των </w:t>
      </w:r>
      <w:proofErr w:type="spellStart"/>
      <w:r>
        <w:t>clusters</w:t>
      </w:r>
      <w:proofErr w:type="spellEnd"/>
      <w:r>
        <w:t xml:space="preserve"> (ομάδων) που θα προκύψουν. Η κύρια ιδέα είναι να προσδιοριστούν αρχικά k </w:t>
      </w:r>
      <w:proofErr w:type="spellStart"/>
      <w:r>
        <w:t>centroids</w:t>
      </w:r>
      <w:proofErr w:type="spellEnd"/>
      <w:r>
        <w:t xml:space="preserve"> (</w:t>
      </w:r>
      <w:proofErr w:type="spellStart"/>
      <w:r>
        <w:t>κεντροειδή</w:t>
      </w:r>
      <w:proofErr w:type="spellEnd"/>
      <w:r>
        <w:t xml:space="preserve">), ένα για κάθε </w:t>
      </w:r>
      <w:r>
        <w:rPr>
          <w:lang w:val="en-US"/>
        </w:rPr>
        <w:t>cl</w:t>
      </w:r>
      <w:proofErr w:type="spellStart"/>
      <w:r>
        <w:t>uster</w:t>
      </w:r>
      <w:proofErr w:type="spellEnd"/>
      <w:r w:rsidR="005B7018">
        <w:t xml:space="preserve">. </w:t>
      </w:r>
      <w:proofErr w:type="spellStart"/>
      <w:r w:rsidR="00ED79FF">
        <w:t>Tα</w:t>
      </w:r>
      <w:proofErr w:type="spellEnd"/>
      <w:r w:rsidR="00ED79FF">
        <w:t xml:space="preserve"> αρχικά </w:t>
      </w:r>
      <w:proofErr w:type="spellStart"/>
      <w:r w:rsidR="00ED79FF">
        <w:t>centroids</w:t>
      </w:r>
      <w:proofErr w:type="spellEnd"/>
      <w:r w:rsidR="00ED79FF">
        <w:t xml:space="preserve"> με βάση</w:t>
      </w:r>
      <w:r>
        <w:t xml:space="preserve"> τις διαφορετικές αρχικές τους θέσεις δίνουν διαφο</w:t>
      </w:r>
      <w:r w:rsidR="00717130">
        <w:t>ρετικά αποτελέσματα. Αυτό σημαίνει ότι</w:t>
      </w:r>
      <w:r>
        <w:t xml:space="preserve"> η αρχική θέση των </w:t>
      </w:r>
      <w:proofErr w:type="spellStart"/>
      <w:r>
        <w:t>centroids</w:t>
      </w:r>
      <w:proofErr w:type="spellEnd"/>
      <w:r>
        <w:t xml:space="preserve"> επηρεάζει το αποτέλεσμα που θα δώσει ο αλ</w:t>
      </w:r>
      <w:r w:rsidR="00717130">
        <w:t xml:space="preserve">γόριθμος. Συνήθως η καλύτερη επιλογή των </w:t>
      </w:r>
      <w:proofErr w:type="spellStart"/>
      <w:r w:rsidR="00717130">
        <w:t>centroids</w:t>
      </w:r>
      <w:proofErr w:type="spellEnd"/>
      <w:r w:rsidR="00717130">
        <w:t xml:space="preserve"> είναι</w:t>
      </w:r>
      <w:r>
        <w:t xml:space="preserve"> να απέχουν μεταξύ</w:t>
      </w:r>
      <w:r w:rsidR="00ED79FF">
        <w:t xml:space="preserve"> τους όσο περισσότερο γίνεται. Στο επόμενο βήμα πραγματοποιείται η</w:t>
      </w:r>
      <w:r>
        <w:t xml:space="preserve"> επιλογή κάθε στοιχείου από το σύνολο δεδομένων και</w:t>
      </w:r>
      <w:r w:rsidR="00ED79FF">
        <w:t xml:space="preserve"> στη συνέχεια η</w:t>
      </w:r>
      <w:r>
        <w:t xml:space="preserve"> συσχέτιση του με το κοντινό</w:t>
      </w:r>
      <w:r w:rsidR="00ED79FF">
        <w:t xml:space="preserve">τερο σε αυτό </w:t>
      </w:r>
      <w:proofErr w:type="spellStart"/>
      <w:r w:rsidR="00ED79FF">
        <w:t>centroid</w:t>
      </w:r>
      <w:proofErr w:type="spellEnd"/>
      <w:r w:rsidR="00ED79FF">
        <w:t>. Όταν αυτή η διαδικασία ολοκληρωθεί για κάθε στοιχείο</w:t>
      </w:r>
      <w:r>
        <w:t xml:space="preserve"> του συνόλου δεδομένων, το πρώτο βήμα έχει ολοκληρωθεί και μία πρώτη και «πρόχειρη» ομαδοποίηση έχει ήδη προκύψει. Στη συνέχεια, α</w:t>
      </w:r>
      <w:r w:rsidR="00ED79FF">
        <w:t xml:space="preserve">παιτείται να υπολογιστούν εκ νέου τα k νέα </w:t>
      </w:r>
      <w:proofErr w:type="spellStart"/>
      <w:r w:rsidR="00ED79FF">
        <w:t>centroids</w:t>
      </w:r>
      <w:proofErr w:type="spellEnd"/>
      <w:r w:rsidR="00ED79FF">
        <w:t>. Τ</w:t>
      </w:r>
      <w:r>
        <w:t>α</w:t>
      </w:r>
      <w:r w:rsidR="00ED79FF">
        <w:t xml:space="preserve"> </w:t>
      </w:r>
      <w:r w:rsidR="00ED79FF">
        <w:rPr>
          <w:lang w:val="en-US"/>
        </w:rPr>
        <w:t>K</w:t>
      </w:r>
      <w:r w:rsidR="00ED79FF" w:rsidRPr="00ED79FF">
        <w:t xml:space="preserve"> </w:t>
      </w:r>
      <w:r w:rsidR="00ED79FF">
        <w:t xml:space="preserve">νέα </w:t>
      </w:r>
      <w:r w:rsidR="00ED79FF">
        <w:rPr>
          <w:lang w:val="en-US"/>
        </w:rPr>
        <w:t>centroids</w:t>
      </w:r>
      <w:r w:rsidR="00ED79FF">
        <w:t xml:space="preserve"> </w:t>
      </w:r>
      <w:r>
        <w:t xml:space="preserve">αποτελούν το κέντρο βάρους για κάθε ένα </w:t>
      </w:r>
      <w:proofErr w:type="spellStart"/>
      <w:r>
        <w:t>cluster</w:t>
      </w:r>
      <w:proofErr w:type="spellEnd"/>
      <w:r>
        <w:t xml:space="preserve"> που προέκυψε από το προηγούμενο βήμα. Αφού λοιπόν οριστούν τα νέα k </w:t>
      </w:r>
      <w:proofErr w:type="spellStart"/>
      <w:r>
        <w:t>centroids</w:t>
      </w:r>
      <w:proofErr w:type="spellEnd"/>
      <w:r>
        <w:t xml:space="preserve">, ακολουθεί και πάλι η ίδια διαδικασία ανάθεσης καθενός από τα στοιχεία του συνόλου δεδομένων στο κοντινότερο με αυτό, νέο πλέον, </w:t>
      </w:r>
      <w:proofErr w:type="spellStart"/>
      <w:r>
        <w:t>centroid</w:t>
      </w:r>
      <w:proofErr w:type="spellEnd"/>
      <w:r>
        <w:t xml:space="preserve">. Έτσι, γίνεται μια επανάληψη της ίδιας διαδικασίας. Αποτέλεσμα αυτής της επανάληψης είναι ότι σε κάθε βήμα τα </w:t>
      </w:r>
      <w:proofErr w:type="spellStart"/>
      <w:r>
        <w:t>centroids</w:t>
      </w:r>
      <w:proofErr w:type="spellEnd"/>
      <w:r>
        <w:t xml:space="preserve"> αλλάζουν θέση (ορίζονται νέα) και τα στοιχεία ανατίθενται στο κατάλληλο </w:t>
      </w:r>
      <w:proofErr w:type="spellStart"/>
      <w:r>
        <w:t>cluster</w:t>
      </w:r>
      <w:proofErr w:type="spellEnd"/>
      <w:r>
        <w:t xml:space="preserve"> κάθε φορά με βάση το κοντινότερο </w:t>
      </w:r>
      <w:proofErr w:type="spellStart"/>
      <w:r>
        <w:t>centroid</w:t>
      </w:r>
      <w:proofErr w:type="spellEnd"/>
      <w:r>
        <w:t>. Όταν σε κάποια επανάληψη δεν σημειωθούν αντιμεταθέσεις</w:t>
      </w:r>
      <w:r w:rsidR="00ED79FF">
        <w:t xml:space="preserve"> </w:t>
      </w:r>
      <w:r w:rsidR="00ED79FF">
        <w:lastRenderedPageBreak/>
        <w:t>στοιχείων, τότε τερματίζει η εκτέλεση του αλγορίθμου. Το αποτέλεσμα που προκύπτει είναι η ομαδοποίηση του συνόλου δεδομένων σε k συστάδες.</w:t>
      </w:r>
    </w:p>
    <w:p w:rsidR="005B7018" w:rsidRPr="00ED79FF" w:rsidRDefault="005B7018" w:rsidP="00362988">
      <w:pPr>
        <w:jc w:val="both"/>
        <w:rPr>
          <w:color w:val="000000"/>
          <w:shd w:val="clear" w:color="auto" w:fill="FFFFFF"/>
        </w:rPr>
      </w:pPr>
      <w:r>
        <w:t xml:space="preserve">Ο αλγόριθμος στοχεύει να ελαχιστοποιήσει μία αντικειμενική συνάρτηση, την λεγόμενη συνάρτηση τετραγωνικού λάθους που ορίζεται ως εξής: </w:t>
      </w:r>
      <m:oMath>
        <m:nary>
          <m:naryPr>
            <m:chr m:val="∑"/>
            <m:limLoc m:val="undOvr"/>
            <m:ctrlPr>
              <w:rPr>
                <w:rFonts w:ascii="Cambria Math" w:hAnsi="Cambria Math"/>
                <w:i/>
              </w:rPr>
            </m:ctrlPr>
          </m:naryPr>
          <m:sub>
            <m:r>
              <w:rPr>
                <w:rFonts w:ascii="Cambria Math" w:hAnsi="Cambria Math"/>
                <w:lang w:val="en-US"/>
              </w:rPr>
              <m:t>j</m:t>
            </m:r>
            <m:r>
              <w:rPr>
                <w:rFonts w:ascii="Cambria Math" w:hAnsi="Cambria Math"/>
              </w:rPr>
              <m:t>=1</m:t>
            </m:r>
          </m:sub>
          <m:sup>
            <m:r>
              <w:rPr>
                <w:rFonts w:ascii="Cambria Math" w:hAnsi="Cambria Math"/>
              </w:rPr>
              <m:t>κ</m:t>
            </m:r>
          </m:sup>
          <m:e>
            <m:nary>
              <m:naryPr>
                <m:chr m:val="∑"/>
                <m:limLoc m:val="undOvr"/>
                <m:ctrlPr>
                  <w:rPr>
                    <w:rFonts w:ascii="Cambria Math" w:hAnsi="Cambria Math"/>
                    <w:i/>
                  </w:rPr>
                </m:ctrlPr>
              </m:naryPr>
              <m:sub>
                <m:r>
                  <w:rPr>
                    <w:rFonts w:ascii="Cambria Math" w:hAnsi="Cambria Math"/>
                  </w:rPr>
                  <m:t>n</m:t>
                </m:r>
              </m:sub>
              <m:sup>
                <m:r>
                  <w:rPr>
                    <w:rFonts w:ascii="Cambria Math" w:hAnsi="Cambria Math"/>
                  </w:rPr>
                  <m:t>i=1</m:t>
                </m:r>
              </m:sup>
              <m:e>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e>
                </m:d>
                <m:r>
                  <w:rPr>
                    <w:rFonts w:ascii="Cambria Math" w:hAnsi="Cambria Math"/>
                  </w:rPr>
                  <m:t>|</m:t>
                </m:r>
              </m:e>
            </m:nary>
          </m:e>
        </m:nary>
      </m:oMath>
      <w:r w:rsidR="0074411F">
        <w:t xml:space="preserve"> όπου</w:t>
      </w:r>
      <w:r>
        <w:t xml:space="preserve"> </w:t>
      </w:r>
      <m:oMath>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e>
            </m:d>
          </m:e>
        </m:d>
      </m:oMath>
      <w:r>
        <w:t xml:space="preserve"> είναι ένα μέτρο απόστασης που χρησιμοποιείται για να μετρά την απόσταση κάθε σ</w:t>
      </w:r>
      <w:proofErr w:type="spellStart"/>
      <w:r>
        <w:t>τοιχείου</w:t>
      </w:r>
      <w:proofErr w:type="spellEnd"/>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oMath>
      <w:r>
        <w:t xml:space="preserve"> από το centroid </w:t>
      </w:r>
      <m:oMath>
        <m:sSup>
          <m:sSupPr>
            <m:ctrlPr>
              <w:rPr>
                <w:rFonts w:ascii="Cambria Math" w:hAnsi="Cambria Math"/>
                <w:i/>
              </w:rPr>
            </m:ctrlPr>
          </m:sSupPr>
          <m:e>
            <m:r>
              <w:rPr>
                <w:rFonts w:ascii="Cambria Math" w:hAnsi="Cambria Math"/>
              </w:rPr>
              <m:t>c</m:t>
            </m:r>
          </m:e>
          <m:sup>
            <m:r>
              <w:rPr>
                <w:rFonts w:ascii="Cambria Math" w:hAnsi="Cambria Math"/>
              </w:rPr>
              <m:t>j</m:t>
            </m:r>
          </m:sup>
        </m:sSup>
      </m:oMath>
      <w:r>
        <w:t xml:space="preserve"> του κάθε cluster.</w:t>
      </w:r>
    </w:p>
    <w:p w:rsidR="00B176AE" w:rsidRDefault="004C6BD3" w:rsidP="00676203">
      <w:pPr>
        <w:jc w:val="both"/>
        <w:rPr>
          <w:color w:val="000000"/>
          <w:shd w:val="clear" w:color="auto" w:fill="FFFFFF"/>
        </w:rPr>
      </w:pPr>
      <w:r>
        <w:rPr>
          <w:color w:val="000000"/>
          <w:shd w:val="clear" w:color="auto" w:fill="FFFFFF"/>
        </w:rPr>
        <w:t>Ο</w:t>
      </w:r>
      <w:r w:rsidRPr="004C6BD3">
        <w:rPr>
          <w:color w:val="000000"/>
          <w:shd w:val="clear" w:color="auto" w:fill="FFFFFF"/>
        </w:rPr>
        <w:t xml:space="preserve"> </w:t>
      </w:r>
      <w:r>
        <w:rPr>
          <w:color w:val="000000"/>
          <w:shd w:val="clear" w:color="auto" w:fill="FFFFFF"/>
          <w:lang w:val="en-US"/>
        </w:rPr>
        <w:t>k</w:t>
      </w:r>
      <w:r w:rsidRPr="004C6BD3">
        <w:rPr>
          <w:color w:val="000000"/>
          <w:shd w:val="clear" w:color="auto" w:fill="FFFFFF"/>
        </w:rPr>
        <w:t>-</w:t>
      </w:r>
      <w:r>
        <w:rPr>
          <w:color w:val="000000"/>
          <w:shd w:val="clear" w:color="auto" w:fill="FFFFFF"/>
          <w:lang w:val="en-US"/>
        </w:rPr>
        <w:t>means</w:t>
      </w:r>
      <w:r w:rsidRPr="004C6BD3">
        <w:rPr>
          <w:color w:val="000000"/>
          <w:shd w:val="clear" w:color="auto" w:fill="FFFFFF"/>
        </w:rPr>
        <w:t xml:space="preserve"> </w:t>
      </w:r>
      <w:r>
        <w:rPr>
          <w:color w:val="000000"/>
          <w:shd w:val="clear" w:color="auto" w:fill="FFFFFF"/>
        </w:rPr>
        <w:t>αλγόριθμος</w:t>
      </w:r>
      <w:r w:rsidRPr="004C6BD3">
        <w:rPr>
          <w:color w:val="000000"/>
          <w:shd w:val="clear" w:color="auto" w:fill="FFFFFF"/>
        </w:rPr>
        <w:t xml:space="preserve"> </w:t>
      </w:r>
      <w:r>
        <w:rPr>
          <w:color w:val="000000"/>
          <w:shd w:val="clear" w:color="auto" w:fill="FFFFFF"/>
        </w:rPr>
        <w:t xml:space="preserve">είναι πιο πολύπλοκος αλγόριθμος συγκριτικά με τον </w:t>
      </w:r>
      <w:r>
        <w:rPr>
          <w:color w:val="000000"/>
          <w:shd w:val="clear" w:color="auto" w:fill="FFFFFF"/>
          <w:lang w:val="en-US"/>
        </w:rPr>
        <w:t>KNN</w:t>
      </w:r>
      <w:r w:rsidRPr="004C6BD3">
        <w:rPr>
          <w:color w:val="000000"/>
          <w:shd w:val="clear" w:color="auto" w:fill="FFFFFF"/>
        </w:rPr>
        <w:t xml:space="preserve">. </w:t>
      </w:r>
      <w:r>
        <w:rPr>
          <w:color w:val="000000"/>
          <w:shd w:val="clear" w:color="auto" w:fill="FFFFFF"/>
        </w:rPr>
        <w:t xml:space="preserve">Απαιτεί ως είσοδο τον αριθμό </w:t>
      </w:r>
      <w:r>
        <w:rPr>
          <w:color w:val="000000"/>
          <w:shd w:val="clear" w:color="auto" w:fill="FFFFFF"/>
          <w:lang w:val="en-US"/>
        </w:rPr>
        <w:t>k</w:t>
      </w:r>
      <w:r w:rsidRPr="004C6BD3">
        <w:rPr>
          <w:color w:val="000000"/>
          <w:shd w:val="clear" w:color="auto" w:fill="FFFFFF"/>
        </w:rPr>
        <w:t xml:space="preserve"> </w:t>
      </w:r>
      <w:r>
        <w:rPr>
          <w:color w:val="000000"/>
          <w:shd w:val="clear" w:color="auto" w:fill="FFFFFF"/>
          <w:lang w:val="en-US"/>
        </w:rPr>
        <w:t>cluster</w:t>
      </w:r>
      <w:r w:rsidRPr="004C6BD3">
        <w:rPr>
          <w:color w:val="000000"/>
          <w:shd w:val="clear" w:color="auto" w:fill="FFFFFF"/>
        </w:rPr>
        <w:t xml:space="preserve">. </w:t>
      </w:r>
      <w:r w:rsidR="00861C01">
        <w:rPr>
          <w:color w:val="000000"/>
          <w:shd w:val="clear" w:color="auto" w:fill="FFFFFF"/>
        </w:rPr>
        <w:t xml:space="preserve">Η τιμή του </w:t>
      </w:r>
      <w:r w:rsidR="00861C01">
        <w:rPr>
          <w:color w:val="000000"/>
          <w:shd w:val="clear" w:color="auto" w:fill="FFFFFF"/>
          <w:lang w:val="en-US"/>
        </w:rPr>
        <w:t>k</w:t>
      </w:r>
      <w:r>
        <w:rPr>
          <w:color w:val="000000"/>
          <w:shd w:val="clear" w:color="auto" w:fill="FFFFFF"/>
        </w:rPr>
        <w:t xml:space="preserve"> είναι</w:t>
      </w:r>
      <w:r w:rsidR="00861C01">
        <w:rPr>
          <w:color w:val="000000"/>
          <w:shd w:val="clear" w:color="auto" w:fill="FFFFFF"/>
        </w:rPr>
        <w:t xml:space="preserve"> γνωστή</w:t>
      </w:r>
      <w:r w:rsidR="00676203">
        <w:rPr>
          <w:color w:val="000000"/>
          <w:shd w:val="clear" w:color="auto" w:fill="FFFFFF"/>
        </w:rPr>
        <w:t xml:space="preserve"> σε κάθε περίπτωση.  Ο αλγόριθμος αναμένεται να </w:t>
      </w:r>
      <w:r w:rsidR="00861C01">
        <w:rPr>
          <w:color w:val="000000"/>
          <w:shd w:val="clear" w:color="auto" w:fill="FFFFFF"/>
        </w:rPr>
        <w:t xml:space="preserve">κάνει ομαδοποίηση σε </w:t>
      </w:r>
      <w:r w:rsidR="00861C01">
        <w:rPr>
          <w:color w:val="000000"/>
          <w:shd w:val="clear" w:color="auto" w:fill="FFFFFF"/>
          <w:lang w:val="en-US"/>
        </w:rPr>
        <w:t>k</w:t>
      </w:r>
      <w:r w:rsidR="00676203">
        <w:rPr>
          <w:color w:val="000000"/>
          <w:shd w:val="clear" w:color="auto" w:fill="FFFFFF"/>
        </w:rPr>
        <w:t xml:space="preserve">=3 ομάδες. Παρόλα αυτά, η απονομή των ετικετών στα </w:t>
      </w:r>
      <w:r w:rsidR="00676203">
        <w:rPr>
          <w:color w:val="000000"/>
          <w:shd w:val="clear" w:color="auto" w:fill="FFFFFF"/>
          <w:lang w:val="en-US"/>
        </w:rPr>
        <w:t>clusters</w:t>
      </w:r>
      <w:r w:rsidR="00676203" w:rsidRPr="00676203">
        <w:rPr>
          <w:color w:val="000000"/>
          <w:shd w:val="clear" w:color="auto" w:fill="FFFFFF"/>
        </w:rPr>
        <w:t xml:space="preserve"> </w:t>
      </w:r>
      <w:r w:rsidR="00676203">
        <w:rPr>
          <w:color w:val="000000"/>
          <w:shd w:val="clear" w:color="auto" w:fill="FFFFFF"/>
        </w:rPr>
        <w:t xml:space="preserve">είναι τυχαία και εξαρτάται από τις αρχικές τοποθεσίες των </w:t>
      </w:r>
      <w:r w:rsidR="00676203">
        <w:rPr>
          <w:color w:val="000000"/>
          <w:shd w:val="clear" w:color="auto" w:fill="FFFFFF"/>
          <w:lang w:val="en-US"/>
        </w:rPr>
        <w:t>centroids</w:t>
      </w:r>
      <w:r w:rsidR="00676203" w:rsidRPr="00676203">
        <w:rPr>
          <w:color w:val="000000"/>
          <w:shd w:val="clear" w:color="auto" w:fill="FFFFFF"/>
        </w:rPr>
        <w:t>.</w:t>
      </w:r>
    </w:p>
    <w:p w:rsidR="005C79E6" w:rsidRDefault="005C79E6" w:rsidP="00676203">
      <w:pPr>
        <w:jc w:val="both"/>
        <w:rPr>
          <w:color w:val="000000"/>
          <w:shd w:val="clear" w:color="auto" w:fill="FFFFFF"/>
        </w:rPr>
      </w:pPr>
      <w:r>
        <w:rPr>
          <w:noProof/>
          <w:color w:val="000000"/>
          <w:shd w:val="clear" w:color="auto" w:fill="FFFFFF"/>
          <w:lang w:eastAsia="el-GR"/>
        </w:rPr>
        <w:drawing>
          <wp:inline distT="0" distB="0" distL="0" distR="0">
            <wp:extent cx="5274310" cy="3612515"/>
            <wp:effectExtent l="0" t="0" r="254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612515"/>
                    </a:xfrm>
                    <a:prstGeom prst="rect">
                      <a:avLst/>
                    </a:prstGeom>
                  </pic:spPr>
                </pic:pic>
              </a:graphicData>
            </a:graphic>
          </wp:inline>
        </w:drawing>
      </w:r>
    </w:p>
    <w:p w:rsidR="005C79E6" w:rsidRDefault="00E1320E" w:rsidP="005C79E6">
      <w:pPr>
        <w:jc w:val="center"/>
        <w:rPr>
          <w:color w:val="000000"/>
          <w:shd w:val="clear" w:color="auto" w:fill="FFFFFF"/>
        </w:rPr>
      </w:pPr>
      <w:r>
        <w:rPr>
          <w:color w:val="000000"/>
          <w:shd w:val="clear" w:color="auto" w:fill="FFFFFF"/>
        </w:rPr>
        <w:t>Σχήμα 5</w:t>
      </w:r>
      <w:bookmarkStart w:id="0" w:name="_GoBack"/>
      <w:bookmarkEnd w:id="0"/>
      <w:r w:rsidR="005C79E6">
        <w:rPr>
          <w:color w:val="000000"/>
          <w:shd w:val="clear" w:color="auto" w:fill="FFFFFF"/>
        </w:rPr>
        <w:t xml:space="preserve">: Ομαδοποίηση του </w:t>
      </w:r>
      <w:r w:rsidR="005C79E6">
        <w:rPr>
          <w:color w:val="000000"/>
          <w:shd w:val="clear" w:color="auto" w:fill="FFFFFF"/>
          <w:lang w:val="en-US"/>
        </w:rPr>
        <w:t>Iris</w:t>
      </w:r>
      <w:r w:rsidR="005C79E6" w:rsidRPr="005C79E6">
        <w:rPr>
          <w:color w:val="000000"/>
          <w:shd w:val="clear" w:color="auto" w:fill="FFFFFF"/>
        </w:rPr>
        <w:t xml:space="preserve"> </w:t>
      </w:r>
      <w:r w:rsidR="005C79E6">
        <w:rPr>
          <w:color w:val="000000"/>
          <w:shd w:val="clear" w:color="auto" w:fill="FFFFFF"/>
        </w:rPr>
        <w:t xml:space="preserve">χρησιμοποιώντας τον </w:t>
      </w:r>
      <w:r w:rsidR="005C79E6">
        <w:rPr>
          <w:color w:val="000000"/>
          <w:shd w:val="clear" w:color="auto" w:fill="FFFFFF"/>
          <w:lang w:val="en-US"/>
        </w:rPr>
        <w:t>K</w:t>
      </w:r>
      <w:r w:rsidR="005C79E6" w:rsidRPr="005C79E6">
        <w:rPr>
          <w:color w:val="000000"/>
          <w:shd w:val="clear" w:color="auto" w:fill="FFFFFF"/>
        </w:rPr>
        <w:t>-</w:t>
      </w:r>
      <w:r w:rsidR="005C79E6">
        <w:rPr>
          <w:color w:val="000000"/>
          <w:shd w:val="clear" w:color="auto" w:fill="FFFFFF"/>
          <w:lang w:val="en-US"/>
        </w:rPr>
        <w:t>means</w:t>
      </w:r>
      <w:r w:rsidR="005C79E6" w:rsidRPr="005C79E6">
        <w:rPr>
          <w:color w:val="000000"/>
          <w:shd w:val="clear" w:color="auto" w:fill="FFFFFF"/>
        </w:rPr>
        <w:t xml:space="preserve"> </w:t>
      </w:r>
      <w:r w:rsidR="005C79E6">
        <w:rPr>
          <w:color w:val="000000"/>
          <w:shd w:val="clear" w:color="auto" w:fill="FFFFFF"/>
        </w:rPr>
        <w:t xml:space="preserve">για </w:t>
      </w:r>
      <w:r w:rsidR="005C79E6">
        <w:rPr>
          <w:color w:val="000000"/>
          <w:shd w:val="clear" w:color="auto" w:fill="FFFFFF"/>
          <w:lang w:val="en-US"/>
        </w:rPr>
        <w:t>k</w:t>
      </w:r>
      <w:r w:rsidR="005C79E6">
        <w:rPr>
          <w:color w:val="000000"/>
          <w:shd w:val="clear" w:color="auto" w:fill="FFFFFF"/>
        </w:rPr>
        <w:t>=3</w:t>
      </w:r>
    </w:p>
    <w:p w:rsidR="003E45A9" w:rsidRPr="00B176AE" w:rsidRDefault="003E45A9" w:rsidP="003E45A9">
      <w:pPr>
        <w:shd w:val="clear" w:color="auto" w:fill="FFFFFF"/>
        <w:spacing w:after="0" w:line="240" w:lineRule="auto"/>
        <w:jc w:val="both"/>
        <w:rPr>
          <w:rFonts w:eastAsia="Times New Roman" w:cs="Helvetica"/>
          <w:color w:val="000000"/>
          <w:lang w:eastAsia="el-GR"/>
        </w:rPr>
      </w:pPr>
      <w:r w:rsidRPr="00B176AE">
        <w:rPr>
          <w:rFonts w:eastAsia="Times New Roman" w:cs="Helvetica"/>
          <w:color w:val="000000"/>
          <w:lang w:eastAsia="el-GR"/>
        </w:rPr>
        <w:t xml:space="preserve">Στο παραπάνω σχήμα οι κύκλοι είναι χρωματισμένοι με βάση τις πραγματικές κλάσεις και τα όρια που έχουν δημιουργηθεί κατά την πρόβλεψη του </w:t>
      </w:r>
      <w:r w:rsidRPr="00B176AE">
        <w:rPr>
          <w:rFonts w:eastAsia="Times New Roman" w:cs="Helvetica"/>
          <w:color w:val="000000"/>
          <w:lang w:val="en-US" w:eastAsia="el-GR"/>
        </w:rPr>
        <w:t>k</w:t>
      </w:r>
      <w:r w:rsidRPr="00B176AE">
        <w:rPr>
          <w:rFonts w:eastAsia="Times New Roman" w:cs="Helvetica"/>
          <w:color w:val="000000"/>
          <w:lang w:eastAsia="el-GR"/>
        </w:rPr>
        <w:t>-</w:t>
      </w:r>
      <w:r w:rsidRPr="00B176AE">
        <w:rPr>
          <w:rFonts w:eastAsia="Times New Roman" w:cs="Helvetica"/>
          <w:color w:val="000000"/>
          <w:lang w:val="en-US" w:eastAsia="el-GR"/>
        </w:rPr>
        <w:t>means</w:t>
      </w:r>
      <w:r w:rsidRPr="00B176AE">
        <w:rPr>
          <w:rFonts w:eastAsia="Times New Roman" w:cs="Helvetica"/>
          <w:color w:val="000000"/>
          <w:lang w:eastAsia="el-GR"/>
        </w:rPr>
        <w:t xml:space="preserve">. Τα </w:t>
      </w:r>
      <w:r w:rsidRPr="00B176AE">
        <w:rPr>
          <w:rFonts w:eastAsia="Times New Roman" w:cs="Helvetica"/>
          <w:color w:val="000000"/>
          <w:lang w:val="en-US" w:eastAsia="el-GR"/>
        </w:rPr>
        <w:t>centroids</w:t>
      </w:r>
      <w:r w:rsidRPr="00B176AE">
        <w:rPr>
          <w:rFonts w:eastAsia="Times New Roman" w:cs="Helvetica"/>
          <w:color w:val="000000"/>
          <w:lang w:eastAsia="el-GR"/>
        </w:rPr>
        <w:t xml:space="preserve"> απεικονίζονται χρησιμοποιώντας τα “</w:t>
      </w:r>
      <w:r w:rsidRPr="00B176AE">
        <w:rPr>
          <w:rFonts w:eastAsia="Times New Roman" w:cs="Helvetica"/>
          <w:color w:val="000000"/>
          <w:lang w:val="en-US" w:eastAsia="el-GR"/>
        </w:rPr>
        <w:t>x</w:t>
      </w:r>
      <w:r w:rsidRPr="00B176AE">
        <w:rPr>
          <w:rFonts w:eastAsia="Times New Roman" w:cs="Helvetica"/>
          <w:color w:val="000000"/>
          <w:lang w:eastAsia="el-GR"/>
        </w:rPr>
        <w:t>”</w:t>
      </w:r>
      <w:r w:rsidRPr="00B176AE">
        <w:rPr>
          <w:rFonts w:eastAsia="Times New Roman" w:cs="Helvetica"/>
          <w:color w:val="000000"/>
          <w:lang w:val="en-US" w:eastAsia="el-GR"/>
        </w:rPr>
        <w:t>s</w:t>
      </w:r>
      <w:r w:rsidRPr="00B176AE">
        <w:rPr>
          <w:rFonts w:eastAsia="Times New Roman" w:cs="Helvetica"/>
          <w:color w:val="000000"/>
          <w:lang w:eastAsia="el-GR"/>
        </w:rPr>
        <w:t>. Παρατηρούμε ότι τα στο</w:t>
      </w:r>
      <w:r w:rsidR="00B176AE" w:rsidRPr="00B176AE">
        <w:rPr>
          <w:rFonts w:eastAsia="Times New Roman" w:cs="Helvetica"/>
          <w:color w:val="000000"/>
          <w:lang w:eastAsia="el-GR"/>
        </w:rPr>
        <w:t>ι</w:t>
      </w:r>
      <w:r w:rsidRPr="00B176AE">
        <w:rPr>
          <w:rFonts w:eastAsia="Times New Roman" w:cs="Helvetica"/>
          <w:color w:val="000000"/>
          <w:lang w:eastAsia="el-GR"/>
        </w:rPr>
        <w:t xml:space="preserve">χεία είναι χρωματισμένα με τυχαίο τρόπο για τρία χρώματα, που εξαρτώνται από τις αρχικές τιμές των </w:t>
      </w:r>
      <w:r w:rsidRPr="00B176AE">
        <w:rPr>
          <w:rFonts w:eastAsia="Times New Roman" w:cs="Helvetica"/>
          <w:color w:val="000000"/>
          <w:lang w:val="en-US" w:eastAsia="el-GR"/>
        </w:rPr>
        <w:t>centroids</w:t>
      </w:r>
      <w:r w:rsidRPr="00B176AE">
        <w:rPr>
          <w:rFonts w:eastAsia="Times New Roman" w:cs="Helvetica"/>
          <w:color w:val="000000"/>
          <w:lang w:eastAsia="el-GR"/>
        </w:rPr>
        <w:t xml:space="preserve">. </w:t>
      </w:r>
      <w:r w:rsidR="00B176AE" w:rsidRPr="00B176AE">
        <w:rPr>
          <w:rFonts w:eastAsia="Times New Roman" w:cs="Helvetica"/>
          <w:color w:val="000000"/>
          <w:lang w:eastAsia="el-GR"/>
        </w:rPr>
        <w:t>Έχοντας μια συνολική εικόνα</w:t>
      </w:r>
      <w:r w:rsidRPr="00B176AE">
        <w:rPr>
          <w:rFonts w:eastAsia="Times New Roman" w:cs="Helvetica"/>
          <w:color w:val="000000"/>
          <w:lang w:eastAsia="el-GR"/>
        </w:rPr>
        <w:t xml:space="preserve"> ο </w:t>
      </w:r>
      <w:r w:rsidRPr="00B176AE">
        <w:rPr>
          <w:rFonts w:eastAsia="Times New Roman" w:cs="Helvetica"/>
          <w:color w:val="000000"/>
          <w:lang w:val="en-US" w:eastAsia="el-GR"/>
        </w:rPr>
        <w:t>k</w:t>
      </w:r>
      <w:r w:rsidRPr="00B176AE">
        <w:rPr>
          <w:rFonts w:eastAsia="Times New Roman" w:cs="Helvetica"/>
          <w:color w:val="000000"/>
          <w:lang w:eastAsia="el-GR"/>
        </w:rPr>
        <w:t>-</w:t>
      </w:r>
      <w:r w:rsidRPr="00B176AE">
        <w:rPr>
          <w:rFonts w:eastAsia="Times New Roman" w:cs="Helvetica"/>
          <w:color w:val="000000"/>
          <w:lang w:val="en-US" w:eastAsia="el-GR"/>
        </w:rPr>
        <w:t>means</w:t>
      </w:r>
      <w:r w:rsidRPr="00B176AE">
        <w:rPr>
          <w:rFonts w:eastAsia="Times New Roman" w:cs="Helvetica"/>
          <w:color w:val="000000"/>
          <w:lang w:eastAsia="el-GR"/>
        </w:rPr>
        <w:t xml:space="preserve"> ανταποκρίνεται ικανοποιητικά.</w:t>
      </w:r>
    </w:p>
    <w:p w:rsidR="0090790C" w:rsidRDefault="00B176AE" w:rsidP="00B176AE">
      <w:pPr>
        <w:shd w:val="clear" w:color="auto" w:fill="FFFFFF"/>
        <w:spacing w:after="0" w:line="240" w:lineRule="auto"/>
        <w:jc w:val="both"/>
        <w:rPr>
          <w:rFonts w:eastAsia="Times New Roman" w:cs="Helvetica"/>
          <w:color w:val="000000"/>
          <w:lang w:eastAsia="el-GR"/>
        </w:rPr>
      </w:pPr>
      <w:r>
        <w:rPr>
          <w:rFonts w:eastAsia="Times New Roman" w:cs="Helvetica"/>
          <w:color w:val="000000"/>
          <w:lang w:eastAsia="el-GR"/>
        </w:rPr>
        <w:t>Επίσης π</w:t>
      </w:r>
      <w:r w:rsidR="003E45A9" w:rsidRPr="00B176AE">
        <w:rPr>
          <w:rFonts w:eastAsia="Times New Roman" w:cs="Helvetica"/>
          <w:color w:val="000000"/>
          <w:lang w:eastAsia="el-GR"/>
        </w:rPr>
        <w:t>αρατηρ</w:t>
      </w:r>
      <w:r>
        <w:rPr>
          <w:rFonts w:eastAsia="Times New Roman" w:cs="Helvetica"/>
          <w:color w:val="000000"/>
          <w:lang w:eastAsia="el-GR"/>
        </w:rPr>
        <w:t>ούμε</w:t>
      </w:r>
      <w:r w:rsidR="003E45A9" w:rsidRPr="00B176AE">
        <w:rPr>
          <w:rFonts w:eastAsia="Times New Roman" w:cs="Helvetica"/>
          <w:color w:val="000000"/>
          <w:lang w:eastAsia="el-GR"/>
        </w:rPr>
        <w:t xml:space="preserve"> τα όρια</w:t>
      </w:r>
      <w:r>
        <w:rPr>
          <w:rFonts w:eastAsia="Times New Roman" w:cs="Helvetica"/>
          <w:color w:val="000000"/>
          <w:lang w:eastAsia="el-GR"/>
        </w:rPr>
        <w:t xml:space="preserve"> για </w:t>
      </w:r>
      <w:r w:rsidR="003E45A9" w:rsidRPr="00B176AE">
        <w:rPr>
          <w:rFonts w:eastAsia="Times New Roman" w:cs="Helvetica"/>
          <w:color w:val="000000"/>
          <w:lang w:eastAsia="el-GR"/>
        </w:rPr>
        <w:t xml:space="preserve">τα οποία αποφασίζει ο </w:t>
      </w:r>
      <w:r w:rsidRPr="00B176AE">
        <w:rPr>
          <w:rFonts w:eastAsia="Times New Roman" w:cs="Helvetica"/>
          <w:color w:val="000000"/>
          <w:lang w:eastAsia="el-GR"/>
        </w:rPr>
        <w:t xml:space="preserve">αλγόριθμος </w:t>
      </w:r>
      <w:r w:rsidR="003E45A9" w:rsidRPr="00B176AE">
        <w:rPr>
          <w:rFonts w:eastAsia="Times New Roman" w:cs="Helvetica"/>
          <w:color w:val="000000"/>
          <w:lang w:val="en-US" w:eastAsia="el-GR"/>
        </w:rPr>
        <w:t>k</w:t>
      </w:r>
      <w:r w:rsidRPr="00B176AE">
        <w:rPr>
          <w:rFonts w:eastAsia="Times New Roman" w:cs="Helvetica"/>
          <w:color w:val="000000"/>
          <w:lang w:eastAsia="el-GR"/>
        </w:rPr>
        <w:t>-</w:t>
      </w:r>
      <w:r w:rsidR="003E45A9" w:rsidRPr="00B176AE">
        <w:rPr>
          <w:rFonts w:eastAsia="Times New Roman" w:cs="Helvetica"/>
          <w:color w:val="000000"/>
          <w:lang w:val="en-US" w:eastAsia="el-GR"/>
        </w:rPr>
        <w:t>means</w:t>
      </w:r>
      <w:r w:rsidR="003E45A9" w:rsidRPr="00B176AE">
        <w:rPr>
          <w:rFonts w:eastAsia="Times New Roman" w:cs="Helvetica"/>
          <w:color w:val="000000"/>
          <w:lang w:eastAsia="el-GR"/>
        </w:rPr>
        <w:t xml:space="preserve"> </w:t>
      </w:r>
      <w:r w:rsidRPr="00B176AE">
        <w:rPr>
          <w:rFonts w:eastAsia="Times New Roman" w:cs="Helvetica"/>
          <w:color w:val="000000"/>
          <w:lang w:eastAsia="el-GR"/>
        </w:rPr>
        <w:t>εί</w:t>
      </w:r>
      <w:r w:rsidR="003E45A9" w:rsidRPr="00B176AE">
        <w:rPr>
          <w:rFonts w:eastAsia="Times New Roman" w:cs="Helvetica"/>
          <w:color w:val="000000"/>
          <w:lang w:eastAsia="el-GR"/>
        </w:rPr>
        <w:t xml:space="preserve">ναι λιγότερο πολύπλοκα </w:t>
      </w:r>
      <w:r w:rsidRPr="00B176AE">
        <w:rPr>
          <w:rFonts w:eastAsia="Times New Roman" w:cs="Helvetica"/>
          <w:color w:val="000000"/>
          <w:lang w:eastAsia="el-GR"/>
        </w:rPr>
        <w:t xml:space="preserve">από </w:t>
      </w:r>
      <w:r w:rsidR="003E45A9" w:rsidRPr="00B176AE">
        <w:rPr>
          <w:rFonts w:eastAsia="Times New Roman" w:cs="Helvetica"/>
          <w:color w:val="000000"/>
          <w:lang w:eastAsia="el-GR"/>
        </w:rPr>
        <w:t xml:space="preserve">ότι ο </w:t>
      </w:r>
      <w:r w:rsidR="003E45A9" w:rsidRPr="00B176AE">
        <w:rPr>
          <w:rFonts w:eastAsia="Times New Roman" w:cs="Helvetica"/>
          <w:color w:val="000000"/>
          <w:lang w:val="en-US" w:eastAsia="el-GR"/>
        </w:rPr>
        <w:t>KNN</w:t>
      </w:r>
      <w:r w:rsidR="003E45A9" w:rsidRPr="00B176AE">
        <w:rPr>
          <w:rFonts w:eastAsia="Times New Roman" w:cs="Helvetica"/>
          <w:color w:val="000000"/>
          <w:lang w:eastAsia="el-GR"/>
        </w:rPr>
        <w:t xml:space="preserve"> και ότι 4 σημεία του έχουν ομαδοποιηθεί με λάθος τρόπο. Ο</w:t>
      </w:r>
      <w:r w:rsidR="003E45A9" w:rsidRPr="00B176AE">
        <w:rPr>
          <w:rFonts w:eastAsia="Times New Roman" w:cs="Helvetica"/>
          <w:color w:val="000000"/>
          <w:sz w:val="21"/>
          <w:szCs w:val="21"/>
          <w:lang w:eastAsia="el-GR"/>
        </w:rPr>
        <w:t xml:space="preserve"> </w:t>
      </w:r>
      <w:r w:rsidR="003E45A9" w:rsidRPr="00B176AE">
        <w:rPr>
          <w:rFonts w:eastAsia="Times New Roman" w:cs="Helvetica"/>
          <w:color w:val="000000"/>
          <w:lang w:eastAsia="el-GR"/>
        </w:rPr>
        <w:t xml:space="preserve">αλγόριθμος </w:t>
      </w:r>
      <w:r w:rsidR="003E45A9" w:rsidRPr="00B176AE">
        <w:rPr>
          <w:rFonts w:eastAsia="Times New Roman" w:cs="Helvetica"/>
          <w:color w:val="000000"/>
          <w:lang w:val="en-US" w:eastAsia="el-GR"/>
        </w:rPr>
        <w:t>k</w:t>
      </w:r>
      <w:r w:rsidR="003E45A9" w:rsidRPr="00B176AE">
        <w:rPr>
          <w:rFonts w:eastAsia="Times New Roman" w:cs="Helvetica"/>
          <w:color w:val="000000"/>
          <w:lang w:eastAsia="el-GR"/>
        </w:rPr>
        <w:t>-</w:t>
      </w:r>
      <w:r w:rsidR="003E45A9" w:rsidRPr="00B176AE">
        <w:rPr>
          <w:rFonts w:eastAsia="Times New Roman" w:cs="Helvetica"/>
          <w:color w:val="000000"/>
          <w:lang w:val="en-US" w:eastAsia="el-GR"/>
        </w:rPr>
        <w:t>means</w:t>
      </w:r>
      <w:r w:rsidR="003E45A9" w:rsidRPr="00B176AE">
        <w:rPr>
          <w:rFonts w:eastAsia="Times New Roman" w:cs="Helvetica"/>
          <w:color w:val="000000"/>
          <w:lang w:eastAsia="el-GR"/>
        </w:rPr>
        <w:t xml:space="preserve"> δεν ανταποκρίνεται καλά στο να διαχωρίζει πολύπλοκα</w:t>
      </w:r>
      <w:r w:rsidRPr="00B176AE">
        <w:rPr>
          <w:rFonts w:eastAsia="Times New Roman" w:cs="Helvetica"/>
          <w:color w:val="000000"/>
          <w:lang w:eastAsia="el-GR"/>
        </w:rPr>
        <w:t xml:space="preserve"> σημεία τα οποία μπλέκονται μεταξύ τους και συνορεύουν, αυτό δεν μας εκπλήσσει ως αποτέλεσμα.</w:t>
      </w:r>
    </w:p>
    <w:p w:rsidR="00B176AE" w:rsidRPr="00B176AE" w:rsidRDefault="00B176AE" w:rsidP="00B176AE">
      <w:pPr>
        <w:shd w:val="clear" w:color="auto" w:fill="FFFFFF"/>
        <w:spacing w:after="0" w:line="240" w:lineRule="auto"/>
        <w:jc w:val="both"/>
        <w:rPr>
          <w:rFonts w:eastAsia="Times New Roman" w:cs="Helvetica"/>
          <w:color w:val="000000"/>
          <w:lang w:val="en-US" w:eastAsia="el-GR"/>
        </w:rPr>
      </w:pPr>
    </w:p>
    <w:p w:rsidR="005C79E6" w:rsidRPr="00B176AE" w:rsidRDefault="005C79E6" w:rsidP="005C79E6">
      <w:pPr>
        <w:jc w:val="both"/>
        <w:rPr>
          <w:color w:val="000000"/>
          <w:shd w:val="clear" w:color="auto" w:fill="FFFFFF"/>
        </w:rPr>
      </w:pPr>
      <w:r w:rsidRPr="00B176AE">
        <w:rPr>
          <w:color w:val="000000"/>
          <w:shd w:val="clear" w:color="auto" w:fill="FFFFFF"/>
        </w:rPr>
        <w:t>Σύνοψη</w:t>
      </w:r>
    </w:p>
    <w:p w:rsidR="005C79E6" w:rsidRPr="00676203" w:rsidRDefault="00E84A08" w:rsidP="00E84A08">
      <w:pPr>
        <w:jc w:val="both"/>
        <w:rPr>
          <w:color w:val="000000"/>
          <w:shd w:val="clear" w:color="auto" w:fill="FFFFFF"/>
        </w:rPr>
      </w:pPr>
      <w:r>
        <w:rPr>
          <w:color w:val="000000"/>
          <w:shd w:val="clear" w:color="auto" w:fill="FFFFFF"/>
        </w:rPr>
        <w:t xml:space="preserve">Το </w:t>
      </w:r>
      <w:proofErr w:type="spellStart"/>
      <w:r>
        <w:rPr>
          <w:color w:val="000000"/>
          <w:shd w:val="clear" w:color="auto" w:fill="FFFFFF"/>
        </w:rPr>
        <w:t>clustering</w:t>
      </w:r>
      <w:proofErr w:type="spellEnd"/>
      <w:r>
        <w:rPr>
          <w:color w:val="000000"/>
          <w:shd w:val="clear" w:color="auto" w:fill="FFFFFF"/>
        </w:rPr>
        <w:t xml:space="preserve"> είναι η διαδικασία κατά την οποία ένα σύνολο δεδομένων ομαδοποιείται με βάση κάποιο μέτρο ομοιότητας. Δεδομένα διαφορετικών εφαρμογών μπορεί να χρειάζεται να ομαδοποιηθούν διαφορετικά για αυτό το λόγο αποφασίζεται και ο κατάλληλος </w:t>
      </w:r>
      <w:r>
        <w:rPr>
          <w:color w:val="000000"/>
          <w:shd w:val="clear" w:color="auto" w:fill="FFFFFF"/>
        </w:rPr>
        <w:lastRenderedPageBreak/>
        <w:t>αλγόριθμος για την εκάστοτε εφαρμογή.</w:t>
      </w:r>
      <w:r w:rsidR="004705AB" w:rsidRPr="004705AB">
        <w:rPr>
          <w:color w:val="000000"/>
          <w:shd w:val="clear" w:color="auto" w:fill="FFFFFF"/>
        </w:rPr>
        <w:t xml:space="preserve"> </w:t>
      </w:r>
      <w:r w:rsidR="004705AB">
        <w:rPr>
          <w:color w:val="000000"/>
          <w:shd w:val="clear" w:color="auto" w:fill="FFFFFF"/>
          <w:lang w:val="en-US"/>
        </w:rPr>
        <w:t>To</w:t>
      </w:r>
      <w:r w:rsidR="004705AB" w:rsidRPr="004705AB">
        <w:rPr>
          <w:color w:val="000000"/>
          <w:shd w:val="clear" w:color="auto" w:fill="FFFFFF"/>
        </w:rPr>
        <w:t xml:space="preserve"> </w:t>
      </w:r>
      <w:r w:rsidR="004705AB">
        <w:rPr>
          <w:color w:val="000000"/>
          <w:shd w:val="clear" w:color="auto" w:fill="FFFFFF"/>
          <w:lang w:val="en-US"/>
        </w:rPr>
        <w:t>Iris</w:t>
      </w:r>
      <w:r w:rsidR="004705AB" w:rsidRPr="004705AB">
        <w:rPr>
          <w:color w:val="000000"/>
          <w:shd w:val="clear" w:color="auto" w:fill="FFFFFF"/>
        </w:rPr>
        <w:t xml:space="preserve"> </w:t>
      </w:r>
      <w:r w:rsidR="004705AB">
        <w:rPr>
          <w:color w:val="000000"/>
          <w:shd w:val="clear" w:color="auto" w:fill="FFFFFF"/>
        </w:rPr>
        <w:t xml:space="preserve">είναι μια συλλογή από δεδομένα που είναι από τη φύση του πολύ απλά. Αυτό σημαίνει ότι η αξιολόγηση που μπορούμε να κάνουμε είναι περιορισμένη καθώς δε μπορούμε να αναθέσουμε ετικέτες σε παραπάνω </w:t>
      </w:r>
      <w:r w:rsidR="004705AB">
        <w:rPr>
          <w:color w:val="000000"/>
          <w:shd w:val="clear" w:color="auto" w:fill="FFFFFF"/>
          <w:lang w:val="en-US"/>
        </w:rPr>
        <w:t>communities</w:t>
      </w:r>
      <w:r w:rsidR="004705AB" w:rsidRPr="004705AB">
        <w:rPr>
          <w:color w:val="000000"/>
          <w:shd w:val="clear" w:color="auto" w:fill="FFFFFF"/>
        </w:rPr>
        <w:t>.</w:t>
      </w:r>
    </w:p>
    <w:p w:rsidR="00676203" w:rsidRPr="00FB1870" w:rsidRDefault="00676203" w:rsidP="00362988">
      <w:pPr>
        <w:jc w:val="both"/>
        <w:rPr>
          <w:color w:val="000000"/>
          <w:shd w:val="clear" w:color="auto" w:fill="FFFFFF"/>
        </w:rPr>
      </w:pPr>
    </w:p>
    <w:p w:rsidR="00CF7146" w:rsidRDefault="00CF7146" w:rsidP="00687E26">
      <w:pPr>
        <w:jc w:val="both"/>
      </w:pPr>
      <w:r>
        <w:t>Αναφορές</w:t>
      </w:r>
    </w:p>
    <w:p w:rsidR="00CF7146" w:rsidRDefault="00CF7146" w:rsidP="00687E26">
      <w:pPr>
        <w:jc w:val="both"/>
      </w:pPr>
      <w:r>
        <w:t xml:space="preserve">[1] </w:t>
      </w:r>
      <w:r w:rsidRPr="00CF7146">
        <w:t>https://en.wikipedia.org/wiki/Iris_flower_data_set</w:t>
      </w:r>
    </w:p>
    <w:p w:rsidR="00A43595" w:rsidRPr="00A43595" w:rsidRDefault="00A43595" w:rsidP="00687E26">
      <w:pPr>
        <w:jc w:val="both"/>
      </w:pPr>
      <w:r w:rsidRPr="00A43595">
        <w:t xml:space="preserve">[2] </w:t>
      </w:r>
      <w:r w:rsidRPr="00A43595">
        <w:rPr>
          <w:lang w:val="en-US"/>
        </w:rPr>
        <w:t>https</w:t>
      </w:r>
      <w:r w:rsidRPr="00A43595">
        <w:t>://</w:t>
      </w:r>
      <w:r w:rsidRPr="00A43595">
        <w:rPr>
          <w:lang w:val="en-US"/>
        </w:rPr>
        <w:t>en</w:t>
      </w:r>
      <w:r w:rsidRPr="00A43595">
        <w:t>.</w:t>
      </w:r>
      <w:proofErr w:type="spellStart"/>
      <w:r w:rsidRPr="00A43595">
        <w:rPr>
          <w:lang w:val="en-US"/>
        </w:rPr>
        <w:t>wikipedia</w:t>
      </w:r>
      <w:proofErr w:type="spellEnd"/>
      <w:r w:rsidRPr="00A43595">
        <w:t>.</w:t>
      </w:r>
      <w:r w:rsidRPr="00A43595">
        <w:rPr>
          <w:lang w:val="en-US"/>
        </w:rPr>
        <w:t>org</w:t>
      </w:r>
      <w:r w:rsidRPr="00A43595">
        <w:t>/</w:t>
      </w:r>
      <w:r w:rsidRPr="00A43595">
        <w:rPr>
          <w:lang w:val="en-US"/>
        </w:rPr>
        <w:t>wiki</w:t>
      </w:r>
      <w:r w:rsidRPr="00A43595">
        <w:t>/</w:t>
      </w:r>
      <w:r w:rsidRPr="00A43595">
        <w:rPr>
          <w:lang w:val="en-US"/>
        </w:rPr>
        <w:t>Cluster</w:t>
      </w:r>
      <w:r w:rsidRPr="00A43595">
        <w:t>_</w:t>
      </w:r>
      <w:r w:rsidRPr="00A43595">
        <w:rPr>
          <w:lang w:val="en-US"/>
        </w:rPr>
        <w:t>analysis</w:t>
      </w:r>
    </w:p>
    <w:p w:rsidR="00A43595" w:rsidRPr="0090790C" w:rsidRDefault="00A43595" w:rsidP="00A43595">
      <w:pPr>
        <w:jc w:val="both"/>
      </w:pPr>
      <w:r w:rsidRPr="00A43595">
        <w:t xml:space="preserve">[3] </w:t>
      </w:r>
      <w:r w:rsidRPr="00A43595">
        <w:rPr>
          <w:lang w:val="en-US"/>
        </w:rPr>
        <w:t>https</w:t>
      </w:r>
      <w:r w:rsidRPr="00A43595">
        <w:t>://</w:t>
      </w:r>
      <w:r w:rsidRPr="00A43595">
        <w:rPr>
          <w:lang w:val="en-US"/>
        </w:rPr>
        <w:t>en</w:t>
      </w:r>
      <w:r w:rsidRPr="00A43595">
        <w:t>.</w:t>
      </w:r>
      <w:proofErr w:type="spellStart"/>
      <w:r w:rsidRPr="00A43595">
        <w:rPr>
          <w:lang w:val="en-US"/>
        </w:rPr>
        <w:t>wikipedia</w:t>
      </w:r>
      <w:proofErr w:type="spellEnd"/>
      <w:r w:rsidRPr="00A43595">
        <w:t>.</w:t>
      </w:r>
      <w:r w:rsidRPr="00A43595">
        <w:rPr>
          <w:lang w:val="en-US"/>
        </w:rPr>
        <w:t>org</w:t>
      </w:r>
      <w:r w:rsidRPr="00A43595">
        <w:t>/</w:t>
      </w:r>
      <w:r w:rsidRPr="00A43595">
        <w:rPr>
          <w:lang w:val="en-US"/>
        </w:rPr>
        <w:t>wiki</w:t>
      </w:r>
      <w:r w:rsidRPr="00A43595">
        <w:t>/</w:t>
      </w:r>
      <w:r w:rsidRPr="00A43595">
        <w:rPr>
          <w:lang w:val="en-US"/>
        </w:rPr>
        <w:t>K</w:t>
      </w:r>
      <w:r w:rsidRPr="00A43595">
        <w:t>-</w:t>
      </w:r>
      <w:r w:rsidRPr="00A43595">
        <w:rPr>
          <w:lang w:val="en-US"/>
        </w:rPr>
        <w:t>means</w:t>
      </w:r>
      <w:r w:rsidRPr="00A43595">
        <w:t>_</w:t>
      </w:r>
      <w:r w:rsidR="0090790C">
        <w:rPr>
          <w:lang w:val="en-US"/>
        </w:rPr>
        <w:t>clustering</w:t>
      </w:r>
    </w:p>
    <w:sectPr w:rsidR="00A43595" w:rsidRPr="009079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Helvetica">
    <w:panose1 w:val="020B0604020202020204"/>
    <w:charset w:val="A1"/>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89"/>
    <w:rsid w:val="00005841"/>
    <w:rsid w:val="00017C29"/>
    <w:rsid w:val="0002206E"/>
    <w:rsid w:val="00081E82"/>
    <w:rsid w:val="001456DD"/>
    <w:rsid w:val="001478EC"/>
    <w:rsid w:val="00315390"/>
    <w:rsid w:val="00362988"/>
    <w:rsid w:val="00374122"/>
    <w:rsid w:val="003E45A9"/>
    <w:rsid w:val="004359F7"/>
    <w:rsid w:val="00436189"/>
    <w:rsid w:val="0045270F"/>
    <w:rsid w:val="0045439D"/>
    <w:rsid w:val="0046199B"/>
    <w:rsid w:val="004705AB"/>
    <w:rsid w:val="004B35E5"/>
    <w:rsid w:val="004C6BD3"/>
    <w:rsid w:val="005019BF"/>
    <w:rsid w:val="005B7018"/>
    <w:rsid w:val="005C79E6"/>
    <w:rsid w:val="00676203"/>
    <w:rsid w:val="00687E26"/>
    <w:rsid w:val="006F5816"/>
    <w:rsid w:val="0071474C"/>
    <w:rsid w:val="00717130"/>
    <w:rsid w:val="00737437"/>
    <w:rsid w:val="0074411F"/>
    <w:rsid w:val="00822D8E"/>
    <w:rsid w:val="00861C01"/>
    <w:rsid w:val="0090790C"/>
    <w:rsid w:val="00930F7D"/>
    <w:rsid w:val="0098491A"/>
    <w:rsid w:val="00A06C84"/>
    <w:rsid w:val="00A26FB4"/>
    <w:rsid w:val="00A36BF8"/>
    <w:rsid w:val="00A43595"/>
    <w:rsid w:val="00A81889"/>
    <w:rsid w:val="00AC3DF9"/>
    <w:rsid w:val="00B176AE"/>
    <w:rsid w:val="00B56FDF"/>
    <w:rsid w:val="00B5730C"/>
    <w:rsid w:val="00BF3A66"/>
    <w:rsid w:val="00CF7146"/>
    <w:rsid w:val="00DA3EB3"/>
    <w:rsid w:val="00DB7908"/>
    <w:rsid w:val="00E1320E"/>
    <w:rsid w:val="00E32EE9"/>
    <w:rsid w:val="00E84A08"/>
    <w:rsid w:val="00EA5C2A"/>
    <w:rsid w:val="00ED79FF"/>
    <w:rsid w:val="00EF002D"/>
    <w:rsid w:val="00FB1870"/>
    <w:rsid w:val="00FE79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4F4A5-871B-4E06-8DF2-244AB8D6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1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019B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a0"/>
    <w:rsid w:val="005019BF"/>
  </w:style>
  <w:style w:type="character" w:styleId="a3">
    <w:name w:val="Emphasis"/>
    <w:basedOn w:val="a0"/>
    <w:uiPriority w:val="20"/>
    <w:qFormat/>
    <w:rsid w:val="005019BF"/>
    <w:rPr>
      <w:i/>
      <w:iCs/>
    </w:rPr>
  </w:style>
  <w:style w:type="paragraph" w:styleId="-HTML">
    <w:name w:val="HTML Preformatted"/>
    <w:basedOn w:val="a"/>
    <w:link w:val="-HTMLChar"/>
    <w:uiPriority w:val="99"/>
    <w:semiHidden/>
    <w:unhideWhenUsed/>
    <w:rsid w:val="0067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676203"/>
    <w:rPr>
      <w:rFonts w:ascii="Courier New" w:eastAsia="Times New Roman" w:hAnsi="Courier New" w:cs="Courier New"/>
      <w:sz w:val="20"/>
      <w:szCs w:val="20"/>
      <w:lang w:eastAsia="el-GR"/>
    </w:rPr>
  </w:style>
  <w:style w:type="character" w:styleId="a4">
    <w:name w:val="Placeholder Text"/>
    <w:basedOn w:val="a0"/>
    <w:uiPriority w:val="99"/>
    <w:semiHidden/>
    <w:rsid w:val="005B7018"/>
    <w:rPr>
      <w:color w:val="808080"/>
    </w:rPr>
  </w:style>
  <w:style w:type="character" w:styleId="-">
    <w:name w:val="Hyperlink"/>
    <w:basedOn w:val="a0"/>
    <w:uiPriority w:val="99"/>
    <w:unhideWhenUsed/>
    <w:rsid w:val="00A435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6929">
      <w:bodyDiv w:val="1"/>
      <w:marLeft w:val="0"/>
      <w:marRight w:val="0"/>
      <w:marTop w:val="0"/>
      <w:marBottom w:val="0"/>
      <w:divBdr>
        <w:top w:val="none" w:sz="0" w:space="0" w:color="auto"/>
        <w:left w:val="none" w:sz="0" w:space="0" w:color="auto"/>
        <w:bottom w:val="none" w:sz="0" w:space="0" w:color="auto"/>
        <w:right w:val="none" w:sz="0" w:space="0" w:color="auto"/>
      </w:divBdr>
    </w:div>
    <w:div w:id="696734648">
      <w:bodyDiv w:val="1"/>
      <w:marLeft w:val="0"/>
      <w:marRight w:val="0"/>
      <w:marTop w:val="0"/>
      <w:marBottom w:val="0"/>
      <w:divBdr>
        <w:top w:val="none" w:sz="0" w:space="0" w:color="auto"/>
        <w:left w:val="none" w:sz="0" w:space="0" w:color="auto"/>
        <w:bottom w:val="none" w:sz="0" w:space="0" w:color="auto"/>
        <w:right w:val="none" w:sz="0" w:space="0" w:color="auto"/>
      </w:divBdr>
    </w:div>
    <w:div w:id="1299720678">
      <w:bodyDiv w:val="1"/>
      <w:marLeft w:val="0"/>
      <w:marRight w:val="0"/>
      <w:marTop w:val="0"/>
      <w:marBottom w:val="0"/>
      <w:divBdr>
        <w:top w:val="none" w:sz="0" w:space="0" w:color="auto"/>
        <w:left w:val="none" w:sz="0" w:space="0" w:color="auto"/>
        <w:bottom w:val="none" w:sz="0" w:space="0" w:color="auto"/>
        <w:right w:val="none" w:sz="0" w:space="0" w:color="auto"/>
      </w:divBdr>
    </w:div>
    <w:div w:id="18334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1750</Words>
  <Characters>9454</Characters>
  <Application>Microsoft Office Word</Application>
  <DocSecurity>0</DocSecurity>
  <Lines>78</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2017-02-19T17:56:00Z</dcterms:created>
  <dcterms:modified xsi:type="dcterms:W3CDTF">2017-02-20T11:55:00Z</dcterms:modified>
</cp:coreProperties>
</file>