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4" w:rsidRPr="00C109D0" w:rsidRDefault="004E7AF4" w:rsidP="004E7AF4">
      <w:pPr>
        <w:jc w:val="center"/>
        <w:rPr>
          <w:b/>
          <w:sz w:val="24"/>
          <w:szCs w:val="24"/>
        </w:rPr>
      </w:pPr>
      <w:r w:rsidRPr="00C109D0">
        <w:rPr>
          <w:b/>
          <w:sz w:val="24"/>
          <w:szCs w:val="24"/>
        </w:rPr>
        <w:t>Country report – Lithuania</w:t>
      </w:r>
    </w:p>
    <w:p w:rsidR="004E7AF4" w:rsidRPr="00C109D0" w:rsidRDefault="00666D80" w:rsidP="004E7AF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490855</wp:posOffset>
            </wp:positionV>
            <wp:extent cx="6610350" cy="2249170"/>
            <wp:effectExtent l="19050" t="0" r="0" b="0"/>
            <wp:wrapSquare wrapText="bothSides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AF4" w:rsidRPr="00C109D0">
        <w:rPr>
          <w:b/>
          <w:sz w:val="24"/>
          <w:szCs w:val="24"/>
        </w:rPr>
        <w:t>Section 1</w:t>
      </w:r>
    </w:p>
    <w:p w:rsidR="00666D80" w:rsidRDefault="00285DA5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4023360</wp:posOffset>
            </wp:positionV>
            <wp:extent cx="3886200" cy="202565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3321050</wp:posOffset>
            </wp:positionH>
            <wp:positionV relativeFrom="paragraph">
              <wp:posOffset>3940810</wp:posOffset>
            </wp:positionV>
            <wp:extent cx="3244850" cy="2419350"/>
            <wp:effectExtent l="19050" t="0" r="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2562860</wp:posOffset>
            </wp:positionV>
            <wp:extent cx="6590665" cy="1314450"/>
            <wp:effectExtent l="19050" t="0" r="635" b="0"/>
            <wp:wrapSquare wrapText="bothSides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6D80" w:rsidRDefault="00285DA5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178435</wp:posOffset>
            </wp:positionV>
            <wp:extent cx="3981450" cy="1720850"/>
            <wp:effectExtent l="19050" t="0" r="0" b="0"/>
            <wp:wrapSquare wrapText="bothSides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6D80" w:rsidRDefault="00666D80" w:rsidP="004E7AF4">
      <w:pPr>
        <w:jc w:val="center"/>
      </w:pPr>
    </w:p>
    <w:p w:rsidR="00666D80" w:rsidRDefault="00666D80" w:rsidP="004E7AF4">
      <w:pPr>
        <w:jc w:val="center"/>
      </w:pPr>
    </w:p>
    <w:p w:rsidR="00666D80" w:rsidRDefault="00666D80" w:rsidP="004E7AF4">
      <w:pPr>
        <w:jc w:val="center"/>
      </w:pPr>
    </w:p>
    <w:p w:rsidR="004E7AF4" w:rsidRDefault="004E7AF4" w:rsidP="004E7AF4">
      <w:pPr>
        <w:jc w:val="center"/>
      </w:pPr>
    </w:p>
    <w:p w:rsidR="003C1DEA" w:rsidRDefault="00A56513" w:rsidP="004E7AF4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6261100</wp:posOffset>
            </wp:positionV>
            <wp:extent cx="6997700" cy="2038350"/>
            <wp:effectExtent l="19050" t="0" r="0" b="0"/>
            <wp:wrapSquare wrapText="bothSides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374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4489450</wp:posOffset>
            </wp:positionV>
            <wp:extent cx="7131050" cy="1517650"/>
            <wp:effectExtent l="19050" t="0" r="0" b="0"/>
            <wp:wrapSquare wrapText="bothSides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4F23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2089150</wp:posOffset>
            </wp:positionV>
            <wp:extent cx="2362200" cy="2209800"/>
            <wp:effectExtent l="19050" t="0" r="0" b="0"/>
            <wp:wrapSquare wrapText="bothSides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4F23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2089150</wp:posOffset>
            </wp:positionV>
            <wp:extent cx="2438400" cy="2209800"/>
            <wp:effectExtent l="19050" t="0" r="0" b="0"/>
            <wp:wrapSquare wrapText="bothSides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4F23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-869950</wp:posOffset>
            </wp:positionH>
            <wp:positionV relativeFrom="paragraph">
              <wp:posOffset>2089150</wp:posOffset>
            </wp:positionV>
            <wp:extent cx="2730500" cy="2222500"/>
            <wp:effectExtent l="19050" t="0" r="0" b="0"/>
            <wp:wrapSquare wrapText="bothSides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22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67A1" w:rsidRPr="001567A1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-527050</wp:posOffset>
            </wp:positionV>
            <wp:extent cx="7531100" cy="2514600"/>
            <wp:effectExtent l="19050" t="0" r="0" b="0"/>
            <wp:wrapSquare wrapText="bothSides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09D0" w:rsidRDefault="00353FE3" w:rsidP="004E7AF4">
      <w:pPr>
        <w:jc w:val="center"/>
      </w:pPr>
      <w:r w:rsidRPr="00353FE3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260350</wp:posOffset>
            </wp:positionV>
            <wp:extent cx="6661150" cy="546100"/>
            <wp:effectExtent l="19050" t="0" r="6350" b="0"/>
            <wp:wrapSquare wrapText="bothSides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759" w:rsidRDefault="00C92AED" w:rsidP="0057675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349250</wp:posOffset>
            </wp:positionV>
            <wp:extent cx="6991350" cy="1479550"/>
            <wp:effectExtent l="19050" t="0" r="0" b="0"/>
            <wp:wrapSquare wrapText="bothSides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759">
        <w:rPr>
          <w:b/>
          <w:sz w:val="24"/>
          <w:szCs w:val="24"/>
        </w:rPr>
        <w:t>Section 2</w:t>
      </w:r>
    </w:p>
    <w:p w:rsidR="00C92AED" w:rsidRPr="00C109D0" w:rsidRDefault="00EA35D2" w:rsidP="0057675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2821305</wp:posOffset>
            </wp:positionV>
            <wp:extent cx="3956050" cy="2279650"/>
            <wp:effectExtent l="19050" t="0" r="6350" b="0"/>
            <wp:wrapSquare wrapText="bothSides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7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7351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1684655</wp:posOffset>
            </wp:positionV>
            <wp:extent cx="6997700" cy="1041400"/>
            <wp:effectExtent l="19050" t="0" r="0" b="0"/>
            <wp:wrapSquare wrapText="bothSides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DEA" w:rsidRDefault="003C1DEA" w:rsidP="004E7AF4">
      <w:pPr>
        <w:jc w:val="center"/>
      </w:pPr>
    </w:p>
    <w:p w:rsidR="003C1DEA" w:rsidRDefault="003C1DEA" w:rsidP="004E7AF4">
      <w:pPr>
        <w:jc w:val="center"/>
      </w:pPr>
    </w:p>
    <w:p w:rsidR="003C1DEA" w:rsidRDefault="003C1DEA" w:rsidP="004E7AF4">
      <w:pPr>
        <w:jc w:val="center"/>
      </w:pPr>
    </w:p>
    <w:p w:rsidR="003C1DEA" w:rsidRDefault="003C1DEA" w:rsidP="004E7AF4">
      <w:pPr>
        <w:jc w:val="center"/>
      </w:pPr>
    </w:p>
    <w:p w:rsidR="002709A8" w:rsidRDefault="002709A8" w:rsidP="004E7AF4">
      <w:pPr>
        <w:jc w:val="center"/>
      </w:pPr>
    </w:p>
    <w:p w:rsidR="002709A8" w:rsidRDefault="002709A8" w:rsidP="004E7AF4">
      <w:pPr>
        <w:jc w:val="center"/>
      </w:pPr>
    </w:p>
    <w:p w:rsidR="002709A8" w:rsidRDefault="00EA35D2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-1473200</wp:posOffset>
            </wp:positionH>
            <wp:positionV relativeFrom="paragraph">
              <wp:posOffset>95250</wp:posOffset>
            </wp:positionV>
            <wp:extent cx="3994150" cy="2159000"/>
            <wp:effectExtent l="19050" t="0" r="6350" b="0"/>
            <wp:wrapSquare wrapText="bothSides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09A8" w:rsidRDefault="002709A8" w:rsidP="004E7AF4">
      <w:pPr>
        <w:jc w:val="center"/>
      </w:pPr>
    </w:p>
    <w:p w:rsidR="002709A8" w:rsidRDefault="002709A8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233045</wp:posOffset>
            </wp:positionV>
            <wp:extent cx="3820160" cy="2101850"/>
            <wp:effectExtent l="19050" t="0" r="8890" b="0"/>
            <wp:wrapSquare wrapText="bothSides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21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857B09" w:rsidP="004E7AF4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5638800</wp:posOffset>
            </wp:positionV>
            <wp:extent cx="4578350" cy="2711450"/>
            <wp:effectExtent l="19050" t="0" r="0" b="0"/>
            <wp:wrapSquare wrapText="bothSides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1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2369820</wp:posOffset>
            </wp:positionV>
            <wp:extent cx="3600450" cy="3016250"/>
            <wp:effectExtent l="19050" t="0" r="0" b="0"/>
            <wp:wrapSquare wrapText="bothSides"/>
            <wp:docPr id="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1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-768350</wp:posOffset>
            </wp:positionH>
            <wp:positionV relativeFrom="paragraph">
              <wp:posOffset>2368550</wp:posOffset>
            </wp:positionV>
            <wp:extent cx="3505200" cy="3054350"/>
            <wp:effectExtent l="19050" t="0" r="0" b="0"/>
            <wp:wrapSquare wrapText="bothSides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C5013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-854075</wp:posOffset>
            </wp:positionH>
            <wp:positionV relativeFrom="paragraph">
              <wp:posOffset>-415925</wp:posOffset>
            </wp:positionV>
            <wp:extent cx="7410450" cy="2597150"/>
            <wp:effectExtent l="19050" t="0" r="0" b="0"/>
            <wp:wrapSquare wrapText="bothSides"/>
            <wp:docPr id="3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53122C" w:rsidRDefault="0053122C" w:rsidP="004E7AF4">
      <w:pPr>
        <w:jc w:val="center"/>
      </w:pPr>
    </w:p>
    <w:p w:rsidR="003C1DEA" w:rsidRDefault="003C1DEA" w:rsidP="004E7AF4">
      <w:pPr>
        <w:jc w:val="center"/>
      </w:pPr>
    </w:p>
    <w:p w:rsidR="00857B09" w:rsidRDefault="00857B09" w:rsidP="004E7AF4">
      <w:pPr>
        <w:jc w:val="center"/>
      </w:pPr>
    </w:p>
    <w:p w:rsidR="00857B09" w:rsidRDefault="00857B09" w:rsidP="004E7AF4">
      <w:pPr>
        <w:jc w:val="center"/>
      </w:pPr>
    </w:p>
    <w:p w:rsidR="00857B09" w:rsidRDefault="00857B09" w:rsidP="004E7AF4">
      <w:pPr>
        <w:jc w:val="center"/>
      </w:pPr>
    </w:p>
    <w:p w:rsidR="00857B09" w:rsidRDefault="00857B09" w:rsidP="004E7AF4">
      <w:pPr>
        <w:jc w:val="center"/>
      </w:pPr>
    </w:p>
    <w:p w:rsidR="00857B09" w:rsidRDefault="00857B09" w:rsidP="004E7AF4">
      <w:pPr>
        <w:jc w:val="center"/>
      </w:pPr>
    </w:p>
    <w:p w:rsidR="00857B09" w:rsidRDefault="00275610" w:rsidP="004E7AF4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4508500</wp:posOffset>
            </wp:positionV>
            <wp:extent cx="3575050" cy="2471420"/>
            <wp:effectExtent l="19050" t="0" r="6350" b="0"/>
            <wp:wrapSquare wrapText="bothSides"/>
            <wp:docPr id="5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47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1936750</wp:posOffset>
            </wp:positionV>
            <wp:extent cx="3679825" cy="2432050"/>
            <wp:effectExtent l="19050" t="0" r="0" b="0"/>
            <wp:wrapSquare wrapText="bothSides"/>
            <wp:docPr id="5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70F7"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-787400</wp:posOffset>
            </wp:positionH>
            <wp:positionV relativeFrom="paragraph">
              <wp:posOffset>1936750</wp:posOffset>
            </wp:positionV>
            <wp:extent cx="3638550" cy="2432050"/>
            <wp:effectExtent l="19050" t="0" r="0" b="0"/>
            <wp:wrapSquare wrapText="bothSides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6FC0" w:rsidRPr="006A6FC0"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-412750</wp:posOffset>
            </wp:positionV>
            <wp:extent cx="7391400" cy="2209800"/>
            <wp:effectExtent l="19050" t="0" r="0" b="0"/>
            <wp:wrapSquare wrapText="bothSides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B09" w:rsidRDefault="00857B09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275610" w:rsidRDefault="00F2127F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386715</wp:posOffset>
            </wp:positionV>
            <wp:extent cx="7067550" cy="571500"/>
            <wp:effectExtent l="19050" t="0" r="0" b="0"/>
            <wp:wrapSquare wrapText="bothSides"/>
            <wp:docPr id="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610" w:rsidRDefault="00275610" w:rsidP="004E7AF4">
      <w:pPr>
        <w:jc w:val="center"/>
      </w:pPr>
    </w:p>
    <w:p w:rsidR="00275610" w:rsidRDefault="00275610" w:rsidP="004E7AF4">
      <w:pPr>
        <w:jc w:val="center"/>
      </w:pPr>
    </w:p>
    <w:p w:rsidR="00F2127F" w:rsidRDefault="00F2127F" w:rsidP="004E7AF4">
      <w:pPr>
        <w:jc w:val="center"/>
      </w:pPr>
    </w:p>
    <w:p w:rsidR="00F2127F" w:rsidRDefault="00D516DB" w:rsidP="00F2127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-501650</wp:posOffset>
            </wp:positionH>
            <wp:positionV relativeFrom="paragraph">
              <wp:posOffset>342900</wp:posOffset>
            </wp:positionV>
            <wp:extent cx="6661150" cy="2063750"/>
            <wp:effectExtent l="19050" t="0" r="6350" b="0"/>
            <wp:wrapSquare wrapText="bothSides"/>
            <wp:docPr id="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27F">
        <w:rPr>
          <w:b/>
          <w:sz w:val="24"/>
          <w:szCs w:val="24"/>
        </w:rPr>
        <w:t>Section 3</w:t>
      </w:r>
    </w:p>
    <w:p w:rsidR="00D516DB" w:rsidRDefault="00303EBB" w:rsidP="00F2127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2135505</wp:posOffset>
            </wp:positionV>
            <wp:extent cx="3975100" cy="2393950"/>
            <wp:effectExtent l="19050" t="0" r="6350" b="0"/>
            <wp:wrapSquare wrapText="bothSides"/>
            <wp:docPr id="5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39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127F" w:rsidRDefault="00F2127F" w:rsidP="004E7AF4">
      <w:pPr>
        <w:jc w:val="center"/>
      </w:pPr>
    </w:p>
    <w:p w:rsidR="00F2127F" w:rsidRDefault="00F2127F" w:rsidP="004E7AF4">
      <w:pPr>
        <w:jc w:val="center"/>
      </w:pPr>
    </w:p>
    <w:p w:rsidR="00F2127F" w:rsidRDefault="00F2127F" w:rsidP="004E7AF4">
      <w:pPr>
        <w:jc w:val="center"/>
      </w:pPr>
    </w:p>
    <w:p w:rsidR="00303EBB" w:rsidRDefault="00303EBB" w:rsidP="004E7AF4">
      <w:pPr>
        <w:jc w:val="center"/>
      </w:pPr>
    </w:p>
    <w:p w:rsidR="00303EBB" w:rsidRDefault="00303EBB" w:rsidP="004E7AF4">
      <w:pPr>
        <w:jc w:val="center"/>
      </w:pPr>
    </w:p>
    <w:p w:rsidR="00303EBB" w:rsidRDefault="00303EBB" w:rsidP="004E7AF4">
      <w:pPr>
        <w:jc w:val="center"/>
      </w:pPr>
    </w:p>
    <w:p w:rsidR="00303EBB" w:rsidRDefault="000064EC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323215</wp:posOffset>
            </wp:positionV>
            <wp:extent cx="6743700" cy="3100070"/>
            <wp:effectExtent l="19050" t="0" r="0" b="0"/>
            <wp:wrapSquare wrapText="bothSides"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3EBB" w:rsidRDefault="00303EBB" w:rsidP="004E7AF4">
      <w:pPr>
        <w:jc w:val="center"/>
      </w:pPr>
    </w:p>
    <w:p w:rsidR="000064EC" w:rsidRDefault="000064EC" w:rsidP="004E7AF4">
      <w:pPr>
        <w:jc w:val="center"/>
      </w:pPr>
    </w:p>
    <w:p w:rsidR="00B95467" w:rsidRDefault="001E5699" w:rsidP="004E7AF4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977900</wp:posOffset>
            </wp:positionV>
            <wp:extent cx="4152900" cy="2501900"/>
            <wp:effectExtent l="19050" t="0" r="0" b="0"/>
            <wp:wrapSquare wrapText="bothSides"/>
            <wp:docPr id="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0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-495300</wp:posOffset>
            </wp:positionV>
            <wp:extent cx="7058025" cy="1250950"/>
            <wp:effectExtent l="19050" t="0" r="9525" b="0"/>
            <wp:wrapSquare wrapText="bothSides"/>
            <wp:docPr id="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8C2C2B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254000</wp:posOffset>
            </wp:positionV>
            <wp:extent cx="2933700" cy="1435100"/>
            <wp:effectExtent l="19050" t="0" r="0" b="0"/>
            <wp:wrapSquare wrapText="bothSides"/>
            <wp:docPr id="6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5699" w:rsidRDefault="001E5699" w:rsidP="004E7AF4">
      <w:pPr>
        <w:jc w:val="center"/>
      </w:pPr>
    </w:p>
    <w:p w:rsidR="001E5699" w:rsidRDefault="001E5699" w:rsidP="004E7AF4">
      <w:pPr>
        <w:jc w:val="center"/>
      </w:pPr>
    </w:p>
    <w:p w:rsidR="001E5699" w:rsidRDefault="008C2C2B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-3581400</wp:posOffset>
            </wp:positionH>
            <wp:positionV relativeFrom="paragraph">
              <wp:posOffset>878840</wp:posOffset>
            </wp:positionV>
            <wp:extent cx="3309620" cy="2070100"/>
            <wp:effectExtent l="19050" t="0" r="5080" b="0"/>
            <wp:wrapSquare wrapText="bothSides"/>
            <wp:docPr id="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5699" w:rsidRDefault="00F45674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561975</wp:posOffset>
            </wp:positionV>
            <wp:extent cx="3422650" cy="2063750"/>
            <wp:effectExtent l="19050" t="0" r="6350" b="0"/>
            <wp:wrapSquare wrapText="bothSides"/>
            <wp:docPr id="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64EC" w:rsidRDefault="000064EC" w:rsidP="004E7AF4">
      <w:pPr>
        <w:jc w:val="center"/>
      </w:pPr>
    </w:p>
    <w:p w:rsidR="00F45674" w:rsidRDefault="00F45674" w:rsidP="004E7AF4">
      <w:pPr>
        <w:jc w:val="center"/>
      </w:pPr>
    </w:p>
    <w:p w:rsidR="00F45674" w:rsidRDefault="00F45674" w:rsidP="004E7AF4">
      <w:pPr>
        <w:jc w:val="center"/>
      </w:pPr>
    </w:p>
    <w:p w:rsidR="00F45674" w:rsidRDefault="00F45674" w:rsidP="004E7AF4">
      <w:pPr>
        <w:jc w:val="center"/>
      </w:pPr>
    </w:p>
    <w:p w:rsidR="00F45674" w:rsidRDefault="00F45674" w:rsidP="004E7AF4">
      <w:pPr>
        <w:jc w:val="center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-457200</wp:posOffset>
            </wp:positionV>
            <wp:extent cx="3149600" cy="1708150"/>
            <wp:effectExtent l="19050" t="0" r="0" b="0"/>
            <wp:wrapSquare wrapText="bothSides"/>
            <wp:docPr id="6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6DD4" w:rsidRDefault="00B16DD4" w:rsidP="004E7AF4">
      <w:pPr>
        <w:jc w:val="center"/>
      </w:pPr>
    </w:p>
    <w:p w:rsidR="00B16DD4" w:rsidRDefault="00B16DD4" w:rsidP="004E7AF4">
      <w:pPr>
        <w:jc w:val="center"/>
      </w:pPr>
    </w:p>
    <w:p w:rsidR="00B16DD4" w:rsidRDefault="00B16DD4" w:rsidP="004E7AF4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497205</wp:posOffset>
            </wp:positionV>
            <wp:extent cx="3244850" cy="1981200"/>
            <wp:effectExtent l="19050" t="0" r="0" b="0"/>
            <wp:wrapSquare wrapText="bothSides"/>
            <wp:docPr id="7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-3263900</wp:posOffset>
            </wp:positionH>
            <wp:positionV relativeFrom="paragraph">
              <wp:posOffset>497205</wp:posOffset>
            </wp:positionV>
            <wp:extent cx="3046730" cy="1974850"/>
            <wp:effectExtent l="19050" t="0" r="1270" b="0"/>
            <wp:wrapSquare wrapText="bothSides"/>
            <wp:docPr id="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97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6DD4" w:rsidRPr="00B16DD4" w:rsidRDefault="00B16DD4" w:rsidP="00B16DD4"/>
    <w:p w:rsidR="00B16DD4" w:rsidRDefault="00B16DD4" w:rsidP="00CE61A7">
      <w:pPr>
        <w:tabs>
          <w:tab w:val="left" w:pos="497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</w:p>
    <w:p w:rsidR="00B16DD4" w:rsidRDefault="00B16DD4" w:rsidP="00B16DD4">
      <w:pPr>
        <w:tabs>
          <w:tab w:val="left" w:pos="4970"/>
        </w:tabs>
      </w:pPr>
    </w:p>
    <w:p w:rsidR="00B16DD4" w:rsidRDefault="00F521FC" w:rsidP="00E85659">
      <w:pPr>
        <w:ind w:firstLine="720"/>
        <w:jc w:val="both"/>
      </w:pPr>
      <w:r>
        <w:t xml:space="preserve">Our analysis shows that over the last 10 years, there was an increase in TGR in nominal terms by </w:t>
      </w:r>
      <w:r w:rsidRPr="00F521FC">
        <w:t>23.8%</w:t>
      </w:r>
      <w:r>
        <w:t>. This situation can</w:t>
      </w:r>
      <w:r w:rsidR="00E85659">
        <w:t xml:space="preserve"> be explained by</w:t>
      </w:r>
      <w:r>
        <w:t xml:space="preserve"> several factors: the increase in prices </w:t>
      </w:r>
      <w:r w:rsidR="00E85659">
        <w:t>throughout this period, the increase in the GDP and the growing rate of taxes.</w:t>
      </w:r>
      <w:r w:rsidR="00E85659" w:rsidRPr="00E85659">
        <w:t xml:space="preserve"> Comparing levels of gove</w:t>
      </w:r>
      <w:r w:rsidR="00E85659">
        <w:t>rnment revenues</w:t>
      </w:r>
      <w:r w:rsidR="00E85659" w:rsidRPr="00E85659">
        <w:t>, as a share of GDP or per capita, provides an indication of the importance of the public sector in the economy in terms of available financial resources. The total amount of r</w:t>
      </w:r>
      <w:r w:rsidR="00E85659">
        <w:t>evenues collected by government</w:t>
      </w:r>
      <w:r w:rsidR="00E85659" w:rsidRPr="00E85659">
        <w:t xml:space="preserve"> is determined by past and current political decisions.</w:t>
      </w:r>
      <w:r w:rsidR="00E85659">
        <w:t xml:space="preserve"> </w:t>
      </w:r>
      <w:r w:rsidR="00E377A2">
        <w:tab/>
        <w:t xml:space="preserve">Regarding </w:t>
      </w:r>
      <w:r w:rsidR="008E7DB5">
        <w:t xml:space="preserve">the composition of the government revenues, the most important part </w:t>
      </w:r>
      <w:r w:rsidR="00E021C0">
        <w:t>is represented by the social contributions</w:t>
      </w:r>
      <w:r w:rsidR="00151D70">
        <w:t xml:space="preserve"> (</w:t>
      </w:r>
      <w:r w:rsidR="00151D70" w:rsidRPr="00151D70">
        <w:t>5.2</w:t>
      </w:r>
      <w:r w:rsidR="00151D70">
        <w:t xml:space="preserve"> bn. Euro in 2017).</w:t>
      </w:r>
      <w:r w:rsidR="00E85659">
        <w:t xml:space="preserve"> The elasticity of TGR to GDP </w:t>
      </w:r>
      <w:r w:rsidR="00D17129">
        <w:t>maintained below 1</w:t>
      </w:r>
      <w:r w:rsidR="008E7DB5">
        <w:t xml:space="preserve">, but </w:t>
      </w:r>
      <w:proofErr w:type="gramStart"/>
      <w:r w:rsidR="008E7DB5">
        <w:t>between 2014-201</w:t>
      </w:r>
      <w:r w:rsidR="00691A58">
        <w:t>5,</w:t>
      </w:r>
      <w:proofErr w:type="gramEnd"/>
      <w:r w:rsidR="00691A58">
        <w:t xml:space="preserve"> Lithuania experienced a</w:t>
      </w:r>
      <w:r w:rsidR="008E7DB5">
        <w:t xml:space="preserve"> period</w:t>
      </w:r>
      <w:r w:rsidR="00691A58">
        <w:t xml:space="preserve"> of elasticity, which means that the TGR increased much more than the GDP.</w:t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</w:r>
      <w:r w:rsidR="00E377A2">
        <w:tab/>
        <w:t xml:space="preserve">In terms of expenses, </w:t>
      </w:r>
      <w:r w:rsidR="00D438FA">
        <w:t>g</w:t>
      </w:r>
      <w:r w:rsidR="00D438FA" w:rsidRPr="00D438FA">
        <w:t>eneral government spending, as a share of GDP and per person, provides an indication of the size of the government</w:t>
      </w:r>
      <w:r w:rsidR="0013668A">
        <w:t xml:space="preserve"> of Lithuania</w:t>
      </w:r>
      <w:r w:rsidR="00D01653">
        <w:t>. It can be observed that over the last 10 years, the share of the TGE to GDP had a slowly increase, followed by a massive decrease between 2011-2012 (6</w:t>
      </w:r>
      <w:proofErr w:type="gramStart"/>
      <w:r w:rsidR="00D01653">
        <w:t>,5</w:t>
      </w:r>
      <w:proofErr w:type="gramEnd"/>
      <w:r w:rsidR="00D01653">
        <w:t>%).</w:t>
      </w:r>
      <w:r w:rsidR="00ED2D30" w:rsidRPr="00ED2D30">
        <w:t xml:space="preserve"> The large variation in this indicator high</w:t>
      </w:r>
      <w:r w:rsidR="00ED2D30">
        <w:t>lights the variety of country’s</w:t>
      </w:r>
      <w:r w:rsidR="00ED2D30" w:rsidRPr="00ED2D30">
        <w:t xml:space="preserve"> approaches to delivering public goods and services and providing social protection, not necessarily differences in resources spent.</w:t>
      </w:r>
      <w:r w:rsidR="00F838C8">
        <w:t xml:space="preserve"> However, the government size was </w:t>
      </w:r>
      <w:r w:rsidR="00F838C8" w:rsidRPr="00F838C8">
        <w:t>33.2%</w:t>
      </w:r>
      <w:r w:rsidR="00F838C8">
        <w:t xml:space="preserve"> in 2017</w:t>
      </w:r>
      <w:r w:rsidR="004147D6">
        <w:t>, maybe because of the decrease in the country’s population, which had a decreasing tendency over those years.</w:t>
      </w:r>
      <w:r w:rsidR="004147D6" w:rsidRPr="004147D6">
        <w:t xml:space="preserve"> </w:t>
      </w:r>
      <w:r w:rsidR="004147D6">
        <w:t>S</w:t>
      </w:r>
      <w:r w:rsidR="000679D7">
        <w:t>imilar to other states in the EU, the biggest part of the composition of government expenditure</w:t>
      </w:r>
      <w:r w:rsidR="00CE61A7">
        <w:t xml:space="preserve"> by economic function</w:t>
      </w:r>
      <w:r w:rsidR="000679D7">
        <w:t xml:space="preserve"> in Lithuania is represented by the social benefits</w:t>
      </w:r>
      <w:r w:rsidR="00CE61A7">
        <w:t xml:space="preserve"> (32</w:t>
      </w:r>
      <w:proofErr w:type="gramStart"/>
      <w:r w:rsidR="00CE61A7">
        <w:t>,9</w:t>
      </w:r>
      <w:proofErr w:type="gramEnd"/>
      <w:r w:rsidR="00CE61A7">
        <w:t>% in 2017). This situation is reflected in the composition of government expenditure by government function, where social protection represents the biggest part, followed by health and education.</w:t>
      </w:r>
      <w:r w:rsidR="00CE61A7">
        <w:tab/>
      </w:r>
      <w:r w:rsidR="00CE61A7">
        <w:tab/>
      </w:r>
      <w:r w:rsidR="00CE61A7">
        <w:tab/>
      </w:r>
      <w:r w:rsidR="00CE61A7">
        <w:tab/>
        <w:t xml:space="preserve">In 2008, the budget balance entered a period of deficit that lasted </w:t>
      </w:r>
      <w:r w:rsidR="000E78D1">
        <w:t>8</w:t>
      </w:r>
      <w:r w:rsidR="00886D43">
        <w:t xml:space="preserve"> years, but</w:t>
      </w:r>
      <w:r w:rsidR="000E78D1">
        <w:t xml:space="preserve"> managed to </w:t>
      </w:r>
      <w:r w:rsidR="000E78D1">
        <w:lastRenderedPageBreak/>
        <w:t>come out of it in 2016</w:t>
      </w:r>
      <w:r w:rsidR="00886D43">
        <w:t xml:space="preserve">. However, the general government gross debt tripled over the last 10 years, showing that Lithuania is a country that needs some extra money in order to invest in its development. </w:t>
      </w:r>
      <w:r w:rsidR="00886D43" w:rsidRPr="00886D43">
        <w:t>It is an indicator of an economy's health and a key factor for the sustainability of government finance</w:t>
      </w:r>
      <w:r w:rsidR="00886D43">
        <w:t>.</w:t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  <w:r w:rsidR="00D4613A">
        <w:tab/>
      </w:r>
    </w:p>
    <w:p w:rsidR="00CE61A7" w:rsidRDefault="00CE61A7" w:rsidP="00D4613A">
      <w:pPr>
        <w:ind w:firstLine="720"/>
      </w:pPr>
    </w:p>
    <w:p w:rsidR="00D4613A" w:rsidRDefault="00D4613A" w:rsidP="00D4613A">
      <w:pPr>
        <w:ind w:firstLine="720"/>
        <w:jc w:val="center"/>
      </w:pPr>
      <w:r>
        <w:t>BIBLIOGRAPHY</w:t>
      </w:r>
    </w:p>
    <w:p w:rsidR="00D4613A" w:rsidRDefault="00F84027" w:rsidP="00CE113D">
      <w:pPr>
        <w:pStyle w:val="ListParagraph"/>
        <w:numPr>
          <w:ilvl w:val="0"/>
          <w:numId w:val="1"/>
        </w:numPr>
      </w:pPr>
      <w:hyperlink r:id="rId45" w:history="1">
        <w:r w:rsidR="00CE113D" w:rsidRPr="00BC61C8">
          <w:rPr>
            <w:rStyle w:val="Hyperlink"/>
          </w:rPr>
          <w:t>http://ec.europa.eu/economy_finance/ameco/user/serie/SelectSerie.cfm</w:t>
        </w:r>
      </w:hyperlink>
    </w:p>
    <w:p w:rsidR="00D4613A" w:rsidRDefault="00CE113D" w:rsidP="00CE113D">
      <w:pPr>
        <w:ind w:firstLine="720"/>
      </w:pPr>
      <w:r>
        <w:t xml:space="preserve">2. </w:t>
      </w:r>
      <w:hyperlink r:id="rId46" w:history="1">
        <w:r w:rsidRPr="00BC61C8">
          <w:rPr>
            <w:rStyle w:val="Hyperlink"/>
          </w:rPr>
          <w:t>http://ec.europa.eu/economy_finance/ameco/user/serie/SelectSerie.cfm</w:t>
        </w:r>
      </w:hyperlink>
    </w:p>
    <w:p w:rsidR="00D4613A" w:rsidRDefault="00D4613A" w:rsidP="00D4613A">
      <w:pPr>
        <w:ind w:firstLine="720"/>
      </w:pPr>
      <w:r>
        <w:t>3.</w:t>
      </w:r>
      <w:r w:rsidRPr="00D4613A">
        <w:t xml:space="preserve"> </w:t>
      </w:r>
      <w:hyperlink r:id="rId47" w:history="1">
        <w:r w:rsidRPr="00BC61C8">
          <w:rPr>
            <w:rStyle w:val="Hyperlink"/>
          </w:rPr>
          <w:t>https://en.wikipedia.org</w:t>
        </w:r>
      </w:hyperlink>
    </w:p>
    <w:p w:rsidR="00D4613A" w:rsidRDefault="00E928E6" w:rsidP="00D4613A">
      <w:pPr>
        <w:ind w:firstLine="720"/>
      </w:pPr>
      <w:r>
        <w:t xml:space="preserve">4. </w:t>
      </w:r>
      <w:hyperlink r:id="rId48" w:history="1">
        <w:r w:rsidRPr="00BC61C8">
          <w:rPr>
            <w:rStyle w:val="Hyperlink"/>
          </w:rPr>
          <w:t>https://data.oecd.org</w:t>
        </w:r>
      </w:hyperlink>
    </w:p>
    <w:p w:rsidR="00E928E6" w:rsidRDefault="00E928E6" w:rsidP="00D4613A">
      <w:pPr>
        <w:ind w:firstLine="720"/>
      </w:pPr>
    </w:p>
    <w:p w:rsidR="00D4613A" w:rsidRDefault="00D4613A" w:rsidP="00D4613A">
      <w:pPr>
        <w:ind w:firstLine="720"/>
      </w:pPr>
    </w:p>
    <w:p w:rsidR="00E377A2" w:rsidRDefault="00E377A2" w:rsidP="00E85659">
      <w:pPr>
        <w:ind w:firstLine="720"/>
        <w:jc w:val="both"/>
      </w:pPr>
    </w:p>
    <w:p w:rsidR="00691A58" w:rsidRPr="004D27B7" w:rsidRDefault="004D27B7" w:rsidP="00D40410">
      <w:pPr>
        <w:ind w:firstLine="720"/>
        <w:jc w:val="right"/>
        <w:rPr>
          <w:b/>
        </w:rPr>
      </w:pPr>
      <w:r w:rsidRPr="004D27B7">
        <w:rPr>
          <w:b/>
        </w:rPr>
        <w:t>TEAM:</w:t>
      </w:r>
    </w:p>
    <w:p w:rsidR="00D40410" w:rsidRDefault="00D40410" w:rsidP="00D40410">
      <w:pPr>
        <w:ind w:firstLine="720"/>
        <w:jc w:val="right"/>
      </w:pPr>
      <w:proofErr w:type="spellStart"/>
      <w:r>
        <w:t>Plăpămaru</w:t>
      </w:r>
      <w:proofErr w:type="spellEnd"/>
      <w:r>
        <w:t xml:space="preserve"> Gabriela</w:t>
      </w:r>
    </w:p>
    <w:p w:rsidR="00D40410" w:rsidRDefault="00D40410" w:rsidP="00D40410">
      <w:pPr>
        <w:ind w:firstLine="720"/>
        <w:jc w:val="right"/>
      </w:pPr>
      <w:proofErr w:type="spellStart"/>
      <w:r>
        <w:t>Pletosu</w:t>
      </w:r>
      <w:proofErr w:type="spellEnd"/>
      <w:r>
        <w:t xml:space="preserve"> Maria</w:t>
      </w:r>
    </w:p>
    <w:p w:rsidR="00D40410" w:rsidRDefault="00D40410" w:rsidP="00D40410">
      <w:pPr>
        <w:ind w:firstLine="720"/>
        <w:jc w:val="right"/>
      </w:pPr>
      <w:proofErr w:type="spellStart"/>
      <w:r>
        <w:t>Popa</w:t>
      </w:r>
      <w:proofErr w:type="spellEnd"/>
      <w:r>
        <w:t xml:space="preserve"> </w:t>
      </w:r>
      <w:proofErr w:type="spellStart"/>
      <w:r>
        <w:t>Alexandru</w:t>
      </w:r>
      <w:proofErr w:type="spellEnd"/>
    </w:p>
    <w:p w:rsidR="00D40410" w:rsidRPr="00B16DD4" w:rsidRDefault="00D40410" w:rsidP="00D40410">
      <w:pPr>
        <w:ind w:firstLine="720"/>
        <w:jc w:val="right"/>
      </w:pPr>
      <w:proofErr w:type="spellStart"/>
      <w:r>
        <w:t>Sandu</w:t>
      </w:r>
      <w:proofErr w:type="spellEnd"/>
      <w:r>
        <w:t xml:space="preserve"> </w:t>
      </w:r>
      <w:proofErr w:type="spellStart"/>
      <w:r>
        <w:t>Costin</w:t>
      </w:r>
      <w:proofErr w:type="spellEnd"/>
    </w:p>
    <w:p w:rsidR="00B16DD4" w:rsidRPr="00B16DD4" w:rsidRDefault="00B16DD4" w:rsidP="00E85659">
      <w:pPr>
        <w:jc w:val="both"/>
      </w:pPr>
    </w:p>
    <w:p w:rsidR="00B16DD4" w:rsidRPr="00B16DD4" w:rsidRDefault="00B16DD4" w:rsidP="00B16DD4"/>
    <w:p w:rsidR="00F45674" w:rsidRPr="00B16DD4" w:rsidRDefault="00F45674" w:rsidP="00B16DD4"/>
    <w:sectPr w:rsidR="00F45674" w:rsidRPr="00B16DD4" w:rsidSect="00FF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471" w:rsidRDefault="00592471" w:rsidP="0053122C">
      <w:pPr>
        <w:spacing w:after="0" w:line="240" w:lineRule="auto"/>
      </w:pPr>
      <w:r>
        <w:separator/>
      </w:r>
    </w:p>
  </w:endnote>
  <w:endnote w:type="continuationSeparator" w:id="0">
    <w:p w:rsidR="00592471" w:rsidRDefault="00592471" w:rsidP="00531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471" w:rsidRDefault="00592471" w:rsidP="0053122C">
      <w:pPr>
        <w:spacing w:after="0" w:line="240" w:lineRule="auto"/>
      </w:pPr>
      <w:r>
        <w:separator/>
      </w:r>
    </w:p>
  </w:footnote>
  <w:footnote w:type="continuationSeparator" w:id="0">
    <w:p w:rsidR="00592471" w:rsidRDefault="00592471" w:rsidP="00531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3509F"/>
    <w:multiLevelType w:val="hybridMultilevel"/>
    <w:tmpl w:val="41A6D3AE"/>
    <w:lvl w:ilvl="0" w:tplc="7414A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AF4"/>
    <w:rsid w:val="000064EC"/>
    <w:rsid w:val="00012E7B"/>
    <w:rsid w:val="00062884"/>
    <w:rsid w:val="000679D7"/>
    <w:rsid w:val="000B61C9"/>
    <w:rsid w:val="000E78D1"/>
    <w:rsid w:val="0013668A"/>
    <w:rsid w:val="00151D70"/>
    <w:rsid w:val="001567A1"/>
    <w:rsid w:val="001E26D4"/>
    <w:rsid w:val="001E5699"/>
    <w:rsid w:val="002709A8"/>
    <w:rsid w:val="00275610"/>
    <w:rsid w:val="00285DA5"/>
    <w:rsid w:val="00303EBB"/>
    <w:rsid w:val="00353FE3"/>
    <w:rsid w:val="003C1DEA"/>
    <w:rsid w:val="004147D6"/>
    <w:rsid w:val="004A0E41"/>
    <w:rsid w:val="004D27B7"/>
    <w:rsid w:val="004E7AF4"/>
    <w:rsid w:val="0053122C"/>
    <w:rsid w:val="00576759"/>
    <w:rsid w:val="00592471"/>
    <w:rsid w:val="00666D80"/>
    <w:rsid w:val="0068199C"/>
    <w:rsid w:val="00691A58"/>
    <w:rsid w:val="006A6FC0"/>
    <w:rsid w:val="006C6AB4"/>
    <w:rsid w:val="00792CED"/>
    <w:rsid w:val="00857B09"/>
    <w:rsid w:val="00886D43"/>
    <w:rsid w:val="008C2C2B"/>
    <w:rsid w:val="008E7DB5"/>
    <w:rsid w:val="00A56513"/>
    <w:rsid w:val="00A77983"/>
    <w:rsid w:val="00A840D3"/>
    <w:rsid w:val="00AC5013"/>
    <w:rsid w:val="00B16DD4"/>
    <w:rsid w:val="00B832AF"/>
    <w:rsid w:val="00B95467"/>
    <w:rsid w:val="00C109D0"/>
    <w:rsid w:val="00C838FB"/>
    <w:rsid w:val="00C86BEC"/>
    <w:rsid w:val="00C870F7"/>
    <w:rsid w:val="00C92AED"/>
    <w:rsid w:val="00CE113D"/>
    <w:rsid w:val="00CE61A7"/>
    <w:rsid w:val="00D01653"/>
    <w:rsid w:val="00D04F23"/>
    <w:rsid w:val="00D17129"/>
    <w:rsid w:val="00D3791A"/>
    <w:rsid w:val="00D40410"/>
    <w:rsid w:val="00D438FA"/>
    <w:rsid w:val="00D4613A"/>
    <w:rsid w:val="00D516DB"/>
    <w:rsid w:val="00D94374"/>
    <w:rsid w:val="00DD457F"/>
    <w:rsid w:val="00E021C0"/>
    <w:rsid w:val="00E377A2"/>
    <w:rsid w:val="00E736C3"/>
    <w:rsid w:val="00E73F8A"/>
    <w:rsid w:val="00E85659"/>
    <w:rsid w:val="00E928E6"/>
    <w:rsid w:val="00EA35D2"/>
    <w:rsid w:val="00ED2D30"/>
    <w:rsid w:val="00EF22F7"/>
    <w:rsid w:val="00F2127F"/>
    <w:rsid w:val="00F45674"/>
    <w:rsid w:val="00F521FC"/>
    <w:rsid w:val="00F838C8"/>
    <w:rsid w:val="00F84027"/>
    <w:rsid w:val="00FC63C1"/>
    <w:rsid w:val="00FF36A4"/>
    <w:rsid w:val="00FF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9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22C"/>
  </w:style>
  <w:style w:type="paragraph" w:styleId="Footer">
    <w:name w:val="footer"/>
    <w:basedOn w:val="Normal"/>
    <w:link w:val="FooterChar"/>
    <w:uiPriority w:val="99"/>
    <w:semiHidden/>
    <w:unhideWhenUsed/>
    <w:rsid w:val="00531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22C"/>
  </w:style>
  <w:style w:type="character" w:styleId="Hyperlink">
    <w:name w:val="Hyperlink"/>
    <w:basedOn w:val="DefaultParagraphFont"/>
    <w:uiPriority w:val="99"/>
    <w:unhideWhenUsed/>
    <w:rsid w:val="00D46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hyperlink" Target="https://en.wikipedia.or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hyperlink" Target="http://ec.europa.eu/economy_finance/ameco/user/serie/SelectSerie.cf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ec.europa.eu/economy_finance/ameco/user/serie/SelectSerie.cf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data.oecd.org" TargetMode="Externa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AD246-4EAD-485B-A277-07E45C0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76</cp:revision>
  <dcterms:created xsi:type="dcterms:W3CDTF">2019-05-22T17:42:00Z</dcterms:created>
  <dcterms:modified xsi:type="dcterms:W3CDTF">2020-07-07T15:10:00Z</dcterms:modified>
</cp:coreProperties>
</file>