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6583" w14:textId="77777777" w:rsidR="0058530A" w:rsidRPr="00A66CC6" w:rsidRDefault="0058530A" w:rsidP="0058530A">
      <w:pPr>
        <w:rPr>
          <w:rFonts w:ascii="Arial" w:hAnsi="Arial" w:cs="Arial"/>
        </w:rPr>
      </w:pPr>
      <w:r w:rsidRPr="00A66CC6">
        <w:rPr>
          <w:rFonts w:ascii="Arial" w:hAnsi="Arial" w:cs="Arial"/>
          <w:noProof/>
          <w:lang w:eastAsia="pt-PT"/>
        </w:rPr>
        <w:drawing>
          <wp:inline distT="0" distB="0" distL="0" distR="0" wp14:anchorId="13389419" wp14:editId="7C9650DB">
            <wp:extent cx="5396865" cy="1104900"/>
            <wp:effectExtent l="0" t="0" r="0" b="0"/>
            <wp:docPr id="796159211" name="Imagem 1" descr="Uma imagem com Tipo de letra, texto, Gráficos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59211" name="Imagem 1" descr="Uma imagem com Tipo de letra, texto, Gráficos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1846" w14:textId="77777777" w:rsidR="0058530A" w:rsidRPr="00A66CC6" w:rsidRDefault="0058530A" w:rsidP="0058530A">
      <w:pPr>
        <w:rPr>
          <w:rFonts w:ascii="Arial" w:hAnsi="Arial" w:cs="Arial"/>
        </w:rPr>
      </w:pPr>
    </w:p>
    <w:p w14:paraId="53F30C6C" w14:textId="77777777" w:rsidR="0058530A" w:rsidRPr="00A66CC6" w:rsidRDefault="0058530A" w:rsidP="0058530A">
      <w:pPr>
        <w:rPr>
          <w:rFonts w:ascii="Arial" w:hAnsi="Arial" w:cs="Arial"/>
        </w:rPr>
      </w:pPr>
    </w:p>
    <w:p w14:paraId="2E3060A7" w14:textId="77777777" w:rsidR="0058530A" w:rsidRPr="00A66CC6" w:rsidRDefault="0058530A" w:rsidP="0058530A">
      <w:pPr>
        <w:rPr>
          <w:rFonts w:ascii="Arial" w:hAnsi="Arial" w:cs="Arial"/>
        </w:rPr>
      </w:pPr>
    </w:p>
    <w:p w14:paraId="10F8C335" w14:textId="77777777" w:rsidR="00141120" w:rsidRPr="00A66CC6" w:rsidRDefault="00141120" w:rsidP="0058530A">
      <w:pPr>
        <w:rPr>
          <w:rFonts w:ascii="Arial" w:hAnsi="Arial" w:cs="Arial"/>
        </w:rPr>
      </w:pPr>
    </w:p>
    <w:p w14:paraId="3265883E" w14:textId="77777777" w:rsidR="00141120" w:rsidRPr="00A66CC6" w:rsidRDefault="00141120" w:rsidP="0058530A">
      <w:pPr>
        <w:rPr>
          <w:rFonts w:ascii="Arial" w:hAnsi="Arial" w:cs="Arial"/>
        </w:rPr>
      </w:pPr>
    </w:p>
    <w:p w14:paraId="7C289101" w14:textId="77777777" w:rsidR="00141120" w:rsidRPr="00A66CC6" w:rsidRDefault="00141120" w:rsidP="0058530A">
      <w:pPr>
        <w:rPr>
          <w:rFonts w:ascii="Arial" w:hAnsi="Arial" w:cs="Arial"/>
        </w:rPr>
      </w:pPr>
    </w:p>
    <w:p w14:paraId="3B4FD570" w14:textId="77777777" w:rsidR="00141120" w:rsidRPr="00A66CC6" w:rsidRDefault="00141120" w:rsidP="0058530A">
      <w:pPr>
        <w:rPr>
          <w:rFonts w:ascii="Arial" w:hAnsi="Arial" w:cs="Arial"/>
        </w:rPr>
      </w:pPr>
    </w:p>
    <w:p w14:paraId="00BC101E" w14:textId="77777777" w:rsidR="0058530A" w:rsidRPr="00A66CC6" w:rsidRDefault="0058530A" w:rsidP="0058530A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A66CC6">
        <w:rPr>
          <w:rFonts w:ascii="Arial" w:hAnsi="Arial" w:cs="Arial"/>
          <w:b/>
          <w:bCs/>
          <w:sz w:val="52"/>
          <w:szCs w:val="52"/>
        </w:rPr>
        <w:t>Conhecimento e Raciocínio</w:t>
      </w:r>
    </w:p>
    <w:p w14:paraId="49C30DFD" w14:textId="77777777" w:rsidR="0058530A" w:rsidRPr="00A66CC6" w:rsidRDefault="0058530A" w:rsidP="0058530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66CC6">
        <w:rPr>
          <w:rFonts w:ascii="Arial" w:hAnsi="Arial" w:cs="Arial"/>
          <w:b/>
          <w:bCs/>
          <w:sz w:val="32"/>
          <w:szCs w:val="32"/>
        </w:rPr>
        <w:t>Ano Letivo 202</w:t>
      </w:r>
      <w:r w:rsidR="00652B2F" w:rsidRPr="00A66CC6">
        <w:rPr>
          <w:rFonts w:ascii="Arial" w:hAnsi="Arial" w:cs="Arial"/>
          <w:b/>
          <w:bCs/>
          <w:sz w:val="32"/>
          <w:szCs w:val="32"/>
        </w:rPr>
        <w:t>5</w:t>
      </w:r>
      <w:r w:rsidRPr="00A66CC6">
        <w:rPr>
          <w:rFonts w:ascii="Arial" w:hAnsi="Arial" w:cs="Arial"/>
          <w:b/>
          <w:bCs/>
          <w:sz w:val="32"/>
          <w:szCs w:val="32"/>
        </w:rPr>
        <w:t xml:space="preserve"> – 202</w:t>
      </w:r>
      <w:r w:rsidR="00652B2F" w:rsidRPr="00A66CC6">
        <w:rPr>
          <w:rFonts w:ascii="Arial" w:hAnsi="Arial" w:cs="Arial"/>
          <w:b/>
          <w:bCs/>
          <w:sz w:val="32"/>
          <w:szCs w:val="32"/>
        </w:rPr>
        <w:t>6</w:t>
      </w:r>
    </w:p>
    <w:p w14:paraId="5AFC7A80" w14:textId="77777777" w:rsidR="0058530A" w:rsidRPr="00A66CC6" w:rsidRDefault="0058530A" w:rsidP="0058530A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2F472C5" w14:textId="77777777" w:rsidR="0058530A" w:rsidRPr="00A66CC6" w:rsidRDefault="0058530A" w:rsidP="0058530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66CC6">
        <w:rPr>
          <w:rFonts w:ascii="Arial" w:hAnsi="Arial" w:cs="Arial"/>
          <w:b/>
          <w:bCs/>
          <w:sz w:val="48"/>
          <w:szCs w:val="48"/>
        </w:rPr>
        <w:t>Trabalho Prático</w:t>
      </w:r>
    </w:p>
    <w:p w14:paraId="16E3A31F" w14:textId="0217841D" w:rsidR="0058530A" w:rsidRPr="00A66CC6" w:rsidRDefault="00652B2F" w:rsidP="0058530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66CC6">
        <w:rPr>
          <w:rFonts w:ascii="Arial" w:hAnsi="Arial" w:cs="Arial"/>
          <w:b/>
          <w:bCs/>
          <w:sz w:val="32"/>
          <w:szCs w:val="32"/>
        </w:rPr>
        <w:t>&lt;</w:t>
      </w:r>
      <w:r w:rsidR="0089591D" w:rsidRPr="0089591D">
        <w:rPr>
          <w:rFonts w:ascii="Arial" w:hAnsi="Arial" w:cs="Arial"/>
          <w:b/>
          <w:bCs/>
          <w:sz w:val="32"/>
          <w:szCs w:val="32"/>
        </w:rPr>
        <w:t>Falhas de motores industriais</w:t>
      </w:r>
      <w:r w:rsidRPr="00A66CC6">
        <w:rPr>
          <w:rFonts w:ascii="Arial" w:hAnsi="Arial" w:cs="Arial"/>
          <w:b/>
          <w:bCs/>
          <w:sz w:val="32"/>
          <w:szCs w:val="32"/>
        </w:rPr>
        <w:t>&gt;</w:t>
      </w:r>
    </w:p>
    <w:p w14:paraId="35F58E8A" w14:textId="77777777" w:rsidR="0058530A" w:rsidRPr="00A66CC6" w:rsidRDefault="00F67767" w:rsidP="0058530A">
      <w:pPr>
        <w:rPr>
          <w:rFonts w:ascii="Arial" w:hAnsi="Arial" w:cs="Arial"/>
        </w:rPr>
      </w:pPr>
      <w:r w:rsidRPr="00A66CC6">
        <w:rPr>
          <w:rFonts w:ascii="Arial" w:hAnsi="Arial" w:cs="Arial"/>
        </w:rPr>
        <w:tab/>
      </w:r>
      <w:r w:rsidRPr="00A66CC6">
        <w:rPr>
          <w:rFonts w:ascii="Arial" w:hAnsi="Arial" w:cs="Arial"/>
        </w:rPr>
        <w:tab/>
      </w:r>
    </w:p>
    <w:p w14:paraId="286A1967" w14:textId="77777777" w:rsidR="0058530A" w:rsidRPr="00A66CC6" w:rsidRDefault="0058530A" w:rsidP="0058530A">
      <w:pPr>
        <w:jc w:val="center"/>
        <w:rPr>
          <w:rFonts w:ascii="Arial" w:hAnsi="Arial" w:cs="Arial"/>
        </w:rPr>
      </w:pPr>
    </w:p>
    <w:p w14:paraId="095D5305" w14:textId="77777777" w:rsidR="0058530A" w:rsidRPr="00A66CC6" w:rsidRDefault="0058530A" w:rsidP="0058530A">
      <w:pPr>
        <w:jc w:val="center"/>
        <w:rPr>
          <w:rFonts w:ascii="Arial" w:hAnsi="Arial" w:cs="Arial"/>
        </w:rPr>
      </w:pPr>
    </w:p>
    <w:p w14:paraId="1EB63D19" w14:textId="77777777" w:rsidR="0058530A" w:rsidRPr="00A66CC6" w:rsidRDefault="0058530A" w:rsidP="002A3755">
      <w:pPr>
        <w:rPr>
          <w:rFonts w:ascii="Arial" w:hAnsi="Arial" w:cs="Arial"/>
        </w:rPr>
      </w:pPr>
    </w:p>
    <w:p w14:paraId="5052A479" w14:textId="77777777" w:rsidR="0058530A" w:rsidRPr="00A66CC6" w:rsidRDefault="0058530A" w:rsidP="00CD0F6E">
      <w:pPr>
        <w:rPr>
          <w:rFonts w:ascii="Arial" w:hAnsi="Arial" w:cs="Arial"/>
        </w:rPr>
      </w:pPr>
    </w:p>
    <w:p w14:paraId="12252771" w14:textId="77777777" w:rsidR="002A3755" w:rsidRDefault="00127785" w:rsidP="00CD0F6E">
      <w:pPr>
        <w:rPr>
          <w:rFonts w:ascii="Arial" w:hAnsi="Arial" w:cs="Arial"/>
          <w:b/>
          <w:bCs/>
        </w:rPr>
      </w:pPr>
      <w:r w:rsidRPr="00A66CC6">
        <w:rPr>
          <w:rFonts w:ascii="Arial" w:hAnsi="Arial" w:cs="Arial"/>
          <w:b/>
          <w:bCs/>
        </w:rPr>
        <w:t xml:space="preserve">Docente das aulas práticas: </w:t>
      </w:r>
    </w:p>
    <w:p w14:paraId="6CC4CB5E" w14:textId="2019A03E" w:rsidR="002A3755" w:rsidRPr="002A3755" w:rsidRDefault="002A3755" w:rsidP="002A3755">
      <w:pPr>
        <w:ind w:left="1416"/>
        <w:rPr>
          <w:rFonts w:ascii="Arial" w:hAnsi="Arial" w:cs="Arial"/>
        </w:rPr>
      </w:pPr>
      <w:r w:rsidRPr="002A3755">
        <w:rPr>
          <w:rFonts w:ascii="Arial" w:hAnsi="Arial" w:cs="Arial"/>
        </w:rPr>
        <w:t>João José Marques Pimentel Leal</w:t>
      </w:r>
    </w:p>
    <w:p w14:paraId="0D7C9F3C" w14:textId="28DACBAF" w:rsidR="00CD0F6E" w:rsidRPr="002A3755" w:rsidRDefault="002A3755" w:rsidP="002A3755">
      <w:pPr>
        <w:ind w:left="1416"/>
        <w:rPr>
          <w:rFonts w:ascii="Arial" w:hAnsi="Arial" w:cs="Arial"/>
        </w:rPr>
      </w:pPr>
      <w:r w:rsidRPr="002A3755">
        <w:rPr>
          <w:rFonts w:ascii="Arial" w:hAnsi="Arial" w:cs="Arial"/>
        </w:rPr>
        <w:t>Mateus Daniel Almeida Mendes</w:t>
      </w:r>
    </w:p>
    <w:p w14:paraId="00F57C25" w14:textId="77777777" w:rsidR="0058530A" w:rsidRPr="00A66CC6" w:rsidRDefault="0058530A" w:rsidP="0058530A">
      <w:pPr>
        <w:jc w:val="center"/>
        <w:rPr>
          <w:rFonts w:ascii="Arial" w:hAnsi="Arial" w:cs="Arial"/>
        </w:rPr>
      </w:pPr>
    </w:p>
    <w:p w14:paraId="64A84585" w14:textId="77777777" w:rsidR="0058530A" w:rsidRPr="00A66CC6" w:rsidRDefault="00127785" w:rsidP="0058530A">
      <w:pPr>
        <w:rPr>
          <w:rFonts w:ascii="Arial" w:hAnsi="Arial" w:cs="Arial"/>
          <w:b/>
          <w:bCs/>
        </w:rPr>
      </w:pPr>
      <w:r w:rsidRPr="00A66CC6">
        <w:rPr>
          <w:rFonts w:ascii="Arial" w:hAnsi="Arial" w:cs="Arial"/>
          <w:b/>
          <w:bCs/>
        </w:rPr>
        <w:t>Trabalho realizado por:</w:t>
      </w:r>
    </w:p>
    <w:p w14:paraId="267FF45C" w14:textId="7DCC4172" w:rsidR="0058530A" w:rsidRPr="002A3755" w:rsidRDefault="00B2307C" w:rsidP="002A3755">
      <w:pPr>
        <w:ind w:left="1416"/>
        <w:rPr>
          <w:rFonts w:ascii="Arial" w:hAnsi="Arial" w:cs="Arial"/>
        </w:rPr>
      </w:pPr>
      <w:r w:rsidRPr="002A3755">
        <w:rPr>
          <w:rFonts w:ascii="Arial" w:hAnsi="Arial" w:cs="Arial"/>
        </w:rPr>
        <w:t>2023131692</w:t>
      </w:r>
      <w:r w:rsidR="00C04E34" w:rsidRPr="002A3755">
        <w:rPr>
          <w:rFonts w:ascii="Arial" w:hAnsi="Arial" w:cs="Arial"/>
        </w:rPr>
        <w:t xml:space="preserve"> </w:t>
      </w:r>
      <w:r w:rsidR="009B10D9" w:rsidRPr="002A3755">
        <w:rPr>
          <w:rFonts w:ascii="Arial" w:hAnsi="Arial" w:cs="Arial"/>
        </w:rPr>
        <w:t>-</w:t>
      </w:r>
      <w:r w:rsidR="00C04E34" w:rsidRPr="002A3755">
        <w:rPr>
          <w:rFonts w:ascii="Arial" w:hAnsi="Arial" w:cs="Arial"/>
        </w:rPr>
        <w:t xml:space="preserve"> João</w:t>
      </w:r>
      <w:r w:rsidRPr="002A3755">
        <w:rPr>
          <w:rFonts w:ascii="Arial" w:hAnsi="Arial" w:cs="Arial"/>
        </w:rPr>
        <w:t xml:space="preserve"> Tom</w:t>
      </w:r>
      <w:r w:rsidR="00C04E34" w:rsidRPr="002A3755">
        <w:rPr>
          <w:rFonts w:ascii="Arial" w:hAnsi="Arial" w:cs="Arial"/>
        </w:rPr>
        <w:t>á</w:t>
      </w:r>
      <w:r w:rsidRPr="002A3755">
        <w:rPr>
          <w:rFonts w:ascii="Arial" w:hAnsi="Arial" w:cs="Arial"/>
        </w:rPr>
        <w:t>s Dias Paulo</w:t>
      </w:r>
      <w:r w:rsidR="00652B2F" w:rsidRPr="002A3755">
        <w:rPr>
          <w:rFonts w:ascii="Arial" w:hAnsi="Arial" w:cs="Arial"/>
        </w:rPr>
        <w:t xml:space="preserve"> </w:t>
      </w:r>
      <w:r w:rsidR="009B10D9" w:rsidRPr="002A3755">
        <w:rPr>
          <w:rFonts w:ascii="Arial" w:hAnsi="Arial" w:cs="Arial"/>
        </w:rPr>
        <w:t>-</w:t>
      </w:r>
      <w:r w:rsidR="00652B2F" w:rsidRPr="002A3755">
        <w:rPr>
          <w:rFonts w:ascii="Arial" w:hAnsi="Arial" w:cs="Arial"/>
        </w:rPr>
        <w:t xml:space="preserve"> </w:t>
      </w:r>
      <w:r w:rsidR="00A66CC6" w:rsidRPr="002A3755">
        <w:rPr>
          <w:rFonts w:ascii="Arial" w:hAnsi="Arial" w:cs="Arial"/>
        </w:rPr>
        <w:t>P4</w:t>
      </w:r>
    </w:p>
    <w:p w14:paraId="15CE21BA" w14:textId="49C79467" w:rsidR="00652B2F" w:rsidRPr="002A3755" w:rsidRDefault="00C04E34" w:rsidP="002A3755">
      <w:pPr>
        <w:ind w:left="1416"/>
        <w:rPr>
          <w:rFonts w:ascii="Arial" w:hAnsi="Arial" w:cs="Arial"/>
        </w:rPr>
      </w:pPr>
      <w:r w:rsidRPr="002A3755">
        <w:rPr>
          <w:rFonts w:ascii="Arial" w:hAnsi="Arial" w:cs="Arial"/>
        </w:rPr>
        <w:t xml:space="preserve">2023133420 </w:t>
      </w:r>
      <w:r w:rsidR="009B10D9" w:rsidRPr="002A3755">
        <w:rPr>
          <w:rFonts w:ascii="Arial" w:hAnsi="Arial" w:cs="Arial"/>
        </w:rPr>
        <w:t>-</w:t>
      </w:r>
      <w:r w:rsidRPr="002A3755">
        <w:rPr>
          <w:rFonts w:ascii="Arial" w:hAnsi="Arial" w:cs="Arial"/>
        </w:rPr>
        <w:t xml:space="preserve"> Maria Ana da Cruz Candeias Matos Pontes</w:t>
      </w:r>
      <w:r w:rsidR="00652B2F" w:rsidRPr="002A3755">
        <w:rPr>
          <w:rFonts w:ascii="Arial" w:hAnsi="Arial" w:cs="Arial"/>
        </w:rPr>
        <w:t xml:space="preserve"> </w:t>
      </w:r>
      <w:r w:rsidR="002A3755" w:rsidRPr="002A3755">
        <w:rPr>
          <w:rFonts w:ascii="Arial" w:hAnsi="Arial" w:cs="Arial"/>
        </w:rPr>
        <w:t>– P1</w:t>
      </w:r>
    </w:p>
    <w:p w14:paraId="365A1AAF" w14:textId="77777777" w:rsidR="00C25303" w:rsidRPr="00A66CC6" w:rsidRDefault="00C25303" w:rsidP="00127785">
      <w:pPr>
        <w:ind w:left="708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</w:rPr>
        <w:id w:val="-16711025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B8B1CD" w14:textId="2D6D1E5C" w:rsidR="00C25303" w:rsidRDefault="00C25303">
          <w:pPr>
            <w:pStyle w:val="Cabealhodondice"/>
          </w:pPr>
          <w:r>
            <w:t>Conteúdo</w:t>
          </w:r>
        </w:p>
        <w:p w14:paraId="46DEC0BE" w14:textId="18F72ADE" w:rsidR="00821E70" w:rsidRDefault="00C25303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38737" w:history="1">
            <w:r w:rsidR="00821E70" w:rsidRPr="0064399A">
              <w:rPr>
                <w:rStyle w:val="Hiperligao"/>
                <w:rFonts w:ascii="Arial" w:hAnsi="Arial" w:cs="Arial"/>
                <w:noProof/>
              </w:rPr>
              <w:t>1.</w:t>
            </w:r>
            <w:r w:rsidR="00821E70">
              <w:rPr>
                <w:rFonts w:eastAsiaTheme="minorEastAsia"/>
                <w:noProof/>
                <w:sz w:val="24"/>
                <w:szCs w:val="24"/>
                <w:lang w:eastAsia="pt-PT"/>
                <w14:ligatures w14:val="standardContextual"/>
              </w:rPr>
              <w:tab/>
            </w:r>
            <w:r w:rsidR="00821E70" w:rsidRPr="0064399A">
              <w:rPr>
                <w:rStyle w:val="Hiperligao"/>
                <w:rFonts w:ascii="Arial" w:hAnsi="Arial" w:cs="Arial"/>
                <w:noProof/>
              </w:rPr>
              <w:t>Introdução</w:t>
            </w:r>
            <w:r w:rsidR="00821E70">
              <w:rPr>
                <w:noProof/>
                <w:webHidden/>
              </w:rPr>
              <w:tab/>
            </w:r>
            <w:r w:rsidR="00821E70">
              <w:rPr>
                <w:noProof/>
                <w:webHidden/>
              </w:rPr>
              <w:fldChar w:fldCharType="begin"/>
            </w:r>
            <w:r w:rsidR="00821E70">
              <w:rPr>
                <w:noProof/>
                <w:webHidden/>
              </w:rPr>
              <w:instrText xml:space="preserve"> PAGEREF _Toc229338737 \h </w:instrText>
            </w:r>
            <w:r w:rsidR="00821E70">
              <w:rPr>
                <w:noProof/>
                <w:webHidden/>
              </w:rPr>
            </w:r>
            <w:r w:rsidR="00821E70">
              <w:rPr>
                <w:noProof/>
                <w:webHidden/>
              </w:rPr>
              <w:fldChar w:fldCharType="separate"/>
            </w:r>
            <w:r w:rsidR="00821E70">
              <w:rPr>
                <w:noProof/>
                <w:webHidden/>
              </w:rPr>
              <w:t>1</w:t>
            </w:r>
            <w:r w:rsidR="00821E70">
              <w:rPr>
                <w:noProof/>
                <w:webHidden/>
              </w:rPr>
              <w:fldChar w:fldCharType="end"/>
            </w:r>
          </w:hyperlink>
        </w:p>
        <w:p w14:paraId="6A951E66" w14:textId="3C04DCFD" w:rsidR="00821E70" w:rsidRDefault="00821E70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  <w14:ligatures w14:val="standardContextual"/>
            </w:rPr>
          </w:pPr>
          <w:hyperlink w:anchor="_Toc229338738" w:history="1">
            <w:r w:rsidRPr="0064399A">
              <w:rPr>
                <w:rStyle w:val="Hiperligao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pt-PT"/>
                <w14:ligatures w14:val="standardContextual"/>
              </w:rPr>
              <w:tab/>
            </w:r>
            <w:r w:rsidRPr="0064399A">
              <w:rPr>
                <w:rStyle w:val="Hiperligao"/>
                <w:rFonts w:ascii="Arial" w:hAnsi="Arial" w:cs="Arial"/>
                <w:noProof/>
              </w:rPr>
              <w:t>Tratamento do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260A" w14:textId="60F13D19" w:rsidR="00821E70" w:rsidRDefault="00821E70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  <w14:ligatures w14:val="standardContextual"/>
            </w:rPr>
          </w:pPr>
          <w:hyperlink w:anchor="_Toc229338739" w:history="1">
            <w:r w:rsidRPr="0064399A">
              <w:rPr>
                <w:rStyle w:val="Hiperligao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pt-PT"/>
                <w14:ligatures w14:val="standardContextual"/>
              </w:rPr>
              <w:tab/>
            </w:r>
            <w:r w:rsidRPr="0064399A">
              <w:rPr>
                <w:rStyle w:val="Hiperligao"/>
                <w:rFonts w:ascii="Arial" w:hAnsi="Arial" w:cs="Arial"/>
                <w:noProof/>
              </w:rPr>
              <w:t>Raciocínio Baseado em casos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C388E" w14:textId="2688EF3D" w:rsidR="00821E70" w:rsidRDefault="00821E7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  <w14:ligatures w14:val="standardContextual"/>
            </w:rPr>
          </w:pPr>
          <w:hyperlink w:anchor="_Toc229338740" w:history="1">
            <w:r w:rsidRPr="0064399A">
              <w:rPr>
                <w:rStyle w:val="Hiperligao"/>
                <w:noProof/>
              </w:rPr>
              <w:t>3.1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28138" w14:textId="5BFA951E" w:rsidR="00821E70" w:rsidRDefault="00821E7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  <w14:ligatures w14:val="standardContextual"/>
            </w:rPr>
          </w:pPr>
          <w:hyperlink w:anchor="_Toc229338741" w:history="1">
            <w:r w:rsidRPr="0064399A">
              <w:rPr>
                <w:rStyle w:val="Hiperligao"/>
                <w:noProof/>
              </w:rPr>
              <w:t>3.2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40ED2" w14:textId="67824B1B" w:rsidR="00821E70" w:rsidRDefault="00821E70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  <w14:ligatures w14:val="standardContextual"/>
            </w:rPr>
          </w:pPr>
          <w:hyperlink w:anchor="_Toc229338742" w:history="1">
            <w:r w:rsidRPr="0064399A">
              <w:rPr>
                <w:rStyle w:val="Hiperligao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pt-PT"/>
                <w14:ligatures w14:val="standardContextual"/>
              </w:rPr>
              <w:tab/>
            </w:r>
            <w:r w:rsidRPr="0064399A">
              <w:rPr>
                <w:rStyle w:val="Hiperligao"/>
                <w:rFonts w:ascii="Arial" w:hAnsi="Arial" w:cs="Arial"/>
                <w:noProof/>
              </w:rPr>
              <w:t>Redes Neuronais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96115" w14:textId="5EEFBA98" w:rsidR="00821E70" w:rsidRDefault="00821E7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  <w14:ligatures w14:val="standardContextual"/>
            </w:rPr>
          </w:pPr>
          <w:hyperlink w:anchor="_Toc229338743" w:history="1">
            <w:r w:rsidRPr="0064399A">
              <w:rPr>
                <w:rStyle w:val="Hiperligao"/>
                <w:noProof/>
              </w:rPr>
              <w:t>4.1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57D2" w14:textId="108534B0" w:rsidR="00821E70" w:rsidRDefault="00821E7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  <w14:ligatures w14:val="standardContextual"/>
            </w:rPr>
          </w:pPr>
          <w:hyperlink w:anchor="_Toc229338744" w:history="1">
            <w:r w:rsidRPr="0064399A">
              <w:rPr>
                <w:rStyle w:val="Hiperligao"/>
                <w:noProof/>
              </w:rPr>
              <w:t>4.2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BCA10" w14:textId="644ACA73" w:rsidR="00821E70" w:rsidRDefault="00821E70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  <w14:ligatures w14:val="standardContextual"/>
            </w:rPr>
          </w:pPr>
          <w:hyperlink w:anchor="_Toc229338745" w:history="1">
            <w:r w:rsidRPr="0064399A">
              <w:rPr>
                <w:rStyle w:val="Hiperligao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pt-PT"/>
                <w14:ligatures w14:val="standardContextual"/>
              </w:rPr>
              <w:tab/>
            </w:r>
            <w:r w:rsidRPr="0064399A">
              <w:rPr>
                <w:rStyle w:val="Hiperligao"/>
                <w:rFonts w:ascii="Arial" w:hAnsi="Arial" w:cs="Arial"/>
                <w:noProof/>
              </w:rPr>
              <w:t>Comparar resultados do CBR e 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3992E" w14:textId="1ACDDA42" w:rsidR="00821E70" w:rsidRDefault="00821E70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  <w14:ligatures w14:val="standardContextual"/>
            </w:rPr>
          </w:pPr>
          <w:hyperlink w:anchor="_Toc229338746" w:history="1">
            <w:r w:rsidRPr="0064399A">
              <w:rPr>
                <w:rStyle w:val="Hiperligao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pt-PT"/>
                <w14:ligatures w14:val="standardContextual"/>
              </w:rPr>
              <w:tab/>
            </w:r>
            <w:r w:rsidRPr="0064399A">
              <w:rPr>
                <w:rStyle w:val="Hiperligao"/>
                <w:rFonts w:ascii="Arial" w:hAnsi="Arial" w:cs="Arial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DA0E8" w14:textId="1B66FAB3" w:rsidR="00127785" w:rsidRPr="00821E70" w:rsidRDefault="00C25303">
          <w:pPr>
            <w:sectPr w:rsidR="00127785" w:rsidRPr="00821E70" w:rsidSect="00127785">
              <w:footerReference w:type="even" r:id="rId9"/>
              <w:footerReference w:type="default" r:id="rId10"/>
              <w:pgSz w:w="11906" w:h="16838"/>
              <w:pgMar w:top="1417" w:right="1701" w:bottom="1417" w:left="1701" w:header="708" w:footer="708" w:gutter="0"/>
              <w:pgNumType w:fmt="lowerRoman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0AF2A420" w14:textId="77777777" w:rsidR="00654551" w:rsidRPr="00A66CC6" w:rsidRDefault="00C453C2" w:rsidP="00C453C2">
      <w:pPr>
        <w:pStyle w:val="Ttulo1"/>
        <w:numPr>
          <w:ilvl w:val="0"/>
          <w:numId w:val="1"/>
        </w:numPr>
        <w:rPr>
          <w:rFonts w:ascii="Arial" w:hAnsi="Arial" w:cs="Arial"/>
        </w:rPr>
      </w:pPr>
      <w:bookmarkStart w:id="0" w:name="_Toc197679198"/>
      <w:bookmarkStart w:id="1" w:name="_Toc229338737"/>
      <w:r w:rsidRPr="00A66CC6">
        <w:rPr>
          <w:rFonts w:ascii="Arial" w:hAnsi="Arial" w:cs="Arial"/>
        </w:rPr>
        <w:lastRenderedPageBreak/>
        <w:t>Introdução</w:t>
      </w:r>
      <w:bookmarkEnd w:id="0"/>
      <w:bookmarkEnd w:id="1"/>
    </w:p>
    <w:p w14:paraId="1F782E28" w14:textId="0050EB8C" w:rsidR="00024DF7" w:rsidRPr="00B72589" w:rsidRDefault="008B687E" w:rsidP="00B72589">
      <w:pPr>
        <w:ind w:firstLine="360"/>
        <w:rPr>
          <w:rFonts w:ascii="Arial" w:hAnsi="Arial" w:cs="Arial"/>
        </w:rPr>
      </w:pPr>
      <w:r w:rsidRPr="00B72589">
        <w:rPr>
          <w:rFonts w:ascii="Arial" w:hAnsi="Arial" w:cs="Arial"/>
        </w:rPr>
        <w:t>O presente trabalho prático</w:t>
      </w:r>
      <w:r w:rsidR="00A66CC6" w:rsidRPr="00B72589">
        <w:rPr>
          <w:rFonts w:ascii="Arial" w:hAnsi="Arial" w:cs="Arial"/>
        </w:rPr>
        <w:t xml:space="preserve"> foi</w:t>
      </w:r>
      <w:r w:rsidRPr="00B72589">
        <w:rPr>
          <w:rFonts w:ascii="Arial" w:hAnsi="Arial" w:cs="Arial"/>
        </w:rPr>
        <w:t xml:space="preserve"> desenvolvido no âmbito da unidade curricular de Conhecimento e Raciocínio </w:t>
      </w:r>
      <w:r w:rsidR="00A66CC6" w:rsidRPr="00B72589">
        <w:rPr>
          <w:rFonts w:ascii="Arial" w:hAnsi="Arial" w:cs="Arial"/>
        </w:rPr>
        <w:t>com o</w:t>
      </w:r>
      <w:r w:rsidR="00B331D2" w:rsidRPr="00B72589">
        <w:rPr>
          <w:rFonts w:ascii="Arial" w:hAnsi="Arial" w:cs="Arial"/>
        </w:rPr>
        <w:t xml:space="preserve"> objetivo </w:t>
      </w:r>
      <w:r w:rsidR="00A66CC6" w:rsidRPr="00B72589">
        <w:rPr>
          <w:rFonts w:ascii="Arial" w:hAnsi="Arial" w:cs="Arial"/>
        </w:rPr>
        <w:t>de</w:t>
      </w:r>
      <w:r w:rsidR="00B331D2" w:rsidRPr="00B72589">
        <w:rPr>
          <w:rFonts w:ascii="Arial" w:hAnsi="Arial" w:cs="Arial"/>
        </w:rPr>
        <w:t xml:space="preserve"> desenvolver um sistema de diagnóstico de falhas em motores industriais utilizando duas abordagens de Inteligência Artificial: Raciocínio Baseado em Casos (CBR) e Redes Neuronais (RN), utilizando um dataset de 5000 registos.</w:t>
      </w:r>
    </w:p>
    <w:p w14:paraId="608F73D8" w14:textId="77777777" w:rsidR="00E20CFB" w:rsidRPr="00A66CC6" w:rsidRDefault="00652B2F" w:rsidP="00E20CFB">
      <w:pPr>
        <w:pStyle w:val="Ttulo1"/>
        <w:numPr>
          <w:ilvl w:val="0"/>
          <w:numId w:val="1"/>
        </w:numPr>
        <w:jc w:val="both"/>
        <w:rPr>
          <w:rFonts w:ascii="Arial" w:hAnsi="Arial" w:cs="Arial"/>
        </w:rPr>
      </w:pPr>
      <w:bookmarkStart w:id="2" w:name="_Toc229338738"/>
      <w:r w:rsidRPr="00A66CC6">
        <w:rPr>
          <w:rFonts w:ascii="Arial" w:hAnsi="Arial" w:cs="Arial"/>
        </w:rPr>
        <w:t>Tratamento do dataset</w:t>
      </w:r>
      <w:bookmarkEnd w:id="2"/>
    </w:p>
    <w:p w14:paraId="531FC968" w14:textId="1A46E4DA" w:rsidR="00B72589" w:rsidRPr="00B72589" w:rsidRDefault="00A66CC6" w:rsidP="00B72589">
      <w:pPr>
        <w:ind w:firstLine="360"/>
        <w:rPr>
          <w:rFonts w:ascii="Arial" w:hAnsi="Arial" w:cs="Arial"/>
        </w:rPr>
      </w:pPr>
      <w:r w:rsidRPr="00B72589">
        <w:rPr>
          <w:rFonts w:ascii="Arial" w:hAnsi="Arial" w:cs="Arial"/>
        </w:rPr>
        <w:t>A primeira fase do projeto (Tarefa 3.1) focou-se na preparação e limpeza dos dados, garantindo que os algoritmos operassem sobre informação consistente e sem ruído excessivo.</w:t>
      </w:r>
    </w:p>
    <w:p w14:paraId="33B6DCA1" w14:textId="77777777" w:rsidR="00A66CC6" w:rsidRPr="00B72589" w:rsidRDefault="00A66CC6" w:rsidP="00B72589">
      <w:pPr>
        <w:pStyle w:val="PargrafodaLista"/>
        <w:numPr>
          <w:ilvl w:val="0"/>
          <w:numId w:val="55"/>
        </w:numPr>
        <w:rPr>
          <w:rFonts w:ascii="Arial" w:hAnsi="Arial" w:cs="Arial"/>
        </w:rPr>
      </w:pPr>
      <w:r w:rsidRPr="00B72589">
        <w:rPr>
          <w:rFonts w:ascii="Arial" w:hAnsi="Arial" w:cs="Arial"/>
          <w:b/>
          <w:bCs/>
        </w:rPr>
        <w:t>Tratamento de Valores em Falta (Inputs):</w:t>
      </w:r>
      <w:r w:rsidRPr="00B72589">
        <w:rPr>
          <w:rFonts w:ascii="Arial" w:hAnsi="Arial" w:cs="Arial"/>
        </w:rPr>
        <w:t xml:space="preserve"> Para os 10 atributos numéricos (como </w:t>
      </w:r>
      <w:r w:rsidRPr="00B72589">
        <w:rPr>
          <w:rFonts w:ascii="Arial" w:hAnsi="Arial" w:cs="Arial"/>
          <w:i/>
          <w:iCs/>
        </w:rPr>
        <w:t>temperature</w:t>
      </w:r>
      <w:r w:rsidRPr="00B72589">
        <w:rPr>
          <w:rFonts w:ascii="Arial" w:hAnsi="Arial" w:cs="Arial"/>
        </w:rPr>
        <w:t xml:space="preserve"> e </w:t>
      </w:r>
      <w:r w:rsidRPr="00B72589">
        <w:rPr>
          <w:rFonts w:ascii="Arial" w:hAnsi="Arial" w:cs="Arial"/>
          <w:i/>
          <w:iCs/>
        </w:rPr>
        <w:t>torque</w:t>
      </w:r>
      <w:r w:rsidRPr="00B72589">
        <w:rPr>
          <w:rFonts w:ascii="Arial" w:hAnsi="Arial" w:cs="Arial"/>
        </w:rPr>
        <w:t xml:space="preserve">), optou-se por preencher as entradas em falta com a média aritmética da respetiva coluna. Para os 4 atributos categóricos (como </w:t>
      </w:r>
      <w:r w:rsidRPr="00B72589">
        <w:rPr>
          <w:rFonts w:ascii="Arial" w:hAnsi="Arial" w:cs="Arial"/>
          <w:i/>
          <w:iCs/>
        </w:rPr>
        <w:t>maintenance_level</w:t>
      </w:r>
      <w:r w:rsidRPr="00B72589">
        <w:rPr>
          <w:rFonts w:ascii="Arial" w:hAnsi="Arial" w:cs="Arial"/>
        </w:rPr>
        <w:t>), utilizou-se a moda, preservando a tendência estatística do dataset.</w:t>
      </w:r>
    </w:p>
    <w:p w14:paraId="093AE176" w14:textId="77777777" w:rsidR="00A66CC6" w:rsidRPr="00B72589" w:rsidRDefault="00A66CC6" w:rsidP="00B72589">
      <w:pPr>
        <w:pStyle w:val="PargrafodaLista"/>
        <w:numPr>
          <w:ilvl w:val="0"/>
          <w:numId w:val="55"/>
        </w:numPr>
        <w:rPr>
          <w:rFonts w:ascii="Arial" w:hAnsi="Arial" w:cs="Arial"/>
        </w:rPr>
      </w:pPr>
      <w:r w:rsidRPr="00B72589">
        <w:rPr>
          <w:rFonts w:ascii="Arial" w:hAnsi="Arial" w:cs="Arial"/>
          <w:b/>
          <w:bCs/>
        </w:rPr>
        <w:t>Conversão Categórica:</w:t>
      </w:r>
      <w:r w:rsidRPr="00B72589">
        <w:rPr>
          <w:rFonts w:ascii="Arial" w:hAnsi="Arial" w:cs="Arial"/>
        </w:rPr>
        <w:t xml:space="preserve"> Variáveis qualitativas foram convertidas em valores numéricos através das funções categorical e double do Matlab, permitindo o cálculo de distâncias matemáticas no CBR.</w:t>
      </w:r>
    </w:p>
    <w:p w14:paraId="32E81E98" w14:textId="4B6A7A77" w:rsidR="00A66CC6" w:rsidRPr="00B72589" w:rsidRDefault="00A66CC6" w:rsidP="00B72589">
      <w:pPr>
        <w:pStyle w:val="PargrafodaLista"/>
        <w:numPr>
          <w:ilvl w:val="0"/>
          <w:numId w:val="55"/>
        </w:numPr>
        <w:rPr>
          <w:rFonts w:ascii="Arial" w:hAnsi="Arial" w:cs="Arial"/>
        </w:rPr>
      </w:pPr>
      <w:r w:rsidRPr="00B72589">
        <w:rPr>
          <w:rFonts w:ascii="Arial" w:hAnsi="Arial" w:cs="Arial"/>
          <w:b/>
          <w:bCs/>
        </w:rPr>
        <w:t>Tratamento do Target:</w:t>
      </w:r>
      <w:r w:rsidRPr="00B72589">
        <w:rPr>
          <w:rFonts w:ascii="Arial" w:hAnsi="Arial" w:cs="Arial"/>
        </w:rPr>
        <w:t xml:space="preserve"> Seguindo as diretrizes do enunciado, os registos com a classe (target) em falta não foram simplesmente eliminados. Em vez disso, utilizou-se a lógica de CBR (procura do vizinho mais próximo) para inferir a classe mais provável com base na similaridade dos atributos de entrada.</w:t>
      </w:r>
    </w:p>
    <w:p w14:paraId="1CFB53C1" w14:textId="77777777" w:rsidR="00544053" w:rsidRPr="00A66CC6" w:rsidRDefault="00652B2F" w:rsidP="00544053">
      <w:pPr>
        <w:pStyle w:val="Ttulo1"/>
        <w:numPr>
          <w:ilvl w:val="0"/>
          <w:numId w:val="1"/>
        </w:numPr>
        <w:jc w:val="both"/>
        <w:rPr>
          <w:rFonts w:ascii="Arial" w:hAnsi="Arial" w:cs="Arial"/>
          <w:u w:val="single"/>
        </w:rPr>
      </w:pPr>
      <w:bookmarkStart w:id="3" w:name="_Toc229338739"/>
      <w:r w:rsidRPr="00A66CC6">
        <w:rPr>
          <w:rFonts w:ascii="Arial" w:hAnsi="Arial" w:cs="Arial"/>
        </w:rPr>
        <w:t>Raciocínio Baseado em casos</w:t>
      </w:r>
      <w:bookmarkEnd w:id="3"/>
    </w:p>
    <w:p w14:paraId="70C8D280" w14:textId="6001E348" w:rsidR="00652B2F" w:rsidRPr="00B72589" w:rsidRDefault="00821E70" w:rsidP="00821E70">
      <w:pPr>
        <w:pStyle w:val="Ttulo2"/>
      </w:pPr>
      <w:bookmarkStart w:id="4" w:name="_Toc229338740"/>
      <w:r>
        <w:t xml:space="preserve">3.1 </w:t>
      </w:r>
      <w:r w:rsidR="00652B2F" w:rsidRPr="00B72589">
        <w:t>Implementação</w:t>
      </w:r>
      <w:bookmarkEnd w:id="4"/>
    </w:p>
    <w:p w14:paraId="62046A23" w14:textId="57C55DEA" w:rsidR="00B72589" w:rsidRPr="00B72589" w:rsidRDefault="00A66CC6" w:rsidP="00B72589">
      <w:pPr>
        <w:ind w:firstLine="360"/>
      </w:pPr>
      <w:r w:rsidRPr="00B72589">
        <w:t>O ciclo CBR foi implementado seguindo as quatro fases clássicas:</w:t>
      </w:r>
    </w:p>
    <w:p w14:paraId="79CCC68B" w14:textId="60C59E55" w:rsidR="00A66CC6" w:rsidRPr="00B72589" w:rsidRDefault="00A66CC6" w:rsidP="00B72589">
      <w:pPr>
        <w:pStyle w:val="PargrafodaLista"/>
        <w:numPr>
          <w:ilvl w:val="0"/>
          <w:numId w:val="56"/>
        </w:numPr>
      </w:pPr>
      <w:r w:rsidRPr="00B72589">
        <w:rPr>
          <w:b/>
          <w:bCs/>
        </w:rPr>
        <w:t xml:space="preserve">Retrieve (Recuperação): </w:t>
      </w:r>
      <w:r w:rsidRPr="00B72589">
        <w:t>Implementada através do cálculo da Distância</w:t>
      </w:r>
      <w:r w:rsidR="00B72589">
        <w:t xml:space="preserve"> </w:t>
      </w:r>
      <w:r w:rsidRPr="00B72589">
        <w:t>Euclidiana. Antes do cálculo, os dados foram normalizados via Z-score para evitar que variáveis com escalas maiores (ex: RPM) dominassem o cálculo em detrimento de variáveis de escala reduzida.</w:t>
      </w:r>
    </w:p>
    <w:p w14:paraId="3FE9BBF5" w14:textId="77777777" w:rsidR="00A66CC6" w:rsidRPr="00B72589" w:rsidRDefault="00A66CC6" w:rsidP="00B72589">
      <w:pPr>
        <w:pStyle w:val="PargrafodaLista"/>
        <w:numPr>
          <w:ilvl w:val="0"/>
          <w:numId w:val="56"/>
        </w:numPr>
      </w:pPr>
      <w:r w:rsidRPr="00B72589">
        <w:rPr>
          <w:b/>
          <w:bCs/>
        </w:rPr>
        <w:t>Reuse (Reutilização):</w:t>
      </w:r>
      <w:r w:rsidRPr="00B72589">
        <w:t xml:space="preserve"> Para a adaptação dos casos, conforme solicitado, utilizou-se uma Rede Neuronal auxiliar para prever o valor ideal de temperatura com base nos parâmetros de operação atuais.</w:t>
      </w:r>
    </w:p>
    <w:p w14:paraId="04DC6A6B" w14:textId="77777777" w:rsidR="00A66CC6" w:rsidRPr="00B72589" w:rsidRDefault="00A66CC6" w:rsidP="00B72589">
      <w:pPr>
        <w:pStyle w:val="PargrafodaLista"/>
        <w:numPr>
          <w:ilvl w:val="0"/>
          <w:numId w:val="56"/>
        </w:numPr>
      </w:pPr>
      <w:r w:rsidRPr="00B72589">
        <w:rPr>
          <w:b/>
          <w:bCs/>
        </w:rPr>
        <w:t>Revise (Revisão):</w:t>
      </w:r>
      <w:r w:rsidRPr="00B72589">
        <w:t xml:space="preserve"> O sistema avalia a consistência da solução proposta, permitindo ajustes antes da confirmação final.</w:t>
      </w:r>
    </w:p>
    <w:p w14:paraId="467770CF" w14:textId="16EB3821" w:rsidR="00B331D2" w:rsidRDefault="00A66CC6" w:rsidP="00B72589">
      <w:pPr>
        <w:pStyle w:val="PargrafodaLista"/>
        <w:numPr>
          <w:ilvl w:val="0"/>
          <w:numId w:val="56"/>
        </w:numPr>
      </w:pPr>
      <w:r w:rsidRPr="00B72589">
        <w:rPr>
          <w:b/>
          <w:bCs/>
        </w:rPr>
        <w:t>Retain (Retenção):</w:t>
      </w:r>
      <w:r w:rsidRPr="00B72589">
        <w:t xml:space="preserve"> Novos casos diagnosticados com sucesso e que apresentem um grau de inovação relevante são armazenados na base de casos para aprendizagem contínua do sistema.</w:t>
      </w:r>
    </w:p>
    <w:p w14:paraId="3E049C74" w14:textId="77777777" w:rsidR="00B72589" w:rsidRDefault="00B72589" w:rsidP="00B72589">
      <w:pPr>
        <w:ind w:left="360"/>
      </w:pPr>
    </w:p>
    <w:p w14:paraId="46E615A9" w14:textId="77777777" w:rsidR="00B72589" w:rsidRPr="00B72589" w:rsidRDefault="00B72589" w:rsidP="00B72589">
      <w:pPr>
        <w:ind w:left="360"/>
      </w:pPr>
    </w:p>
    <w:p w14:paraId="397AB920" w14:textId="1C4B3505" w:rsidR="00652B2F" w:rsidRPr="00A66CC6" w:rsidRDefault="00821E70" w:rsidP="00821E70">
      <w:pPr>
        <w:pStyle w:val="Ttulo2"/>
      </w:pPr>
      <w:bookmarkStart w:id="5" w:name="_Toc229338741"/>
      <w:r>
        <w:lastRenderedPageBreak/>
        <w:t xml:space="preserve">3.2 </w:t>
      </w:r>
      <w:r w:rsidR="00652B2F" w:rsidRPr="00A66CC6">
        <w:t>Resultados</w:t>
      </w:r>
      <w:bookmarkEnd w:id="5"/>
    </w:p>
    <w:p w14:paraId="341CC4A9" w14:textId="7A363169" w:rsidR="007A2D33" w:rsidRPr="00B72589" w:rsidRDefault="00B72589" w:rsidP="00B72589">
      <w:pPr>
        <w:ind w:firstLine="360"/>
        <w:rPr>
          <w:rFonts w:ascii="Arial" w:hAnsi="Arial" w:cs="Arial"/>
          <w:sz w:val="24"/>
          <w:szCs w:val="24"/>
        </w:rPr>
      </w:pPr>
      <w:r w:rsidRPr="00B72589">
        <w:rPr>
          <w:rFonts w:ascii="Arial" w:hAnsi="Arial" w:cs="Arial"/>
        </w:rPr>
        <w:t xml:space="preserve">Nos testes realizados com o ficheiro </w:t>
      </w:r>
      <w:r w:rsidRPr="00B72589">
        <w:rPr>
          <w:rFonts w:ascii="Arial" w:hAnsi="Arial" w:cs="Arial"/>
          <w:i/>
          <w:iCs/>
        </w:rPr>
        <w:t>dataset_TP_test.csv</w:t>
      </w:r>
      <w:r w:rsidRPr="00B72589">
        <w:rPr>
          <w:rFonts w:ascii="Arial" w:hAnsi="Arial" w:cs="Arial"/>
        </w:rPr>
        <w:t>, o modelo CBR demonstrou uma robustez elevada, particularmente quando a base de casos está devidamente normalizada. A precisão obtida reflete a eficácia da métrica de distância na identificação de padrões de falha mecânica e elétrica.</w:t>
      </w:r>
      <w:r w:rsidR="00652B2F" w:rsidRPr="00B72589">
        <w:rPr>
          <w:rFonts w:ascii="Arial" w:hAnsi="Arial" w:cs="Arial"/>
          <w:sz w:val="24"/>
          <w:szCs w:val="24"/>
        </w:rPr>
        <w:t xml:space="preserve"> </w:t>
      </w:r>
    </w:p>
    <w:p w14:paraId="4EB15E89" w14:textId="77777777" w:rsidR="00C453C2" w:rsidRPr="00A66CC6" w:rsidRDefault="00652B2F" w:rsidP="00E20CFB">
      <w:pPr>
        <w:pStyle w:val="Ttulo1"/>
        <w:numPr>
          <w:ilvl w:val="0"/>
          <w:numId w:val="1"/>
        </w:numPr>
        <w:jc w:val="both"/>
        <w:rPr>
          <w:rFonts w:ascii="Arial" w:hAnsi="Arial" w:cs="Arial"/>
        </w:rPr>
      </w:pPr>
      <w:bookmarkStart w:id="6" w:name="_Toc229338742"/>
      <w:r w:rsidRPr="00A66CC6">
        <w:rPr>
          <w:rFonts w:ascii="Arial" w:hAnsi="Arial" w:cs="Arial"/>
        </w:rPr>
        <w:t>Redes Neuronais</w:t>
      </w:r>
      <w:bookmarkEnd w:id="6"/>
    </w:p>
    <w:p w14:paraId="05849121" w14:textId="2402EE6A" w:rsidR="00652B2F" w:rsidRPr="00A66CC6" w:rsidRDefault="00821E70" w:rsidP="00821E70">
      <w:pPr>
        <w:pStyle w:val="Ttulo2"/>
      </w:pPr>
      <w:bookmarkStart w:id="7" w:name="_Toc229338743"/>
      <w:r>
        <w:t xml:space="preserve">4.1 </w:t>
      </w:r>
      <w:r w:rsidR="00652B2F" w:rsidRPr="00A66CC6">
        <w:t>Implementação</w:t>
      </w:r>
      <w:bookmarkEnd w:id="7"/>
      <w:r w:rsidR="00652B2F" w:rsidRPr="00A66CC6">
        <w:t xml:space="preserve"> </w:t>
      </w:r>
    </w:p>
    <w:p w14:paraId="7153BA78" w14:textId="0F6BD113" w:rsidR="00652B2F" w:rsidRPr="00B72589" w:rsidRDefault="00B72589" w:rsidP="00B72589">
      <w:pPr>
        <w:ind w:firstLine="360"/>
        <w:rPr>
          <w:rFonts w:ascii="Arial" w:hAnsi="Arial" w:cs="Arial"/>
        </w:rPr>
      </w:pPr>
      <w:r w:rsidRPr="00B72589">
        <w:rPr>
          <w:rFonts w:ascii="Arial" w:hAnsi="Arial" w:cs="Arial"/>
        </w:rPr>
        <w:t>Foi utilizada a Deep Learning Toolbox do Matlab (patternnet). Os dados foram divididos em 70% para treino, 15% para validação e 15% para teste interno. Para o treino, as classes foram codificadas em formato One-hot.</w:t>
      </w:r>
    </w:p>
    <w:p w14:paraId="2297CA1D" w14:textId="77777777" w:rsidR="00B72589" w:rsidRPr="00A66CC6" w:rsidRDefault="00B72589" w:rsidP="00652B2F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4258B66" w14:textId="0FBA8C77" w:rsidR="00652B2F" w:rsidRPr="00A66CC6" w:rsidRDefault="00821E70" w:rsidP="00821E70">
      <w:pPr>
        <w:pStyle w:val="Ttulo2"/>
      </w:pPr>
      <w:bookmarkStart w:id="8" w:name="_Toc229338744"/>
      <w:r>
        <w:t xml:space="preserve">4.2 </w:t>
      </w:r>
      <w:r w:rsidR="00652B2F" w:rsidRPr="00A66CC6">
        <w:t>Resultados</w:t>
      </w:r>
      <w:bookmarkEnd w:id="8"/>
    </w:p>
    <w:p w14:paraId="3BCBF550" w14:textId="15B69920" w:rsidR="00B72589" w:rsidRPr="00B72589" w:rsidRDefault="00B72589" w:rsidP="00B72589">
      <w:pPr>
        <w:ind w:firstLine="360"/>
        <w:rPr>
          <w:rFonts w:ascii="Arial" w:hAnsi="Arial" w:cs="Arial"/>
          <w:sz w:val="24"/>
          <w:szCs w:val="24"/>
          <w:lang w:eastAsia="pt-PT"/>
        </w:rPr>
      </w:pPr>
      <w:r w:rsidRPr="00B72589">
        <w:rPr>
          <w:rFonts w:ascii="Arial" w:hAnsi="Arial" w:cs="Arial"/>
          <w:lang w:eastAsia="pt-PT"/>
        </w:rPr>
        <w:t>Foram efetuados múltiplos testes variando a topologia e as funções de treino. Os resultados médios de 10 repetições estão resumidos na tabela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319"/>
        <w:gridCol w:w="2158"/>
        <w:gridCol w:w="2070"/>
      </w:tblGrid>
      <w:tr w:rsidR="00B72589" w:rsidRPr="00B72589" w14:paraId="24C36F07" w14:textId="77777777" w:rsidTr="00B72589">
        <w:trPr>
          <w:trHeight w:val="574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EE218" w14:textId="77777777" w:rsidR="00B72589" w:rsidRPr="00B72589" w:rsidRDefault="00B72589" w:rsidP="00B72589">
            <w:pPr>
              <w:rPr>
                <w:rFonts w:ascii="Arial" w:hAnsi="Arial" w:cs="Arial"/>
                <w:b/>
                <w:bCs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Função de Treino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47900" w14:textId="77777777" w:rsidR="00B72589" w:rsidRPr="00B72589" w:rsidRDefault="00B72589" w:rsidP="00B72589">
            <w:pPr>
              <w:rPr>
                <w:rFonts w:ascii="Arial" w:hAnsi="Arial" w:cs="Arial"/>
                <w:b/>
                <w:bCs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Topologia (Camadas)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2DD60" w14:textId="77777777" w:rsidR="00B72589" w:rsidRPr="00B72589" w:rsidRDefault="00B72589" w:rsidP="00B72589">
            <w:pPr>
              <w:rPr>
                <w:rFonts w:ascii="Arial" w:hAnsi="Arial" w:cs="Arial"/>
                <w:b/>
                <w:bCs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Precisão Treino (%)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386C2" w14:textId="77777777" w:rsidR="00B72589" w:rsidRPr="00B72589" w:rsidRDefault="00B72589" w:rsidP="00B72589">
            <w:pPr>
              <w:rPr>
                <w:rFonts w:ascii="Arial" w:hAnsi="Arial" w:cs="Arial"/>
                <w:b/>
                <w:bCs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Precisão Teste (%)</w:t>
            </w:r>
          </w:p>
          <w:p w14:paraId="65A5CD57" w14:textId="77777777" w:rsidR="00B72589" w:rsidRPr="00B72589" w:rsidRDefault="00B72589" w:rsidP="00B72589">
            <w:pPr>
              <w:rPr>
                <w:rFonts w:ascii="Arial" w:hAnsi="Arial" w:cs="Arial"/>
                <w:b/>
                <w:bCs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 </w:t>
            </w:r>
          </w:p>
        </w:tc>
      </w:tr>
      <w:tr w:rsidR="00B72589" w:rsidRPr="00B72589" w14:paraId="36F25D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73303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trainscg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CE143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ACC2F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98.32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8293A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98.20</w:t>
            </w:r>
          </w:p>
        </w:tc>
      </w:tr>
      <w:tr w:rsidR="00B72589" w:rsidRPr="00B72589" w14:paraId="0317123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A8FC8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trainscg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A9D42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[10 5]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FD042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95.70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5414D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98.35</w:t>
            </w:r>
          </w:p>
        </w:tc>
      </w:tr>
      <w:tr w:rsidR="00B72589" w:rsidRPr="00B72589" w14:paraId="56BE14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1DF3C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trainrp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DB6D2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B85B5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96.44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54E69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98.24</w:t>
            </w:r>
          </w:p>
        </w:tc>
      </w:tr>
      <w:tr w:rsidR="00B72589" w:rsidRPr="00B72589" w14:paraId="334DF0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D6EB7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trainrp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D4AC7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AAE81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98.95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54827" w14:textId="77777777" w:rsidR="00B72589" w:rsidRPr="00B72589" w:rsidRDefault="00B72589" w:rsidP="00B72589">
            <w:pPr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B72589">
              <w:rPr>
                <w:rFonts w:ascii="Arial" w:hAnsi="Arial" w:cs="Arial"/>
                <w:lang w:eastAsia="pt-PT"/>
              </w:rPr>
              <w:t>97.12</w:t>
            </w:r>
          </w:p>
        </w:tc>
      </w:tr>
    </w:tbl>
    <w:p w14:paraId="3E067316" w14:textId="77777777" w:rsidR="00B72589" w:rsidRDefault="00B72589" w:rsidP="00B72589">
      <w:pPr>
        <w:rPr>
          <w:rFonts w:ascii="Arial" w:hAnsi="Arial" w:cs="Arial"/>
          <w:lang w:eastAsia="pt-PT"/>
        </w:rPr>
      </w:pPr>
    </w:p>
    <w:p w14:paraId="5009E9DC" w14:textId="77C43A88" w:rsidR="00B72589" w:rsidRPr="00B72589" w:rsidRDefault="00B72589" w:rsidP="00B72589">
      <w:pPr>
        <w:ind w:firstLine="360"/>
        <w:rPr>
          <w:rFonts w:ascii="Arial" w:hAnsi="Arial" w:cs="Arial"/>
          <w:sz w:val="24"/>
          <w:szCs w:val="24"/>
          <w:lang w:eastAsia="pt-PT"/>
        </w:rPr>
      </w:pPr>
      <w:r w:rsidRPr="00B72589">
        <w:rPr>
          <w:rFonts w:ascii="Arial" w:hAnsi="Arial" w:cs="Arial"/>
          <w:lang w:eastAsia="pt-PT"/>
        </w:rPr>
        <w:t>Verificou-se que a função trainscg apresentou um desempenho mais consistente em topologias mais simples, enquanto redes mais profundas tenderam a estabilizar a precisão em torno dos 97-98%.</w:t>
      </w:r>
    </w:p>
    <w:p w14:paraId="2F4CDC7C" w14:textId="77777777" w:rsidR="00C453C2" w:rsidRPr="00A66CC6" w:rsidRDefault="00652B2F" w:rsidP="00652B2F">
      <w:pPr>
        <w:pStyle w:val="Ttulo1"/>
        <w:numPr>
          <w:ilvl w:val="0"/>
          <w:numId w:val="1"/>
        </w:numPr>
        <w:jc w:val="both"/>
        <w:rPr>
          <w:rFonts w:ascii="Arial" w:hAnsi="Arial" w:cs="Arial"/>
        </w:rPr>
      </w:pPr>
      <w:bookmarkStart w:id="9" w:name="_Toc229338745"/>
      <w:r w:rsidRPr="00A66CC6">
        <w:rPr>
          <w:rFonts w:ascii="Arial" w:hAnsi="Arial" w:cs="Arial"/>
        </w:rPr>
        <w:t>Comparar resultados do CBR e RN</w:t>
      </w:r>
      <w:bookmarkEnd w:id="9"/>
    </w:p>
    <w:p w14:paraId="234883F2" w14:textId="6503035B" w:rsidR="00652B2F" w:rsidRPr="00B72589" w:rsidRDefault="00B72589" w:rsidP="00B72589">
      <w:pPr>
        <w:ind w:firstLine="360"/>
        <w:rPr>
          <w:rFonts w:ascii="Arial" w:hAnsi="Arial" w:cs="Arial"/>
        </w:rPr>
      </w:pPr>
      <w:r w:rsidRPr="00B72589">
        <w:rPr>
          <w:rFonts w:ascii="Arial" w:hAnsi="Arial" w:cs="Arial"/>
        </w:rPr>
        <w:t>Ao comparar os dois modelos, as Redes Neuronais demonstraram uma capacidade de generalização ligeiramente superior, capturando relações não-lineares complexas entre sensores. No entanto, o CBR revelou</w:t>
      </w:r>
      <w:r>
        <w:rPr>
          <w:rFonts w:ascii="Arial" w:hAnsi="Arial" w:cs="Arial"/>
        </w:rPr>
        <w:t>-</w:t>
      </w:r>
      <w:r w:rsidRPr="00B72589">
        <w:rPr>
          <w:rFonts w:ascii="Arial" w:hAnsi="Arial" w:cs="Arial"/>
        </w:rPr>
        <w:t>se fundamental para a manutenção do conhecimento histórico e para lidar com casos específicos que a rede neuronal, por vezes, classifica incorretamente devido à sobreposição de características entre falhas elétricas e mecânicas</w:t>
      </w:r>
      <w:r w:rsidR="00652B2F" w:rsidRPr="00B72589">
        <w:rPr>
          <w:rFonts w:ascii="Arial" w:hAnsi="Arial" w:cs="Arial"/>
        </w:rPr>
        <w:t>.</w:t>
      </w:r>
    </w:p>
    <w:p w14:paraId="2FFA919D" w14:textId="77777777" w:rsidR="00652B2F" w:rsidRPr="00A66CC6" w:rsidRDefault="00652B2F" w:rsidP="00652B2F">
      <w:pPr>
        <w:pStyle w:val="Ttulo1"/>
        <w:numPr>
          <w:ilvl w:val="0"/>
          <w:numId w:val="1"/>
        </w:numPr>
        <w:jc w:val="both"/>
        <w:rPr>
          <w:rFonts w:ascii="Arial" w:hAnsi="Arial" w:cs="Arial"/>
        </w:rPr>
      </w:pPr>
      <w:bookmarkStart w:id="10" w:name="_Toc229338746"/>
      <w:r w:rsidRPr="00A66CC6">
        <w:rPr>
          <w:rFonts w:ascii="Arial" w:hAnsi="Arial" w:cs="Arial"/>
        </w:rPr>
        <w:lastRenderedPageBreak/>
        <w:t>Conclusões</w:t>
      </w:r>
      <w:bookmarkEnd w:id="10"/>
    </w:p>
    <w:p w14:paraId="331DF6B0" w14:textId="1075FA61" w:rsidR="002371E3" w:rsidRPr="00EC6F99" w:rsidRDefault="00EC6F99" w:rsidP="00EC6F99">
      <w:pPr>
        <w:ind w:firstLine="360"/>
        <w:rPr>
          <w:rFonts w:ascii="Arial" w:hAnsi="Arial" w:cs="Arial"/>
        </w:rPr>
      </w:pPr>
      <w:r w:rsidRPr="00EC6F99">
        <w:rPr>
          <w:rFonts w:ascii="Arial" w:hAnsi="Arial" w:cs="Arial"/>
        </w:rPr>
        <w:t>O trabalho permitiu concluir que a eficácia de um sistema de diagnóstico depende criticamente do tratamento prévio dos dados. A combinação de CBR e RN oferece uma solução robusta: o CBR providencia explicabilidade e base histórica, enquanto a RN oferece alta precisão estatística. Ambos os modelos atingiram os objetivos propostos no enunciado com taxas de sucesso superiores a 95% nos dados de teste.</w:t>
      </w:r>
    </w:p>
    <w:p w14:paraId="1F8D9C46" w14:textId="77777777" w:rsidR="002371E3" w:rsidRPr="00A66CC6" w:rsidRDefault="002371E3" w:rsidP="00C453C2">
      <w:pPr>
        <w:rPr>
          <w:rFonts w:ascii="Arial" w:hAnsi="Arial" w:cs="Arial"/>
        </w:rPr>
      </w:pPr>
    </w:p>
    <w:p w14:paraId="16B0F735" w14:textId="77777777" w:rsidR="002371E3" w:rsidRPr="00A66CC6" w:rsidRDefault="002371E3" w:rsidP="00C453C2">
      <w:pPr>
        <w:rPr>
          <w:rFonts w:ascii="Arial" w:hAnsi="Arial" w:cs="Arial"/>
        </w:rPr>
      </w:pPr>
    </w:p>
    <w:p w14:paraId="1E087490" w14:textId="77777777" w:rsidR="002371E3" w:rsidRPr="00A66CC6" w:rsidRDefault="002371E3" w:rsidP="00C453C2">
      <w:pPr>
        <w:rPr>
          <w:rFonts w:ascii="Arial" w:hAnsi="Arial" w:cs="Arial"/>
        </w:rPr>
      </w:pPr>
    </w:p>
    <w:p w14:paraId="456C76A7" w14:textId="77777777" w:rsidR="002371E3" w:rsidRPr="00A66CC6" w:rsidRDefault="002371E3" w:rsidP="00C453C2">
      <w:pPr>
        <w:rPr>
          <w:rFonts w:ascii="Arial" w:hAnsi="Arial" w:cs="Arial"/>
        </w:rPr>
      </w:pPr>
    </w:p>
    <w:p w14:paraId="6D10C34D" w14:textId="77777777" w:rsidR="002371E3" w:rsidRPr="00A66CC6" w:rsidRDefault="002371E3" w:rsidP="00C453C2">
      <w:pPr>
        <w:rPr>
          <w:rFonts w:ascii="Arial" w:hAnsi="Arial" w:cs="Arial"/>
        </w:rPr>
      </w:pPr>
    </w:p>
    <w:p w14:paraId="37214A9F" w14:textId="77777777" w:rsidR="002371E3" w:rsidRPr="00A66CC6" w:rsidRDefault="002371E3" w:rsidP="002371E3">
      <w:pPr>
        <w:rPr>
          <w:rFonts w:ascii="Arial" w:hAnsi="Arial" w:cs="Arial"/>
        </w:rPr>
      </w:pPr>
    </w:p>
    <w:sectPr w:rsidR="002371E3" w:rsidRPr="00A66CC6" w:rsidSect="00127785"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D1E7D" w14:textId="77777777" w:rsidR="00240E2B" w:rsidRDefault="00240E2B" w:rsidP="00652B2F">
      <w:pPr>
        <w:spacing w:after="0" w:line="240" w:lineRule="auto"/>
      </w:pPr>
      <w:r>
        <w:separator/>
      </w:r>
    </w:p>
  </w:endnote>
  <w:endnote w:type="continuationSeparator" w:id="0">
    <w:p w14:paraId="419DAA07" w14:textId="77777777" w:rsidR="00240E2B" w:rsidRDefault="00240E2B" w:rsidP="00652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534686931"/>
      <w:docPartObj>
        <w:docPartGallery w:val="Page Numbers (Bottom of Page)"/>
        <w:docPartUnique/>
      </w:docPartObj>
    </w:sdtPr>
    <w:sdtContent>
      <w:p w14:paraId="01B55772" w14:textId="77777777" w:rsidR="00652B2F" w:rsidRDefault="00AF6F1B" w:rsidP="00127785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 w:rsidR="00652B2F"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4E86DDB" w14:textId="77777777" w:rsidR="00652B2F" w:rsidRDefault="00652B2F" w:rsidP="00652B2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91303788"/>
      <w:docPartObj>
        <w:docPartGallery w:val="Page Numbers (Bottom of Page)"/>
        <w:docPartUnique/>
      </w:docPartObj>
    </w:sdtPr>
    <w:sdtContent>
      <w:p w14:paraId="27BB695A" w14:textId="77777777" w:rsidR="00652B2F" w:rsidRDefault="00AF6F1B" w:rsidP="00127785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 w:rsidR="00652B2F"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B2307C">
          <w:rPr>
            <w:rStyle w:val="Nmerodepgina"/>
            <w:noProof/>
          </w:rPr>
          <w:t>ii</w:t>
        </w:r>
        <w:r>
          <w:rPr>
            <w:rStyle w:val="Nmerodepgina"/>
          </w:rPr>
          <w:fldChar w:fldCharType="end"/>
        </w:r>
      </w:p>
    </w:sdtContent>
  </w:sdt>
  <w:p w14:paraId="5BC57251" w14:textId="77777777" w:rsidR="00652B2F" w:rsidRDefault="00652B2F" w:rsidP="00652B2F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7A4D" w14:textId="77777777" w:rsidR="00240E2B" w:rsidRDefault="00240E2B" w:rsidP="00652B2F">
      <w:pPr>
        <w:spacing w:after="0" w:line="240" w:lineRule="auto"/>
      </w:pPr>
      <w:r>
        <w:separator/>
      </w:r>
    </w:p>
  </w:footnote>
  <w:footnote w:type="continuationSeparator" w:id="0">
    <w:p w14:paraId="52D0D922" w14:textId="77777777" w:rsidR="00240E2B" w:rsidRDefault="00240E2B" w:rsidP="00652B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9CF"/>
    <w:multiLevelType w:val="multilevel"/>
    <w:tmpl w:val="15FA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30C0"/>
    <w:multiLevelType w:val="multilevel"/>
    <w:tmpl w:val="076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040F"/>
    <w:multiLevelType w:val="multilevel"/>
    <w:tmpl w:val="C758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95984"/>
    <w:multiLevelType w:val="multilevel"/>
    <w:tmpl w:val="CB3C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C69DD"/>
    <w:multiLevelType w:val="multilevel"/>
    <w:tmpl w:val="3F96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5088"/>
    <w:multiLevelType w:val="multilevel"/>
    <w:tmpl w:val="7362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8695C"/>
    <w:multiLevelType w:val="multilevel"/>
    <w:tmpl w:val="77F6AB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92A271C"/>
    <w:multiLevelType w:val="multilevel"/>
    <w:tmpl w:val="37E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71D5A"/>
    <w:multiLevelType w:val="hybridMultilevel"/>
    <w:tmpl w:val="16BA62FE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E703EB0">
      <w:start w:val="1"/>
      <w:numFmt w:val="upperRoman"/>
      <w:lvlText w:val="%2."/>
      <w:lvlJc w:val="right"/>
      <w:pPr>
        <w:ind w:left="180" w:hanging="180"/>
      </w:pPr>
      <w:rPr>
        <w:i w:val="0"/>
        <w:iCs w:val="0"/>
      </w:rPr>
    </w:lvl>
    <w:lvl w:ilvl="2" w:tplc="0816000F">
      <w:start w:val="1"/>
      <w:numFmt w:val="decimal"/>
      <w:lvlText w:val="%3."/>
      <w:lvlJc w:val="left"/>
      <w:pPr>
        <w:ind w:left="360" w:hanging="36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46F94"/>
    <w:multiLevelType w:val="multilevel"/>
    <w:tmpl w:val="AEAE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25468"/>
    <w:multiLevelType w:val="multilevel"/>
    <w:tmpl w:val="A38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43113"/>
    <w:multiLevelType w:val="multilevel"/>
    <w:tmpl w:val="B6EAC3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05B63"/>
    <w:multiLevelType w:val="multilevel"/>
    <w:tmpl w:val="7436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025B1"/>
    <w:multiLevelType w:val="multilevel"/>
    <w:tmpl w:val="614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A082A"/>
    <w:multiLevelType w:val="multilevel"/>
    <w:tmpl w:val="AE74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37EA8"/>
    <w:multiLevelType w:val="multilevel"/>
    <w:tmpl w:val="986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F2916"/>
    <w:multiLevelType w:val="multilevel"/>
    <w:tmpl w:val="C5F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E2842"/>
    <w:multiLevelType w:val="multilevel"/>
    <w:tmpl w:val="617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E7FBF"/>
    <w:multiLevelType w:val="multilevel"/>
    <w:tmpl w:val="3A5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C1844"/>
    <w:multiLevelType w:val="multilevel"/>
    <w:tmpl w:val="2E24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04D3B"/>
    <w:multiLevelType w:val="multilevel"/>
    <w:tmpl w:val="166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93E34"/>
    <w:multiLevelType w:val="multilevel"/>
    <w:tmpl w:val="1F7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91DAD"/>
    <w:multiLevelType w:val="multilevel"/>
    <w:tmpl w:val="593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B6EB5"/>
    <w:multiLevelType w:val="multilevel"/>
    <w:tmpl w:val="EA08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BC2029"/>
    <w:multiLevelType w:val="hybridMultilevel"/>
    <w:tmpl w:val="707A64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E6C93"/>
    <w:multiLevelType w:val="multilevel"/>
    <w:tmpl w:val="3D0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B0C68"/>
    <w:multiLevelType w:val="multilevel"/>
    <w:tmpl w:val="5CC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D3A03"/>
    <w:multiLevelType w:val="multilevel"/>
    <w:tmpl w:val="88A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0402FD"/>
    <w:multiLevelType w:val="multilevel"/>
    <w:tmpl w:val="8044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E45E5"/>
    <w:multiLevelType w:val="multilevel"/>
    <w:tmpl w:val="293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F5632"/>
    <w:multiLevelType w:val="multilevel"/>
    <w:tmpl w:val="0D32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820ACB"/>
    <w:multiLevelType w:val="multilevel"/>
    <w:tmpl w:val="60C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C5118"/>
    <w:multiLevelType w:val="multilevel"/>
    <w:tmpl w:val="95F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B53D7"/>
    <w:multiLevelType w:val="multilevel"/>
    <w:tmpl w:val="61C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6060F2"/>
    <w:multiLevelType w:val="multilevel"/>
    <w:tmpl w:val="E46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7429A"/>
    <w:multiLevelType w:val="hybridMultilevel"/>
    <w:tmpl w:val="5CE2E55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5590F90"/>
    <w:multiLevelType w:val="multilevel"/>
    <w:tmpl w:val="976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A6A84"/>
    <w:multiLevelType w:val="multilevel"/>
    <w:tmpl w:val="548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63280"/>
    <w:multiLevelType w:val="hybridMultilevel"/>
    <w:tmpl w:val="40E88C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847F25"/>
    <w:multiLevelType w:val="multilevel"/>
    <w:tmpl w:val="09D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A06F3B"/>
    <w:multiLevelType w:val="multilevel"/>
    <w:tmpl w:val="142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7609D9"/>
    <w:multiLevelType w:val="multilevel"/>
    <w:tmpl w:val="0D6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56F15"/>
    <w:multiLevelType w:val="hybridMultilevel"/>
    <w:tmpl w:val="D3FABBB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7DE7527"/>
    <w:multiLevelType w:val="multilevel"/>
    <w:tmpl w:val="75C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B5B53"/>
    <w:multiLevelType w:val="multilevel"/>
    <w:tmpl w:val="76D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1276CB"/>
    <w:multiLevelType w:val="hybridMultilevel"/>
    <w:tmpl w:val="731424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6933C1"/>
    <w:multiLevelType w:val="multilevel"/>
    <w:tmpl w:val="4E3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D57B9F"/>
    <w:multiLevelType w:val="hybridMultilevel"/>
    <w:tmpl w:val="87B6F134"/>
    <w:lvl w:ilvl="0" w:tplc="08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8" w15:restartNumberingAfterBreak="0">
    <w:nsid w:val="7465199C"/>
    <w:multiLevelType w:val="multilevel"/>
    <w:tmpl w:val="35C0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CD3D27"/>
    <w:multiLevelType w:val="multilevel"/>
    <w:tmpl w:val="734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203B16"/>
    <w:multiLevelType w:val="multilevel"/>
    <w:tmpl w:val="03E6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DD1C12"/>
    <w:multiLevelType w:val="multilevel"/>
    <w:tmpl w:val="468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126B6"/>
    <w:multiLevelType w:val="multilevel"/>
    <w:tmpl w:val="9B16492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3" w15:restartNumberingAfterBreak="0">
    <w:nsid w:val="7CB20130"/>
    <w:multiLevelType w:val="multilevel"/>
    <w:tmpl w:val="8C0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B53C2C"/>
    <w:multiLevelType w:val="multilevel"/>
    <w:tmpl w:val="4BC6748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71652A"/>
    <w:multiLevelType w:val="multilevel"/>
    <w:tmpl w:val="B0C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029175">
    <w:abstractNumId w:val="8"/>
  </w:num>
  <w:num w:numId="2" w16cid:durableId="645283180">
    <w:abstractNumId w:val="54"/>
  </w:num>
  <w:num w:numId="3" w16cid:durableId="1529445319">
    <w:abstractNumId w:val="25"/>
  </w:num>
  <w:num w:numId="4" w16cid:durableId="1402212005">
    <w:abstractNumId w:val="17"/>
  </w:num>
  <w:num w:numId="5" w16cid:durableId="774446001">
    <w:abstractNumId w:val="9"/>
  </w:num>
  <w:num w:numId="6" w16cid:durableId="1179852171">
    <w:abstractNumId w:val="4"/>
  </w:num>
  <w:num w:numId="7" w16cid:durableId="507672865">
    <w:abstractNumId w:val="39"/>
  </w:num>
  <w:num w:numId="8" w16cid:durableId="362755326">
    <w:abstractNumId w:val="19"/>
  </w:num>
  <w:num w:numId="9" w16cid:durableId="1637564221">
    <w:abstractNumId w:val="55"/>
  </w:num>
  <w:num w:numId="10" w16cid:durableId="175727470">
    <w:abstractNumId w:val="27"/>
  </w:num>
  <w:num w:numId="11" w16cid:durableId="1997299546">
    <w:abstractNumId w:val="36"/>
  </w:num>
  <w:num w:numId="12" w16cid:durableId="1826510292">
    <w:abstractNumId w:val="12"/>
  </w:num>
  <w:num w:numId="13" w16cid:durableId="399960">
    <w:abstractNumId w:val="31"/>
  </w:num>
  <w:num w:numId="14" w16cid:durableId="2024672398">
    <w:abstractNumId w:val="14"/>
  </w:num>
  <w:num w:numId="15" w16cid:durableId="234704728">
    <w:abstractNumId w:val="44"/>
  </w:num>
  <w:num w:numId="16" w16cid:durableId="773670611">
    <w:abstractNumId w:val="21"/>
  </w:num>
  <w:num w:numId="17" w16cid:durableId="1493325745">
    <w:abstractNumId w:val="50"/>
  </w:num>
  <w:num w:numId="18" w16cid:durableId="1683047326">
    <w:abstractNumId w:val="11"/>
  </w:num>
  <w:num w:numId="19" w16cid:durableId="2043432218">
    <w:abstractNumId w:val="30"/>
  </w:num>
  <w:num w:numId="20" w16cid:durableId="306864715">
    <w:abstractNumId w:val="53"/>
  </w:num>
  <w:num w:numId="21" w16cid:durableId="707803171">
    <w:abstractNumId w:val="0"/>
  </w:num>
  <w:num w:numId="22" w16cid:durableId="1908148343">
    <w:abstractNumId w:val="10"/>
  </w:num>
  <w:num w:numId="23" w16cid:durableId="1837962919">
    <w:abstractNumId w:val="46"/>
  </w:num>
  <w:num w:numId="24" w16cid:durableId="1251348019">
    <w:abstractNumId w:val="1"/>
  </w:num>
  <w:num w:numId="25" w16cid:durableId="1514151859">
    <w:abstractNumId w:val="2"/>
  </w:num>
  <w:num w:numId="26" w16cid:durableId="1627194464">
    <w:abstractNumId w:val="43"/>
  </w:num>
  <w:num w:numId="27" w16cid:durableId="1141845006">
    <w:abstractNumId w:val="26"/>
  </w:num>
  <w:num w:numId="28" w16cid:durableId="1185437120">
    <w:abstractNumId w:val="7"/>
  </w:num>
  <w:num w:numId="29" w16cid:durableId="1203400191">
    <w:abstractNumId w:val="40"/>
  </w:num>
  <w:num w:numId="30" w16cid:durableId="1305355223">
    <w:abstractNumId w:val="32"/>
  </w:num>
  <w:num w:numId="31" w16cid:durableId="2146192749">
    <w:abstractNumId w:val="29"/>
  </w:num>
  <w:num w:numId="32" w16cid:durableId="860169518">
    <w:abstractNumId w:val="48"/>
  </w:num>
  <w:num w:numId="33" w16cid:durableId="910502761">
    <w:abstractNumId w:val="24"/>
  </w:num>
  <w:num w:numId="34" w16cid:durableId="1423188472">
    <w:abstractNumId w:val="37"/>
  </w:num>
  <w:num w:numId="35" w16cid:durableId="1192112463">
    <w:abstractNumId w:val="41"/>
  </w:num>
  <w:num w:numId="36" w16cid:durableId="1037006270">
    <w:abstractNumId w:val="13"/>
  </w:num>
  <w:num w:numId="37" w16cid:durableId="2111312769">
    <w:abstractNumId w:val="51"/>
  </w:num>
  <w:num w:numId="38" w16cid:durableId="1780683354">
    <w:abstractNumId w:val="49"/>
  </w:num>
  <w:num w:numId="39" w16cid:durableId="1355380715">
    <w:abstractNumId w:val="33"/>
  </w:num>
  <w:num w:numId="40" w16cid:durableId="202596586">
    <w:abstractNumId w:val="5"/>
  </w:num>
  <w:num w:numId="41" w16cid:durableId="1541552839">
    <w:abstractNumId w:val="22"/>
  </w:num>
  <w:num w:numId="42" w16cid:durableId="93672098">
    <w:abstractNumId w:val="23"/>
  </w:num>
  <w:num w:numId="43" w16cid:durableId="50084844">
    <w:abstractNumId w:val="3"/>
  </w:num>
  <w:num w:numId="44" w16cid:durableId="953561945">
    <w:abstractNumId w:val="16"/>
  </w:num>
  <w:num w:numId="45" w16cid:durableId="24599094">
    <w:abstractNumId w:val="34"/>
  </w:num>
  <w:num w:numId="46" w16cid:durableId="276375181">
    <w:abstractNumId w:val="20"/>
  </w:num>
  <w:num w:numId="47" w16cid:durableId="1477919572">
    <w:abstractNumId w:val="18"/>
  </w:num>
  <w:num w:numId="48" w16cid:durableId="1339112734">
    <w:abstractNumId w:val="28"/>
  </w:num>
  <w:num w:numId="49" w16cid:durableId="68118183">
    <w:abstractNumId w:val="6"/>
  </w:num>
  <w:num w:numId="50" w16cid:durableId="965545085">
    <w:abstractNumId w:val="52"/>
  </w:num>
  <w:num w:numId="51" w16cid:durableId="1909460215">
    <w:abstractNumId w:val="47"/>
  </w:num>
  <w:num w:numId="52" w16cid:durableId="368339642">
    <w:abstractNumId w:val="15"/>
  </w:num>
  <w:num w:numId="53" w16cid:durableId="602542630">
    <w:abstractNumId w:val="42"/>
  </w:num>
  <w:num w:numId="54" w16cid:durableId="506677568">
    <w:abstractNumId w:val="35"/>
  </w:num>
  <w:num w:numId="55" w16cid:durableId="1722290525">
    <w:abstractNumId w:val="38"/>
  </w:num>
  <w:num w:numId="56" w16cid:durableId="270744011">
    <w:abstractNumId w:val="4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1A"/>
    <w:rsid w:val="00002D7F"/>
    <w:rsid w:val="000123C7"/>
    <w:rsid w:val="00015E76"/>
    <w:rsid w:val="00020789"/>
    <w:rsid w:val="00024DF7"/>
    <w:rsid w:val="00045E97"/>
    <w:rsid w:val="0004710F"/>
    <w:rsid w:val="0007372F"/>
    <w:rsid w:val="00094D40"/>
    <w:rsid w:val="000B1CFC"/>
    <w:rsid w:val="000B615D"/>
    <w:rsid w:val="000C1F23"/>
    <w:rsid w:val="000E09C6"/>
    <w:rsid w:val="000E3DCB"/>
    <w:rsid w:val="001151E1"/>
    <w:rsid w:val="00125727"/>
    <w:rsid w:val="00127785"/>
    <w:rsid w:val="00137DC0"/>
    <w:rsid w:val="00141120"/>
    <w:rsid w:val="001466DC"/>
    <w:rsid w:val="00175C96"/>
    <w:rsid w:val="00195258"/>
    <w:rsid w:val="001A467A"/>
    <w:rsid w:val="001B2FAC"/>
    <w:rsid w:val="001B56AA"/>
    <w:rsid w:val="001C075D"/>
    <w:rsid w:val="001C49AE"/>
    <w:rsid w:val="0020580F"/>
    <w:rsid w:val="00214172"/>
    <w:rsid w:val="0022011B"/>
    <w:rsid w:val="002236F0"/>
    <w:rsid w:val="002371E3"/>
    <w:rsid w:val="00240E2B"/>
    <w:rsid w:val="00252E44"/>
    <w:rsid w:val="00280791"/>
    <w:rsid w:val="00285ACF"/>
    <w:rsid w:val="00293361"/>
    <w:rsid w:val="002A097C"/>
    <w:rsid w:val="002A3755"/>
    <w:rsid w:val="002D65F1"/>
    <w:rsid w:val="002E0B1C"/>
    <w:rsid w:val="003061C6"/>
    <w:rsid w:val="003406EB"/>
    <w:rsid w:val="00345B31"/>
    <w:rsid w:val="00393F45"/>
    <w:rsid w:val="003A0901"/>
    <w:rsid w:val="003D577E"/>
    <w:rsid w:val="00407054"/>
    <w:rsid w:val="004073EA"/>
    <w:rsid w:val="00414B99"/>
    <w:rsid w:val="004227D8"/>
    <w:rsid w:val="004249E5"/>
    <w:rsid w:val="0047317A"/>
    <w:rsid w:val="00475AA9"/>
    <w:rsid w:val="00492839"/>
    <w:rsid w:val="004D3986"/>
    <w:rsid w:val="004D4C0F"/>
    <w:rsid w:val="004E4BA5"/>
    <w:rsid w:val="004F66E8"/>
    <w:rsid w:val="00520570"/>
    <w:rsid w:val="00532380"/>
    <w:rsid w:val="00543C3F"/>
    <w:rsid w:val="00544053"/>
    <w:rsid w:val="00561591"/>
    <w:rsid w:val="00576556"/>
    <w:rsid w:val="00582FED"/>
    <w:rsid w:val="0058530A"/>
    <w:rsid w:val="00587051"/>
    <w:rsid w:val="00593B5F"/>
    <w:rsid w:val="005C0977"/>
    <w:rsid w:val="005E642C"/>
    <w:rsid w:val="005F07ED"/>
    <w:rsid w:val="005F5D28"/>
    <w:rsid w:val="006000AA"/>
    <w:rsid w:val="00613C16"/>
    <w:rsid w:val="00622433"/>
    <w:rsid w:val="00631918"/>
    <w:rsid w:val="00632320"/>
    <w:rsid w:val="00652B2F"/>
    <w:rsid w:val="00654551"/>
    <w:rsid w:val="0066619B"/>
    <w:rsid w:val="00667C8D"/>
    <w:rsid w:val="00681405"/>
    <w:rsid w:val="006A6548"/>
    <w:rsid w:val="006A70DA"/>
    <w:rsid w:val="006B0246"/>
    <w:rsid w:val="006B62A9"/>
    <w:rsid w:val="00707043"/>
    <w:rsid w:val="00714947"/>
    <w:rsid w:val="0072035A"/>
    <w:rsid w:val="007518BF"/>
    <w:rsid w:val="00757B3B"/>
    <w:rsid w:val="00766E18"/>
    <w:rsid w:val="0078719D"/>
    <w:rsid w:val="007A2D33"/>
    <w:rsid w:val="007B7B06"/>
    <w:rsid w:val="007C2A9B"/>
    <w:rsid w:val="007C6048"/>
    <w:rsid w:val="007F3E95"/>
    <w:rsid w:val="00804F82"/>
    <w:rsid w:val="00811679"/>
    <w:rsid w:val="00812DA6"/>
    <w:rsid w:val="00820AB8"/>
    <w:rsid w:val="00821E70"/>
    <w:rsid w:val="00825DFB"/>
    <w:rsid w:val="008417BB"/>
    <w:rsid w:val="00870369"/>
    <w:rsid w:val="0089591D"/>
    <w:rsid w:val="008B5CF0"/>
    <w:rsid w:val="008B687E"/>
    <w:rsid w:val="008F3ABC"/>
    <w:rsid w:val="00901193"/>
    <w:rsid w:val="00901D0D"/>
    <w:rsid w:val="009215CF"/>
    <w:rsid w:val="00941B58"/>
    <w:rsid w:val="009630FD"/>
    <w:rsid w:val="00967634"/>
    <w:rsid w:val="009872AF"/>
    <w:rsid w:val="009B10D9"/>
    <w:rsid w:val="009B3BE6"/>
    <w:rsid w:val="009D08AD"/>
    <w:rsid w:val="009E372A"/>
    <w:rsid w:val="00A160D0"/>
    <w:rsid w:val="00A17B53"/>
    <w:rsid w:val="00A259A4"/>
    <w:rsid w:val="00A3799B"/>
    <w:rsid w:val="00A420E8"/>
    <w:rsid w:val="00A47A2C"/>
    <w:rsid w:val="00A52391"/>
    <w:rsid w:val="00A66CC6"/>
    <w:rsid w:val="00A949C0"/>
    <w:rsid w:val="00AB0E1A"/>
    <w:rsid w:val="00AC3610"/>
    <w:rsid w:val="00AD4157"/>
    <w:rsid w:val="00AE1DE7"/>
    <w:rsid w:val="00AE4152"/>
    <w:rsid w:val="00AE77B5"/>
    <w:rsid w:val="00AF5BAE"/>
    <w:rsid w:val="00AF6F1B"/>
    <w:rsid w:val="00B0576C"/>
    <w:rsid w:val="00B129AF"/>
    <w:rsid w:val="00B209F0"/>
    <w:rsid w:val="00B2307C"/>
    <w:rsid w:val="00B331D2"/>
    <w:rsid w:val="00B34BAB"/>
    <w:rsid w:val="00B37698"/>
    <w:rsid w:val="00B40C1D"/>
    <w:rsid w:val="00B53EF2"/>
    <w:rsid w:val="00B55492"/>
    <w:rsid w:val="00B72589"/>
    <w:rsid w:val="00B75DC1"/>
    <w:rsid w:val="00B81BEC"/>
    <w:rsid w:val="00B9149E"/>
    <w:rsid w:val="00BC3BBE"/>
    <w:rsid w:val="00BD6DFA"/>
    <w:rsid w:val="00BE64D1"/>
    <w:rsid w:val="00BF66CF"/>
    <w:rsid w:val="00C0059D"/>
    <w:rsid w:val="00C04E34"/>
    <w:rsid w:val="00C20BF5"/>
    <w:rsid w:val="00C24502"/>
    <w:rsid w:val="00C25303"/>
    <w:rsid w:val="00C3526F"/>
    <w:rsid w:val="00C453C2"/>
    <w:rsid w:val="00C6213C"/>
    <w:rsid w:val="00C626EE"/>
    <w:rsid w:val="00C663DF"/>
    <w:rsid w:val="00CD01CD"/>
    <w:rsid w:val="00CD0F6E"/>
    <w:rsid w:val="00CD4C98"/>
    <w:rsid w:val="00CF0019"/>
    <w:rsid w:val="00CF7BD6"/>
    <w:rsid w:val="00D03D26"/>
    <w:rsid w:val="00D1241A"/>
    <w:rsid w:val="00D214B2"/>
    <w:rsid w:val="00D2252E"/>
    <w:rsid w:val="00D66EA3"/>
    <w:rsid w:val="00D941D1"/>
    <w:rsid w:val="00D95A4F"/>
    <w:rsid w:val="00DA26BC"/>
    <w:rsid w:val="00DB1628"/>
    <w:rsid w:val="00DB3DFB"/>
    <w:rsid w:val="00DC23DF"/>
    <w:rsid w:val="00DC2BEE"/>
    <w:rsid w:val="00DF5E66"/>
    <w:rsid w:val="00DF6718"/>
    <w:rsid w:val="00E028EB"/>
    <w:rsid w:val="00E20CFB"/>
    <w:rsid w:val="00E30778"/>
    <w:rsid w:val="00E32EBA"/>
    <w:rsid w:val="00E34468"/>
    <w:rsid w:val="00E42121"/>
    <w:rsid w:val="00E45ED5"/>
    <w:rsid w:val="00E57F3D"/>
    <w:rsid w:val="00E61C04"/>
    <w:rsid w:val="00E64701"/>
    <w:rsid w:val="00E66511"/>
    <w:rsid w:val="00E72DB8"/>
    <w:rsid w:val="00E80A16"/>
    <w:rsid w:val="00E90BFF"/>
    <w:rsid w:val="00EC6F99"/>
    <w:rsid w:val="00ED639C"/>
    <w:rsid w:val="00ED65AA"/>
    <w:rsid w:val="00EE0934"/>
    <w:rsid w:val="00EE5418"/>
    <w:rsid w:val="00F23FD8"/>
    <w:rsid w:val="00F30286"/>
    <w:rsid w:val="00F32C1D"/>
    <w:rsid w:val="00F36FE6"/>
    <w:rsid w:val="00F5635E"/>
    <w:rsid w:val="00F67767"/>
    <w:rsid w:val="00F8050E"/>
    <w:rsid w:val="00FA069B"/>
    <w:rsid w:val="00FA0753"/>
    <w:rsid w:val="00FC4995"/>
    <w:rsid w:val="00FD0909"/>
    <w:rsid w:val="00FD18A2"/>
    <w:rsid w:val="00FE12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ACE28"/>
  <w15:docId w15:val="{660220FD-B7A7-4437-B176-EBCA0C4F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E1A"/>
  </w:style>
  <w:style w:type="paragraph" w:styleId="Ttulo1">
    <w:name w:val="heading 1"/>
    <w:basedOn w:val="Normal"/>
    <w:next w:val="Normal"/>
    <w:link w:val="Ttulo1Carter"/>
    <w:uiPriority w:val="9"/>
    <w:qFormat/>
    <w:rsid w:val="00D12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12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12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D12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D12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12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12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12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12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12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12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12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D12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D1241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12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1241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12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12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12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12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12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12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12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124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241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124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12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1241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1241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58530A"/>
    <w:rPr>
      <w:color w:val="467886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C453C2"/>
    <w:pPr>
      <w:spacing w:before="240" w:after="0"/>
      <w:outlineLvl w:val="9"/>
    </w:pPr>
    <w:rPr>
      <w:kern w:val="0"/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C453C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453C2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F8050E"/>
    <w:pPr>
      <w:spacing w:after="100"/>
      <w:ind w:left="440"/>
    </w:pPr>
  </w:style>
  <w:style w:type="table" w:styleId="TabelacomGrelha">
    <w:name w:val="Table Grid"/>
    <w:basedOn w:val="Tabelanormal"/>
    <w:uiPriority w:val="39"/>
    <w:rsid w:val="00073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Tipodeletrapredefinidodopargrafo"/>
    <w:uiPriority w:val="22"/>
    <w:qFormat/>
    <w:rsid w:val="00901193"/>
    <w:rPr>
      <w:b/>
      <w:bCs/>
    </w:rPr>
  </w:style>
  <w:style w:type="table" w:customStyle="1" w:styleId="TabeladeGrelha41">
    <w:name w:val="Tabela de Grelha 41"/>
    <w:basedOn w:val="Tabelanormal"/>
    <w:uiPriority w:val="49"/>
    <w:rsid w:val="00B057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31">
    <w:name w:val="Tabela de Lista 31"/>
    <w:basedOn w:val="Tabelanormal"/>
    <w:uiPriority w:val="48"/>
    <w:rsid w:val="00B0576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nfase">
    <w:name w:val="Emphasis"/>
    <w:basedOn w:val="Tipodeletrapredefinidodopargrafo"/>
    <w:uiPriority w:val="20"/>
    <w:qFormat/>
    <w:rsid w:val="005E642C"/>
    <w:rPr>
      <w:i/>
      <w:iCs/>
    </w:rPr>
  </w:style>
  <w:style w:type="paragraph" w:styleId="Rodap">
    <w:name w:val="footer"/>
    <w:basedOn w:val="Normal"/>
    <w:link w:val="RodapCarter"/>
    <w:uiPriority w:val="99"/>
    <w:unhideWhenUsed/>
    <w:rsid w:val="00652B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52B2F"/>
  </w:style>
  <w:style w:type="character" w:styleId="Nmerodepgina">
    <w:name w:val="page number"/>
    <w:basedOn w:val="Tipodeletrapredefinidodopargrafo"/>
    <w:uiPriority w:val="99"/>
    <w:semiHidden/>
    <w:unhideWhenUsed/>
    <w:rsid w:val="00652B2F"/>
  </w:style>
  <w:style w:type="paragraph" w:styleId="Textodebalo">
    <w:name w:val="Balloon Text"/>
    <w:basedOn w:val="Normal"/>
    <w:link w:val="TextodebaloCarter"/>
    <w:uiPriority w:val="99"/>
    <w:semiHidden/>
    <w:unhideWhenUsed/>
    <w:rsid w:val="00B230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2307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66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556F2-E3A4-4D1D-8CE1-7DB18AEA7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846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Roseiro</dc:creator>
  <cp:keywords/>
  <dc:description/>
  <cp:lastModifiedBy>Maria Ana da Cruz Candeias Matos Pontes</cp:lastModifiedBy>
  <cp:revision>4</cp:revision>
  <cp:lastPrinted>2025-05-09T10:56:00Z</cp:lastPrinted>
  <dcterms:created xsi:type="dcterms:W3CDTF">2026-05-10T19:50:00Z</dcterms:created>
  <dcterms:modified xsi:type="dcterms:W3CDTF">2026-05-10T20:41:00Z</dcterms:modified>
</cp:coreProperties>
</file>