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B958C" w14:textId="60BA207D" w:rsidR="00324AC8" w:rsidRDefault="00000000">
      <w:r>
        <w:rPr>
          <w:noProof/>
        </w:rPr>
        <w:drawing>
          <wp:anchor distT="0" distB="0" distL="114300" distR="114300" simplePos="0" relativeHeight="251658240" behindDoc="0" locked="0" layoutInCell="1" allowOverlap="1" wp14:anchorId="6E66EA47" wp14:editId="7D36A0D2">
            <wp:simplePos x="0" y="0"/>
            <wp:positionH relativeFrom="margin">
              <wp:align>left</wp:align>
            </wp:positionH>
            <wp:positionV relativeFrom="paragraph">
              <wp:posOffset>0</wp:posOffset>
            </wp:positionV>
            <wp:extent cx="689475" cy="1012021"/>
            <wp:effectExtent l="0" t="0" r="0" b="0"/>
            <wp:wrapSquare wrapText="bothSides"/>
            <wp:docPr id="1597309838" name="Εικόνα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689475" cy="1012021"/>
                    </a:xfrm>
                    <a:prstGeom prst="rect">
                      <a:avLst/>
                    </a:prstGeom>
                    <a:noFill/>
                    <a:ln>
                      <a:noFill/>
                      <a:prstDash/>
                    </a:ln>
                  </pic:spPr>
                </pic:pic>
              </a:graphicData>
            </a:graphic>
          </wp:anchor>
        </w:drawing>
      </w:r>
      <w:r w:rsidR="00651081">
        <w:t xml:space="preserve">   </w:t>
      </w:r>
      <w:r>
        <w:t xml:space="preserve">       </w:t>
      </w:r>
    </w:p>
    <w:p w14:paraId="65D4D939" w14:textId="77777777" w:rsidR="00324AC8" w:rsidRDefault="00000000">
      <w:pPr>
        <w:spacing w:line="360" w:lineRule="auto"/>
        <w:jc w:val="center"/>
      </w:pPr>
      <w:r>
        <w:rPr>
          <w:rFonts w:ascii="Times New Roman" w:hAnsi="Times New Roman"/>
          <w:b/>
          <w:bCs/>
        </w:rPr>
        <w:t>ΕΘΝΙΚΟ ΚΑΙ ΚΑΠΟΔΙΣΤΡΙΑΚΟ ΠΑΝΕΠΙΣΤΗΜΙΟ ΑΘΗΝΩΝ</w:t>
      </w:r>
    </w:p>
    <w:p w14:paraId="319E56D8" w14:textId="77777777" w:rsidR="00324AC8" w:rsidRDefault="00000000">
      <w:pPr>
        <w:spacing w:line="360" w:lineRule="auto"/>
        <w:jc w:val="center"/>
        <w:rPr>
          <w:rFonts w:ascii="Times New Roman" w:hAnsi="Times New Roman"/>
        </w:rPr>
      </w:pPr>
      <w:r>
        <w:rPr>
          <w:rFonts w:ascii="Times New Roman" w:hAnsi="Times New Roman"/>
        </w:rPr>
        <w:t>ΤΜΗΜΑ ΟΙΚΟΝΟΜΙΚΩΝ ΕΠΙΣΤΗΜΩΝ</w:t>
      </w:r>
    </w:p>
    <w:p w14:paraId="22766EF8" w14:textId="77777777" w:rsidR="00324AC8" w:rsidRDefault="00324AC8">
      <w:pPr>
        <w:spacing w:line="360" w:lineRule="auto"/>
        <w:jc w:val="center"/>
        <w:rPr>
          <w:rFonts w:ascii="Times New Roman" w:hAnsi="Times New Roman"/>
        </w:rPr>
      </w:pPr>
    </w:p>
    <w:p w14:paraId="348BD30C" w14:textId="77777777" w:rsidR="00324AC8" w:rsidRDefault="00000000">
      <w:pPr>
        <w:spacing w:line="360" w:lineRule="auto"/>
        <w:jc w:val="center"/>
      </w:pPr>
      <w:r>
        <w:rPr>
          <w:rFonts w:ascii="Times New Roman" w:hAnsi="Times New Roman"/>
          <w:b/>
          <w:bCs/>
        </w:rPr>
        <w:t>ΠΜΣ ΔΙΟΙΚΗΣΗ, ΑΝΑΛΥΤΙΚΗ ΚΑΙ ΠΛΗΡΟΦΟΡΙΑΚΑ ΣΥΣΤΗΜΑΤΑ ΕΠΙΧΕΙΡΗΣΕΩΝ</w:t>
      </w:r>
    </w:p>
    <w:p w14:paraId="732C3A9D" w14:textId="77777777" w:rsidR="00324AC8" w:rsidRPr="009728FD" w:rsidRDefault="00000000">
      <w:pPr>
        <w:spacing w:line="360" w:lineRule="auto"/>
        <w:jc w:val="center"/>
        <w:rPr>
          <w:lang w:val="en-US"/>
        </w:rPr>
      </w:pPr>
      <w:r>
        <w:rPr>
          <w:rFonts w:ascii="Times New Roman" w:hAnsi="Times New Roman"/>
          <w:b/>
          <w:bCs/>
          <w:lang w:val="en-US"/>
        </w:rPr>
        <w:t>(M.Sc. in Business Administration, Analytics and Information Systems)</w:t>
      </w:r>
    </w:p>
    <w:p w14:paraId="02D18F47" w14:textId="77777777" w:rsidR="00324AC8" w:rsidRDefault="00324AC8">
      <w:pPr>
        <w:spacing w:line="360" w:lineRule="auto"/>
        <w:jc w:val="center"/>
        <w:rPr>
          <w:rFonts w:ascii="Times New Roman" w:hAnsi="Times New Roman"/>
          <w:b/>
          <w:bCs/>
          <w:lang w:val="en-US"/>
        </w:rPr>
      </w:pPr>
    </w:p>
    <w:p w14:paraId="3C723C2F" w14:textId="77777777" w:rsidR="00324AC8" w:rsidRDefault="00324AC8">
      <w:pPr>
        <w:spacing w:line="360" w:lineRule="auto"/>
        <w:jc w:val="center"/>
        <w:rPr>
          <w:rFonts w:ascii="Times New Roman" w:hAnsi="Times New Roman"/>
          <w:lang w:val="en-US"/>
        </w:rPr>
      </w:pPr>
    </w:p>
    <w:p w14:paraId="057BA30F" w14:textId="77777777" w:rsidR="00324AC8" w:rsidRDefault="00000000">
      <w:pPr>
        <w:spacing w:line="360" w:lineRule="auto"/>
        <w:jc w:val="center"/>
      </w:pPr>
      <w:r>
        <w:rPr>
          <w:rFonts w:ascii="Times New Roman" w:hAnsi="Times New Roman"/>
          <w:lang w:val="en-US"/>
        </w:rPr>
        <w:t xml:space="preserve"> </w:t>
      </w:r>
      <w:r>
        <w:rPr>
          <w:rFonts w:ascii="Times New Roman" w:hAnsi="Times New Roman"/>
          <w:b/>
          <w:bCs/>
        </w:rPr>
        <w:t>ΔΙΠΛΩΜΑΤΙΚΗ ΕΡΓΑΣΙΑ</w:t>
      </w:r>
    </w:p>
    <w:p w14:paraId="732B219B" w14:textId="77777777" w:rsidR="00324AC8" w:rsidRDefault="00324AC8">
      <w:pPr>
        <w:spacing w:line="360" w:lineRule="auto"/>
        <w:jc w:val="center"/>
        <w:rPr>
          <w:rFonts w:ascii="Times New Roman" w:hAnsi="Times New Roman"/>
          <w:b/>
          <w:bCs/>
        </w:rPr>
      </w:pPr>
    </w:p>
    <w:p w14:paraId="58B52920" w14:textId="77777777" w:rsidR="00324AC8" w:rsidRDefault="00000000">
      <w:pPr>
        <w:spacing w:line="360" w:lineRule="auto"/>
        <w:jc w:val="center"/>
      </w:pPr>
      <w:r>
        <w:rPr>
          <w:rFonts w:ascii="Times New Roman" w:hAnsi="Times New Roman"/>
          <w:b/>
          <w:bCs/>
        </w:rPr>
        <w:t xml:space="preserve">ΑΝΑΛΥΣΗ ΚΑΙ ΠΡΟΒΛΕΨΗ ΑΓΟΡΑΣΤΙΚΗΣ ΣΥΜΠΕΡΙΦΟΡΑΣ ΚΑΤΑΝΑΛΩΤΩΝ ΜΕ ΤΕΧΝΙΚΕΣ </w:t>
      </w:r>
      <w:r>
        <w:rPr>
          <w:rFonts w:ascii="Times New Roman" w:hAnsi="Times New Roman"/>
          <w:b/>
          <w:bCs/>
          <w:lang w:val="en-US"/>
        </w:rPr>
        <w:t>MACHINE</w:t>
      </w:r>
      <w:r>
        <w:rPr>
          <w:rFonts w:ascii="Times New Roman" w:hAnsi="Times New Roman"/>
          <w:b/>
          <w:bCs/>
        </w:rPr>
        <w:t xml:space="preserve"> </w:t>
      </w:r>
      <w:r>
        <w:rPr>
          <w:rFonts w:ascii="Times New Roman" w:hAnsi="Times New Roman"/>
          <w:b/>
          <w:bCs/>
          <w:lang w:val="en-US"/>
        </w:rPr>
        <w:t>LEARNING</w:t>
      </w:r>
      <w:r>
        <w:rPr>
          <w:rFonts w:ascii="Times New Roman" w:hAnsi="Times New Roman"/>
          <w:b/>
          <w:bCs/>
        </w:rPr>
        <w:t xml:space="preserve"> – ΕΦΑΡΜΟΓΗ ΣΕ ΠΡΟΒΛΕΨΗ </w:t>
      </w:r>
      <w:r>
        <w:rPr>
          <w:rFonts w:ascii="Times New Roman" w:hAnsi="Times New Roman"/>
          <w:b/>
          <w:bCs/>
          <w:lang w:val="en-US"/>
        </w:rPr>
        <w:t>CUSTOMER</w:t>
      </w:r>
      <w:r>
        <w:rPr>
          <w:rFonts w:ascii="Times New Roman" w:hAnsi="Times New Roman"/>
          <w:b/>
          <w:bCs/>
        </w:rPr>
        <w:t xml:space="preserve">  </w:t>
      </w:r>
      <w:r>
        <w:rPr>
          <w:rFonts w:ascii="Times New Roman" w:hAnsi="Times New Roman"/>
          <w:b/>
          <w:bCs/>
          <w:lang w:val="en-US"/>
        </w:rPr>
        <w:t>CHURN</w:t>
      </w:r>
    </w:p>
    <w:p w14:paraId="38F7872B" w14:textId="77777777" w:rsidR="00324AC8" w:rsidRDefault="00324AC8">
      <w:pPr>
        <w:spacing w:line="360" w:lineRule="auto"/>
        <w:jc w:val="center"/>
        <w:rPr>
          <w:rFonts w:ascii="Times New Roman" w:hAnsi="Times New Roman"/>
          <w:b/>
          <w:bCs/>
        </w:rPr>
      </w:pPr>
    </w:p>
    <w:p w14:paraId="0B094E99" w14:textId="77777777" w:rsidR="00324AC8" w:rsidRDefault="00324AC8">
      <w:pPr>
        <w:spacing w:line="360" w:lineRule="auto"/>
        <w:jc w:val="center"/>
        <w:rPr>
          <w:rFonts w:ascii="Times New Roman" w:hAnsi="Times New Roman"/>
          <w:b/>
          <w:bCs/>
        </w:rPr>
      </w:pPr>
    </w:p>
    <w:p w14:paraId="7F18EC1D" w14:textId="77777777" w:rsidR="00324AC8" w:rsidRDefault="00000000">
      <w:pPr>
        <w:spacing w:line="360" w:lineRule="auto"/>
        <w:jc w:val="center"/>
        <w:rPr>
          <w:rFonts w:ascii="Times New Roman" w:hAnsi="Times New Roman"/>
          <w:b/>
          <w:bCs/>
        </w:rPr>
      </w:pPr>
      <w:r>
        <w:rPr>
          <w:rFonts w:ascii="Times New Roman" w:hAnsi="Times New Roman"/>
          <w:b/>
          <w:bCs/>
        </w:rPr>
        <w:t>ΜΑΡΙΑ ΠΟΥΡΓΙΑΝΟΥ</w:t>
      </w:r>
    </w:p>
    <w:p w14:paraId="7A271F00" w14:textId="77777777" w:rsidR="00324AC8" w:rsidRDefault="00324AC8">
      <w:pPr>
        <w:spacing w:line="360" w:lineRule="auto"/>
        <w:jc w:val="center"/>
        <w:rPr>
          <w:rFonts w:ascii="Times New Roman" w:hAnsi="Times New Roman"/>
          <w:b/>
          <w:bCs/>
        </w:rPr>
      </w:pPr>
    </w:p>
    <w:p w14:paraId="49DD369D" w14:textId="77777777" w:rsidR="00324AC8" w:rsidRDefault="00324AC8">
      <w:pPr>
        <w:spacing w:line="360" w:lineRule="auto"/>
        <w:jc w:val="center"/>
        <w:rPr>
          <w:rFonts w:ascii="Times New Roman" w:hAnsi="Times New Roman"/>
          <w:b/>
          <w:bCs/>
        </w:rPr>
      </w:pPr>
    </w:p>
    <w:p w14:paraId="4685095D" w14:textId="77777777" w:rsidR="00324AC8" w:rsidRDefault="00324AC8">
      <w:pPr>
        <w:spacing w:line="360" w:lineRule="auto"/>
        <w:jc w:val="center"/>
        <w:rPr>
          <w:rFonts w:ascii="Times New Roman" w:hAnsi="Times New Roman"/>
          <w:b/>
          <w:bCs/>
        </w:rPr>
      </w:pPr>
    </w:p>
    <w:p w14:paraId="78C516F0" w14:textId="77777777" w:rsidR="00324AC8" w:rsidRDefault="00324AC8">
      <w:pPr>
        <w:spacing w:line="360" w:lineRule="auto"/>
        <w:jc w:val="center"/>
        <w:rPr>
          <w:rFonts w:ascii="Times New Roman" w:hAnsi="Times New Roman"/>
          <w:b/>
          <w:bCs/>
        </w:rPr>
      </w:pPr>
    </w:p>
    <w:p w14:paraId="3C0DF371" w14:textId="77777777" w:rsidR="00324AC8" w:rsidRDefault="00000000">
      <w:pPr>
        <w:spacing w:line="360" w:lineRule="auto"/>
        <w:jc w:val="right"/>
        <w:rPr>
          <w:rFonts w:ascii="Times New Roman" w:hAnsi="Times New Roman"/>
          <w:b/>
          <w:bCs/>
        </w:rPr>
      </w:pPr>
      <w:r>
        <w:rPr>
          <w:rFonts w:ascii="Times New Roman" w:hAnsi="Times New Roman"/>
          <w:b/>
          <w:bCs/>
        </w:rPr>
        <w:t xml:space="preserve">ΕΠΙΒΛΕΠΩΝ ΚΑΘΗΓΗΤΗΣ </w:t>
      </w:r>
    </w:p>
    <w:p w14:paraId="7E41126F" w14:textId="77777777" w:rsidR="00324AC8" w:rsidRDefault="00000000">
      <w:pPr>
        <w:spacing w:line="360" w:lineRule="auto"/>
        <w:jc w:val="right"/>
        <w:rPr>
          <w:rFonts w:ascii="Times New Roman" w:hAnsi="Times New Roman"/>
          <w:b/>
          <w:bCs/>
        </w:rPr>
      </w:pPr>
      <w:r>
        <w:rPr>
          <w:rFonts w:ascii="Times New Roman" w:hAnsi="Times New Roman"/>
          <w:b/>
          <w:bCs/>
        </w:rPr>
        <w:t>ΘΑΝΑΣΗΣ ΑΡΓΥΡΙΟΥ</w:t>
      </w:r>
    </w:p>
    <w:p w14:paraId="216D2B1B" w14:textId="77777777" w:rsidR="00324AC8" w:rsidRDefault="00324AC8">
      <w:pPr>
        <w:spacing w:line="360" w:lineRule="auto"/>
        <w:rPr>
          <w:rFonts w:ascii="Times New Roman" w:hAnsi="Times New Roman"/>
          <w:b/>
          <w:bCs/>
        </w:rPr>
      </w:pPr>
    </w:p>
    <w:p w14:paraId="741B6B2B" w14:textId="77777777" w:rsidR="00324AC8" w:rsidRDefault="00324AC8">
      <w:pPr>
        <w:spacing w:line="360" w:lineRule="auto"/>
        <w:jc w:val="right"/>
        <w:rPr>
          <w:rFonts w:ascii="Times New Roman" w:hAnsi="Times New Roman"/>
          <w:b/>
          <w:bCs/>
        </w:rPr>
      </w:pPr>
    </w:p>
    <w:p w14:paraId="5AEB51F2" w14:textId="77777777" w:rsidR="00324AC8" w:rsidRDefault="00000000">
      <w:pPr>
        <w:spacing w:line="360" w:lineRule="auto"/>
        <w:jc w:val="center"/>
        <w:rPr>
          <w:rFonts w:ascii="Times New Roman" w:hAnsi="Times New Roman"/>
          <w:b/>
          <w:bCs/>
        </w:rPr>
      </w:pPr>
      <w:r>
        <w:rPr>
          <w:rFonts w:ascii="Times New Roman" w:hAnsi="Times New Roman"/>
          <w:b/>
          <w:bCs/>
        </w:rPr>
        <w:t>ΑΘΗΝΑ</w:t>
      </w:r>
    </w:p>
    <w:p w14:paraId="10B39E8A" w14:textId="77777777" w:rsidR="00324AC8" w:rsidRDefault="00000000">
      <w:pPr>
        <w:jc w:val="center"/>
        <w:rPr>
          <w:rFonts w:ascii="Times New Roman" w:hAnsi="Times New Roman"/>
          <w:b/>
          <w:bCs/>
        </w:rPr>
      </w:pPr>
      <w:r>
        <w:rPr>
          <w:rFonts w:ascii="Times New Roman" w:hAnsi="Times New Roman"/>
          <w:b/>
          <w:bCs/>
        </w:rPr>
        <w:t>2027</w:t>
      </w:r>
    </w:p>
    <w:p w14:paraId="55D5BDA4" w14:textId="77777777" w:rsidR="00324AC8" w:rsidRDefault="00324AC8">
      <w:pPr>
        <w:jc w:val="center"/>
        <w:rPr>
          <w:rFonts w:ascii="Times New Roman" w:hAnsi="Times New Roman"/>
        </w:rPr>
      </w:pPr>
    </w:p>
    <w:p w14:paraId="03D92E8C" w14:textId="77777777" w:rsidR="00324AC8" w:rsidRDefault="00324AC8">
      <w:pPr>
        <w:jc w:val="center"/>
        <w:rPr>
          <w:rFonts w:ascii="Times New Roman" w:hAnsi="Times New Roman"/>
        </w:rPr>
      </w:pPr>
    </w:p>
    <w:p w14:paraId="3DDB6EE7" w14:textId="77777777" w:rsidR="00324AC8" w:rsidRDefault="00324AC8">
      <w:pPr>
        <w:jc w:val="center"/>
        <w:rPr>
          <w:rFonts w:ascii="Times New Roman" w:hAnsi="Times New Roman"/>
        </w:rPr>
      </w:pPr>
    </w:p>
    <w:p w14:paraId="263A56AE" w14:textId="77777777" w:rsidR="00324AC8" w:rsidRDefault="00324AC8">
      <w:pPr>
        <w:jc w:val="center"/>
        <w:rPr>
          <w:rFonts w:ascii="Times New Roman" w:hAnsi="Times New Roman"/>
        </w:rPr>
      </w:pPr>
    </w:p>
    <w:p w14:paraId="271C24FC" w14:textId="77777777" w:rsidR="00324AC8" w:rsidRDefault="00324AC8">
      <w:pPr>
        <w:jc w:val="center"/>
        <w:rPr>
          <w:rFonts w:ascii="Times New Roman" w:hAnsi="Times New Roman"/>
        </w:rPr>
      </w:pPr>
    </w:p>
    <w:p w14:paraId="7DC38DDE" w14:textId="77777777" w:rsidR="00324AC8" w:rsidRDefault="00324AC8">
      <w:pPr>
        <w:jc w:val="center"/>
        <w:rPr>
          <w:rFonts w:ascii="Times New Roman" w:hAnsi="Times New Roman"/>
        </w:rPr>
      </w:pPr>
    </w:p>
    <w:p w14:paraId="522671F0" w14:textId="77777777" w:rsidR="00324AC8" w:rsidRDefault="00324AC8">
      <w:pPr>
        <w:jc w:val="center"/>
        <w:rPr>
          <w:rFonts w:ascii="Times New Roman" w:hAnsi="Times New Roman"/>
        </w:rPr>
      </w:pPr>
    </w:p>
    <w:p w14:paraId="27EDDA6F" w14:textId="77777777" w:rsidR="00324AC8" w:rsidRDefault="00324AC8">
      <w:pPr>
        <w:jc w:val="center"/>
        <w:rPr>
          <w:rFonts w:ascii="Times New Roman" w:hAnsi="Times New Roman"/>
        </w:rPr>
      </w:pPr>
    </w:p>
    <w:p w14:paraId="6AE18A6C" w14:textId="77777777" w:rsidR="00324AC8" w:rsidRDefault="00324AC8">
      <w:pPr>
        <w:jc w:val="center"/>
        <w:rPr>
          <w:rFonts w:ascii="Times New Roman" w:hAnsi="Times New Roman"/>
        </w:rPr>
      </w:pPr>
    </w:p>
    <w:p w14:paraId="6988309E" w14:textId="77777777" w:rsidR="00324AC8" w:rsidRDefault="00324AC8">
      <w:pPr>
        <w:jc w:val="center"/>
        <w:rPr>
          <w:rFonts w:ascii="Times New Roman" w:hAnsi="Times New Roman"/>
        </w:rPr>
      </w:pPr>
    </w:p>
    <w:p w14:paraId="28BE0015" w14:textId="77777777" w:rsidR="00324AC8" w:rsidRDefault="00324AC8">
      <w:pPr>
        <w:jc w:val="center"/>
        <w:rPr>
          <w:rFonts w:ascii="Times New Roman" w:hAnsi="Times New Roman"/>
        </w:rPr>
      </w:pPr>
    </w:p>
    <w:p w14:paraId="1C15E193" w14:textId="77777777" w:rsidR="00324AC8" w:rsidRDefault="00324AC8">
      <w:pPr>
        <w:jc w:val="center"/>
        <w:rPr>
          <w:rFonts w:ascii="Times New Roman" w:hAnsi="Times New Roman"/>
        </w:rPr>
      </w:pPr>
    </w:p>
    <w:p w14:paraId="0E7B83DF" w14:textId="77777777" w:rsidR="00324AC8" w:rsidRDefault="00324AC8">
      <w:pPr>
        <w:jc w:val="center"/>
        <w:rPr>
          <w:rFonts w:ascii="Times New Roman" w:hAnsi="Times New Roman"/>
        </w:rPr>
      </w:pPr>
    </w:p>
    <w:p w14:paraId="337EAFB8" w14:textId="77777777" w:rsidR="00324AC8" w:rsidRDefault="00324AC8">
      <w:pPr>
        <w:jc w:val="center"/>
        <w:rPr>
          <w:rFonts w:ascii="Times New Roman" w:hAnsi="Times New Roman"/>
        </w:rPr>
      </w:pPr>
    </w:p>
    <w:p w14:paraId="1E27F80B" w14:textId="77777777" w:rsidR="00324AC8" w:rsidRDefault="00324AC8">
      <w:pPr>
        <w:jc w:val="center"/>
        <w:rPr>
          <w:rFonts w:ascii="Times New Roman" w:hAnsi="Times New Roman"/>
        </w:rPr>
      </w:pPr>
    </w:p>
    <w:p w14:paraId="7E637B6F" w14:textId="77777777" w:rsidR="00324AC8" w:rsidRDefault="00324AC8">
      <w:pPr>
        <w:jc w:val="center"/>
        <w:rPr>
          <w:rFonts w:ascii="Times New Roman" w:hAnsi="Times New Roman"/>
        </w:rPr>
      </w:pPr>
    </w:p>
    <w:p w14:paraId="49834F6E" w14:textId="77777777" w:rsidR="00324AC8" w:rsidRDefault="00324AC8">
      <w:pPr>
        <w:jc w:val="center"/>
        <w:rPr>
          <w:rFonts w:ascii="Times New Roman" w:hAnsi="Times New Roman"/>
        </w:rPr>
      </w:pPr>
    </w:p>
    <w:p w14:paraId="4D8AFD69" w14:textId="77777777" w:rsidR="00324AC8" w:rsidRDefault="00324AC8">
      <w:pPr>
        <w:jc w:val="center"/>
        <w:rPr>
          <w:rFonts w:ascii="Times New Roman" w:hAnsi="Times New Roman"/>
        </w:rPr>
      </w:pPr>
    </w:p>
    <w:p w14:paraId="682885CD" w14:textId="77777777" w:rsidR="00324AC8" w:rsidRDefault="00324AC8">
      <w:pPr>
        <w:jc w:val="center"/>
        <w:rPr>
          <w:rFonts w:ascii="Times New Roman" w:hAnsi="Times New Roman"/>
        </w:rPr>
      </w:pPr>
    </w:p>
    <w:p w14:paraId="75A1EF72" w14:textId="77777777" w:rsidR="00324AC8" w:rsidRDefault="00324AC8">
      <w:pPr>
        <w:jc w:val="center"/>
        <w:rPr>
          <w:rFonts w:ascii="Times New Roman" w:hAnsi="Times New Roman"/>
        </w:rPr>
      </w:pPr>
    </w:p>
    <w:p w14:paraId="606BF0C8" w14:textId="77777777" w:rsidR="00324AC8" w:rsidRDefault="00324AC8">
      <w:pPr>
        <w:jc w:val="center"/>
        <w:rPr>
          <w:rFonts w:ascii="Times New Roman" w:hAnsi="Times New Roman"/>
        </w:rPr>
      </w:pPr>
    </w:p>
    <w:p w14:paraId="280118FA" w14:textId="77777777" w:rsidR="00324AC8" w:rsidRDefault="00324AC8">
      <w:pPr>
        <w:jc w:val="center"/>
        <w:rPr>
          <w:rFonts w:ascii="Times New Roman" w:hAnsi="Times New Roman"/>
        </w:rPr>
      </w:pPr>
    </w:p>
    <w:p w14:paraId="4D27ED03" w14:textId="77777777" w:rsidR="00324AC8" w:rsidRDefault="00324AC8">
      <w:pPr>
        <w:jc w:val="center"/>
        <w:rPr>
          <w:rFonts w:ascii="Times New Roman" w:hAnsi="Times New Roman"/>
        </w:rPr>
      </w:pPr>
    </w:p>
    <w:p w14:paraId="0FBC5CCA" w14:textId="77777777" w:rsidR="00324AC8" w:rsidRDefault="00324AC8">
      <w:pPr>
        <w:rPr>
          <w:rFonts w:ascii="Times New Roman" w:hAnsi="Times New Roman"/>
        </w:rPr>
      </w:pPr>
    </w:p>
    <w:p w14:paraId="48407CE9" w14:textId="77777777" w:rsidR="00324AC8" w:rsidRDefault="00324AC8">
      <w:pPr>
        <w:rPr>
          <w:rFonts w:ascii="Times New Roman" w:hAnsi="Times New Roman"/>
        </w:rPr>
      </w:pPr>
    </w:p>
    <w:p w14:paraId="6D04D414" w14:textId="77777777" w:rsidR="00324AC8" w:rsidRDefault="00324AC8">
      <w:pPr>
        <w:rPr>
          <w:rFonts w:ascii="Times New Roman" w:hAnsi="Times New Roman"/>
        </w:rPr>
      </w:pPr>
    </w:p>
    <w:p w14:paraId="6D48F082" w14:textId="77777777" w:rsidR="00324AC8" w:rsidRDefault="00000000">
      <w:pPr>
        <w:spacing w:line="360" w:lineRule="auto"/>
        <w:rPr>
          <w:rFonts w:ascii="Times New Roman" w:hAnsi="Times New Roman"/>
        </w:rPr>
      </w:pPr>
      <w:r>
        <w:rPr>
          <w:rFonts w:ascii="Times New Roman" w:hAnsi="Times New Roman"/>
        </w:rPr>
        <w:t>Copyright © Μαρία Πουργιανού, 2027</w:t>
      </w:r>
    </w:p>
    <w:p w14:paraId="223FA523" w14:textId="77777777" w:rsidR="00324AC8" w:rsidRDefault="00000000">
      <w:pPr>
        <w:spacing w:line="360" w:lineRule="auto"/>
        <w:rPr>
          <w:rFonts w:ascii="Times New Roman" w:hAnsi="Times New Roman"/>
        </w:rPr>
      </w:pPr>
      <w:r>
        <w:rPr>
          <w:rFonts w:ascii="Times New Roman" w:hAnsi="Times New Roman"/>
        </w:rPr>
        <w:t>Με επιφύλαξη παντός δικαιώματος. All rights reserved.</w:t>
      </w:r>
    </w:p>
    <w:p w14:paraId="7EAEF791" w14:textId="77777777" w:rsidR="00324AC8" w:rsidRPr="00235D2D" w:rsidRDefault="00000000">
      <w:pPr>
        <w:spacing w:line="360" w:lineRule="auto"/>
        <w:rPr>
          <w:rFonts w:ascii="Times New Roman" w:hAnsi="Times New Roman"/>
        </w:rPr>
      </w:pPr>
      <w:r>
        <w:rPr>
          <w:rFonts w:ascii="Times New Roman" w:hAnsi="Times New Roman"/>
        </w:rPr>
        <w:t>Η έγκριση της διπλωματικής εργασίας από το Τμήμα Οικονομικών Επιστημών (ΠΜΣ Διοίκηση, Αναλυτική και Πληροφοριακά Συστήματα Επιχειρήσεων) του Εθνικού και Καποδιστριακού Πανεπιστημίου Αθηνών δεν υποδηλώνει απαραιτήτως και αποδοχή των απόψεων του συγγραφέα εκ μέρους του Τμήματος.</w:t>
      </w:r>
    </w:p>
    <w:p w14:paraId="53F478D5" w14:textId="77777777" w:rsidR="007F0AD2" w:rsidRPr="00235D2D" w:rsidRDefault="007F0AD2">
      <w:pPr>
        <w:spacing w:line="360" w:lineRule="auto"/>
        <w:rPr>
          <w:rFonts w:ascii="Times New Roman" w:hAnsi="Times New Roman"/>
        </w:rPr>
      </w:pPr>
    </w:p>
    <w:p w14:paraId="195C7D4C" w14:textId="77777777" w:rsidR="00324AC8" w:rsidRDefault="00000000">
      <w:pPr>
        <w:jc w:val="center"/>
      </w:pPr>
      <w:r>
        <w:rPr>
          <w:rFonts w:ascii="Times New Roman" w:hAnsi="Times New Roman"/>
          <w:b/>
          <w:bCs/>
          <w:color w:val="000000"/>
          <w:sz w:val="32"/>
          <w:szCs w:val="32"/>
        </w:rPr>
        <w:lastRenderedPageBreak/>
        <w:t>ΠΕΡΙΕΧΟΜΕΝΑ</w:t>
      </w:r>
    </w:p>
    <w:p w14:paraId="6A6C3390" w14:textId="308A9484" w:rsidR="00137571" w:rsidRDefault="00000000">
      <w:pPr>
        <w:pStyle w:val="10"/>
        <w:tabs>
          <w:tab w:val="right" w:leader="dot" w:pos="8296"/>
        </w:tabs>
        <w:rPr>
          <w:rFonts w:asciiTheme="minorHAnsi" w:eastAsiaTheme="minorEastAsia" w:hAnsiTheme="minorHAnsi" w:cstheme="minorBidi"/>
          <w:noProof/>
          <w:kern w:val="2"/>
          <w:sz w:val="24"/>
          <w:szCs w:val="24"/>
          <w:lang w:eastAsia="el-GR"/>
          <w14:ligatures w14:val="standardContextual"/>
        </w:rPr>
      </w:pPr>
      <w:r>
        <w:fldChar w:fldCharType="begin"/>
      </w:r>
      <w:r>
        <w:instrText xml:space="preserve"> TOC \o "1-3" \u \h </w:instrText>
      </w:r>
      <w:r>
        <w:fldChar w:fldCharType="separate"/>
      </w:r>
      <w:hyperlink w:anchor="_Toc242613170" w:history="1">
        <w:r w:rsidR="00137571" w:rsidRPr="006E2DFB">
          <w:rPr>
            <w:rStyle w:val="-"/>
            <w:rFonts w:ascii="Times New Roman" w:hAnsi="Times New Roman"/>
            <w:b/>
            <w:bCs/>
            <w:noProof/>
          </w:rPr>
          <w:t>Πίνακας Εικονογραφήσεων</w:t>
        </w:r>
        <w:r w:rsidR="00137571">
          <w:rPr>
            <w:noProof/>
          </w:rPr>
          <w:tab/>
        </w:r>
        <w:r w:rsidR="00137571">
          <w:rPr>
            <w:noProof/>
          </w:rPr>
          <w:fldChar w:fldCharType="begin"/>
        </w:r>
        <w:r w:rsidR="00137571">
          <w:rPr>
            <w:noProof/>
          </w:rPr>
          <w:instrText xml:space="preserve"> PAGEREF _Toc242613170 \h </w:instrText>
        </w:r>
        <w:r w:rsidR="00137571">
          <w:rPr>
            <w:noProof/>
          </w:rPr>
        </w:r>
        <w:r w:rsidR="00137571">
          <w:rPr>
            <w:noProof/>
          </w:rPr>
          <w:fldChar w:fldCharType="separate"/>
        </w:r>
        <w:r w:rsidR="00137571">
          <w:rPr>
            <w:noProof/>
          </w:rPr>
          <w:t>4</w:t>
        </w:r>
        <w:r w:rsidR="00137571">
          <w:rPr>
            <w:noProof/>
          </w:rPr>
          <w:fldChar w:fldCharType="end"/>
        </w:r>
      </w:hyperlink>
    </w:p>
    <w:p w14:paraId="5402FF6A" w14:textId="22073C12" w:rsidR="00137571" w:rsidRDefault="00137571">
      <w:pPr>
        <w:pStyle w:val="20"/>
        <w:tabs>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71" w:history="1">
        <w:r w:rsidRPr="006E2DFB">
          <w:rPr>
            <w:rStyle w:val="-"/>
            <w:rFonts w:ascii="Times New Roman" w:hAnsi="Times New Roman"/>
            <w:b/>
            <w:bCs/>
            <w:noProof/>
          </w:rPr>
          <w:t>Λίστα Πινάκων</w:t>
        </w:r>
        <w:r>
          <w:rPr>
            <w:noProof/>
          </w:rPr>
          <w:tab/>
        </w:r>
        <w:r>
          <w:rPr>
            <w:noProof/>
          </w:rPr>
          <w:fldChar w:fldCharType="begin"/>
        </w:r>
        <w:r>
          <w:rPr>
            <w:noProof/>
          </w:rPr>
          <w:instrText xml:space="preserve"> PAGEREF _Toc242613171 \h </w:instrText>
        </w:r>
        <w:r>
          <w:rPr>
            <w:noProof/>
          </w:rPr>
        </w:r>
        <w:r>
          <w:rPr>
            <w:noProof/>
          </w:rPr>
          <w:fldChar w:fldCharType="separate"/>
        </w:r>
        <w:r>
          <w:rPr>
            <w:noProof/>
          </w:rPr>
          <w:t>4</w:t>
        </w:r>
        <w:r>
          <w:rPr>
            <w:noProof/>
          </w:rPr>
          <w:fldChar w:fldCharType="end"/>
        </w:r>
      </w:hyperlink>
    </w:p>
    <w:p w14:paraId="120D7920" w14:textId="10FC38FE" w:rsidR="00137571" w:rsidRDefault="00137571">
      <w:pPr>
        <w:pStyle w:val="20"/>
        <w:tabs>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72" w:history="1">
        <w:r w:rsidRPr="006E2DFB">
          <w:rPr>
            <w:rStyle w:val="-"/>
            <w:rFonts w:ascii="Times New Roman" w:hAnsi="Times New Roman"/>
            <w:b/>
            <w:bCs/>
            <w:noProof/>
          </w:rPr>
          <w:t>Λίστα Εικόνων</w:t>
        </w:r>
        <w:r>
          <w:rPr>
            <w:noProof/>
          </w:rPr>
          <w:tab/>
        </w:r>
        <w:r>
          <w:rPr>
            <w:noProof/>
          </w:rPr>
          <w:fldChar w:fldCharType="begin"/>
        </w:r>
        <w:r>
          <w:rPr>
            <w:noProof/>
          </w:rPr>
          <w:instrText xml:space="preserve"> PAGEREF _Toc242613172 \h </w:instrText>
        </w:r>
        <w:r>
          <w:rPr>
            <w:noProof/>
          </w:rPr>
        </w:r>
        <w:r>
          <w:rPr>
            <w:noProof/>
          </w:rPr>
          <w:fldChar w:fldCharType="separate"/>
        </w:r>
        <w:r>
          <w:rPr>
            <w:noProof/>
          </w:rPr>
          <w:t>4</w:t>
        </w:r>
        <w:r>
          <w:rPr>
            <w:noProof/>
          </w:rPr>
          <w:fldChar w:fldCharType="end"/>
        </w:r>
      </w:hyperlink>
    </w:p>
    <w:p w14:paraId="29EC7E84" w14:textId="592303F7" w:rsidR="00137571" w:rsidRDefault="00137571">
      <w:pPr>
        <w:pStyle w:val="10"/>
        <w:tabs>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73" w:history="1">
        <w:r w:rsidRPr="006E2DFB">
          <w:rPr>
            <w:rStyle w:val="-"/>
            <w:rFonts w:ascii="Times New Roman" w:hAnsi="Times New Roman"/>
            <w:b/>
            <w:bCs/>
            <w:noProof/>
          </w:rPr>
          <w:t>ΠΕΡΙΛΗΨΗ</w:t>
        </w:r>
        <w:r>
          <w:rPr>
            <w:noProof/>
          </w:rPr>
          <w:tab/>
        </w:r>
        <w:r>
          <w:rPr>
            <w:noProof/>
          </w:rPr>
          <w:fldChar w:fldCharType="begin"/>
        </w:r>
        <w:r>
          <w:rPr>
            <w:noProof/>
          </w:rPr>
          <w:instrText xml:space="preserve"> PAGEREF _Toc242613173 \h </w:instrText>
        </w:r>
        <w:r>
          <w:rPr>
            <w:noProof/>
          </w:rPr>
        </w:r>
        <w:r>
          <w:rPr>
            <w:noProof/>
          </w:rPr>
          <w:fldChar w:fldCharType="separate"/>
        </w:r>
        <w:r>
          <w:rPr>
            <w:noProof/>
          </w:rPr>
          <w:t>5</w:t>
        </w:r>
        <w:r>
          <w:rPr>
            <w:noProof/>
          </w:rPr>
          <w:fldChar w:fldCharType="end"/>
        </w:r>
      </w:hyperlink>
    </w:p>
    <w:p w14:paraId="70BE6923" w14:textId="7574BA33" w:rsidR="00137571" w:rsidRDefault="00137571">
      <w:pPr>
        <w:pStyle w:val="10"/>
        <w:tabs>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74" w:history="1">
        <w:r w:rsidRPr="006E2DFB">
          <w:rPr>
            <w:rStyle w:val="-"/>
            <w:rFonts w:ascii="Times New Roman" w:hAnsi="Times New Roman"/>
            <w:b/>
            <w:bCs/>
            <w:noProof/>
            <w:lang w:val="en-US"/>
          </w:rPr>
          <w:t>ABSTRACT</w:t>
        </w:r>
        <w:r>
          <w:rPr>
            <w:noProof/>
          </w:rPr>
          <w:tab/>
        </w:r>
        <w:r>
          <w:rPr>
            <w:noProof/>
          </w:rPr>
          <w:fldChar w:fldCharType="begin"/>
        </w:r>
        <w:r>
          <w:rPr>
            <w:noProof/>
          </w:rPr>
          <w:instrText xml:space="preserve"> PAGEREF _Toc242613174 \h </w:instrText>
        </w:r>
        <w:r>
          <w:rPr>
            <w:noProof/>
          </w:rPr>
        </w:r>
        <w:r>
          <w:rPr>
            <w:noProof/>
          </w:rPr>
          <w:fldChar w:fldCharType="separate"/>
        </w:r>
        <w:r>
          <w:rPr>
            <w:noProof/>
          </w:rPr>
          <w:t>5</w:t>
        </w:r>
        <w:r>
          <w:rPr>
            <w:noProof/>
          </w:rPr>
          <w:fldChar w:fldCharType="end"/>
        </w:r>
      </w:hyperlink>
    </w:p>
    <w:p w14:paraId="53D46617" w14:textId="2D549D21" w:rsidR="00137571" w:rsidRDefault="00137571">
      <w:pPr>
        <w:pStyle w:val="10"/>
        <w:tabs>
          <w:tab w:val="left" w:pos="440"/>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75" w:history="1">
        <w:r w:rsidRPr="006E2DFB">
          <w:rPr>
            <w:rStyle w:val="-"/>
            <w:rFonts w:ascii="Times New Roman" w:hAnsi="Times New Roman"/>
            <w:b/>
            <w:bCs/>
            <w:noProof/>
          </w:rPr>
          <w:t>1.</w:t>
        </w:r>
        <w:r>
          <w:rPr>
            <w:rFonts w:asciiTheme="minorHAnsi" w:eastAsiaTheme="minorEastAsia" w:hAnsiTheme="minorHAnsi" w:cstheme="minorBidi"/>
            <w:noProof/>
            <w:kern w:val="2"/>
            <w:sz w:val="24"/>
            <w:szCs w:val="24"/>
            <w:lang w:eastAsia="el-GR"/>
            <w14:ligatures w14:val="standardContextual"/>
          </w:rPr>
          <w:tab/>
        </w:r>
        <w:r w:rsidRPr="006E2DFB">
          <w:rPr>
            <w:rStyle w:val="-"/>
            <w:rFonts w:ascii="Times New Roman" w:hAnsi="Times New Roman"/>
            <w:b/>
            <w:bCs/>
            <w:noProof/>
          </w:rPr>
          <w:t>ΕΙΣΑΓΩΓΗ</w:t>
        </w:r>
        <w:r>
          <w:rPr>
            <w:noProof/>
          </w:rPr>
          <w:tab/>
        </w:r>
        <w:r>
          <w:rPr>
            <w:noProof/>
          </w:rPr>
          <w:fldChar w:fldCharType="begin"/>
        </w:r>
        <w:r>
          <w:rPr>
            <w:noProof/>
          </w:rPr>
          <w:instrText xml:space="preserve"> PAGEREF _Toc242613175 \h </w:instrText>
        </w:r>
        <w:r>
          <w:rPr>
            <w:noProof/>
          </w:rPr>
        </w:r>
        <w:r>
          <w:rPr>
            <w:noProof/>
          </w:rPr>
          <w:fldChar w:fldCharType="separate"/>
        </w:r>
        <w:r>
          <w:rPr>
            <w:noProof/>
          </w:rPr>
          <w:t>6</w:t>
        </w:r>
        <w:r>
          <w:rPr>
            <w:noProof/>
          </w:rPr>
          <w:fldChar w:fldCharType="end"/>
        </w:r>
      </w:hyperlink>
    </w:p>
    <w:p w14:paraId="165D5C4C" w14:textId="44185D7A" w:rsidR="00137571" w:rsidRDefault="00137571">
      <w:pPr>
        <w:pStyle w:val="20"/>
        <w:tabs>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76" w:history="1">
        <w:r w:rsidRPr="006E2DFB">
          <w:rPr>
            <w:rStyle w:val="-"/>
            <w:rFonts w:ascii="Times New Roman" w:hAnsi="Times New Roman"/>
            <w:b/>
            <w:bCs/>
            <w:noProof/>
          </w:rPr>
          <w:t>1.1 Σκοπός και Στόχοι Εργασίας</w:t>
        </w:r>
        <w:r>
          <w:rPr>
            <w:noProof/>
          </w:rPr>
          <w:tab/>
        </w:r>
        <w:r>
          <w:rPr>
            <w:noProof/>
          </w:rPr>
          <w:fldChar w:fldCharType="begin"/>
        </w:r>
        <w:r>
          <w:rPr>
            <w:noProof/>
          </w:rPr>
          <w:instrText xml:space="preserve"> PAGEREF _Toc242613176 \h </w:instrText>
        </w:r>
        <w:r>
          <w:rPr>
            <w:noProof/>
          </w:rPr>
        </w:r>
        <w:r>
          <w:rPr>
            <w:noProof/>
          </w:rPr>
          <w:fldChar w:fldCharType="separate"/>
        </w:r>
        <w:r>
          <w:rPr>
            <w:noProof/>
          </w:rPr>
          <w:t>6</w:t>
        </w:r>
        <w:r>
          <w:rPr>
            <w:noProof/>
          </w:rPr>
          <w:fldChar w:fldCharType="end"/>
        </w:r>
      </w:hyperlink>
    </w:p>
    <w:p w14:paraId="16AA7E38" w14:textId="6A8EBD32" w:rsidR="00137571" w:rsidRDefault="00137571">
      <w:pPr>
        <w:pStyle w:val="20"/>
        <w:tabs>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77" w:history="1">
        <w:r w:rsidRPr="006E2DFB">
          <w:rPr>
            <w:rStyle w:val="-"/>
            <w:rFonts w:ascii="Times New Roman" w:hAnsi="Times New Roman"/>
            <w:b/>
            <w:bCs/>
            <w:noProof/>
          </w:rPr>
          <w:t>1.2 Ερευνητικά Ερωτήματα / Υποθέσεις</w:t>
        </w:r>
        <w:r>
          <w:rPr>
            <w:noProof/>
          </w:rPr>
          <w:tab/>
        </w:r>
        <w:r>
          <w:rPr>
            <w:noProof/>
          </w:rPr>
          <w:fldChar w:fldCharType="begin"/>
        </w:r>
        <w:r>
          <w:rPr>
            <w:noProof/>
          </w:rPr>
          <w:instrText xml:space="preserve"> PAGEREF _Toc242613177 \h </w:instrText>
        </w:r>
        <w:r>
          <w:rPr>
            <w:noProof/>
          </w:rPr>
        </w:r>
        <w:r>
          <w:rPr>
            <w:noProof/>
          </w:rPr>
          <w:fldChar w:fldCharType="separate"/>
        </w:r>
        <w:r>
          <w:rPr>
            <w:noProof/>
          </w:rPr>
          <w:t>7</w:t>
        </w:r>
        <w:r>
          <w:rPr>
            <w:noProof/>
          </w:rPr>
          <w:fldChar w:fldCharType="end"/>
        </w:r>
      </w:hyperlink>
    </w:p>
    <w:p w14:paraId="25B8DD12" w14:textId="06FF3F50" w:rsidR="00137571" w:rsidRDefault="00137571">
      <w:pPr>
        <w:pStyle w:val="20"/>
        <w:tabs>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78" w:history="1">
        <w:r w:rsidRPr="006E2DFB">
          <w:rPr>
            <w:rStyle w:val="-"/>
            <w:rFonts w:ascii="Times New Roman" w:hAnsi="Times New Roman"/>
            <w:b/>
            <w:bCs/>
            <w:noProof/>
          </w:rPr>
          <w:t>1.3 Δομή Διπλωματικής</w:t>
        </w:r>
        <w:r>
          <w:rPr>
            <w:noProof/>
          </w:rPr>
          <w:tab/>
        </w:r>
        <w:r>
          <w:rPr>
            <w:noProof/>
          </w:rPr>
          <w:fldChar w:fldCharType="begin"/>
        </w:r>
        <w:r>
          <w:rPr>
            <w:noProof/>
          </w:rPr>
          <w:instrText xml:space="preserve"> PAGEREF _Toc242613178 \h </w:instrText>
        </w:r>
        <w:r>
          <w:rPr>
            <w:noProof/>
          </w:rPr>
        </w:r>
        <w:r>
          <w:rPr>
            <w:noProof/>
          </w:rPr>
          <w:fldChar w:fldCharType="separate"/>
        </w:r>
        <w:r>
          <w:rPr>
            <w:noProof/>
          </w:rPr>
          <w:t>8</w:t>
        </w:r>
        <w:r>
          <w:rPr>
            <w:noProof/>
          </w:rPr>
          <w:fldChar w:fldCharType="end"/>
        </w:r>
      </w:hyperlink>
    </w:p>
    <w:p w14:paraId="4005D441" w14:textId="0DCEB630" w:rsidR="00137571" w:rsidRDefault="00137571">
      <w:pPr>
        <w:pStyle w:val="10"/>
        <w:tabs>
          <w:tab w:val="left" w:pos="440"/>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79" w:history="1">
        <w:r w:rsidRPr="006E2DFB">
          <w:rPr>
            <w:rStyle w:val="-"/>
            <w:rFonts w:ascii="Times New Roman" w:hAnsi="Times New Roman"/>
            <w:b/>
            <w:bCs/>
            <w:noProof/>
          </w:rPr>
          <w:t>2.</w:t>
        </w:r>
        <w:r>
          <w:rPr>
            <w:rFonts w:asciiTheme="minorHAnsi" w:eastAsiaTheme="minorEastAsia" w:hAnsiTheme="minorHAnsi" w:cstheme="minorBidi"/>
            <w:noProof/>
            <w:kern w:val="2"/>
            <w:sz w:val="24"/>
            <w:szCs w:val="24"/>
            <w:lang w:eastAsia="el-GR"/>
            <w14:ligatures w14:val="standardContextual"/>
          </w:rPr>
          <w:tab/>
        </w:r>
        <w:r w:rsidRPr="006E2DFB">
          <w:rPr>
            <w:rStyle w:val="-"/>
            <w:rFonts w:ascii="Times New Roman" w:hAnsi="Times New Roman"/>
            <w:b/>
            <w:bCs/>
            <w:noProof/>
          </w:rPr>
          <w:t>ΒΙΒΛΙΟΓΡΑΦΙΚΗ ΑΝΑΣΚΟΠΗΣΗ</w:t>
        </w:r>
        <w:r>
          <w:rPr>
            <w:noProof/>
          </w:rPr>
          <w:tab/>
        </w:r>
        <w:r>
          <w:rPr>
            <w:noProof/>
          </w:rPr>
          <w:fldChar w:fldCharType="begin"/>
        </w:r>
        <w:r>
          <w:rPr>
            <w:noProof/>
          </w:rPr>
          <w:instrText xml:space="preserve"> PAGEREF _Toc242613179 \h </w:instrText>
        </w:r>
        <w:r>
          <w:rPr>
            <w:noProof/>
          </w:rPr>
        </w:r>
        <w:r>
          <w:rPr>
            <w:noProof/>
          </w:rPr>
          <w:fldChar w:fldCharType="separate"/>
        </w:r>
        <w:r>
          <w:rPr>
            <w:noProof/>
          </w:rPr>
          <w:t>9</w:t>
        </w:r>
        <w:r>
          <w:rPr>
            <w:noProof/>
          </w:rPr>
          <w:fldChar w:fldCharType="end"/>
        </w:r>
      </w:hyperlink>
    </w:p>
    <w:p w14:paraId="3AAC9DDA" w14:textId="2655056E" w:rsidR="00137571" w:rsidRDefault="00137571">
      <w:pPr>
        <w:pStyle w:val="20"/>
        <w:tabs>
          <w:tab w:val="left" w:pos="960"/>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80" w:history="1">
        <w:r w:rsidRPr="006E2DFB">
          <w:rPr>
            <w:rStyle w:val="-"/>
            <w:rFonts w:ascii="Times New Roman" w:hAnsi="Times New Roman"/>
            <w:b/>
            <w:bCs/>
            <w:noProof/>
          </w:rPr>
          <w:t>2.1</w:t>
        </w:r>
        <w:r>
          <w:rPr>
            <w:rFonts w:asciiTheme="minorHAnsi" w:eastAsiaTheme="minorEastAsia" w:hAnsiTheme="minorHAnsi" w:cstheme="minorBidi"/>
            <w:noProof/>
            <w:kern w:val="2"/>
            <w:sz w:val="24"/>
            <w:szCs w:val="24"/>
            <w:lang w:eastAsia="el-GR"/>
            <w14:ligatures w14:val="standardContextual"/>
          </w:rPr>
          <w:tab/>
        </w:r>
        <w:r w:rsidRPr="006E2DFB">
          <w:rPr>
            <w:rStyle w:val="-"/>
            <w:rFonts w:ascii="Times New Roman" w:hAnsi="Times New Roman"/>
            <w:b/>
            <w:bCs/>
            <w:noProof/>
            <w:lang w:val="en-US"/>
          </w:rPr>
          <w:t>Customer</w:t>
        </w:r>
        <w:r w:rsidRPr="006E2DFB">
          <w:rPr>
            <w:rStyle w:val="-"/>
            <w:rFonts w:ascii="Times New Roman" w:hAnsi="Times New Roman"/>
            <w:b/>
            <w:bCs/>
            <w:noProof/>
          </w:rPr>
          <w:t xml:space="preserve"> </w:t>
        </w:r>
        <w:r w:rsidRPr="006E2DFB">
          <w:rPr>
            <w:rStyle w:val="-"/>
            <w:rFonts w:ascii="Times New Roman" w:hAnsi="Times New Roman"/>
            <w:b/>
            <w:bCs/>
            <w:noProof/>
            <w:lang w:val="en-US"/>
          </w:rPr>
          <w:t>Churn</w:t>
        </w:r>
        <w:r w:rsidRPr="006E2DFB">
          <w:rPr>
            <w:rStyle w:val="-"/>
            <w:rFonts w:ascii="Times New Roman" w:hAnsi="Times New Roman"/>
            <w:b/>
            <w:bCs/>
            <w:noProof/>
          </w:rPr>
          <w:t xml:space="preserve"> – Θεωρητικό υπόβαθρο</w:t>
        </w:r>
        <w:r>
          <w:rPr>
            <w:noProof/>
          </w:rPr>
          <w:tab/>
        </w:r>
        <w:r>
          <w:rPr>
            <w:noProof/>
          </w:rPr>
          <w:fldChar w:fldCharType="begin"/>
        </w:r>
        <w:r>
          <w:rPr>
            <w:noProof/>
          </w:rPr>
          <w:instrText xml:space="preserve"> PAGEREF _Toc242613180 \h </w:instrText>
        </w:r>
        <w:r>
          <w:rPr>
            <w:noProof/>
          </w:rPr>
        </w:r>
        <w:r>
          <w:rPr>
            <w:noProof/>
          </w:rPr>
          <w:fldChar w:fldCharType="separate"/>
        </w:r>
        <w:r>
          <w:rPr>
            <w:noProof/>
          </w:rPr>
          <w:t>9</w:t>
        </w:r>
        <w:r>
          <w:rPr>
            <w:noProof/>
          </w:rPr>
          <w:fldChar w:fldCharType="end"/>
        </w:r>
      </w:hyperlink>
    </w:p>
    <w:p w14:paraId="0B307EAD" w14:textId="6739BFC6" w:rsidR="00137571" w:rsidRDefault="00137571">
      <w:pPr>
        <w:pStyle w:val="30"/>
        <w:tabs>
          <w:tab w:val="right" w:leader="dot" w:pos="8296"/>
        </w:tabs>
        <w:rPr>
          <w:rFonts w:asciiTheme="minorHAnsi" w:eastAsiaTheme="minorEastAsia" w:hAnsiTheme="minorHAnsi" w:cstheme="minorBidi"/>
          <w:noProof/>
          <w:kern w:val="2"/>
          <w:sz w:val="24"/>
          <w:szCs w:val="24"/>
          <w14:ligatures w14:val="standardContextual"/>
        </w:rPr>
      </w:pPr>
      <w:hyperlink w:anchor="_Toc242613181" w:history="1">
        <w:r w:rsidRPr="006E2DFB">
          <w:rPr>
            <w:rStyle w:val="-"/>
            <w:rFonts w:ascii="Times New Roman" w:hAnsi="Times New Roman"/>
            <w:b/>
            <w:bCs/>
            <w:noProof/>
          </w:rPr>
          <w:t>2.1.1 Εννοιολογικό Πλαίσιο και Τυπολογία του Customer Churn</w:t>
        </w:r>
        <w:r>
          <w:rPr>
            <w:noProof/>
          </w:rPr>
          <w:tab/>
        </w:r>
        <w:r>
          <w:rPr>
            <w:noProof/>
          </w:rPr>
          <w:fldChar w:fldCharType="begin"/>
        </w:r>
        <w:r>
          <w:rPr>
            <w:noProof/>
          </w:rPr>
          <w:instrText xml:space="preserve"> PAGEREF _Toc242613181 \h </w:instrText>
        </w:r>
        <w:r>
          <w:rPr>
            <w:noProof/>
          </w:rPr>
        </w:r>
        <w:r>
          <w:rPr>
            <w:noProof/>
          </w:rPr>
          <w:fldChar w:fldCharType="separate"/>
        </w:r>
        <w:r>
          <w:rPr>
            <w:noProof/>
          </w:rPr>
          <w:t>9</w:t>
        </w:r>
        <w:r>
          <w:rPr>
            <w:noProof/>
          </w:rPr>
          <w:fldChar w:fldCharType="end"/>
        </w:r>
      </w:hyperlink>
    </w:p>
    <w:p w14:paraId="5E787B74" w14:textId="7A94A9A3" w:rsidR="00137571" w:rsidRDefault="00137571">
      <w:pPr>
        <w:pStyle w:val="30"/>
        <w:tabs>
          <w:tab w:val="right" w:leader="dot" w:pos="8296"/>
        </w:tabs>
        <w:rPr>
          <w:rFonts w:asciiTheme="minorHAnsi" w:eastAsiaTheme="minorEastAsia" w:hAnsiTheme="minorHAnsi" w:cstheme="minorBidi"/>
          <w:noProof/>
          <w:kern w:val="2"/>
          <w:sz w:val="24"/>
          <w:szCs w:val="24"/>
          <w14:ligatures w14:val="standardContextual"/>
        </w:rPr>
      </w:pPr>
      <w:hyperlink w:anchor="_Toc242613182" w:history="1">
        <w:r w:rsidRPr="006E2DFB">
          <w:rPr>
            <w:rStyle w:val="-"/>
            <w:rFonts w:ascii="Times New Roman" w:hAnsi="Times New Roman"/>
            <w:b/>
            <w:bCs/>
            <w:noProof/>
          </w:rPr>
          <w:t>2.1.2 Οικονομική Σημασία του Churn και Σύνδεση με το CRM</w:t>
        </w:r>
        <w:r>
          <w:rPr>
            <w:noProof/>
          </w:rPr>
          <w:tab/>
        </w:r>
        <w:r>
          <w:rPr>
            <w:noProof/>
          </w:rPr>
          <w:fldChar w:fldCharType="begin"/>
        </w:r>
        <w:r>
          <w:rPr>
            <w:noProof/>
          </w:rPr>
          <w:instrText xml:space="preserve"> PAGEREF _Toc242613182 \h </w:instrText>
        </w:r>
        <w:r>
          <w:rPr>
            <w:noProof/>
          </w:rPr>
        </w:r>
        <w:r>
          <w:rPr>
            <w:noProof/>
          </w:rPr>
          <w:fldChar w:fldCharType="separate"/>
        </w:r>
        <w:r>
          <w:rPr>
            <w:noProof/>
          </w:rPr>
          <w:t>11</w:t>
        </w:r>
        <w:r>
          <w:rPr>
            <w:noProof/>
          </w:rPr>
          <w:fldChar w:fldCharType="end"/>
        </w:r>
      </w:hyperlink>
    </w:p>
    <w:p w14:paraId="4F24EB5B" w14:textId="1CA90150" w:rsidR="00137571" w:rsidRDefault="00137571">
      <w:pPr>
        <w:pStyle w:val="20"/>
        <w:tabs>
          <w:tab w:val="left" w:pos="960"/>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83" w:history="1">
        <w:r w:rsidRPr="006E2DFB">
          <w:rPr>
            <w:rStyle w:val="-"/>
            <w:rFonts w:ascii="Times New Roman" w:hAnsi="Times New Roman"/>
            <w:b/>
            <w:bCs/>
            <w:noProof/>
          </w:rPr>
          <w:t>2.2</w:t>
        </w:r>
        <w:r>
          <w:rPr>
            <w:rFonts w:asciiTheme="minorHAnsi" w:eastAsiaTheme="minorEastAsia" w:hAnsiTheme="minorHAnsi" w:cstheme="minorBidi"/>
            <w:noProof/>
            <w:kern w:val="2"/>
            <w:sz w:val="24"/>
            <w:szCs w:val="24"/>
            <w:lang w:eastAsia="el-GR"/>
            <w14:ligatures w14:val="standardContextual"/>
          </w:rPr>
          <w:tab/>
        </w:r>
        <w:r w:rsidRPr="006E2DFB">
          <w:rPr>
            <w:rStyle w:val="-"/>
            <w:rFonts w:ascii="Times New Roman" w:hAnsi="Times New Roman"/>
            <w:b/>
            <w:bCs/>
            <w:noProof/>
            <w:lang w:val="en-US"/>
          </w:rPr>
          <w:t>Machine</w:t>
        </w:r>
        <w:r w:rsidRPr="006E2DFB">
          <w:rPr>
            <w:rStyle w:val="-"/>
            <w:rFonts w:ascii="Times New Roman" w:hAnsi="Times New Roman"/>
            <w:b/>
            <w:bCs/>
            <w:noProof/>
          </w:rPr>
          <w:t xml:space="preserve"> </w:t>
        </w:r>
        <w:r w:rsidRPr="006E2DFB">
          <w:rPr>
            <w:rStyle w:val="-"/>
            <w:rFonts w:ascii="Times New Roman" w:hAnsi="Times New Roman"/>
            <w:b/>
            <w:bCs/>
            <w:noProof/>
            <w:lang w:val="en-US"/>
          </w:rPr>
          <w:t>Learning</w:t>
        </w:r>
        <w:r w:rsidRPr="006E2DFB">
          <w:rPr>
            <w:rStyle w:val="-"/>
            <w:rFonts w:ascii="Times New Roman" w:hAnsi="Times New Roman"/>
            <w:b/>
            <w:bCs/>
            <w:noProof/>
          </w:rPr>
          <w:t xml:space="preserve"> σε προβλήματα ταξινόμησης</w:t>
        </w:r>
        <w:r>
          <w:rPr>
            <w:noProof/>
          </w:rPr>
          <w:tab/>
        </w:r>
        <w:r>
          <w:rPr>
            <w:noProof/>
          </w:rPr>
          <w:fldChar w:fldCharType="begin"/>
        </w:r>
        <w:r>
          <w:rPr>
            <w:noProof/>
          </w:rPr>
          <w:instrText xml:space="preserve"> PAGEREF _Toc242613183 \h </w:instrText>
        </w:r>
        <w:r>
          <w:rPr>
            <w:noProof/>
          </w:rPr>
        </w:r>
        <w:r>
          <w:rPr>
            <w:noProof/>
          </w:rPr>
          <w:fldChar w:fldCharType="separate"/>
        </w:r>
        <w:r>
          <w:rPr>
            <w:noProof/>
          </w:rPr>
          <w:t>13</w:t>
        </w:r>
        <w:r>
          <w:rPr>
            <w:noProof/>
          </w:rPr>
          <w:fldChar w:fldCharType="end"/>
        </w:r>
      </w:hyperlink>
    </w:p>
    <w:p w14:paraId="5665D035" w14:textId="2465C4C3" w:rsidR="00137571" w:rsidRDefault="00137571">
      <w:pPr>
        <w:pStyle w:val="30"/>
        <w:tabs>
          <w:tab w:val="right" w:leader="dot" w:pos="8296"/>
        </w:tabs>
        <w:rPr>
          <w:rFonts w:asciiTheme="minorHAnsi" w:eastAsiaTheme="minorEastAsia" w:hAnsiTheme="minorHAnsi" w:cstheme="minorBidi"/>
          <w:noProof/>
          <w:kern w:val="2"/>
          <w:sz w:val="24"/>
          <w:szCs w:val="24"/>
          <w14:ligatures w14:val="standardContextual"/>
        </w:rPr>
      </w:pPr>
      <w:hyperlink w:anchor="_Toc242613184" w:history="1">
        <w:r w:rsidRPr="006E2DFB">
          <w:rPr>
            <w:rStyle w:val="-"/>
            <w:rFonts w:ascii="Times New Roman" w:hAnsi="Times New Roman"/>
            <w:b/>
            <w:bCs/>
            <w:noProof/>
          </w:rPr>
          <w:t>2.2.1 Βασικές έννοιες ταξινόμησης</w:t>
        </w:r>
        <w:r>
          <w:rPr>
            <w:noProof/>
          </w:rPr>
          <w:tab/>
        </w:r>
        <w:r>
          <w:rPr>
            <w:noProof/>
          </w:rPr>
          <w:fldChar w:fldCharType="begin"/>
        </w:r>
        <w:r>
          <w:rPr>
            <w:noProof/>
          </w:rPr>
          <w:instrText xml:space="preserve"> PAGEREF _Toc242613184 \h </w:instrText>
        </w:r>
        <w:r>
          <w:rPr>
            <w:noProof/>
          </w:rPr>
        </w:r>
        <w:r>
          <w:rPr>
            <w:noProof/>
          </w:rPr>
          <w:fldChar w:fldCharType="separate"/>
        </w:r>
        <w:r>
          <w:rPr>
            <w:noProof/>
          </w:rPr>
          <w:t>13</w:t>
        </w:r>
        <w:r>
          <w:rPr>
            <w:noProof/>
          </w:rPr>
          <w:fldChar w:fldCharType="end"/>
        </w:r>
      </w:hyperlink>
    </w:p>
    <w:p w14:paraId="1AF16C67" w14:textId="25E7DEBA" w:rsidR="00137571" w:rsidRDefault="00137571">
      <w:pPr>
        <w:pStyle w:val="30"/>
        <w:tabs>
          <w:tab w:val="right" w:leader="dot" w:pos="8296"/>
        </w:tabs>
        <w:rPr>
          <w:rFonts w:asciiTheme="minorHAnsi" w:eastAsiaTheme="minorEastAsia" w:hAnsiTheme="minorHAnsi" w:cstheme="minorBidi"/>
          <w:noProof/>
          <w:kern w:val="2"/>
          <w:sz w:val="24"/>
          <w:szCs w:val="24"/>
          <w14:ligatures w14:val="standardContextual"/>
        </w:rPr>
      </w:pPr>
      <w:hyperlink w:anchor="_Toc242613185" w:history="1">
        <w:r w:rsidRPr="006E2DFB">
          <w:rPr>
            <w:rStyle w:val="-"/>
            <w:rFonts w:ascii="Times New Roman" w:hAnsi="Times New Roman"/>
            <w:b/>
            <w:bCs/>
            <w:noProof/>
          </w:rPr>
          <w:t>2.2.2 Λογιστική Παλινδρόμηση</w:t>
        </w:r>
        <w:r>
          <w:rPr>
            <w:noProof/>
          </w:rPr>
          <w:tab/>
        </w:r>
        <w:r>
          <w:rPr>
            <w:noProof/>
          </w:rPr>
          <w:fldChar w:fldCharType="begin"/>
        </w:r>
        <w:r>
          <w:rPr>
            <w:noProof/>
          </w:rPr>
          <w:instrText xml:space="preserve"> PAGEREF _Toc242613185 \h </w:instrText>
        </w:r>
        <w:r>
          <w:rPr>
            <w:noProof/>
          </w:rPr>
        </w:r>
        <w:r>
          <w:rPr>
            <w:noProof/>
          </w:rPr>
          <w:fldChar w:fldCharType="separate"/>
        </w:r>
        <w:r>
          <w:rPr>
            <w:noProof/>
          </w:rPr>
          <w:t>14</w:t>
        </w:r>
        <w:r>
          <w:rPr>
            <w:noProof/>
          </w:rPr>
          <w:fldChar w:fldCharType="end"/>
        </w:r>
      </w:hyperlink>
    </w:p>
    <w:p w14:paraId="3AD87B84" w14:textId="14E73822" w:rsidR="00137571" w:rsidRDefault="00137571">
      <w:pPr>
        <w:pStyle w:val="30"/>
        <w:tabs>
          <w:tab w:val="right" w:leader="dot" w:pos="8296"/>
        </w:tabs>
        <w:rPr>
          <w:rFonts w:asciiTheme="minorHAnsi" w:eastAsiaTheme="minorEastAsia" w:hAnsiTheme="minorHAnsi" w:cstheme="minorBidi"/>
          <w:noProof/>
          <w:kern w:val="2"/>
          <w:sz w:val="24"/>
          <w:szCs w:val="24"/>
          <w14:ligatures w14:val="standardContextual"/>
        </w:rPr>
      </w:pPr>
      <w:hyperlink w:anchor="_Toc242613186" w:history="1">
        <w:r w:rsidRPr="006E2DFB">
          <w:rPr>
            <w:rStyle w:val="-"/>
            <w:rFonts w:ascii="Times New Roman" w:hAnsi="Times New Roman"/>
            <w:b/>
            <w:bCs/>
            <w:noProof/>
          </w:rPr>
          <w:t>2.2.3 Random Forest</w:t>
        </w:r>
        <w:r>
          <w:rPr>
            <w:noProof/>
          </w:rPr>
          <w:tab/>
        </w:r>
        <w:r>
          <w:rPr>
            <w:noProof/>
          </w:rPr>
          <w:fldChar w:fldCharType="begin"/>
        </w:r>
        <w:r>
          <w:rPr>
            <w:noProof/>
          </w:rPr>
          <w:instrText xml:space="preserve"> PAGEREF _Toc242613186 \h </w:instrText>
        </w:r>
        <w:r>
          <w:rPr>
            <w:noProof/>
          </w:rPr>
        </w:r>
        <w:r>
          <w:rPr>
            <w:noProof/>
          </w:rPr>
          <w:fldChar w:fldCharType="separate"/>
        </w:r>
        <w:r>
          <w:rPr>
            <w:noProof/>
          </w:rPr>
          <w:t>15</w:t>
        </w:r>
        <w:r>
          <w:rPr>
            <w:noProof/>
          </w:rPr>
          <w:fldChar w:fldCharType="end"/>
        </w:r>
      </w:hyperlink>
    </w:p>
    <w:p w14:paraId="1E075777" w14:textId="7E5CE302" w:rsidR="00137571" w:rsidRDefault="00137571">
      <w:pPr>
        <w:pStyle w:val="30"/>
        <w:tabs>
          <w:tab w:val="right" w:leader="dot" w:pos="8296"/>
        </w:tabs>
        <w:rPr>
          <w:rFonts w:asciiTheme="minorHAnsi" w:eastAsiaTheme="minorEastAsia" w:hAnsiTheme="minorHAnsi" w:cstheme="minorBidi"/>
          <w:noProof/>
          <w:kern w:val="2"/>
          <w:sz w:val="24"/>
          <w:szCs w:val="24"/>
          <w14:ligatures w14:val="standardContextual"/>
        </w:rPr>
      </w:pPr>
      <w:hyperlink w:anchor="_Toc242613187" w:history="1">
        <w:r w:rsidRPr="006E2DFB">
          <w:rPr>
            <w:rStyle w:val="-"/>
            <w:rFonts w:ascii="Times New Roman" w:hAnsi="Times New Roman"/>
            <w:b/>
            <w:bCs/>
            <w:noProof/>
          </w:rPr>
          <w:t>2.2.4 XGBoost</w:t>
        </w:r>
        <w:r>
          <w:rPr>
            <w:noProof/>
          </w:rPr>
          <w:tab/>
        </w:r>
        <w:r>
          <w:rPr>
            <w:noProof/>
          </w:rPr>
          <w:fldChar w:fldCharType="begin"/>
        </w:r>
        <w:r>
          <w:rPr>
            <w:noProof/>
          </w:rPr>
          <w:instrText xml:space="preserve"> PAGEREF _Toc242613187 \h </w:instrText>
        </w:r>
        <w:r>
          <w:rPr>
            <w:noProof/>
          </w:rPr>
        </w:r>
        <w:r>
          <w:rPr>
            <w:noProof/>
          </w:rPr>
          <w:fldChar w:fldCharType="separate"/>
        </w:r>
        <w:r>
          <w:rPr>
            <w:noProof/>
          </w:rPr>
          <w:t>16</w:t>
        </w:r>
        <w:r>
          <w:rPr>
            <w:noProof/>
          </w:rPr>
          <w:fldChar w:fldCharType="end"/>
        </w:r>
      </w:hyperlink>
    </w:p>
    <w:p w14:paraId="1AB321E9" w14:textId="0D2BF1BB" w:rsidR="00137571" w:rsidRDefault="00137571">
      <w:pPr>
        <w:pStyle w:val="30"/>
        <w:tabs>
          <w:tab w:val="right" w:leader="dot" w:pos="8296"/>
        </w:tabs>
        <w:rPr>
          <w:rFonts w:asciiTheme="minorHAnsi" w:eastAsiaTheme="minorEastAsia" w:hAnsiTheme="minorHAnsi" w:cstheme="minorBidi"/>
          <w:noProof/>
          <w:kern w:val="2"/>
          <w:sz w:val="24"/>
          <w:szCs w:val="24"/>
          <w14:ligatures w14:val="standardContextual"/>
        </w:rPr>
      </w:pPr>
      <w:hyperlink w:anchor="_Toc242613188" w:history="1">
        <w:r w:rsidRPr="006E2DFB">
          <w:rPr>
            <w:rStyle w:val="-"/>
            <w:rFonts w:ascii="Times New Roman" w:hAnsi="Times New Roman"/>
            <w:b/>
            <w:bCs/>
            <w:noProof/>
          </w:rPr>
          <w:t>2.2.5 Μετρικές Αξιολόγησης και Προκλήσεις</w:t>
        </w:r>
        <w:r>
          <w:rPr>
            <w:noProof/>
          </w:rPr>
          <w:tab/>
        </w:r>
        <w:r>
          <w:rPr>
            <w:noProof/>
          </w:rPr>
          <w:fldChar w:fldCharType="begin"/>
        </w:r>
        <w:r>
          <w:rPr>
            <w:noProof/>
          </w:rPr>
          <w:instrText xml:space="preserve"> PAGEREF _Toc242613188 \h </w:instrText>
        </w:r>
        <w:r>
          <w:rPr>
            <w:noProof/>
          </w:rPr>
        </w:r>
        <w:r>
          <w:rPr>
            <w:noProof/>
          </w:rPr>
          <w:fldChar w:fldCharType="separate"/>
        </w:r>
        <w:r>
          <w:rPr>
            <w:noProof/>
          </w:rPr>
          <w:t>17</w:t>
        </w:r>
        <w:r>
          <w:rPr>
            <w:noProof/>
          </w:rPr>
          <w:fldChar w:fldCharType="end"/>
        </w:r>
      </w:hyperlink>
    </w:p>
    <w:p w14:paraId="6528AB87" w14:textId="1ECA794A" w:rsidR="00137571" w:rsidRDefault="00137571">
      <w:pPr>
        <w:pStyle w:val="20"/>
        <w:tabs>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89" w:history="1">
        <w:r w:rsidRPr="006E2DFB">
          <w:rPr>
            <w:rStyle w:val="-"/>
            <w:rFonts w:ascii="Times New Roman" w:hAnsi="Times New Roman"/>
            <w:b/>
            <w:bCs/>
            <w:noProof/>
          </w:rPr>
          <w:t xml:space="preserve">2.3 Προηγούμενες μελέτες </w:t>
        </w:r>
        <w:r w:rsidRPr="006E2DFB">
          <w:rPr>
            <w:rStyle w:val="-"/>
            <w:rFonts w:ascii="Times New Roman" w:hAnsi="Times New Roman"/>
            <w:b/>
            <w:bCs/>
            <w:noProof/>
            <w:lang w:val="en-US"/>
          </w:rPr>
          <w:t>Churn</w:t>
        </w:r>
        <w:r w:rsidRPr="006E2DFB">
          <w:rPr>
            <w:rStyle w:val="-"/>
            <w:rFonts w:ascii="Times New Roman" w:hAnsi="Times New Roman"/>
            <w:b/>
            <w:bCs/>
            <w:noProof/>
          </w:rPr>
          <w:t xml:space="preserve"> </w:t>
        </w:r>
        <w:r w:rsidRPr="006E2DFB">
          <w:rPr>
            <w:rStyle w:val="-"/>
            <w:rFonts w:ascii="Times New Roman" w:hAnsi="Times New Roman"/>
            <w:b/>
            <w:bCs/>
            <w:noProof/>
            <w:lang w:val="en-US"/>
          </w:rPr>
          <w:t>Prediction</w:t>
        </w:r>
        <w:r>
          <w:rPr>
            <w:noProof/>
          </w:rPr>
          <w:tab/>
        </w:r>
        <w:r>
          <w:rPr>
            <w:noProof/>
          </w:rPr>
          <w:fldChar w:fldCharType="begin"/>
        </w:r>
        <w:r>
          <w:rPr>
            <w:noProof/>
          </w:rPr>
          <w:instrText xml:space="preserve"> PAGEREF _Toc242613189 \h </w:instrText>
        </w:r>
        <w:r>
          <w:rPr>
            <w:noProof/>
          </w:rPr>
        </w:r>
        <w:r>
          <w:rPr>
            <w:noProof/>
          </w:rPr>
          <w:fldChar w:fldCharType="separate"/>
        </w:r>
        <w:r>
          <w:rPr>
            <w:noProof/>
          </w:rPr>
          <w:t>18</w:t>
        </w:r>
        <w:r>
          <w:rPr>
            <w:noProof/>
          </w:rPr>
          <w:fldChar w:fldCharType="end"/>
        </w:r>
      </w:hyperlink>
    </w:p>
    <w:p w14:paraId="6449499C" w14:textId="6BCC49CA" w:rsidR="00137571" w:rsidRDefault="00137571">
      <w:pPr>
        <w:pStyle w:val="10"/>
        <w:tabs>
          <w:tab w:val="left" w:pos="440"/>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90" w:history="1">
        <w:r w:rsidRPr="006E2DFB">
          <w:rPr>
            <w:rStyle w:val="-"/>
            <w:rFonts w:ascii="Times New Roman" w:hAnsi="Times New Roman"/>
            <w:b/>
            <w:bCs/>
            <w:noProof/>
          </w:rPr>
          <w:t>3.</w:t>
        </w:r>
        <w:r>
          <w:rPr>
            <w:rFonts w:asciiTheme="minorHAnsi" w:eastAsiaTheme="minorEastAsia" w:hAnsiTheme="minorHAnsi" w:cstheme="minorBidi"/>
            <w:noProof/>
            <w:kern w:val="2"/>
            <w:sz w:val="24"/>
            <w:szCs w:val="24"/>
            <w:lang w:eastAsia="el-GR"/>
            <w14:ligatures w14:val="standardContextual"/>
          </w:rPr>
          <w:tab/>
        </w:r>
        <w:r w:rsidRPr="006E2DFB">
          <w:rPr>
            <w:rStyle w:val="-"/>
            <w:rFonts w:ascii="Times New Roman" w:hAnsi="Times New Roman"/>
            <w:b/>
            <w:bCs/>
            <w:noProof/>
          </w:rPr>
          <w:t>ΜΕΘΟΔΟΛΟΓΙΑ</w:t>
        </w:r>
        <w:r>
          <w:rPr>
            <w:noProof/>
          </w:rPr>
          <w:tab/>
        </w:r>
        <w:r>
          <w:rPr>
            <w:noProof/>
          </w:rPr>
          <w:fldChar w:fldCharType="begin"/>
        </w:r>
        <w:r>
          <w:rPr>
            <w:noProof/>
          </w:rPr>
          <w:instrText xml:space="preserve"> PAGEREF _Toc242613190 \h </w:instrText>
        </w:r>
        <w:r>
          <w:rPr>
            <w:noProof/>
          </w:rPr>
        </w:r>
        <w:r>
          <w:rPr>
            <w:noProof/>
          </w:rPr>
          <w:fldChar w:fldCharType="separate"/>
        </w:r>
        <w:r>
          <w:rPr>
            <w:noProof/>
          </w:rPr>
          <w:t>19</w:t>
        </w:r>
        <w:r>
          <w:rPr>
            <w:noProof/>
          </w:rPr>
          <w:fldChar w:fldCharType="end"/>
        </w:r>
      </w:hyperlink>
    </w:p>
    <w:p w14:paraId="6A99D144" w14:textId="4D590861" w:rsidR="00137571" w:rsidRDefault="00137571">
      <w:pPr>
        <w:pStyle w:val="20"/>
        <w:tabs>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91" w:history="1">
        <w:r w:rsidRPr="006E2DFB">
          <w:rPr>
            <w:rStyle w:val="-"/>
            <w:rFonts w:ascii="Times New Roman" w:hAnsi="Times New Roman"/>
            <w:b/>
            <w:bCs/>
            <w:noProof/>
            <w:lang w:val="en-US"/>
          </w:rPr>
          <w:t xml:space="preserve">3.1 </w:t>
        </w:r>
        <w:r w:rsidRPr="006E2DFB">
          <w:rPr>
            <w:rStyle w:val="-"/>
            <w:rFonts w:ascii="Times New Roman" w:hAnsi="Times New Roman"/>
            <w:b/>
            <w:bCs/>
            <w:noProof/>
          </w:rPr>
          <w:t>Περιγραφή</w:t>
        </w:r>
        <w:r w:rsidRPr="006E2DFB">
          <w:rPr>
            <w:rStyle w:val="-"/>
            <w:rFonts w:ascii="Times New Roman" w:hAnsi="Times New Roman"/>
            <w:b/>
            <w:bCs/>
            <w:noProof/>
            <w:lang w:val="en-US"/>
          </w:rPr>
          <w:t xml:space="preserve"> </w:t>
        </w:r>
        <w:r w:rsidRPr="006E2DFB">
          <w:rPr>
            <w:rStyle w:val="-"/>
            <w:rFonts w:ascii="Times New Roman" w:hAnsi="Times New Roman"/>
            <w:b/>
            <w:bCs/>
            <w:noProof/>
          </w:rPr>
          <w:t>δεδομένων</w:t>
        </w:r>
        <w:r w:rsidRPr="006E2DFB">
          <w:rPr>
            <w:rStyle w:val="-"/>
            <w:rFonts w:ascii="Times New Roman" w:hAnsi="Times New Roman"/>
            <w:b/>
            <w:bCs/>
            <w:noProof/>
            <w:lang w:val="en-US"/>
          </w:rPr>
          <w:t xml:space="preserve"> (E-commerce customer churn dataset)</w:t>
        </w:r>
        <w:r>
          <w:rPr>
            <w:noProof/>
          </w:rPr>
          <w:tab/>
        </w:r>
        <w:r>
          <w:rPr>
            <w:noProof/>
          </w:rPr>
          <w:fldChar w:fldCharType="begin"/>
        </w:r>
        <w:r>
          <w:rPr>
            <w:noProof/>
          </w:rPr>
          <w:instrText xml:space="preserve"> PAGEREF _Toc242613191 \h </w:instrText>
        </w:r>
        <w:r>
          <w:rPr>
            <w:noProof/>
          </w:rPr>
        </w:r>
        <w:r>
          <w:rPr>
            <w:noProof/>
          </w:rPr>
          <w:fldChar w:fldCharType="separate"/>
        </w:r>
        <w:r>
          <w:rPr>
            <w:noProof/>
          </w:rPr>
          <w:t>19</w:t>
        </w:r>
        <w:r>
          <w:rPr>
            <w:noProof/>
          </w:rPr>
          <w:fldChar w:fldCharType="end"/>
        </w:r>
      </w:hyperlink>
    </w:p>
    <w:p w14:paraId="29FE179D" w14:textId="75DF8944" w:rsidR="00137571" w:rsidRDefault="00137571">
      <w:pPr>
        <w:pStyle w:val="20"/>
        <w:tabs>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92" w:history="1">
        <w:r w:rsidRPr="006E2DFB">
          <w:rPr>
            <w:rStyle w:val="-"/>
            <w:rFonts w:ascii="Times New Roman" w:hAnsi="Times New Roman"/>
            <w:b/>
            <w:bCs/>
            <w:noProof/>
          </w:rPr>
          <w:t>3.2 Μεταβλητές και χαρακτηριστικά</w:t>
        </w:r>
        <w:r>
          <w:rPr>
            <w:noProof/>
          </w:rPr>
          <w:tab/>
        </w:r>
        <w:r>
          <w:rPr>
            <w:noProof/>
          </w:rPr>
          <w:fldChar w:fldCharType="begin"/>
        </w:r>
        <w:r>
          <w:rPr>
            <w:noProof/>
          </w:rPr>
          <w:instrText xml:space="preserve"> PAGEREF _Toc242613192 \h </w:instrText>
        </w:r>
        <w:r>
          <w:rPr>
            <w:noProof/>
          </w:rPr>
        </w:r>
        <w:r>
          <w:rPr>
            <w:noProof/>
          </w:rPr>
          <w:fldChar w:fldCharType="separate"/>
        </w:r>
        <w:r>
          <w:rPr>
            <w:noProof/>
          </w:rPr>
          <w:t>21</w:t>
        </w:r>
        <w:r>
          <w:rPr>
            <w:noProof/>
          </w:rPr>
          <w:fldChar w:fldCharType="end"/>
        </w:r>
      </w:hyperlink>
    </w:p>
    <w:p w14:paraId="13DCA9D2" w14:textId="2EA5DF91" w:rsidR="00137571" w:rsidRDefault="00137571">
      <w:pPr>
        <w:pStyle w:val="20"/>
        <w:tabs>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93" w:history="1">
        <w:r w:rsidRPr="006E2DFB">
          <w:rPr>
            <w:rStyle w:val="-"/>
            <w:rFonts w:ascii="Times New Roman" w:hAnsi="Times New Roman"/>
            <w:b/>
            <w:bCs/>
            <w:noProof/>
          </w:rPr>
          <w:t>3.3 Προεπεξεργασία δεδομένων</w:t>
        </w:r>
        <w:r>
          <w:rPr>
            <w:noProof/>
          </w:rPr>
          <w:tab/>
        </w:r>
        <w:r>
          <w:rPr>
            <w:noProof/>
          </w:rPr>
          <w:fldChar w:fldCharType="begin"/>
        </w:r>
        <w:r>
          <w:rPr>
            <w:noProof/>
          </w:rPr>
          <w:instrText xml:space="preserve"> PAGEREF _Toc242613193 \h </w:instrText>
        </w:r>
        <w:r>
          <w:rPr>
            <w:noProof/>
          </w:rPr>
        </w:r>
        <w:r>
          <w:rPr>
            <w:noProof/>
          </w:rPr>
          <w:fldChar w:fldCharType="separate"/>
        </w:r>
        <w:r>
          <w:rPr>
            <w:noProof/>
          </w:rPr>
          <w:t>23</w:t>
        </w:r>
        <w:r>
          <w:rPr>
            <w:noProof/>
          </w:rPr>
          <w:fldChar w:fldCharType="end"/>
        </w:r>
      </w:hyperlink>
    </w:p>
    <w:p w14:paraId="136B9138" w14:textId="0B4605A5" w:rsidR="00137571" w:rsidRDefault="00137571">
      <w:pPr>
        <w:pStyle w:val="20"/>
        <w:tabs>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94" w:history="1">
        <w:r w:rsidRPr="006E2DFB">
          <w:rPr>
            <w:rStyle w:val="-"/>
            <w:rFonts w:ascii="Times New Roman" w:hAnsi="Times New Roman"/>
            <w:b/>
            <w:bCs/>
            <w:noProof/>
          </w:rPr>
          <w:t>3.4 Μέθοδοι ανάλυσης</w:t>
        </w:r>
        <w:r>
          <w:rPr>
            <w:noProof/>
          </w:rPr>
          <w:tab/>
        </w:r>
        <w:r>
          <w:rPr>
            <w:noProof/>
          </w:rPr>
          <w:fldChar w:fldCharType="begin"/>
        </w:r>
        <w:r>
          <w:rPr>
            <w:noProof/>
          </w:rPr>
          <w:instrText xml:space="preserve"> PAGEREF _Toc242613194 \h </w:instrText>
        </w:r>
        <w:r>
          <w:rPr>
            <w:noProof/>
          </w:rPr>
        </w:r>
        <w:r>
          <w:rPr>
            <w:noProof/>
          </w:rPr>
          <w:fldChar w:fldCharType="separate"/>
        </w:r>
        <w:r>
          <w:rPr>
            <w:noProof/>
          </w:rPr>
          <w:t>23</w:t>
        </w:r>
        <w:r>
          <w:rPr>
            <w:noProof/>
          </w:rPr>
          <w:fldChar w:fldCharType="end"/>
        </w:r>
      </w:hyperlink>
    </w:p>
    <w:p w14:paraId="20AEC01A" w14:textId="4AD69454" w:rsidR="00137571" w:rsidRDefault="00137571">
      <w:pPr>
        <w:pStyle w:val="10"/>
        <w:tabs>
          <w:tab w:val="left" w:pos="440"/>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95" w:history="1">
        <w:r w:rsidRPr="006E2DFB">
          <w:rPr>
            <w:rStyle w:val="-"/>
            <w:rFonts w:ascii="Times New Roman" w:hAnsi="Times New Roman"/>
            <w:b/>
            <w:bCs/>
            <w:noProof/>
          </w:rPr>
          <w:t>4.</w:t>
        </w:r>
        <w:r>
          <w:rPr>
            <w:rFonts w:asciiTheme="minorHAnsi" w:eastAsiaTheme="minorEastAsia" w:hAnsiTheme="minorHAnsi" w:cstheme="minorBidi"/>
            <w:noProof/>
            <w:kern w:val="2"/>
            <w:sz w:val="24"/>
            <w:szCs w:val="24"/>
            <w:lang w:eastAsia="el-GR"/>
            <w14:ligatures w14:val="standardContextual"/>
          </w:rPr>
          <w:tab/>
        </w:r>
        <w:r w:rsidRPr="006E2DFB">
          <w:rPr>
            <w:rStyle w:val="-"/>
            <w:rFonts w:ascii="Times New Roman" w:hAnsi="Times New Roman"/>
            <w:b/>
            <w:bCs/>
            <w:noProof/>
          </w:rPr>
          <w:t>ΑΝΑΛΥΣΗ ΚΑΙ ΑΠΟΤΕΛΕΣΜΑΤΑ</w:t>
        </w:r>
        <w:r>
          <w:rPr>
            <w:noProof/>
          </w:rPr>
          <w:tab/>
        </w:r>
        <w:r>
          <w:rPr>
            <w:noProof/>
          </w:rPr>
          <w:fldChar w:fldCharType="begin"/>
        </w:r>
        <w:r>
          <w:rPr>
            <w:noProof/>
          </w:rPr>
          <w:instrText xml:space="preserve"> PAGEREF _Toc242613195 \h </w:instrText>
        </w:r>
        <w:r>
          <w:rPr>
            <w:noProof/>
          </w:rPr>
        </w:r>
        <w:r>
          <w:rPr>
            <w:noProof/>
          </w:rPr>
          <w:fldChar w:fldCharType="separate"/>
        </w:r>
        <w:r>
          <w:rPr>
            <w:noProof/>
          </w:rPr>
          <w:t>24</w:t>
        </w:r>
        <w:r>
          <w:rPr>
            <w:noProof/>
          </w:rPr>
          <w:fldChar w:fldCharType="end"/>
        </w:r>
      </w:hyperlink>
    </w:p>
    <w:p w14:paraId="6B0C661B" w14:textId="56261CAA" w:rsidR="00137571" w:rsidRDefault="00137571">
      <w:pPr>
        <w:pStyle w:val="20"/>
        <w:tabs>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96" w:history="1">
        <w:r w:rsidRPr="006E2DFB">
          <w:rPr>
            <w:rStyle w:val="-"/>
            <w:rFonts w:ascii="Times New Roman" w:hAnsi="Times New Roman"/>
            <w:b/>
            <w:bCs/>
            <w:noProof/>
          </w:rPr>
          <w:t>4.1 Περιγραφική ανάλυση δεδομένων</w:t>
        </w:r>
        <w:r>
          <w:rPr>
            <w:noProof/>
          </w:rPr>
          <w:tab/>
        </w:r>
        <w:r>
          <w:rPr>
            <w:noProof/>
          </w:rPr>
          <w:fldChar w:fldCharType="begin"/>
        </w:r>
        <w:r>
          <w:rPr>
            <w:noProof/>
          </w:rPr>
          <w:instrText xml:space="preserve"> PAGEREF _Toc242613196 \h </w:instrText>
        </w:r>
        <w:r>
          <w:rPr>
            <w:noProof/>
          </w:rPr>
        </w:r>
        <w:r>
          <w:rPr>
            <w:noProof/>
          </w:rPr>
          <w:fldChar w:fldCharType="separate"/>
        </w:r>
        <w:r>
          <w:rPr>
            <w:noProof/>
          </w:rPr>
          <w:t>24</w:t>
        </w:r>
        <w:r>
          <w:rPr>
            <w:noProof/>
          </w:rPr>
          <w:fldChar w:fldCharType="end"/>
        </w:r>
      </w:hyperlink>
    </w:p>
    <w:p w14:paraId="55B610A5" w14:textId="56DF5560" w:rsidR="00137571" w:rsidRDefault="00137571">
      <w:pPr>
        <w:pStyle w:val="20"/>
        <w:tabs>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97" w:history="1">
        <w:r w:rsidRPr="006E2DFB">
          <w:rPr>
            <w:rStyle w:val="-"/>
            <w:rFonts w:ascii="Times New Roman" w:hAnsi="Times New Roman"/>
            <w:b/>
            <w:bCs/>
            <w:noProof/>
          </w:rPr>
          <w:t>4.2 Εκπαίδευση μοντέλων</w:t>
        </w:r>
        <w:r>
          <w:rPr>
            <w:noProof/>
          </w:rPr>
          <w:tab/>
        </w:r>
        <w:r>
          <w:rPr>
            <w:noProof/>
          </w:rPr>
          <w:fldChar w:fldCharType="begin"/>
        </w:r>
        <w:r>
          <w:rPr>
            <w:noProof/>
          </w:rPr>
          <w:instrText xml:space="preserve"> PAGEREF _Toc242613197 \h </w:instrText>
        </w:r>
        <w:r>
          <w:rPr>
            <w:noProof/>
          </w:rPr>
        </w:r>
        <w:r>
          <w:rPr>
            <w:noProof/>
          </w:rPr>
          <w:fldChar w:fldCharType="separate"/>
        </w:r>
        <w:r>
          <w:rPr>
            <w:noProof/>
          </w:rPr>
          <w:t>24</w:t>
        </w:r>
        <w:r>
          <w:rPr>
            <w:noProof/>
          </w:rPr>
          <w:fldChar w:fldCharType="end"/>
        </w:r>
      </w:hyperlink>
    </w:p>
    <w:p w14:paraId="44A96714" w14:textId="0528F7F4" w:rsidR="00137571" w:rsidRDefault="00137571">
      <w:pPr>
        <w:pStyle w:val="20"/>
        <w:tabs>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98" w:history="1">
        <w:r w:rsidRPr="006E2DFB">
          <w:rPr>
            <w:rStyle w:val="-"/>
            <w:rFonts w:ascii="Times New Roman" w:hAnsi="Times New Roman"/>
            <w:b/>
            <w:bCs/>
            <w:noProof/>
          </w:rPr>
          <w:t>4.3 Αξιολόγηση αποτελεσμάτων</w:t>
        </w:r>
        <w:r>
          <w:rPr>
            <w:noProof/>
          </w:rPr>
          <w:tab/>
        </w:r>
        <w:r>
          <w:rPr>
            <w:noProof/>
          </w:rPr>
          <w:fldChar w:fldCharType="begin"/>
        </w:r>
        <w:r>
          <w:rPr>
            <w:noProof/>
          </w:rPr>
          <w:instrText xml:space="preserve"> PAGEREF _Toc242613198 \h </w:instrText>
        </w:r>
        <w:r>
          <w:rPr>
            <w:noProof/>
          </w:rPr>
        </w:r>
        <w:r>
          <w:rPr>
            <w:noProof/>
          </w:rPr>
          <w:fldChar w:fldCharType="separate"/>
        </w:r>
        <w:r>
          <w:rPr>
            <w:noProof/>
          </w:rPr>
          <w:t>24</w:t>
        </w:r>
        <w:r>
          <w:rPr>
            <w:noProof/>
          </w:rPr>
          <w:fldChar w:fldCharType="end"/>
        </w:r>
      </w:hyperlink>
    </w:p>
    <w:p w14:paraId="31E43BA4" w14:textId="5F4F222F" w:rsidR="00137571" w:rsidRDefault="00137571">
      <w:pPr>
        <w:pStyle w:val="20"/>
        <w:tabs>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199" w:history="1">
        <w:r w:rsidRPr="006E2DFB">
          <w:rPr>
            <w:rStyle w:val="-"/>
            <w:rFonts w:ascii="Times New Roman" w:hAnsi="Times New Roman"/>
            <w:b/>
            <w:bCs/>
            <w:noProof/>
          </w:rPr>
          <w:t>4.4 Συγκριτική ανάλυση</w:t>
        </w:r>
        <w:r>
          <w:rPr>
            <w:noProof/>
          </w:rPr>
          <w:tab/>
        </w:r>
        <w:r>
          <w:rPr>
            <w:noProof/>
          </w:rPr>
          <w:fldChar w:fldCharType="begin"/>
        </w:r>
        <w:r>
          <w:rPr>
            <w:noProof/>
          </w:rPr>
          <w:instrText xml:space="preserve"> PAGEREF _Toc242613199 \h </w:instrText>
        </w:r>
        <w:r>
          <w:rPr>
            <w:noProof/>
          </w:rPr>
        </w:r>
        <w:r>
          <w:rPr>
            <w:noProof/>
          </w:rPr>
          <w:fldChar w:fldCharType="separate"/>
        </w:r>
        <w:r>
          <w:rPr>
            <w:noProof/>
          </w:rPr>
          <w:t>24</w:t>
        </w:r>
        <w:r>
          <w:rPr>
            <w:noProof/>
          </w:rPr>
          <w:fldChar w:fldCharType="end"/>
        </w:r>
      </w:hyperlink>
    </w:p>
    <w:p w14:paraId="1BD0C019" w14:textId="05384047" w:rsidR="00137571" w:rsidRDefault="00137571">
      <w:pPr>
        <w:pStyle w:val="20"/>
        <w:tabs>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200" w:history="1">
        <w:r w:rsidRPr="006E2DFB">
          <w:rPr>
            <w:rStyle w:val="-"/>
            <w:rFonts w:ascii="Times New Roman" w:hAnsi="Times New Roman"/>
            <w:b/>
            <w:bCs/>
            <w:noProof/>
          </w:rPr>
          <w:t>4.5 Σχέσεις μεταβλητών και σύνδεση με βιβλιογραφία</w:t>
        </w:r>
        <w:r>
          <w:rPr>
            <w:noProof/>
          </w:rPr>
          <w:tab/>
        </w:r>
        <w:r>
          <w:rPr>
            <w:noProof/>
          </w:rPr>
          <w:fldChar w:fldCharType="begin"/>
        </w:r>
        <w:r>
          <w:rPr>
            <w:noProof/>
          </w:rPr>
          <w:instrText xml:space="preserve"> PAGEREF _Toc242613200 \h </w:instrText>
        </w:r>
        <w:r>
          <w:rPr>
            <w:noProof/>
          </w:rPr>
        </w:r>
        <w:r>
          <w:rPr>
            <w:noProof/>
          </w:rPr>
          <w:fldChar w:fldCharType="separate"/>
        </w:r>
        <w:r>
          <w:rPr>
            <w:noProof/>
          </w:rPr>
          <w:t>24</w:t>
        </w:r>
        <w:r>
          <w:rPr>
            <w:noProof/>
          </w:rPr>
          <w:fldChar w:fldCharType="end"/>
        </w:r>
      </w:hyperlink>
    </w:p>
    <w:p w14:paraId="3266376E" w14:textId="49F18338" w:rsidR="00137571" w:rsidRDefault="00137571">
      <w:pPr>
        <w:pStyle w:val="10"/>
        <w:tabs>
          <w:tab w:val="left" w:pos="440"/>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201" w:history="1">
        <w:r w:rsidRPr="006E2DFB">
          <w:rPr>
            <w:rStyle w:val="-"/>
            <w:rFonts w:ascii="Times New Roman" w:hAnsi="Times New Roman"/>
            <w:b/>
            <w:bCs/>
            <w:noProof/>
          </w:rPr>
          <w:t>5.</w:t>
        </w:r>
        <w:r>
          <w:rPr>
            <w:rFonts w:asciiTheme="minorHAnsi" w:eastAsiaTheme="minorEastAsia" w:hAnsiTheme="minorHAnsi" w:cstheme="minorBidi"/>
            <w:noProof/>
            <w:kern w:val="2"/>
            <w:sz w:val="24"/>
            <w:szCs w:val="24"/>
            <w:lang w:eastAsia="el-GR"/>
            <w14:ligatures w14:val="standardContextual"/>
          </w:rPr>
          <w:tab/>
        </w:r>
        <w:r w:rsidRPr="006E2DFB">
          <w:rPr>
            <w:rStyle w:val="-"/>
            <w:rFonts w:ascii="Times New Roman" w:hAnsi="Times New Roman"/>
            <w:b/>
            <w:bCs/>
            <w:noProof/>
          </w:rPr>
          <w:t>ΣΥΜΠΕΡΑΣΜΑΤΑ – ΣΥΖΗΤΗΣΗ</w:t>
        </w:r>
        <w:r>
          <w:rPr>
            <w:noProof/>
          </w:rPr>
          <w:tab/>
        </w:r>
        <w:r>
          <w:rPr>
            <w:noProof/>
          </w:rPr>
          <w:fldChar w:fldCharType="begin"/>
        </w:r>
        <w:r>
          <w:rPr>
            <w:noProof/>
          </w:rPr>
          <w:instrText xml:space="preserve"> PAGEREF _Toc242613201 \h </w:instrText>
        </w:r>
        <w:r>
          <w:rPr>
            <w:noProof/>
          </w:rPr>
        </w:r>
        <w:r>
          <w:rPr>
            <w:noProof/>
          </w:rPr>
          <w:fldChar w:fldCharType="separate"/>
        </w:r>
        <w:r>
          <w:rPr>
            <w:noProof/>
          </w:rPr>
          <w:t>24</w:t>
        </w:r>
        <w:r>
          <w:rPr>
            <w:noProof/>
          </w:rPr>
          <w:fldChar w:fldCharType="end"/>
        </w:r>
      </w:hyperlink>
    </w:p>
    <w:p w14:paraId="16694138" w14:textId="358C58C3" w:rsidR="00137571" w:rsidRDefault="00137571">
      <w:pPr>
        <w:pStyle w:val="10"/>
        <w:tabs>
          <w:tab w:val="left" w:pos="440"/>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202" w:history="1">
        <w:r w:rsidRPr="006E2DFB">
          <w:rPr>
            <w:rStyle w:val="-"/>
            <w:rFonts w:ascii="Times New Roman" w:hAnsi="Times New Roman"/>
            <w:b/>
            <w:bCs/>
            <w:noProof/>
          </w:rPr>
          <w:t>6.</w:t>
        </w:r>
        <w:r>
          <w:rPr>
            <w:rFonts w:asciiTheme="minorHAnsi" w:eastAsiaTheme="minorEastAsia" w:hAnsiTheme="minorHAnsi" w:cstheme="minorBidi"/>
            <w:noProof/>
            <w:kern w:val="2"/>
            <w:sz w:val="24"/>
            <w:szCs w:val="24"/>
            <w:lang w:eastAsia="el-GR"/>
            <w14:ligatures w14:val="standardContextual"/>
          </w:rPr>
          <w:tab/>
        </w:r>
        <w:r w:rsidRPr="006E2DFB">
          <w:rPr>
            <w:rStyle w:val="-"/>
            <w:rFonts w:ascii="Times New Roman" w:hAnsi="Times New Roman"/>
            <w:b/>
            <w:bCs/>
            <w:noProof/>
          </w:rPr>
          <w:t>ΒΙΒΛΙΟΓΡΑΦΙΑ</w:t>
        </w:r>
        <w:r>
          <w:rPr>
            <w:noProof/>
          </w:rPr>
          <w:tab/>
        </w:r>
        <w:r>
          <w:rPr>
            <w:noProof/>
          </w:rPr>
          <w:fldChar w:fldCharType="begin"/>
        </w:r>
        <w:r>
          <w:rPr>
            <w:noProof/>
          </w:rPr>
          <w:instrText xml:space="preserve"> PAGEREF _Toc242613202 \h </w:instrText>
        </w:r>
        <w:r>
          <w:rPr>
            <w:noProof/>
          </w:rPr>
        </w:r>
        <w:r>
          <w:rPr>
            <w:noProof/>
          </w:rPr>
          <w:fldChar w:fldCharType="separate"/>
        </w:r>
        <w:r>
          <w:rPr>
            <w:noProof/>
          </w:rPr>
          <w:t>24</w:t>
        </w:r>
        <w:r>
          <w:rPr>
            <w:noProof/>
          </w:rPr>
          <w:fldChar w:fldCharType="end"/>
        </w:r>
      </w:hyperlink>
    </w:p>
    <w:p w14:paraId="5EF7B50B" w14:textId="040BB783" w:rsidR="00137571" w:rsidRDefault="00137571">
      <w:pPr>
        <w:pStyle w:val="10"/>
        <w:tabs>
          <w:tab w:val="left" w:pos="440"/>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613203" w:history="1">
        <w:r w:rsidRPr="006E2DFB">
          <w:rPr>
            <w:rStyle w:val="-"/>
            <w:rFonts w:ascii="Times New Roman" w:hAnsi="Times New Roman"/>
            <w:b/>
            <w:bCs/>
            <w:noProof/>
          </w:rPr>
          <w:t>7.</w:t>
        </w:r>
        <w:r>
          <w:rPr>
            <w:rFonts w:asciiTheme="minorHAnsi" w:eastAsiaTheme="minorEastAsia" w:hAnsiTheme="minorHAnsi" w:cstheme="minorBidi"/>
            <w:noProof/>
            <w:kern w:val="2"/>
            <w:sz w:val="24"/>
            <w:szCs w:val="24"/>
            <w:lang w:eastAsia="el-GR"/>
            <w14:ligatures w14:val="standardContextual"/>
          </w:rPr>
          <w:tab/>
        </w:r>
        <w:r w:rsidRPr="006E2DFB">
          <w:rPr>
            <w:rStyle w:val="-"/>
            <w:rFonts w:ascii="Times New Roman" w:hAnsi="Times New Roman"/>
            <w:b/>
            <w:bCs/>
            <w:noProof/>
          </w:rPr>
          <w:t>ΠΑΡΑΡΤΗΜΑ</w:t>
        </w:r>
        <w:r>
          <w:rPr>
            <w:noProof/>
          </w:rPr>
          <w:tab/>
        </w:r>
        <w:r>
          <w:rPr>
            <w:noProof/>
          </w:rPr>
          <w:fldChar w:fldCharType="begin"/>
        </w:r>
        <w:r>
          <w:rPr>
            <w:noProof/>
          </w:rPr>
          <w:instrText xml:space="preserve"> PAGEREF _Toc242613203 \h </w:instrText>
        </w:r>
        <w:r>
          <w:rPr>
            <w:noProof/>
          </w:rPr>
        </w:r>
        <w:r>
          <w:rPr>
            <w:noProof/>
          </w:rPr>
          <w:fldChar w:fldCharType="separate"/>
        </w:r>
        <w:r>
          <w:rPr>
            <w:noProof/>
          </w:rPr>
          <w:t>24</w:t>
        </w:r>
        <w:r>
          <w:rPr>
            <w:noProof/>
          </w:rPr>
          <w:fldChar w:fldCharType="end"/>
        </w:r>
      </w:hyperlink>
    </w:p>
    <w:p w14:paraId="682BDE73" w14:textId="5FE94D92" w:rsidR="00324AC8" w:rsidRDefault="00000000">
      <w:r>
        <w:fldChar w:fldCharType="end"/>
      </w:r>
    </w:p>
    <w:p w14:paraId="7601D1F1" w14:textId="02AD1B78" w:rsidR="00324AC8" w:rsidRDefault="00B20FCC" w:rsidP="00B20FCC">
      <w:pPr>
        <w:pStyle w:val="1"/>
        <w:jc w:val="center"/>
        <w:rPr>
          <w:rFonts w:ascii="Times New Roman" w:hAnsi="Times New Roman"/>
          <w:b/>
          <w:bCs/>
          <w:color w:val="000000" w:themeColor="text1"/>
          <w:sz w:val="32"/>
          <w:szCs w:val="32"/>
        </w:rPr>
      </w:pPr>
      <w:bookmarkStart w:id="0" w:name="_Toc242613170"/>
      <w:r w:rsidRPr="00B20FCC">
        <w:rPr>
          <w:rFonts w:ascii="Times New Roman" w:hAnsi="Times New Roman"/>
          <w:b/>
          <w:bCs/>
          <w:color w:val="000000" w:themeColor="text1"/>
          <w:sz w:val="32"/>
          <w:szCs w:val="32"/>
        </w:rPr>
        <w:lastRenderedPageBreak/>
        <w:t>Πίνακας Εικονογραφήσεων</w:t>
      </w:r>
      <w:bookmarkEnd w:id="0"/>
    </w:p>
    <w:p w14:paraId="2F2BA4E6" w14:textId="402611A4" w:rsidR="00B20FCC" w:rsidRPr="00B20FCC" w:rsidRDefault="00B20FCC" w:rsidP="00B20FCC">
      <w:pPr>
        <w:pStyle w:val="2"/>
        <w:jc w:val="center"/>
        <w:rPr>
          <w:rFonts w:ascii="Times New Roman" w:hAnsi="Times New Roman"/>
          <w:b/>
          <w:bCs/>
          <w:color w:val="000000" w:themeColor="text1"/>
          <w:sz w:val="28"/>
          <w:szCs w:val="28"/>
        </w:rPr>
      </w:pPr>
      <w:bookmarkStart w:id="1" w:name="_Toc242613171"/>
      <w:r w:rsidRPr="00B20FCC">
        <w:rPr>
          <w:rFonts w:ascii="Times New Roman" w:hAnsi="Times New Roman"/>
          <w:b/>
          <w:bCs/>
          <w:color w:val="000000" w:themeColor="text1"/>
          <w:sz w:val="28"/>
          <w:szCs w:val="28"/>
        </w:rPr>
        <w:t>Λίστα Πινάκων</w:t>
      </w:r>
      <w:bookmarkEnd w:id="1"/>
    </w:p>
    <w:p w14:paraId="65CD2322" w14:textId="4357C927" w:rsidR="004105FA" w:rsidRDefault="006A0334">
      <w:pPr>
        <w:pStyle w:val="af3"/>
        <w:tabs>
          <w:tab w:val="right" w:leader="dot" w:pos="8296"/>
        </w:tabs>
        <w:rPr>
          <w:rFonts w:asciiTheme="minorHAnsi" w:eastAsiaTheme="minorEastAsia" w:hAnsiTheme="minorHAnsi" w:cstheme="minorBidi"/>
          <w:noProof/>
          <w:kern w:val="2"/>
          <w:sz w:val="24"/>
          <w:szCs w:val="24"/>
          <w:lang w:eastAsia="el-GR"/>
          <w14:ligatures w14:val="standardContextual"/>
        </w:rPr>
      </w:pPr>
      <w:r w:rsidRPr="00B20FCC">
        <w:rPr>
          <w:rFonts w:ascii="Times New Roman" w:hAnsi="Times New Roman"/>
        </w:rPr>
        <w:fldChar w:fldCharType="begin"/>
      </w:r>
      <w:r w:rsidRPr="00B20FCC">
        <w:rPr>
          <w:rFonts w:ascii="Times New Roman" w:hAnsi="Times New Roman"/>
        </w:rPr>
        <w:instrText xml:space="preserve"> TOC \h \z \c "Table" </w:instrText>
      </w:r>
      <w:r w:rsidRPr="00B20FCC">
        <w:rPr>
          <w:rFonts w:ascii="Times New Roman" w:hAnsi="Times New Roman"/>
        </w:rPr>
        <w:fldChar w:fldCharType="separate"/>
      </w:r>
      <w:hyperlink w:anchor="_Toc242526886" w:history="1">
        <w:r w:rsidR="004105FA" w:rsidRPr="00D36247">
          <w:rPr>
            <w:rStyle w:val="-"/>
            <w:noProof/>
          </w:rPr>
          <w:t>Πίνακας 1: Πίνακας σύγχυσης</w:t>
        </w:r>
        <w:r w:rsidR="004105FA">
          <w:rPr>
            <w:noProof/>
            <w:webHidden/>
          </w:rPr>
          <w:tab/>
        </w:r>
        <w:r w:rsidR="004105FA">
          <w:rPr>
            <w:noProof/>
            <w:webHidden/>
          </w:rPr>
          <w:fldChar w:fldCharType="begin"/>
        </w:r>
        <w:r w:rsidR="004105FA">
          <w:rPr>
            <w:noProof/>
            <w:webHidden/>
          </w:rPr>
          <w:instrText xml:space="preserve"> PAGEREF _Toc242526886 \h </w:instrText>
        </w:r>
        <w:r w:rsidR="004105FA">
          <w:rPr>
            <w:noProof/>
            <w:webHidden/>
          </w:rPr>
        </w:r>
        <w:r w:rsidR="004105FA">
          <w:rPr>
            <w:noProof/>
            <w:webHidden/>
          </w:rPr>
          <w:fldChar w:fldCharType="separate"/>
        </w:r>
        <w:r w:rsidR="004105FA">
          <w:rPr>
            <w:noProof/>
            <w:webHidden/>
          </w:rPr>
          <w:t>17</w:t>
        </w:r>
        <w:r w:rsidR="004105FA">
          <w:rPr>
            <w:noProof/>
            <w:webHidden/>
          </w:rPr>
          <w:fldChar w:fldCharType="end"/>
        </w:r>
      </w:hyperlink>
    </w:p>
    <w:p w14:paraId="09C9BA21" w14:textId="5AC419DC" w:rsidR="004105FA" w:rsidRDefault="004105FA">
      <w:pPr>
        <w:pStyle w:val="af3"/>
        <w:tabs>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526887" w:history="1">
        <w:r w:rsidRPr="00D36247">
          <w:rPr>
            <w:rStyle w:val="-"/>
            <w:noProof/>
          </w:rPr>
          <w:t>Πίνακας 2: Βασικά χαρακτηριστικά του συνόλου δεδομένων</w:t>
        </w:r>
        <w:r>
          <w:rPr>
            <w:noProof/>
            <w:webHidden/>
          </w:rPr>
          <w:tab/>
        </w:r>
        <w:r>
          <w:rPr>
            <w:noProof/>
            <w:webHidden/>
          </w:rPr>
          <w:fldChar w:fldCharType="begin"/>
        </w:r>
        <w:r>
          <w:rPr>
            <w:noProof/>
            <w:webHidden/>
          </w:rPr>
          <w:instrText xml:space="preserve"> PAGEREF _Toc242526887 \h </w:instrText>
        </w:r>
        <w:r>
          <w:rPr>
            <w:noProof/>
            <w:webHidden/>
          </w:rPr>
        </w:r>
        <w:r>
          <w:rPr>
            <w:noProof/>
            <w:webHidden/>
          </w:rPr>
          <w:fldChar w:fldCharType="separate"/>
        </w:r>
        <w:r>
          <w:rPr>
            <w:noProof/>
            <w:webHidden/>
          </w:rPr>
          <w:t>20</w:t>
        </w:r>
        <w:r>
          <w:rPr>
            <w:noProof/>
            <w:webHidden/>
          </w:rPr>
          <w:fldChar w:fldCharType="end"/>
        </w:r>
      </w:hyperlink>
    </w:p>
    <w:p w14:paraId="1AF6313F" w14:textId="78F9BBBE" w:rsidR="004105FA" w:rsidRDefault="004105FA">
      <w:pPr>
        <w:pStyle w:val="af3"/>
        <w:tabs>
          <w:tab w:val="right" w:leader="dot" w:pos="8296"/>
        </w:tabs>
        <w:rPr>
          <w:rFonts w:asciiTheme="minorHAnsi" w:eastAsiaTheme="minorEastAsia" w:hAnsiTheme="minorHAnsi" w:cstheme="minorBidi"/>
          <w:noProof/>
          <w:kern w:val="2"/>
          <w:sz w:val="24"/>
          <w:szCs w:val="24"/>
          <w:lang w:eastAsia="el-GR"/>
          <w14:ligatures w14:val="standardContextual"/>
        </w:rPr>
      </w:pPr>
      <w:hyperlink w:anchor="_Toc242526888" w:history="1">
        <w:r w:rsidRPr="00D36247">
          <w:rPr>
            <w:rStyle w:val="-"/>
            <w:noProof/>
          </w:rPr>
          <w:t>Πίνακας 3: Πλήθος εγγραφών ανά χρονικό βήμα</w:t>
        </w:r>
        <w:r>
          <w:rPr>
            <w:noProof/>
            <w:webHidden/>
          </w:rPr>
          <w:tab/>
        </w:r>
        <w:r>
          <w:rPr>
            <w:noProof/>
            <w:webHidden/>
          </w:rPr>
          <w:fldChar w:fldCharType="begin"/>
        </w:r>
        <w:r>
          <w:rPr>
            <w:noProof/>
            <w:webHidden/>
          </w:rPr>
          <w:instrText xml:space="preserve"> PAGEREF _Toc242526888 \h </w:instrText>
        </w:r>
        <w:r>
          <w:rPr>
            <w:noProof/>
            <w:webHidden/>
          </w:rPr>
        </w:r>
        <w:r>
          <w:rPr>
            <w:noProof/>
            <w:webHidden/>
          </w:rPr>
          <w:fldChar w:fldCharType="separate"/>
        </w:r>
        <w:r>
          <w:rPr>
            <w:noProof/>
            <w:webHidden/>
          </w:rPr>
          <w:t>20</w:t>
        </w:r>
        <w:r>
          <w:rPr>
            <w:noProof/>
            <w:webHidden/>
          </w:rPr>
          <w:fldChar w:fldCharType="end"/>
        </w:r>
      </w:hyperlink>
    </w:p>
    <w:p w14:paraId="468F22F2" w14:textId="71CC0CA2" w:rsidR="006A0334" w:rsidRDefault="006A0334">
      <w:r w:rsidRPr="00B20FCC">
        <w:rPr>
          <w:rFonts w:ascii="Times New Roman" w:hAnsi="Times New Roman"/>
        </w:rPr>
        <w:fldChar w:fldCharType="end"/>
      </w:r>
    </w:p>
    <w:p w14:paraId="3EE00788" w14:textId="77777777" w:rsidR="00324AC8" w:rsidRDefault="00324AC8"/>
    <w:p w14:paraId="15E88DCC" w14:textId="08B1BDC9" w:rsidR="008F1ADA" w:rsidRDefault="008F1ADA">
      <w:pPr>
        <w:pStyle w:val="30"/>
        <w:ind w:left="446"/>
      </w:pPr>
    </w:p>
    <w:p w14:paraId="338DC559" w14:textId="025A2204" w:rsidR="00324AC8" w:rsidRDefault="00B20FCC" w:rsidP="00B20FCC">
      <w:pPr>
        <w:pStyle w:val="2"/>
        <w:jc w:val="center"/>
        <w:rPr>
          <w:rFonts w:ascii="Times New Roman" w:hAnsi="Times New Roman"/>
          <w:b/>
          <w:bCs/>
          <w:color w:val="000000" w:themeColor="text1"/>
          <w:sz w:val="28"/>
          <w:szCs w:val="28"/>
        </w:rPr>
      </w:pPr>
      <w:bookmarkStart w:id="2" w:name="_Toc242613172"/>
      <w:r w:rsidRPr="00B20FCC">
        <w:rPr>
          <w:rFonts w:ascii="Times New Roman" w:hAnsi="Times New Roman"/>
          <w:b/>
          <w:bCs/>
          <w:color w:val="000000" w:themeColor="text1"/>
          <w:sz w:val="28"/>
          <w:szCs w:val="28"/>
        </w:rPr>
        <w:t>Λίστα Εικόνων</w:t>
      </w:r>
      <w:bookmarkEnd w:id="2"/>
    </w:p>
    <w:p w14:paraId="62912170" w14:textId="7047E06D" w:rsidR="004105FA" w:rsidRDefault="00B20FCC">
      <w:pPr>
        <w:pStyle w:val="af3"/>
        <w:tabs>
          <w:tab w:val="right" w:leader="dot" w:pos="8296"/>
        </w:tabs>
        <w:rPr>
          <w:rFonts w:asciiTheme="minorHAnsi" w:eastAsiaTheme="minorEastAsia" w:hAnsiTheme="minorHAnsi" w:cstheme="minorBidi"/>
          <w:noProof/>
          <w:kern w:val="2"/>
          <w:sz w:val="24"/>
          <w:szCs w:val="24"/>
          <w:lang w:eastAsia="el-GR"/>
          <w14:ligatures w14:val="standardContextual"/>
        </w:rPr>
      </w:pPr>
      <w:r w:rsidRPr="00B20FCC">
        <w:rPr>
          <w:rFonts w:ascii="Times New Roman" w:hAnsi="Times New Roman"/>
        </w:rPr>
        <w:fldChar w:fldCharType="begin"/>
      </w:r>
      <w:r w:rsidRPr="00B20FCC">
        <w:rPr>
          <w:rFonts w:ascii="Times New Roman" w:hAnsi="Times New Roman"/>
        </w:rPr>
        <w:instrText xml:space="preserve"> TOC \h \z \c "Figure" </w:instrText>
      </w:r>
      <w:r w:rsidRPr="00B20FCC">
        <w:rPr>
          <w:rFonts w:ascii="Times New Roman" w:hAnsi="Times New Roman"/>
        </w:rPr>
        <w:fldChar w:fldCharType="separate"/>
      </w:r>
      <w:hyperlink w:anchor="_Toc242526894" w:history="1">
        <w:r w:rsidR="004105FA" w:rsidRPr="00D908BD">
          <w:rPr>
            <w:rStyle w:val="-"/>
            <w:noProof/>
          </w:rPr>
          <w:t xml:space="preserve">Εικόνα 1: Κατανομή μεταβλητής – στόχου </w:t>
        </w:r>
        <w:r w:rsidR="004105FA" w:rsidRPr="00D908BD">
          <w:rPr>
            <w:rStyle w:val="-"/>
            <w:noProof/>
            <w:lang w:val="en-US"/>
          </w:rPr>
          <w:t>target</w:t>
        </w:r>
        <w:r w:rsidR="004105FA" w:rsidRPr="00D908BD">
          <w:rPr>
            <w:rStyle w:val="-"/>
            <w:noProof/>
          </w:rPr>
          <w:t>_</w:t>
        </w:r>
        <w:r w:rsidR="004105FA" w:rsidRPr="00D908BD">
          <w:rPr>
            <w:rStyle w:val="-"/>
            <w:noProof/>
            <w:lang w:val="en-US"/>
          </w:rPr>
          <w:t>event</w:t>
        </w:r>
        <w:r w:rsidR="004105FA">
          <w:rPr>
            <w:noProof/>
            <w:webHidden/>
          </w:rPr>
          <w:tab/>
        </w:r>
        <w:r w:rsidR="004105FA">
          <w:rPr>
            <w:noProof/>
            <w:webHidden/>
          </w:rPr>
          <w:fldChar w:fldCharType="begin"/>
        </w:r>
        <w:r w:rsidR="004105FA">
          <w:rPr>
            <w:noProof/>
            <w:webHidden/>
          </w:rPr>
          <w:instrText xml:space="preserve"> PAGEREF _Toc242526894 \h </w:instrText>
        </w:r>
        <w:r w:rsidR="004105FA">
          <w:rPr>
            <w:noProof/>
            <w:webHidden/>
          </w:rPr>
        </w:r>
        <w:r w:rsidR="004105FA">
          <w:rPr>
            <w:noProof/>
            <w:webHidden/>
          </w:rPr>
          <w:fldChar w:fldCharType="separate"/>
        </w:r>
        <w:r w:rsidR="004105FA">
          <w:rPr>
            <w:noProof/>
            <w:webHidden/>
          </w:rPr>
          <w:t>21</w:t>
        </w:r>
        <w:r w:rsidR="004105FA">
          <w:rPr>
            <w:noProof/>
            <w:webHidden/>
          </w:rPr>
          <w:fldChar w:fldCharType="end"/>
        </w:r>
      </w:hyperlink>
    </w:p>
    <w:p w14:paraId="5A46BC0D" w14:textId="74BCA9DD" w:rsidR="00B20FCC" w:rsidRPr="00B20FCC" w:rsidRDefault="00B20FCC" w:rsidP="00B20FCC">
      <w:r w:rsidRPr="00B20FCC">
        <w:rPr>
          <w:rFonts w:ascii="Times New Roman" w:hAnsi="Times New Roman"/>
        </w:rPr>
        <w:fldChar w:fldCharType="end"/>
      </w:r>
    </w:p>
    <w:p w14:paraId="60D8B21C" w14:textId="77777777" w:rsidR="00324AC8" w:rsidRDefault="00324AC8">
      <w:pPr>
        <w:pageBreakBefore/>
        <w:rPr>
          <w:rFonts w:ascii="Times New Roman" w:hAnsi="Times New Roman"/>
        </w:rPr>
      </w:pPr>
    </w:p>
    <w:p w14:paraId="7435C0A6" w14:textId="77777777" w:rsidR="00324AC8" w:rsidRDefault="00000000">
      <w:pPr>
        <w:pStyle w:val="1"/>
        <w:jc w:val="center"/>
        <w:rPr>
          <w:rFonts w:ascii="Times New Roman" w:hAnsi="Times New Roman"/>
          <w:b/>
          <w:bCs/>
          <w:color w:val="auto"/>
          <w:sz w:val="32"/>
          <w:szCs w:val="32"/>
        </w:rPr>
      </w:pPr>
      <w:bookmarkStart w:id="3" w:name="_Toc240288834"/>
      <w:bookmarkStart w:id="4" w:name="_Toc240369705"/>
      <w:bookmarkStart w:id="5" w:name="_Toc240369723"/>
      <w:bookmarkStart w:id="6" w:name="_Toc240369737"/>
      <w:bookmarkStart w:id="7" w:name="_Toc240369806"/>
      <w:bookmarkStart w:id="8" w:name="_Toc240371498"/>
      <w:bookmarkStart w:id="9" w:name="_Toc240377778"/>
      <w:bookmarkStart w:id="10" w:name="_Toc240456473"/>
      <w:bookmarkStart w:id="11" w:name="_Toc240977913"/>
      <w:bookmarkStart w:id="12" w:name="_Toc241319356"/>
      <w:bookmarkStart w:id="13" w:name="_Toc242613173"/>
      <w:r>
        <w:rPr>
          <w:rFonts w:ascii="Times New Roman" w:hAnsi="Times New Roman"/>
          <w:b/>
          <w:bCs/>
          <w:color w:val="auto"/>
          <w:sz w:val="32"/>
          <w:szCs w:val="32"/>
        </w:rPr>
        <w:t>ΠΕΡΙΛΗΨΗ</w:t>
      </w:r>
      <w:bookmarkEnd w:id="3"/>
      <w:bookmarkEnd w:id="4"/>
      <w:bookmarkEnd w:id="5"/>
      <w:bookmarkEnd w:id="6"/>
      <w:bookmarkEnd w:id="7"/>
      <w:bookmarkEnd w:id="8"/>
      <w:bookmarkEnd w:id="9"/>
      <w:bookmarkEnd w:id="10"/>
      <w:bookmarkEnd w:id="11"/>
      <w:bookmarkEnd w:id="12"/>
      <w:bookmarkEnd w:id="13"/>
    </w:p>
    <w:p w14:paraId="4D2C9066" w14:textId="77777777" w:rsidR="00324AC8" w:rsidRDefault="00000000">
      <w:pPr>
        <w:rPr>
          <w:rFonts w:ascii="Times New Roman" w:hAnsi="Times New Roman"/>
        </w:rPr>
      </w:pPr>
      <w:r>
        <w:rPr>
          <w:rFonts w:ascii="Times New Roman" w:hAnsi="Times New Roman"/>
        </w:rPr>
        <w:t>Η παρούσα διπλωματική εργασία έχει ως αντικείμενο την ανάλυση και πρόβλεψη της αγοραστικής συμπεριφοράς καταναλωτών με τη χρήση τεχνικών Μηχανικής Μάθησης, με εφαρμογή στο πρόβλημα πρόβλεψης αποχώρησης πελατών (customer churn) σε περιβάλλον ηλεκτρονικού εμπορίου. Στόχος της εργασίας είναι η διερεύνηση των παραγόντων που επηρεάζουν την απόφαση ενός πελάτη να διακόψει τη συνεργασία του με μια επιχείρηση, καθώς και η ανάπτυξη μοντέλων πρόβλεψης ικανών να εντοπίζουν έγκαιρα πελάτες με αυξημένο κίνδυνο αποχώρησης.</w:t>
      </w:r>
    </w:p>
    <w:p w14:paraId="41AC68B4" w14:textId="77777777" w:rsidR="00324AC8" w:rsidRDefault="00000000">
      <w:pPr>
        <w:rPr>
          <w:rFonts w:ascii="Times New Roman" w:hAnsi="Times New Roman"/>
        </w:rPr>
      </w:pPr>
      <w:r>
        <w:rPr>
          <w:rFonts w:ascii="Times New Roman" w:hAnsi="Times New Roman"/>
        </w:rPr>
        <w:t>Για τον σκοπό αυτό αξιοποιείται το σύνολο δεδομένων E-Commerce Customer Churn (Kaggle), στο οποίο εφαρμόζονται τεχνικές προεπεξεργασίας δεδομένων, εξερευνητικής ανάλυσης και ανάπτυξης μοντέλων ταξινόμησης με τη γλώσσα Python και τη βιβλιοθήκη scikit-learn. Τα μοντέλα αξιολογούνται με κατάλληλες μετρικές απόδοσης, ώστε να προσδιοριστεί το βέλτιστο μοντέλο πρόβλεψης churn, αναδεικνύοντας την πρακτική αξία της Μηχανικής Μάθησης στη λήψη επιχειρηματικών αποφάσεων και στη διατήρηση πελατών.</w:t>
      </w:r>
    </w:p>
    <w:p w14:paraId="0E399E74" w14:textId="77777777" w:rsidR="00324AC8" w:rsidRDefault="00324AC8">
      <w:pPr>
        <w:rPr>
          <w:rFonts w:ascii="Times New Roman" w:hAnsi="Times New Roman"/>
        </w:rPr>
      </w:pPr>
    </w:p>
    <w:p w14:paraId="5380928B" w14:textId="77777777" w:rsidR="00324AC8" w:rsidRDefault="00000000">
      <w:r>
        <w:rPr>
          <w:rFonts w:ascii="Times New Roman" w:hAnsi="Times New Roman"/>
          <w:b/>
          <w:bCs/>
        </w:rPr>
        <w:t>Λέξεις κλειδιά:</w:t>
      </w:r>
      <w:r>
        <w:rPr>
          <w:rFonts w:ascii="Times New Roman" w:hAnsi="Times New Roman"/>
        </w:rPr>
        <w:t xml:space="preserve"> Μηχανική Μάθηση, Πρόβλεψη Αποχώρησης Πελατών, Αγοραστική Συμπεριφορά, Ηλεκτρονικό Εμπόριο, Ταξινόμηση</w:t>
      </w:r>
    </w:p>
    <w:p w14:paraId="0682C680" w14:textId="77777777" w:rsidR="00324AC8" w:rsidRDefault="00324AC8">
      <w:pPr>
        <w:rPr>
          <w:rFonts w:ascii="Times New Roman" w:hAnsi="Times New Roman"/>
        </w:rPr>
      </w:pPr>
    </w:p>
    <w:p w14:paraId="6205D478" w14:textId="77777777" w:rsidR="00324AC8" w:rsidRDefault="00000000">
      <w:pPr>
        <w:pStyle w:val="1"/>
        <w:jc w:val="center"/>
        <w:rPr>
          <w:rFonts w:ascii="Times New Roman" w:hAnsi="Times New Roman"/>
          <w:b/>
          <w:bCs/>
          <w:color w:val="auto"/>
          <w:sz w:val="32"/>
          <w:szCs w:val="32"/>
          <w:lang w:val="en-US"/>
        </w:rPr>
      </w:pPr>
      <w:bookmarkStart w:id="14" w:name="_Toc240288835"/>
      <w:bookmarkStart w:id="15" w:name="_Toc240369706"/>
      <w:bookmarkStart w:id="16" w:name="_Toc240369724"/>
      <w:bookmarkStart w:id="17" w:name="_Toc240369738"/>
      <w:bookmarkStart w:id="18" w:name="_Toc240369807"/>
      <w:bookmarkStart w:id="19" w:name="_Toc240371499"/>
      <w:bookmarkStart w:id="20" w:name="_Toc240377779"/>
      <w:bookmarkStart w:id="21" w:name="_Toc240456474"/>
      <w:bookmarkStart w:id="22" w:name="_Toc240977914"/>
      <w:bookmarkStart w:id="23" w:name="_Toc241319357"/>
      <w:bookmarkStart w:id="24" w:name="_Toc242613174"/>
      <w:r>
        <w:rPr>
          <w:rFonts w:ascii="Times New Roman" w:hAnsi="Times New Roman"/>
          <w:b/>
          <w:bCs/>
          <w:color w:val="auto"/>
          <w:sz w:val="32"/>
          <w:szCs w:val="32"/>
          <w:lang w:val="en-US"/>
        </w:rPr>
        <w:t>ABSTRACT</w:t>
      </w:r>
      <w:bookmarkEnd w:id="14"/>
      <w:bookmarkEnd w:id="15"/>
      <w:bookmarkEnd w:id="16"/>
      <w:bookmarkEnd w:id="17"/>
      <w:bookmarkEnd w:id="18"/>
      <w:bookmarkEnd w:id="19"/>
      <w:bookmarkEnd w:id="20"/>
      <w:bookmarkEnd w:id="21"/>
      <w:bookmarkEnd w:id="22"/>
      <w:bookmarkEnd w:id="23"/>
      <w:bookmarkEnd w:id="24"/>
    </w:p>
    <w:p w14:paraId="14B4F3BC" w14:textId="77777777" w:rsidR="00324AC8" w:rsidRDefault="00000000">
      <w:pPr>
        <w:rPr>
          <w:rFonts w:ascii="Times New Roman" w:hAnsi="Times New Roman"/>
          <w:lang w:val="en-US"/>
        </w:rPr>
      </w:pPr>
      <w:r>
        <w:rPr>
          <w:rFonts w:ascii="Times New Roman" w:hAnsi="Times New Roman"/>
          <w:lang w:val="en-US"/>
        </w:rPr>
        <w:t>This thesis focuses on the analysis and prediction of consumer purchasing behavior using Machine Learning techniques, with an application to the customer churn prediction problem in an e-commerce environment. The aim of the study is to investigate the factors that influence a customer's decision to discontinue their relationship with a business, as well as to develop predictive models capable of identifying, at an early stage, customers with an increased risk of churn.</w:t>
      </w:r>
    </w:p>
    <w:p w14:paraId="7CF73B99" w14:textId="77777777" w:rsidR="00324AC8" w:rsidRPr="009728FD" w:rsidRDefault="00000000">
      <w:pPr>
        <w:rPr>
          <w:lang w:val="en-US"/>
        </w:rPr>
      </w:pPr>
      <w:r>
        <w:rPr>
          <w:rFonts w:ascii="Times New Roman" w:hAnsi="Times New Roman"/>
          <w:lang w:val="en-US"/>
        </w:rPr>
        <w:t>For this purpose, the E-Commerce Customer Churn dataset (Kaggle) is used, on which data preprocessing, exploratory data analysis, and classification model development are applied using the Python programming language and the scikit-learn library. The models are evaluated using appropriate performance metrics in order to determine the optimal churn prediction model, highlighting the practical value of Machine Learning in business decision-making and customer retention.</w:t>
      </w:r>
    </w:p>
    <w:p w14:paraId="33B667A6" w14:textId="77777777" w:rsidR="00324AC8" w:rsidRDefault="00324AC8">
      <w:pPr>
        <w:rPr>
          <w:rFonts w:ascii="Times New Roman" w:hAnsi="Times New Roman"/>
          <w:lang w:val="en-US"/>
        </w:rPr>
      </w:pPr>
    </w:p>
    <w:p w14:paraId="77B329F0" w14:textId="77777777" w:rsidR="00324AC8" w:rsidRPr="009728FD" w:rsidRDefault="00000000">
      <w:pPr>
        <w:rPr>
          <w:lang w:val="en-US"/>
        </w:rPr>
      </w:pPr>
      <w:r>
        <w:rPr>
          <w:rFonts w:ascii="Times New Roman" w:hAnsi="Times New Roman"/>
          <w:b/>
          <w:bCs/>
          <w:lang w:val="en-US"/>
        </w:rPr>
        <w:t>Keywords:</w:t>
      </w:r>
      <w:r>
        <w:rPr>
          <w:rFonts w:ascii="Times New Roman" w:hAnsi="Times New Roman"/>
          <w:lang w:val="en-US"/>
        </w:rPr>
        <w:t xml:space="preserve"> Machine Learning, Customer Churn Prediction, Purchasing Behavior, E-Commerce, Classification</w:t>
      </w:r>
    </w:p>
    <w:p w14:paraId="2F5CC5D6" w14:textId="77777777" w:rsidR="00324AC8" w:rsidRDefault="00324AC8">
      <w:pPr>
        <w:rPr>
          <w:rFonts w:ascii="Times New Roman" w:hAnsi="Times New Roman"/>
          <w:lang w:val="en-US"/>
        </w:rPr>
      </w:pPr>
    </w:p>
    <w:p w14:paraId="151E8114" w14:textId="77777777" w:rsidR="00324AC8" w:rsidRDefault="00324AC8">
      <w:pPr>
        <w:rPr>
          <w:rFonts w:ascii="Times New Roman" w:hAnsi="Times New Roman"/>
          <w:lang w:val="en-US"/>
        </w:rPr>
      </w:pPr>
    </w:p>
    <w:p w14:paraId="4E4AAA0A" w14:textId="77777777" w:rsidR="00324AC8" w:rsidRDefault="00324AC8">
      <w:pPr>
        <w:rPr>
          <w:rFonts w:ascii="Times New Roman" w:hAnsi="Times New Roman"/>
          <w:lang w:val="en-US"/>
        </w:rPr>
      </w:pPr>
    </w:p>
    <w:p w14:paraId="216A304E" w14:textId="77777777" w:rsidR="00324AC8" w:rsidRDefault="00324AC8">
      <w:pPr>
        <w:rPr>
          <w:rFonts w:ascii="Times New Roman" w:hAnsi="Times New Roman"/>
          <w:lang w:val="en-US"/>
        </w:rPr>
      </w:pPr>
    </w:p>
    <w:p w14:paraId="01CBDEAE" w14:textId="77777777" w:rsidR="00324AC8" w:rsidRDefault="00324AC8">
      <w:pPr>
        <w:rPr>
          <w:rFonts w:ascii="Times New Roman" w:hAnsi="Times New Roman"/>
          <w:lang w:val="en-US"/>
        </w:rPr>
      </w:pPr>
    </w:p>
    <w:p w14:paraId="052A717C" w14:textId="77777777" w:rsidR="00324AC8" w:rsidRDefault="00000000">
      <w:pPr>
        <w:pStyle w:val="1"/>
        <w:numPr>
          <w:ilvl w:val="0"/>
          <w:numId w:val="1"/>
        </w:numPr>
        <w:rPr>
          <w:rFonts w:ascii="Times New Roman" w:hAnsi="Times New Roman"/>
          <w:b/>
          <w:bCs/>
          <w:color w:val="000000"/>
          <w:sz w:val="32"/>
          <w:szCs w:val="32"/>
        </w:rPr>
      </w:pPr>
      <w:bookmarkStart w:id="25" w:name="_Toc240369707"/>
      <w:bookmarkStart w:id="26" w:name="_Toc240369725"/>
      <w:bookmarkStart w:id="27" w:name="_Toc240369739"/>
      <w:bookmarkStart w:id="28" w:name="_Toc240369808"/>
      <w:bookmarkStart w:id="29" w:name="_Toc240371500"/>
      <w:bookmarkStart w:id="30" w:name="_Toc240377780"/>
      <w:bookmarkStart w:id="31" w:name="_Toc240456475"/>
      <w:bookmarkStart w:id="32" w:name="_Toc240977915"/>
      <w:bookmarkStart w:id="33" w:name="_Toc241319358"/>
      <w:bookmarkStart w:id="34" w:name="_Toc242613175"/>
      <w:r>
        <w:rPr>
          <w:rFonts w:ascii="Times New Roman" w:hAnsi="Times New Roman"/>
          <w:b/>
          <w:bCs/>
          <w:color w:val="000000"/>
          <w:sz w:val="32"/>
          <w:szCs w:val="32"/>
        </w:rPr>
        <w:lastRenderedPageBreak/>
        <w:t>ΕΙΣΑΓΩΓΗ</w:t>
      </w:r>
      <w:bookmarkEnd w:id="25"/>
      <w:bookmarkEnd w:id="26"/>
      <w:bookmarkEnd w:id="27"/>
      <w:bookmarkEnd w:id="28"/>
      <w:bookmarkEnd w:id="29"/>
      <w:bookmarkEnd w:id="30"/>
      <w:bookmarkEnd w:id="31"/>
      <w:bookmarkEnd w:id="32"/>
      <w:bookmarkEnd w:id="33"/>
      <w:bookmarkEnd w:id="34"/>
      <w:r>
        <w:rPr>
          <w:rFonts w:ascii="Times New Roman" w:hAnsi="Times New Roman"/>
          <w:b/>
          <w:bCs/>
          <w:color w:val="000000"/>
          <w:sz w:val="32"/>
          <w:szCs w:val="32"/>
        </w:rPr>
        <w:t xml:space="preserve"> </w:t>
      </w:r>
    </w:p>
    <w:p w14:paraId="48506556" w14:textId="77777777" w:rsidR="00324AC8" w:rsidRDefault="00000000">
      <w:pPr>
        <w:pStyle w:val="2"/>
        <w:rPr>
          <w:rFonts w:ascii="Times New Roman" w:hAnsi="Times New Roman"/>
          <w:b/>
          <w:bCs/>
          <w:color w:val="auto"/>
          <w:sz w:val="28"/>
          <w:szCs w:val="28"/>
        </w:rPr>
      </w:pPr>
      <w:bookmarkStart w:id="35" w:name="_Toc240456476"/>
      <w:bookmarkStart w:id="36" w:name="_Toc240977916"/>
      <w:bookmarkStart w:id="37" w:name="_Toc241319359"/>
      <w:bookmarkStart w:id="38" w:name="_Toc242613176"/>
      <w:r>
        <w:rPr>
          <w:rFonts w:ascii="Times New Roman" w:hAnsi="Times New Roman"/>
          <w:b/>
          <w:bCs/>
          <w:color w:val="auto"/>
          <w:sz w:val="28"/>
          <w:szCs w:val="28"/>
        </w:rPr>
        <w:t>1.1 Σκοπός και Στόχοι Εργασίας</w:t>
      </w:r>
      <w:bookmarkEnd w:id="35"/>
      <w:bookmarkEnd w:id="36"/>
      <w:bookmarkEnd w:id="37"/>
      <w:bookmarkEnd w:id="38"/>
    </w:p>
    <w:p w14:paraId="4F4C630F" w14:textId="77777777" w:rsidR="00324AC8" w:rsidRDefault="00000000">
      <w:pPr>
        <w:rPr>
          <w:rFonts w:ascii="Times New Roman" w:hAnsi="Times New Roman"/>
        </w:rPr>
      </w:pPr>
      <w:r>
        <w:rPr>
          <w:rFonts w:ascii="Times New Roman" w:hAnsi="Times New Roman"/>
        </w:rPr>
        <w:t>Η παρούσα εργασία εντάσσεται στο επιστημονικό πεδίο της Μηχανικής Μάθησης (Machine Learning) και της επιχειρηματικής αναλυτικής (Business Analytics), με εφαρμογή στην ανάλυση και πρόβλεψη της αγοραστικής συμπεριφοράς καταναλωτών. Το αντικείμενο μελέτης επικεντρώνεται στο φαινόμενο του customer churn, δηλαδή στην απόφαση ενός πελάτη να διακόψει τη σχέση του με μια επιχείρηση παύοντας να πραγματοποιεί αγορές ή να χρησιμοποιεί τις υπηρεσίες της. Το churn αποτελεί μία από τις σημαντικότερες μετρικές στη σύγχρονη διαχείριση πελατειακών σχέσεων (Customer Relationship Management), καθώς σχετίζεται άμεσα με τη βιωσιμότητα και την κερδοφορία μιας επιχείρησης.</w:t>
      </w:r>
    </w:p>
    <w:p w14:paraId="4081044D" w14:textId="77777777" w:rsidR="00324AC8" w:rsidRDefault="00000000">
      <w:pPr>
        <w:rPr>
          <w:rFonts w:ascii="Times New Roman" w:hAnsi="Times New Roman"/>
        </w:rPr>
      </w:pPr>
      <w:r>
        <w:rPr>
          <w:rFonts w:ascii="Times New Roman" w:hAnsi="Times New Roman"/>
        </w:rPr>
        <w:t>Η σπουδαιότητα του θέματος τεκμηριώνεται και σε επίπεδο υπάρχουσας έρευνας: ήδη από τις αρχές της δεκαετίας του 1990, θεμελιώδης έρευνα στο μάρκετινγκ είχε δείξει ότι το κόστος απόκτησης νέου πελάτη είναι σημαντικά υψηλότερο από το κόστος διατήρησης υπάρχοντος, και ότι ακόμη και μικρές μειώσεις στο ποσοστό αποχώρησης πελατών μπορούν να οδηγήσουν σε δυσανάλογα μεγάλη αύξηση της κερδοφορίας μιας επιχείρησης (Reichheld &amp; Sasser, 1990). Η διαπίστωση αυτή παραμένει επίκαιρη και στο σύγχρονο ψηφιακό περιβάλλον: πρόσφατη έρευνα στο πεδίο του e-commerce επισημαίνει ότι η συνεχής αναζήτηση νέων πελατών δεν αποτελεί πλέον από μόνη της βιώσιμη στρατηγική, και ότι οι επιχειρήσεις οφείλουν να επενδύουν συστηματικά στη διατήρηση της υπάρχουσας πελατειακής βάσης μέσω έγκαιρης πρόβλεψης και πρόληψης της αποχώρησης (Jahan &amp; Sanam, 2024).</w:t>
      </w:r>
    </w:p>
    <w:p w14:paraId="308ECD40" w14:textId="77777777" w:rsidR="00324AC8" w:rsidRDefault="00000000">
      <w:pPr>
        <w:rPr>
          <w:rFonts w:ascii="Times New Roman" w:hAnsi="Times New Roman"/>
        </w:rPr>
      </w:pPr>
      <w:r>
        <w:rPr>
          <w:rFonts w:ascii="Times New Roman" w:hAnsi="Times New Roman"/>
        </w:rPr>
        <w:t>Σκοπός της παρούσας διπλωματικής εργασίας είναι η ανάλυση και πρόβλεψη της αγοραστικής συμπεριφοράς καταναλωτών σε περιβάλλον ηλεκτρονικού εμπορίου, με τη χρήση τεχνικών Μηχανικής Μάθησης, και η εφαρμογή τους στο πρόβλημα της πρόβλεψης αποχώρησης πελατών (customer churn). Ειδικότερα, η εργασία επιχειρεί να αναπτύξει, να εκπαιδεύσει και να αξιολογήσει μοντέλα ταξινόμησης ικανά να εντοπίζουν έγκαιρα πελάτες με αυξημένη πιθανότητα αποχώρησης, αξιοποιώντας δεδομένα συμπεριφοράς από πλατφόρμα e-commerce. Οι επιμέρους στόχοι της εργασίας συνοψίζονται ως εξής: (α) η διερεύνηση των χαρακτηριστικών που σχετίζονται με το churn μέσω εξερευνητικής ανάλυσης δεδομένων, (β) η εφαρμογή και συγκριτική αξιολόγηση διαφορετικών αλγορίθμων ταξινόμησης, (γ) η επιλογή του βέλτιστου μοντέλου πρόβλεψης βάσει τεκμηριωμένων κριτηρίων απόδοσης, και (δ) η εξαγωγή πρακτικά αξιοποιήσιμων συμπερασμάτων για τη διαμόρφωση στρατηγικών διατήρησης πελατών.</w:t>
      </w:r>
    </w:p>
    <w:p w14:paraId="7164CA77" w14:textId="77777777" w:rsidR="00324AC8" w:rsidRDefault="00000000">
      <w:pPr>
        <w:rPr>
          <w:rFonts w:ascii="Times New Roman" w:hAnsi="Times New Roman"/>
        </w:rPr>
      </w:pPr>
      <w:r>
        <w:rPr>
          <w:rFonts w:ascii="Times New Roman" w:hAnsi="Times New Roman"/>
        </w:rPr>
        <w:t>Το θέμα παρουσιάζει ενδιαφέρον τόσο από επιστημονική όσο και από πρακτική σκοπιά. Από επιστημονικής πλευράς, η εργασία συμβάλλει στην εφαρμοσμένη βιβλιογραφία γύρω από την πρόβλεψη churn σε πλαίσιο e-commerce, έναν κλάδο ο οποίος, σε σχέση με πιο μελετημένους τομείς όπως οι τηλεπικοινωνίες, παρουσιάζει ακόμη περιθώρια περαιτέρω έρευνας. Από πρακτικής πλευράς, τα αποτελέσματα απευθύνονται κυρίως σε επιχειρήσεις e-commerce, data analysts και επαγγελματίες μάρκετινγκ/CRM. Κατά τη διεξαγωγή της έρευνας αναμένεται να προκύψουν ορισμένοι περιορισμοί: το dataset αποτελεί στατικό, ιστορικό σύνολο δεδομένων συγκεκριμένης χρονικής περιόδου, γεγονός που ενδέχεται να περιορίζει τη γενικευσιμότητα των ευρημάτων, ενώ ενδέχεται να παρατηρηθεί ανισορροπία μεταξύ των κλάσεων (class imbalance), η οποία μπορεί να επηρεάσει την αξιοπιστία των μοντέλων εάν δεν αντιμετωπιστεί κατάλληλα. Παρά τους περιορισμούς αυτούς, η εργασία επιδιώκει να συνδέσει με συγκεκριμένο τρόπο την τεχνική ανάλυση δεδομένων με πρακτικές προτάσεις διατήρησης πελατών.</w:t>
      </w:r>
    </w:p>
    <w:p w14:paraId="42B83C9A" w14:textId="77777777" w:rsidR="00324AC8" w:rsidRDefault="00324AC8"/>
    <w:p w14:paraId="30F9C613" w14:textId="77777777" w:rsidR="00324AC8" w:rsidRDefault="00000000">
      <w:pPr>
        <w:pStyle w:val="2"/>
        <w:rPr>
          <w:rFonts w:ascii="Times New Roman" w:hAnsi="Times New Roman"/>
          <w:b/>
          <w:bCs/>
          <w:color w:val="auto"/>
          <w:sz w:val="28"/>
          <w:szCs w:val="28"/>
        </w:rPr>
      </w:pPr>
      <w:bookmarkStart w:id="39" w:name="_Toc240456477"/>
      <w:bookmarkStart w:id="40" w:name="_Toc240977917"/>
      <w:bookmarkStart w:id="41" w:name="_Toc241319360"/>
      <w:bookmarkStart w:id="42" w:name="_Toc242613177"/>
      <w:r>
        <w:rPr>
          <w:rFonts w:ascii="Times New Roman" w:hAnsi="Times New Roman"/>
          <w:b/>
          <w:bCs/>
          <w:color w:val="auto"/>
          <w:sz w:val="28"/>
          <w:szCs w:val="28"/>
        </w:rPr>
        <w:lastRenderedPageBreak/>
        <w:t>1.2 Ερευνητικά Ερωτήματα / Υποθέσεις</w:t>
      </w:r>
      <w:bookmarkEnd w:id="39"/>
      <w:bookmarkEnd w:id="40"/>
      <w:bookmarkEnd w:id="41"/>
      <w:bookmarkEnd w:id="42"/>
    </w:p>
    <w:p w14:paraId="7930907B" w14:textId="77777777" w:rsidR="00324AC8" w:rsidRDefault="00000000">
      <w:pPr>
        <w:rPr>
          <w:rFonts w:ascii="Times New Roman" w:hAnsi="Times New Roman"/>
        </w:rPr>
      </w:pPr>
      <w:r>
        <w:rPr>
          <w:rFonts w:ascii="Times New Roman" w:hAnsi="Times New Roman"/>
        </w:rPr>
        <w:t>Η πρόβλεψη της αποχώρησης πελατών (customer churn) αποτελεί ένα πολυσύνθετο αντικείμενο, το οποίο απασχολεί διαχρονικά τη διεθνή βιβλιογραφία γύρω από τη διαχείριση πελατειακών σχέσεων, καθώς συνδέεται άμεσα με την κερδοφορία και τη μακροπρόθεσμη βιωσιμότητα μιας επιχείρησης (Hosseini &amp; Khoshgoftaar, 2019· Reichheld &amp; Sasser, 1990). Στο πλαίσιο αυτό, η παρούσα εργασία εστιάζει στη μελέτη ενός συνόλου δεδομένων συμπεριφοράς πελατών σε πλατφόρμα ηλεκτρονικού εμπορίου, με στόχο να διερευνηθεί αν είναι εφικτή η πρόβλεψη της αποχώρησης μέσω μεθόδων στατιστικής μάθησης. Η σύγκριση διαφορετικών προσεγγίσεων ταξινόμησης καθιστά αναγκαία τη διατύπωση σαφών ερευνητικών ερωτημάτων και υποθέσεων.</w:t>
      </w:r>
    </w:p>
    <w:p w14:paraId="5723A6C2" w14:textId="77777777" w:rsidR="00324AC8" w:rsidRDefault="00000000">
      <w:pPr>
        <w:rPr>
          <w:rFonts w:ascii="Times New Roman" w:hAnsi="Times New Roman"/>
        </w:rPr>
      </w:pPr>
      <w:r>
        <w:rPr>
          <w:rFonts w:ascii="Times New Roman" w:hAnsi="Times New Roman"/>
        </w:rPr>
        <w:t>Ερευνητικά ερωτήματα:</w:t>
      </w:r>
    </w:p>
    <w:p w14:paraId="0DC145DC" w14:textId="77777777" w:rsidR="00324AC8" w:rsidRDefault="00000000">
      <w:pPr>
        <w:numPr>
          <w:ilvl w:val="0"/>
          <w:numId w:val="2"/>
        </w:numPr>
        <w:rPr>
          <w:rFonts w:ascii="Times New Roman" w:hAnsi="Times New Roman"/>
        </w:rPr>
      </w:pPr>
      <w:r>
        <w:rPr>
          <w:rFonts w:ascii="Times New Roman" w:hAnsi="Times New Roman"/>
        </w:rPr>
        <w:t>Μπορεί να προβλεφθεί με ικανοποιητική ακρίβεια η αποχώρηση ενός πελάτη (churn/no-churn) με τη χρήση μεθόδων ταξινόμησης;</w:t>
      </w:r>
    </w:p>
    <w:p w14:paraId="4AA1B32E" w14:textId="77777777" w:rsidR="00324AC8" w:rsidRDefault="00000000">
      <w:pPr>
        <w:numPr>
          <w:ilvl w:val="0"/>
          <w:numId w:val="2"/>
        </w:numPr>
        <w:rPr>
          <w:rFonts w:ascii="Times New Roman" w:hAnsi="Times New Roman"/>
        </w:rPr>
      </w:pPr>
      <w:r>
        <w:rPr>
          <w:rFonts w:ascii="Times New Roman" w:hAnsi="Times New Roman"/>
        </w:rPr>
        <w:t>Ποιος αλγόριθμος αποδίδει καλύτερα ως προς δείκτες ακρίβειας και διακριτικής ικανότητας για το συγκεκριμένο σύνολο δεδομένων;</w:t>
      </w:r>
    </w:p>
    <w:p w14:paraId="3863D6A2" w14:textId="77777777" w:rsidR="00324AC8" w:rsidRDefault="00000000">
      <w:pPr>
        <w:numPr>
          <w:ilvl w:val="0"/>
          <w:numId w:val="2"/>
        </w:numPr>
        <w:rPr>
          <w:rFonts w:ascii="Times New Roman" w:hAnsi="Times New Roman"/>
        </w:rPr>
      </w:pPr>
      <w:r>
        <w:rPr>
          <w:rFonts w:ascii="Times New Roman" w:hAnsi="Times New Roman"/>
        </w:rPr>
        <w:t>Ποιες μεταβλητές έχουν τη μεγαλύτερη επιρροή στην τελική πρόβλεψη αποχώρησης;</w:t>
      </w:r>
    </w:p>
    <w:p w14:paraId="692DE668" w14:textId="77777777" w:rsidR="00324AC8" w:rsidRDefault="00000000">
      <w:pPr>
        <w:rPr>
          <w:rFonts w:ascii="Times New Roman" w:hAnsi="Times New Roman"/>
        </w:rPr>
      </w:pPr>
      <w:r>
        <w:rPr>
          <w:rFonts w:ascii="Times New Roman" w:hAnsi="Times New Roman"/>
        </w:rPr>
        <w:t>Υποθέσεις:</w:t>
      </w:r>
    </w:p>
    <w:p w14:paraId="20ED10A7" w14:textId="77777777" w:rsidR="00324AC8" w:rsidRDefault="00000000">
      <w:pPr>
        <w:numPr>
          <w:ilvl w:val="0"/>
          <w:numId w:val="3"/>
        </w:numPr>
        <w:rPr>
          <w:rFonts w:ascii="Times New Roman" w:hAnsi="Times New Roman"/>
        </w:rPr>
      </w:pPr>
      <w:r>
        <w:rPr>
          <w:rFonts w:ascii="Times New Roman" w:hAnsi="Times New Roman"/>
        </w:rPr>
        <w:t>Υ1: Τα μοντέλα ταξινόμησης που θα εφαρμοστούν θα παρουσιάσουν ικανοποιητικά επίπεδα ακρίβειας (Accuracy &gt; 80%), γεγονός που καταδεικνύει ότι το πρόβλημα του churn μπορεί να προσεγγιστεί αποτελεσματικά με ποσοτικές μεθόδους.</w:t>
      </w:r>
    </w:p>
    <w:p w14:paraId="41A4AD96" w14:textId="77777777" w:rsidR="00324AC8" w:rsidRDefault="00000000">
      <w:pPr>
        <w:numPr>
          <w:ilvl w:val="0"/>
          <w:numId w:val="3"/>
        </w:numPr>
        <w:rPr>
          <w:rFonts w:ascii="Times New Roman" w:hAnsi="Times New Roman"/>
        </w:rPr>
      </w:pPr>
      <w:r>
        <w:rPr>
          <w:rFonts w:ascii="Times New Roman" w:hAnsi="Times New Roman"/>
        </w:rPr>
        <w:t>Υ2: Τα μοντέλα Random Forest και XGBoost θα εμφανίσουν ανώτερη απόδοση σε μετρικές διάκρισης, όπως το F1-score και το ROC-AUC, σε σχέση με τη Λογιστική Παλινδρόμηση, καθώς μπορούν να αποτυπώσουν μη γραμμικές σχέσεις και αλληλεπιδράσεις μεταξύ μεταβλητών (Breiman, 2001· Chen &amp; Guestrin, 2016).</w:t>
      </w:r>
    </w:p>
    <w:p w14:paraId="65A421F1" w14:textId="77777777" w:rsidR="00324AC8" w:rsidRDefault="00000000">
      <w:pPr>
        <w:numPr>
          <w:ilvl w:val="0"/>
          <w:numId w:val="3"/>
        </w:numPr>
        <w:rPr>
          <w:rFonts w:ascii="Times New Roman" w:hAnsi="Times New Roman"/>
        </w:rPr>
      </w:pPr>
      <w:r>
        <w:rPr>
          <w:rFonts w:ascii="Times New Roman" w:hAnsi="Times New Roman"/>
        </w:rPr>
        <w:t>Υ3: Η Λογιστική Παλινδρόμηση θα παρέχει υψηλότερη ερμηνευσιμότητα μέσω των συντελεστών της, επιτρέποντας σαφέστερη κατανόηση της κατεύθυνσης και του μεγέθους επίδρασης κάθε μεταβλητής, ενώ το Random Forest και το XGBoost θα αναδείξουν τη σχετική βαρύτητα των χαρακτηριστικών μέσω δεικτών σημαντικότητας (feature importance).</w:t>
      </w:r>
    </w:p>
    <w:p w14:paraId="64B6FB35" w14:textId="77777777" w:rsidR="00324AC8" w:rsidRDefault="00000000">
      <w:pPr>
        <w:numPr>
          <w:ilvl w:val="0"/>
          <w:numId w:val="3"/>
        </w:numPr>
        <w:rPr>
          <w:rFonts w:ascii="Times New Roman" w:hAnsi="Times New Roman"/>
        </w:rPr>
      </w:pPr>
      <w:r>
        <w:rPr>
          <w:rFonts w:ascii="Times New Roman" w:hAnsi="Times New Roman"/>
        </w:rPr>
        <w:t>Υ4: Η ικανοποίηση του πελάτη και η συχνότητα πρόσφατων αγορών θα αποτελέσουν από τους ισχυρότερους προγνωστικούς παράγοντες αποχώρησης, σε συμφωνία με τη διεθνή βιβλιογραφία που υπογραμμίζει τη σημασία της εμπλοκής (engagement) του πελάτη με την πλατφόρμα (Kumar &amp; Singh, 2021).</w:t>
      </w:r>
    </w:p>
    <w:p w14:paraId="5AD0063B" w14:textId="77777777" w:rsidR="00324AC8" w:rsidRDefault="00000000">
      <w:pPr>
        <w:numPr>
          <w:ilvl w:val="0"/>
          <w:numId w:val="3"/>
        </w:numPr>
        <w:rPr>
          <w:rFonts w:ascii="Times New Roman" w:hAnsi="Times New Roman"/>
        </w:rPr>
      </w:pPr>
      <w:r>
        <w:rPr>
          <w:rFonts w:ascii="Times New Roman" w:hAnsi="Times New Roman"/>
        </w:rPr>
        <w:t>Υ5: Παράγοντες όπως οι καταγεγραμμένες παραπόνων/καταγγελιών και η μακρά διάρκεια από την τελευταία παραγγελία θα συνδέονται θετικά με την πιθανότητα αποχώρησης, ενώ η διάρκεια παραμονής (tenure) του πελάτη θα σχετίζεται αρνητικά με αυτήν.</w:t>
      </w:r>
    </w:p>
    <w:p w14:paraId="798BE770" w14:textId="77777777" w:rsidR="00324AC8" w:rsidRDefault="00000000">
      <w:r>
        <w:rPr>
          <w:rFonts w:ascii="Times New Roman" w:hAnsi="Times New Roman"/>
        </w:rPr>
        <w:t>Με βάση τις παραπάνω υποθέσεις, η παρούσα εργασία προβλέπει ότι τα μοντέλα ταξινόμησης θα επιτύχουν αποδεκτές επιδόσεις, με το Random Forest και το XGBoost να υπερέχουν σε όρους διακριτικής ικανότητας, ενώ η Λογιστική Παλινδρόμηση θα προσφέρει πιο ξεκάθαρη ερμηνεία των παραγόντων που οδηγούν στην αποχώρηση. Αναμένεται ότι χαμηλή ικανοποίηση, ύπαρξη καταγεγραμμένων παραπόνων και μεγάλο χρονικό διάστημα αδράνειας θα αυξάνουν σημαντικά την πιθανότητα churn, ενώ η μακρόχρονη σχέση του πελάτη με την πλατφόρμα θα λειτουργεί προστατευτικά έναντι της αποχώρησης.</w:t>
      </w:r>
    </w:p>
    <w:p w14:paraId="073AA402" w14:textId="77777777" w:rsidR="00324AC8" w:rsidRDefault="00324AC8">
      <w:pPr>
        <w:rPr>
          <w:rFonts w:ascii="Times New Roman" w:hAnsi="Times New Roman"/>
        </w:rPr>
      </w:pPr>
    </w:p>
    <w:p w14:paraId="6FB29EFD" w14:textId="77777777" w:rsidR="00324AC8" w:rsidRDefault="00000000">
      <w:pPr>
        <w:pStyle w:val="2"/>
        <w:rPr>
          <w:rFonts w:ascii="Times New Roman" w:hAnsi="Times New Roman"/>
          <w:b/>
          <w:bCs/>
          <w:color w:val="auto"/>
          <w:sz w:val="28"/>
          <w:szCs w:val="28"/>
        </w:rPr>
      </w:pPr>
      <w:bookmarkStart w:id="43" w:name="_Toc240977918"/>
      <w:bookmarkStart w:id="44" w:name="_Toc241319361"/>
      <w:bookmarkStart w:id="45" w:name="_Toc242613178"/>
      <w:r>
        <w:rPr>
          <w:rFonts w:ascii="Times New Roman" w:hAnsi="Times New Roman"/>
          <w:b/>
          <w:bCs/>
          <w:color w:val="auto"/>
          <w:sz w:val="28"/>
          <w:szCs w:val="28"/>
        </w:rPr>
        <w:lastRenderedPageBreak/>
        <w:t>1.3 Δομή Διπλωματικής</w:t>
      </w:r>
      <w:bookmarkEnd w:id="43"/>
      <w:bookmarkEnd w:id="44"/>
      <w:bookmarkEnd w:id="45"/>
    </w:p>
    <w:p w14:paraId="328A4DF1" w14:textId="77777777" w:rsidR="00324AC8" w:rsidRDefault="00000000">
      <w:pPr>
        <w:rPr>
          <w:rFonts w:ascii="Times New Roman" w:hAnsi="Times New Roman"/>
        </w:rPr>
      </w:pPr>
      <w:r>
        <w:rPr>
          <w:rFonts w:ascii="Times New Roman" w:hAnsi="Times New Roman"/>
        </w:rPr>
        <w:t>Η παρούσα εργασία διαρθρώνεται σε επτά κεφάλαια, τα οποία ακολουθούν τη λογική ροή από τη θεωρητική θεμελίωση του προβλήματος έως την πρακτική εφαρμογή και την ερμηνεία των αποτελεσμάτων. Στο παρόν Κεφάλαιο 1 παρουσιάζονται το επιστημονικό πεδίο και το αντικείμενο της εργασίας, η σπουδαιότητα του θέματος του customer churn σε επιχειρήσεις ηλεκτρονικού εμπορίου, ο σκοπός και οι επιμέρους στόχοι της έρευνας, τα ερευνητικά ερωτήματα και οι υποθέσεις που τη διέπουν, καθώς και η συνολική διάρθρωση της εργασίας.</w:t>
      </w:r>
    </w:p>
    <w:p w14:paraId="7EDCDE1B" w14:textId="77777777" w:rsidR="00324AC8" w:rsidRDefault="00000000">
      <w:pPr>
        <w:rPr>
          <w:rFonts w:ascii="Times New Roman" w:hAnsi="Times New Roman"/>
        </w:rPr>
      </w:pPr>
      <w:r>
        <w:rPr>
          <w:rFonts w:ascii="Times New Roman" w:hAnsi="Times New Roman"/>
        </w:rPr>
        <w:t>Το Κεφάλαιο 2 περιλαμβάνει τη βιβλιογραφική ανασκόπηση της εργασίας, η οποία διαρθρώνεται σε τρεις ενότητες. Αρχικά παρουσιάζεται το θεωρητικό υπόβαθρο γύρω από το φαινόμενο του customer churn και τη σημασία του στη διαχείριση πελατειακών σχέσεων (CRM). Στη συνέχεια, γίνεται μια συνοπτική θεωρητική παρουσίαση των μεθόδων Μηχανικής Μάθησης που αξιοποιούνται στην εργασία για προβλήματα ταξινόμησης, όπως η Λογιστική Παλινδρόμηση, το Random Forest και το XGBoost. Το κεφάλαιο ολοκληρώνεται με την παρουσίαση προηγούμενων εμπειρικών μελετών που έχουν εφαρμόσει αντίστοιχες μεθόδους σε προβλήματα πρόβλεψης αποχώρησης πελατών, ιδίως στο πεδίο του e-commerce.</w:t>
      </w:r>
    </w:p>
    <w:p w14:paraId="7A419D8D" w14:textId="77777777" w:rsidR="00324AC8" w:rsidRDefault="00000000">
      <w:pPr>
        <w:rPr>
          <w:rFonts w:ascii="Times New Roman" w:hAnsi="Times New Roman"/>
        </w:rPr>
      </w:pPr>
      <w:r>
        <w:rPr>
          <w:rFonts w:ascii="Times New Roman" w:hAnsi="Times New Roman"/>
        </w:rPr>
        <w:t>Το Κεφάλαιο 3 αναπτύσσει τη μεθοδολογία της έρευνας. Περιγράφεται αναλυτικά το σύνολο δεδομένων που χρησιμοποιείται (E-Commerce Customer Churn Dataset), οι μεταβλητές και τα χαρακτηριστικά που το απαρτίζουν, καθώς και τα στάδια προεπεξεργασίας που εφαρμόζονται προκειμένου τα δεδομένα να καταστούν κατάλληλα για μοντελοποίηση, όπως η διαχείριση ελλιπών τιμών, η κωδικοποίηση κατηγορικών μεταβλητών και η κλιμάκωση (scaling). Τέλος, παρουσιάζονται οι μέθοδοι ανάλυσης που επιλέγονται, με αιτιολόγηση της επιλογής τους σε σχέση με τη φύση του προβλήματος.</w:t>
      </w:r>
    </w:p>
    <w:p w14:paraId="42463238" w14:textId="77777777" w:rsidR="00324AC8" w:rsidRDefault="00000000">
      <w:pPr>
        <w:rPr>
          <w:rFonts w:ascii="Times New Roman" w:hAnsi="Times New Roman"/>
        </w:rPr>
      </w:pPr>
      <w:r>
        <w:rPr>
          <w:rFonts w:ascii="Times New Roman" w:hAnsi="Times New Roman"/>
        </w:rPr>
        <w:t>Στο Κεφάλαιο 4 παρουσιάζεται η ανάλυση και τα αποτελέσματα της έρευνας. Το κεφάλαιο ξεκινά με την περιγραφική ανάλυση των δεδομένων (Exploratory Data Analysis), συνεχίζει με την εκπαίδευση των μοντέλων Μηχανικής Μάθησης, και προχωρά στην αξιολόγηση της απόδοσής τους μέσω κατάλληλων μετρικών. Ακολουθεί συγκριτική ανάλυση μεταξύ των μοντέλων, με έμφαση στην ερμηνευσιμότητα και τη διακριτική τους ικανότητα, καθώς και σύνδεση των ευρημάτων με τη σχέση συγκεκριμένων μεταβλητών με το churn, σε αντιπαραβολή με τη σχετική βιβλιογραφία.</w:t>
      </w:r>
    </w:p>
    <w:p w14:paraId="1A015BE6" w14:textId="77777777" w:rsidR="00324AC8" w:rsidRDefault="00000000">
      <w:pPr>
        <w:rPr>
          <w:rFonts w:ascii="Times New Roman" w:hAnsi="Times New Roman"/>
        </w:rPr>
      </w:pPr>
      <w:r>
        <w:rPr>
          <w:rFonts w:ascii="Times New Roman" w:hAnsi="Times New Roman"/>
        </w:rPr>
        <w:t>Το Κεφάλαιο 5 συνοψίζει τα κύρια ευρήματα της έρευνας και προχωρά στην ερμηνεία και συζήτησή τους υπό το πρίσμα των αρχικών ερευνητικών ερωτημάτων και υποθέσεων. Παρουσιάζονται οι πρακτικές και θεωρητικές συνεισφορές της εργασίας, αναλύονται οι περιορισμοί που προέκυψαν κατά τη διεξαγωγή της έρευνας, διατυπώνονται προτάσεις για μελλοντική μελέτη, και το κεφάλαιο ολοκληρώνεται με το τελικό συμπέρασμα της εργασίας. Στο Κεφάλαιο 6 παρατίθεται η πλήρης βιβλιογραφία που χρησιμοποιήθηκε για την εκπόνηση της εργασίας, ενώ στο Κεφάλαιο 7, Παράρτημα, περιλαμβάνεται συμπληρωματικό υλικό, όπως ο κώδικας Python που αναπτύχθηκε για την υλοποίηση της ανάλυσης δεδομένων και των μοντέλων.</w:t>
      </w:r>
    </w:p>
    <w:p w14:paraId="412F39F5" w14:textId="77777777" w:rsidR="00324AC8" w:rsidRDefault="00324AC8">
      <w:pPr>
        <w:rPr>
          <w:rFonts w:ascii="Times New Roman" w:hAnsi="Times New Roman"/>
        </w:rPr>
      </w:pPr>
    </w:p>
    <w:p w14:paraId="4BCF36B5" w14:textId="77777777" w:rsidR="00324AC8" w:rsidRDefault="00324AC8"/>
    <w:p w14:paraId="67729B43" w14:textId="77777777" w:rsidR="00324AC8" w:rsidRDefault="00324AC8"/>
    <w:p w14:paraId="32BB4D8E" w14:textId="77777777" w:rsidR="00324AC8" w:rsidRDefault="00324AC8"/>
    <w:p w14:paraId="569B0FDC" w14:textId="77777777" w:rsidR="00324AC8" w:rsidRDefault="00324AC8"/>
    <w:p w14:paraId="15BC4B82" w14:textId="77777777" w:rsidR="00324AC8" w:rsidRDefault="00324AC8"/>
    <w:p w14:paraId="73A972DF" w14:textId="77777777" w:rsidR="00324AC8" w:rsidRDefault="00324AC8"/>
    <w:p w14:paraId="46A8BB24" w14:textId="77777777" w:rsidR="00324AC8" w:rsidRDefault="00000000">
      <w:pPr>
        <w:pStyle w:val="1"/>
        <w:numPr>
          <w:ilvl w:val="0"/>
          <w:numId w:val="1"/>
        </w:numPr>
        <w:rPr>
          <w:rFonts w:ascii="Times New Roman" w:hAnsi="Times New Roman"/>
          <w:b/>
          <w:bCs/>
          <w:color w:val="auto"/>
          <w:sz w:val="32"/>
          <w:szCs w:val="32"/>
        </w:rPr>
      </w:pPr>
      <w:bookmarkStart w:id="46" w:name="_Toc240977919"/>
      <w:bookmarkStart w:id="47" w:name="_Toc241319362"/>
      <w:bookmarkStart w:id="48" w:name="_Toc242613179"/>
      <w:r>
        <w:rPr>
          <w:rFonts w:ascii="Times New Roman" w:hAnsi="Times New Roman"/>
          <w:b/>
          <w:bCs/>
          <w:color w:val="auto"/>
          <w:sz w:val="32"/>
          <w:szCs w:val="32"/>
        </w:rPr>
        <w:lastRenderedPageBreak/>
        <w:t>ΒΙΒΛΙΟΓΡΑΦΙΚΗ ΑΝΑΣΚΟΠΗΣΗ</w:t>
      </w:r>
      <w:bookmarkEnd w:id="46"/>
      <w:bookmarkEnd w:id="47"/>
      <w:bookmarkEnd w:id="48"/>
    </w:p>
    <w:p w14:paraId="52201DBB" w14:textId="77777777" w:rsidR="00324AC8" w:rsidRDefault="00000000">
      <w:pPr>
        <w:pStyle w:val="2"/>
        <w:numPr>
          <w:ilvl w:val="1"/>
          <w:numId w:val="1"/>
        </w:numPr>
      </w:pPr>
      <w:bookmarkStart w:id="49" w:name="_Toc240977920"/>
      <w:bookmarkStart w:id="50" w:name="_Toc241319363"/>
      <w:bookmarkStart w:id="51" w:name="_Toc242613180"/>
      <w:r>
        <w:rPr>
          <w:rFonts w:ascii="Times New Roman" w:hAnsi="Times New Roman"/>
          <w:b/>
          <w:bCs/>
          <w:color w:val="auto"/>
          <w:sz w:val="28"/>
          <w:szCs w:val="28"/>
          <w:lang w:val="en-US"/>
        </w:rPr>
        <w:t>Customer</w:t>
      </w:r>
      <w:r>
        <w:rPr>
          <w:rFonts w:ascii="Times New Roman" w:hAnsi="Times New Roman"/>
          <w:b/>
          <w:bCs/>
          <w:color w:val="auto"/>
          <w:sz w:val="28"/>
          <w:szCs w:val="28"/>
        </w:rPr>
        <w:t xml:space="preserve"> </w:t>
      </w:r>
      <w:r>
        <w:rPr>
          <w:rFonts w:ascii="Times New Roman" w:hAnsi="Times New Roman"/>
          <w:b/>
          <w:bCs/>
          <w:color w:val="auto"/>
          <w:sz w:val="28"/>
          <w:szCs w:val="28"/>
          <w:lang w:val="en-US"/>
        </w:rPr>
        <w:t>Churn</w:t>
      </w:r>
      <w:r>
        <w:rPr>
          <w:rFonts w:ascii="Times New Roman" w:hAnsi="Times New Roman"/>
          <w:b/>
          <w:bCs/>
          <w:color w:val="auto"/>
          <w:sz w:val="28"/>
          <w:szCs w:val="28"/>
        </w:rPr>
        <w:t xml:space="preserve"> – Θεωρητικό υπόβαθρο</w:t>
      </w:r>
      <w:bookmarkEnd w:id="49"/>
      <w:bookmarkEnd w:id="50"/>
      <w:bookmarkEnd w:id="51"/>
    </w:p>
    <w:p w14:paraId="35217DFA" w14:textId="77777777" w:rsidR="00324AC8" w:rsidRDefault="00000000">
      <w:pPr>
        <w:pStyle w:val="3"/>
        <w:rPr>
          <w:rFonts w:ascii="Times New Roman" w:hAnsi="Times New Roman"/>
          <w:b/>
          <w:bCs/>
          <w:color w:val="auto"/>
          <w:sz w:val="24"/>
          <w:szCs w:val="24"/>
        </w:rPr>
      </w:pPr>
      <w:bookmarkStart w:id="52" w:name="_Toc241319364"/>
      <w:bookmarkStart w:id="53" w:name="_Toc242613181"/>
      <w:r>
        <w:rPr>
          <w:rFonts w:ascii="Times New Roman" w:hAnsi="Times New Roman"/>
          <w:b/>
          <w:bCs/>
          <w:color w:val="auto"/>
          <w:sz w:val="24"/>
          <w:szCs w:val="24"/>
        </w:rPr>
        <w:t>2.1.1 Εννοιολογικό Πλαίσιο και Τυπολογία του Customer Churn</w:t>
      </w:r>
      <w:bookmarkEnd w:id="52"/>
      <w:bookmarkEnd w:id="53"/>
    </w:p>
    <w:p w14:paraId="60EAC100" w14:textId="77777777" w:rsidR="00324AC8" w:rsidRDefault="00000000">
      <w:pPr>
        <w:rPr>
          <w:rFonts w:ascii="Times New Roman" w:hAnsi="Times New Roman"/>
        </w:rPr>
      </w:pPr>
      <w:r>
        <w:rPr>
          <w:rFonts w:ascii="Times New Roman" w:hAnsi="Times New Roman"/>
        </w:rPr>
        <w:t>Ο όρος customer churn, ο οποίος στην ελληνική βιβλιογραφία αποδίδεται συχνά ως «διαρροή πελατών» ή «αποχώρηση πελατών», περιγράφει το φαινόμενο κατά το οποίο ένας πελάτης διακόπτει τη σχέση του με μια επιχείρηση, είτε ακυρώνοντας ρητά μια συνδρομή ή συμβόλαιο, είτε παύοντας σταδιακά να καταναλώνει τα προϊόντα ή τις υπηρεσίες της. Στη διεθνή βιβλιογραφία ο όρος χρησιμοποιείται συχνά εναλλακτικά με τους όρους customer attrition και customer defection, χωρίς ουσιαστική εννοιολογική διαφοροποίηση μεταξύ τους (Buttle &amp; Maklan, 2019· Neslin et al., 2006). Η έννοια αυτή εντάσσεται οργανικά στο ευρύτερο πλαίσιο του κύκλου ζωής του πελάτη, ο οποίος, όπως περιγράφεται από τους Buttle και Maklan (2019), διαρθρώνεται σε τρία διαδοχικά στάδια: την απόκτηση, τη διατήρηση και την ανάπτυξη πελατών. Το churn συνιστά, ουσιαστικά, την αρνητική έκβαση του σταδίου της διατήρησης, δηλαδή τη στιγμή κατά την οποία η επιχείρηση αδυνατεί να συνεχίσει τη σχέση της με τον πελάτη, παρά τις όποιες προσπάθειές της. Η κατανόηση, η πρόβλεψη και τελικά η ενεργός διαχείριση του φαινομένου αυτού συνιστούν πυρήνα αυτού που στη βιβλιογραφία του CRM αποκαλείται αναλυτικό CRM, δηλαδή η διαδικασία μετατροπής των δεδομένων που παράγει η καθημερινή αλληλεπίδραση με τους πελάτες σε αξιοποιήσιμη γνώση για τη λήψη επιχειρηματικών αποφάσεων (Buttle &amp; Maklan, 2019). Αξίζει, ωστόσο, να σημειωθεί εξαρχής ότι το churn δεν αποτελεί ένα ενιαίο, αντικειμενικά και οριστικά προσδιορισμένο φαινόμενο. Ο τρόπος με τον οποίο ορίζεται, παρατηρείται και τελικά μοντελοποιείται διαφέρει ουσιωδώς ανάλογα με το επιχειρηματικό πλαίσιο εντός του οποίου μελετάται, κάτι που έχει καθοριστικές επιπτώσεις τόσο σε θεωρητικό όσο και σε μεθοδολογικό επίπεδο.</w:t>
      </w:r>
    </w:p>
    <w:p w14:paraId="28FB0D65" w14:textId="77777777" w:rsidR="00324AC8" w:rsidRDefault="00000000">
      <w:pPr>
        <w:rPr>
          <w:rFonts w:ascii="Times New Roman" w:hAnsi="Times New Roman"/>
        </w:rPr>
      </w:pPr>
      <w:r>
        <w:rPr>
          <w:rFonts w:ascii="Times New Roman" w:hAnsi="Times New Roman"/>
        </w:rPr>
        <w:t xml:space="preserve">Η πλέον θεμελιώδης διάκριση στη σχετική βιβλιογραφία αφορά τη φύση της σχέσης μεταξύ πελάτη και επιχείρησης, και συγκεκριμένα τη διάκριση μεταξύ συμβολαιακού και μη-συμβολαιακού περιβάλλοντος. Σε συμβολαιακά περιβάλλοντα, όπως οι τηλεπικοινωνίες, οι τραπεζικές και ασφαλιστικές υπηρεσίες ή οι σύγχρονες συνδρομητικές πλατφόρμες περιεχομένου και λογισμικού, ο πελάτης δεσμεύεται με ρητή συμβατική σχέση, την οποία και ακυρώνει επίσημα όταν επιθυμεί να αποχωρήσει· η στιγμή του churn είναι, συνεπώς, άμεσα και αδιαμφισβήτητα παρατηρήσιμη από την επιχείρηση. Αντίθετα, σε μη-συμβολαιακά περιβάλλοντα, όπως το παραδοσιακό λιανεμπόριο, το ηλεκτρονικό εμπόριο ή οι πωλήσεις μέσω αλληλογραφίας, δεν υπάρχει καμία επίσημη διαδικασία λήξης της σχέσης, ο πελάτης απλώς παύει σε κάποιο άγνωστο χρονικό σημείο να πραγματοποιεί αγορές, με αποτέλεσμα η στιγμή της πραγματικής αποχώρησης να παραμένει λανθάνουσα και να πρέπει να συναχθεί έμμεσα, συνήθως στατιστικά, από το ιστορικό συναλλαγών του. Η διάκριση αυτή συνεπάγεται καθοριστικές μεθοδολογικές συνέπειες για τον τρόπο με τον οποίο προσεγγίζεται ερευνητικά το πρόβλημα. Σε συμβολαιακά περιβάλλοντα το churn μπορεί να αντιμετωπιστεί ως ένα καθαρό πρόβλημα εποπτευόμενης ταξινόμησης, με σαφή και αδιαμφισβήτητη ετικέτα churn ή μη churn για κάθε πελάτη, όπως ακριβώς συμβαίνει στο πλαίσιο του ευρέως γνωστού τουρνουά πρόβλεψης churn που περιγράφουν οι Neslin, Gupta, Kamakura, Lu και Mason (2006) σε πραγματικά δεδομένα ενός παρόχου ασύρματης τηλεφωνίας. Αντίθετα, σε μη-συμβολαιακά περιβάλλοντα, όπου η στιγμή αποχώρησης δεν είναι ποτέ βέβαιη, απαιτούνται εξ ορισμού στοχαστικά και πιθανοτικά μοντέλα, ικανά να χειριστούν αυτή την εγγενή αβεβαιότητα. Το πλέον αντιπροσωπευτικό τέτοιο μοντέλο παραμένει, μέχρι σήμερα, το θεμελιώδες μοντέλο Pareto/NBD που ανέπτυξαν οι Schmittlein, Morrison και Colombo (1987), το οποίο εκτιμά την πιθανότητα ένας συγκεκριμένος πελάτης να παραμένει ακόμη ενεργός βασιζόμενο αποκλειστικά σε τρία συνοπτικά στατιστικά στοιχεία της συναλλακτικής του συμπεριφοράς: τη συχνότητα των αγορών του, τη χρονική στιγμή της πλέον πρόσφατης αγοράς του, και τη συνολική διάρκεια της περιόδου παρατήρησής του, τη γνωστή στη βιβλιογραφία λογική RFM (recency, frequency, monetary value), η οποία, όπως θα φανεί και στο Κεφάλαιο 3, εξακολουθεί να αποτελεί βασικό δομικό </w:t>
      </w:r>
      <w:r>
        <w:rPr>
          <w:rFonts w:ascii="Times New Roman" w:hAnsi="Times New Roman"/>
        </w:rPr>
        <w:lastRenderedPageBreak/>
        <w:t>στοιχείο και στη σύγχρονη πρακτική εξαγωγής χαρακτηριστικών (feature engineering) για μοντέλα churn prediction βασισμένα σε Machine Learning. Η διάκριση αυτή έχει ιδιαίτερη πρακτική σημασία για την παρούσα διπλωματική εργασία, καθώς το σύνολο δεδομένων που χρησιμοποιείται προέρχεται από περιβάλλον ηλεκτρονικού εμπορίου, το οποίο είναι εξ ορισμού μη-συμβολαιακό, με αποτέλεσμα το churn να έχει οριστεί μέσω ενός τεχνητού, συμβατικού κριτηρίου , συνήθως την απουσία αγοράς για συγκεκριμένο χρονικό διάστημα, ζήτημα που αναλύεται εκτενέστερα και τεκμηριώνεται στην Ενότητα 3.1.</w:t>
      </w:r>
    </w:p>
    <w:p w14:paraId="423DA0DA" w14:textId="67237983" w:rsidR="00324AC8" w:rsidRDefault="00000000">
      <w:pPr>
        <w:rPr>
          <w:rFonts w:ascii="Times New Roman" w:hAnsi="Times New Roman"/>
        </w:rPr>
      </w:pPr>
      <w:r>
        <w:rPr>
          <w:rFonts w:ascii="Times New Roman" w:hAnsi="Times New Roman"/>
        </w:rPr>
        <w:t xml:space="preserve">Πέρα από τη διάκριση ως προς το πλαίσιο, σημαντική είναι και η διάκριση ως προς την αιτιότητα της αποχώρησης, και συγκεκριμένα η διάκριση μεταξύ εκούσιου και ακούσιου churn. Στην πρώτη περίπτωση, ο πελάτης λαμβάνει ενεργά και συνειδητά την απόφαση να διακόψει τη σχέση του με την επιχείρηση, συνήθως λόγω δυσαρέσκειας από κάποια πτυχή της εξυπηρέτησης, ύπαρξης ελκυστικότερης εναλλακτικής επιλογής στην αγορά, ή απλής μεταβολής των αναγκών και προτεραιοτήτων του στον χρόνο. Στη δεύτερη περίπτωση, η διακοπή της σχέσης προκύπτει για λόγους που δεν σχετίζονται καθόλου με τον βαθμό ικανοποίησης του πελάτη από την επιχείρηση, όπως αδυναμία πληρωμής, παύση λειτουργίας της ίδιας της υπηρεσίας, ή μετακόμιση του πελάτη σε περιοχή όπου η υπηρεσία δεν είναι διαθέσιμη. Η διάκριση αυτή δεν είναι απλώς ακαδημαϊκή λεπτότητα, αλλά έχει ουσιαστική πρακτική σημασία, διότι μόνο το εκούσιο churn μπορεί, στην πράξη, να προληφθεί μέσω στοχευμένων ενεργειών διατήρησης πελατών εκ μέρους της επιχείρησης. Αντίθετα, το ακούσιο churn απαιτεί ουσιωδώς διαφορετικές διαχειριστικές προσεγγίσεις, οι οποίες συχνά </w:t>
      </w:r>
      <w:r w:rsidR="00894F09">
        <w:rPr>
          <w:rFonts w:ascii="Times New Roman" w:hAnsi="Times New Roman"/>
        </w:rPr>
        <w:t>εκ φεύγουν</w:t>
      </w:r>
      <w:r>
        <w:rPr>
          <w:rFonts w:ascii="Times New Roman" w:hAnsi="Times New Roman"/>
        </w:rPr>
        <w:t xml:space="preserve"> του άμεσου ελέγχου της επιχείρησης. Συναφής με αυτή τη διάκριση είναι και η διάκριση, ιδιαίτερα διαδεδομένη σε μη-συμβολαιακά περιβάλλοντα, μεταξύ ενεργού και παθητικού ή σιωπηρού churn. Στην πρώτη περίπτωση η αποχώρηση συνοδεύεται από κάποια ρητή ενέργεια εκ μέρους του πελάτη, ενώ στη δεύτερη ο πελάτης μειώνει σταδιακά τη συχνότητα ή την ένταση της δραστηριότητάς του μέχρι πλήρους αδράνειας, χωρίς καμία ρητή δήλωση πρόθεσης αποχώρησης. Το φαινόμενο αυτό του σιωπηρού churn συνιστά, ουσιαστικά, τη βασική θεωρητική πρόκληση που κλήθηκε να αντιμετωπίσει η εργασία των Schmittlein et al. (1987), δεδομένου ότι σε τέτοιες περιπτώσεις η στιγμή της πραγματικής αποχώρησης είναι εξ ορισμού μη παρατηρήσιμη και πρέπει να συναχθεί πιθανοτικά, μέσω κατάλληλα διατυπωμένων στοχαστικών υποθέσεων για τη συμπεριφορά του πελάτη.</w:t>
      </w:r>
    </w:p>
    <w:p w14:paraId="515097C5" w14:textId="77777777" w:rsidR="00324AC8" w:rsidRDefault="00000000">
      <w:pPr>
        <w:rPr>
          <w:rFonts w:ascii="Times New Roman" w:hAnsi="Times New Roman"/>
        </w:rPr>
      </w:pPr>
      <w:r>
        <w:rPr>
          <w:rFonts w:ascii="Times New Roman" w:hAnsi="Times New Roman"/>
        </w:rPr>
        <w:t xml:space="preserve">Πέρα από την τυπολόγηση του φαινομένου, σημαντικό τμήμα της βιβλιογραφίας έχει επικεντρωθεί στη διερεύνηση των συγκεκριμένων αιτιών που οδηγούν έναν πελάτη στην απόφαση αποχώρησης. Σημείο αναφοράς στη σχετική συζήτηση παραμένει η κλασική πλέον μελέτη της Keaveney (1995), η οποία, μέσω τεχνικής κρίσιμων περιστατικών (critical incident technique) σε δείγμα άνω των πεντακοσίων πελατών υπηρεσιών, κατέγραψε περισσότερες από οκτακόσιες συγκεκριμένες συμπεριφορές επιχειρήσεων που οδήγησαν τελικά τους πελάτες σε αλλαγή παρόχου. Οι συμπεριφορές αυτές κατατάχθηκαν σε οκτώ ευρύτερες κατηγορίες αιτιών. Η πρώτη κατηγορία αφορά ζητήματα τιμολόγησης, όπως υψηλές τιμές, απότομες αυξήσεις τιμών ή άδικες και παραπλανητικές τιμολογιακές πρακτικές. Η δεύτερη αφορά ζητήματα ταλαιπωρίας και αναποτελεσματικότητας, όπως δυσμενής τοποθεσία, ακατάλληλο ωράριο λειτουργίας ή υπερβολικές καθυστερήσεις στην εξυπηρέτηση. Η τρίτη αφορά βασικές αποτυχίες της ίδιας της παρεχόμενης υπηρεσίας, όπως τεχνικά λάθη ή σφάλματα χρέωσης. Η τέταρτη αφορά αποτυχίες στο ίδιο το σημείο επαφής με τον πελάτη, όπως αδιάφορη, απότομη ή ανεπαρκώς ενημερωμένη συμπεριφορά του προσωπικού. Η πέμπτη αφορά ανεπαρκή ή απρόθυμη ανταπόκριση της επιχείρησης όταν ο πελάτης διατυπώνει παράπονο. Η έκτη αφορά την ύπαρξη αντικειμενικά ελκυστικότερης εναλλακτικής επιλογής στην αγορά. Η έβδομη αφορά ηθικά προβλήματα, όπως παραπλανητικές πρακτικές πώλησης ή σύγκρουση συμφερόντων. Η όγδοη, τέλος, αφορά ακούσιες αλλαγές, όπως μετακόμιση του ίδιου του πελάτη ή οριστική παύση λειτουργίας του παρόχου. Η ταξινόμηση αυτή προέρχεται γενικά από τον ευρύτερο κλάδο των υπηρεσιών και όχι ειδικά από το churn σε ψηφιακό ή λιανεμπορικό περιβάλλον. Παρόλα αυτά, έχει έκτοτε υιοθετηθεί ευρέως και προσαρμοστεί στη βιβλιογραφία που αφορά ειδικότερα συγκεκριμένους κλάδους, όπως οι τηλεπικοινωνίες, και παραμένει ιδιαίτερα χρήσιμη ως </w:t>
      </w:r>
      <w:r>
        <w:rPr>
          <w:rFonts w:ascii="Times New Roman" w:hAnsi="Times New Roman"/>
        </w:rPr>
        <w:lastRenderedPageBreak/>
        <w:t>εννοιολογικό πλαίσιο για την ερμηνεία των μεταβλητών που τελικά χρησιμοποιούνται σε ποσοτικά μοντέλα πρόβλεψης churn. Χαρακτηριστικά, μεταβλητές που αφορούν την τιμολόγηση, τη συχνότητα παραπόνων ή επιστροφών προϊόντων, ή τη διάρκεια αδράνειας ενός πελάτη, μπορούν ευλόγως να θεωρηθούν ποσοτικοποιήσεις ακριβώς αυτών των ποιοτικών κατηγοριών αιτιών που εντόπισε η Keaveney. Το γεγονός αυτό θα ληφθεί υπόψη κατά την ερμηνεία των αποτελεσμάτων στο Κεφάλαιο 4 της παρούσας εργασίας.</w:t>
      </w:r>
    </w:p>
    <w:p w14:paraId="1BDB52D6" w14:textId="77777777" w:rsidR="00324AC8" w:rsidRDefault="00324AC8">
      <w:pPr>
        <w:rPr>
          <w:rFonts w:ascii="Times New Roman" w:hAnsi="Times New Roman"/>
        </w:rPr>
      </w:pPr>
    </w:p>
    <w:p w14:paraId="48058F4B" w14:textId="77777777" w:rsidR="00324AC8" w:rsidRDefault="00000000">
      <w:pPr>
        <w:pStyle w:val="3"/>
        <w:rPr>
          <w:rFonts w:ascii="Times New Roman" w:hAnsi="Times New Roman"/>
          <w:b/>
          <w:bCs/>
          <w:color w:val="auto"/>
          <w:sz w:val="24"/>
          <w:szCs w:val="24"/>
        </w:rPr>
      </w:pPr>
      <w:bookmarkStart w:id="54" w:name="_Toc241319365"/>
      <w:bookmarkStart w:id="55" w:name="_Toc242613182"/>
      <w:r>
        <w:rPr>
          <w:rFonts w:ascii="Times New Roman" w:hAnsi="Times New Roman"/>
          <w:b/>
          <w:bCs/>
          <w:color w:val="auto"/>
          <w:sz w:val="24"/>
          <w:szCs w:val="24"/>
        </w:rPr>
        <w:t>2.1.2 Οικονομική Σημασία του Churn και Σύνδεση με το CRM</w:t>
      </w:r>
      <w:bookmarkEnd w:id="54"/>
      <w:bookmarkEnd w:id="55"/>
    </w:p>
    <w:p w14:paraId="185708E4" w14:textId="77777777" w:rsidR="00324AC8" w:rsidRDefault="00000000">
      <w:pPr>
        <w:rPr>
          <w:rFonts w:ascii="Times New Roman" w:hAnsi="Times New Roman"/>
        </w:rPr>
      </w:pPr>
      <w:r>
        <w:rPr>
          <w:rFonts w:ascii="Times New Roman" w:hAnsi="Times New Roman"/>
        </w:rPr>
        <w:t>Η μελέτη του churn, ωστόσο, δεν έχει αποκλειστικά θεωρητικό ή περιγραφικό ενδιαφέρον, αλλά πρωτίστως πρακτικό και οικονομικό χαρακτήρα, για τρεις τουλάχιστον βασικούς λόγους, οι οποίοι δικαιολογούν και το ερευνητικό ενδιαφέρον γύρω από το αντικείμενο. Πρώτον, είναι ευρέως διαδεδομένη στη βιβλιογραφία του μάρκετινγκ η αντίληψη ότι το κόστος απόκτησης ενός νέου πελάτη υπερβαίνει σημαντικά το κόστος διατήρησης ενός ήδη υφιστάμενου. Το επιχείρημα αυτό τεκμηριώθηκε αρχικά, και έγινε ευρύτερα γνωστό, μέσω της δημοφιλούς εργασίας των Reichheld και Sasser (1990) με τίτλο «Zero Defections: Quality Comes to Services», όπου υποστηρίχθηκε ότι η μείωση του ποσοστού αποχώρησης πελατών κατά μόλις πέντε ποσοστιαίες μονάδες θα μπορούσε να αυξήσει την κερδοφορία μιας επιχείρησης κατά είκοσι πέντε έως και ογδόντα πέντε τοις εκατό, ανάλογα με τον συγκεκριμένο κλάδο δραστηριότητας. Το εύρημα αυτό, το οποίο βασίστηκε ουσιαστικά περισσότερο σε ένα θεωρητικό νοερό πείραμα παρά σε αυστηρή εμπειρική έρευνα, έχει δεχθεί έντονη κριτική στη μεταγενέστερη ακαδημαϊκή βιβλιογραφία μάρκετινγκ ως προς την ακρίβεια και τη γενικευσιμότητά του, ωστόσο παραμένει ιστορικά το σημείο αναφοράς που πυροδότησε το ευρύτερο κίνημα συστηματικής διαχείρισης διατήρησης πελατών στο μάρκετινγκ, και εξακολουθεί να αναφέρεται συχνά, έστω και με τις ανάλογες επιφυλάξεις, σε σύγχρονα εγχειρίδια CRM όπως αυτό των Buttle και Maklan (2019). Δεύτερον, το churn συνδέεται άμεσα και οργανικά με την έννοια της αξίας διάρκειας ζωής πελάτη, γνωστής στη διεθνή βιβλιογραφία ως Customer Lifetime Value (CLV). Όσο μεγαλύτερη είναι η αναμενόμενη διάρκεια της σχέσης ενός πελάτη με μια επιχείρηση, τόσο μεγαλύτερη είναι, καταρχήν, και η συνολική οικονομική αξία που αναμένεται να παράγει ο συγκεκριμένος πελάτης για την επιχείρηση αυτή. Η θεμελιώδης αυτή σχέση τεκμηριώνεται με τυπικό, μαθηματικό τρόπο στο ήδη αναφερθέν μοντέλο Pareto/NBD των Schmittlein et al. (1987), όπου η εκτίμηση της πιθανότητας ένας πελάτης να παραμένει ακόμη ενεργός τροφοδοτεί απευθείας, μέσω κατάλληλων αναλυτικών εκφράσεων, τον υπολογισμό της αναμενόμενης μελλοντικής του αξίας για την επιχείρηση. Τρίτον, τέλος, υπάρχει άμεση και συγκεκριμένη εμπειρική τεκμηρίωση ότι η ίδια η ακρίβεια των μοντέλων πρόβλεψης churn έχει απτό, μετρήσιμο οικονομικό αντίκτυπο στην επιχειρηματική πρακτική. Οι Neslin et al. (2006), μέσω του ήδη αναφερθέντος τουρνουά πρόβλεψης churn που διοργάνωσαν με τη συμμετοχή τόσο ακαδημαϊκών ερευνητών όσο και επαγγελματιών του χώρου, κατέδειξαν εμπειρικά ότι οι παρατηρούμενες διαφορές στην προγνωστική ακρίβεια μεταξύ διαφορετικών υποβληθέντων μοντέλων θα μπορούσαν να μεταφραστούν σε διαφορές ύψους εκατοντάδων χιλιάδων δολαρίων στην τελική κερδοφορία μιας καμπάνιας διατήρησης πελατών. Το συγκεκριμένο εύρημα αιτιολογεί, ουσιαστικά, την επένδυση χρόνου και πόρων σε προηγμένες τεχνικές μοντελοποίησης churn, όπως ακριβώς αυτές που εξετάζονται και εφαρμόζονται στο πλαίσιο της παρούσας διπλωματικής εργασίας.</w:t>
      </w:r>
    </w:p>
    <w:p w14:paraId="5DFCC1BB" w14:textId="403D39DE" w:rsidR="00324AC8" w:rsidRDefault="00000000">
      <w:pPr>
        <w:rPr>
          <w:rFonts w:ascii="Times New Roman" w:hAnsi="Times New Roman"/>
        </w:rPr>
      </w:pPr>
      <w:r>
        <w:rPr>
          <w:rFonts w:ascii="Times New Roman" w:hAnsi="Times New Roman"/>
        </w:rPr>
        <w:t xml:space="preserve">Στη διεθνή βιβλιογραφία συναντώνται, όπως ήδη υπαινίχθηκε, δύο βασικές οικογένειες μεθοδολογικών προσεγγίσεων για τη μελέτη και την πρόβλεψη του churn, οι οποίες αντιστοιχούν, ουσιαστικά, σε δύο διαφορετικές επιστημολογικές παραδόσεις εντός του ευρύτερου πεδίου της ποσοτικής ανάλυσης πελατειακής συμπεριφοράς. Η πρώτη οικογένεια περιλαμβάνει τα στοχαστικά ή πιθανοτικά μοντέλα, τα οποία μοντελοποιούν τόσο την αγοραστική συμπεριφορά του πελάτη όσο και την ίδια την εγκατάλειψη ως λανθάνουσες στοχαστικές διαδικασίες, οι οποίες περιγράφονται από κατάλληλες κατανομές πιθανότητας, χωρίς να απαιτούν την ύπαρξη προϋπάρχουσας, ρητής ετικέτας churn για κάθε πελάτη. Το </w:t>
      </w:r>
      <w:r>
        <w:rPr>
          <w:rFonts w:ascii="Times New Roman" w:hAnsi="Times New Roman"/>
        </w:rPr>
        <w:lastRenderedPageBreak/>
        <w:t xml:space="preserve">πλέον αντιπροσωπευτικό παράδειγμα αυτής της προσέγγισης αποτελεί, όπως έχει ήδη αναλυθεί εκτενώς, το μοντέλο Pareto/NBD των Schmittlein, Morrison και Colombo (1987), το οποίο εφαρμόζεται κατεξοχήν σε μη-συμβολαιακά επιχειρηματικά περιβάλλοντα. Η δεύτερη οικογένεια περιλαμβάνει τα μοντέλα εποπτευόμενης ταξινόμησης, τα οποία αντιμετωπίζουν το churn ως ένα καθαρό πρόβλημα δυαδικής ταξινόμησης, εκπαιδεύοντας κατάλληλους αλγορίθμους σε ιστορικά δεδομένα πελατών για τα οποία είναι ήδη γνωστή η τελική ετικέτα churn ή μη churn. Αντιπροσωπευτικό παράδειγμα αυτής της δεύτερης, ευρύτερα διαδεδομένης σήμερα προσέγγισης αποτελεί το ήδη αναφερθέν τουρνουά churn prediction των Neslin et al. (2006), καθώς και, ευρύτερα, το σύνολο τεχνικών όπως η λογιστική παλινδρόμηση, τα δέντρα απόφασης, τα τεχνητά νευρωνικά δίκτυα και οι πιο σύγχρονες μέθοδοι συνδυαστικής μάθησης (ensemble methods). Η πρώτη οικογένεια προσεγγίσεων διαθέτει το αδιαμφισβήτητο πλεονέκτημα της θεωρητικής κομψότητας και της δυνατότητας εξαγωγής κλειστών, ερμηνεύσιμων αναλυτικών εκφράσεων, όπως η ακριβής πιθανότητα ένας συγκεκριμένος πελάτης να είναι ακόμη ενεργός, ή ο αναμενόμενος αριθμός μελλοντικών αγορών του, αλλά παρουσιάζει, όπως έχει ήδη σημειωθεί, σημαντικές πρακτικές δυσκολίες υλοποίησης, λόγω της υπολογιστικής πολυπλοκότητας που συνεπάγεται η εκτίμηση των παραμέτρων της, δυσκολία η οποία οδήγησε άλλωστε σε μεταγενέστερες, απλούστερες παραλλαγές του αρχικού μοντέλου. Η δεύτερη οικογένεια προσεγγίσεων, στην οποία εντάσσεται πλήρως και η παρούσα διπλωματική εργασία, θυσιάζει σε κάποιο βαθμό αυτή τη θεωρητική κομψότητα και ερμηνευσιμότητα, προσφέρει όμως σε αντάλλαγμα σημαντικά μεγαλύτερη ευελιξία και ικανότητα ενσωμάτωσης πολλαπλών, ετερογενών χαρακτηριστικών πελατών δημογραφικών, </w:t>
      </w:r>
      <w:r w:rsidR="00894F09">
        <w:rPr>
          <w:rFonts w:ascii="Times New Roman" w:hAnsi="Times New Roman"/>
        </w:rPr>
        <w:t>συμπεριφορών</w:t>
      </w:r>
      <w:r>
        <w:rPr>
          <w:rFonts w:ascii="Times New Roman" w:hAnsi="Times New Roman"/>
        </w:rPr>
        <w:t xml:space="preserve"> και καθαρά συναλλακτικών, μέσα από κατάλληλους αλγορίθμους μηχανικής μάθησης, ζήτημα το οποίο αναπτύσσεται εκτενώς στην αμέσως επόμενη ενότητα του παρόντος κεφαλαίου.</w:t>
      </w:r>
    </w:p>
    <w:p w14:paraId="44A117E6" w14:textId="77777777" w:rsidR="00324AC8" w:rsidRDefault="00000000">
      <w:pPr>
        <w:rPr>
          <w:rFonts w:ascii="Times New Roman" w:hAnsi="Times New Roman"/>
        </w:rPr>
      </w:pPr>
      <w:r>
        <w:rPr>
          <w:rFonts w:ascii="Times New Roman" w:hAnsi="Times New Roman"/>
        </w:rPr>
        <w:t>Τέλος, η αξιολόγηση της ποιότητας των μοντέλων πρόβλεψης churn παρουσιάζει ορισμένες σημαντικές ιδιαιτερότητες σε σχέση με γενικότερα προβλήματα ταξινόμησης, οι οποίες οφείλονται κυρίως σε δύο παράγοντες: αφενός στη συνήθως έντονη ανισορροπία μεταξύ των δύο κλάσεων του προβλήματος, καθώς οι πελάτες που τελικά αποχωρούν αποτελούν κατά κανόνα ξεκάθαρη μειοψηφία του συνολικού πληθυσμού πελατών μιας επιχείρησης, και αφετέρου στην έντονα πρακτική ανάγκη προτεραιοποίησης των πάντοτε περιορισμένων πόρων μιας καμπάνιας διατήρησης πελατών. Για τον λόγο αυτόν, πέρα από τις κλασικές, γενικές μετρικές αξιολόγησης προβλημάτων ταξινόμησης, οι οποίες αναλύονται στην επόμενη ενότητα, στη βιβλιογραφία του churn έχουν καθιερωθεί με τον χρόνο και ορισμένες εξειδικευμένες μετρικές, με σημαντικότερες εξ αυτών το λεγόμενο top-decile lift, το οποίο εκφράζει τον λόγο του ποσοστού πραγματικών churners που εντοπίζονται εντός του κορυφαίου δέκατου των πελατών όταν αυτοί ταξινομηθούν κατά φθίνουσα σειρά προβλεπόμενης πιθανότητας churn προς το αντίστοιχο ποσοστό churners στο σύνολο ολόκληρου του δείγματος, καθώς και τον συντελεστή Gini, ο οποίος αποτελεί άμεση προσαρμογή του ομώνυμου, ευρέως γνωστού οικονομικού δείκτη ανισότητας, και εκφράζει τη συνολική διαχωριστική ικανότητα ενός μοντέλου να διακρίνει τους πελάτες υψηλού από τους πελάτες χαμηλού κινδύνου αποχώρησης. Αμφότερες αυτές οι εξειδικευμένες μετρικές υιοθετήθηκαν ως τα κύρια κριτήρια αξιολόγησης στο ήδη πολλαπλώς αναφερθέν τουρνουά churn prediction των Neslin et al. (2006), και έκτοτε έχουν καθιερωθεί ως πρότυπο αναφοράς σε πλήθος μεταγενέστερων ερευνητικών εργασιών του πεδίου. Η βαθύτερη λογική πίσω από την προτίμηση αυτών των συγκεκριμένων μετρικών αντανακλά, ουσιαστικά, μια πολύ βασική διαχειριστική αλήθεια: σε μια πραγματική καμπάνια διατήρησης πελατών, αυτό που ενδιαφέρει πρωτίστως τη διοίκηση δεν είναι τόσο η συνολική, αφηρημένη ακρίβεια του μοντέλου πρόβλεψης, όσο η συγκεκριμένη ικανότητά του να εντοπίζει με σαφή προτεραιότητα ακριβώς εκείνους τους πελάτες που εμφανίζουν τον υψηλότερο κίνδυνο αποχώρησης, δεδομένου ότι οι διαθέσιμοι πόροι για την υλοποίηση οποιασδήποτε ενέργειας παρέμβασης παραμένουν, στην πράξη, πάντοτε περιορισμένοι.</w:t>
      </w:r>
    </w:p>
    <w:p w14:paraId="731E9AC8" w14:textId="77777777" w:rsidR="00324AC8" w:rsidRDefault="00000000">
      <w:pPr>
        <w:rPr>
          <w:rFonts w:ascii="Times New Roman" w:hAnsi="Times New Roman"/>
        </w:rPr>
      </w:pPr>
      <w:r>
        <w:rPr>
          <w:rFonts w:ascii="Times New Roman" w:hAnsi="Times New Roman"/>
        </w:rPr>
        <w:t xml:space="preserve">Είναι, τέλος, σημαντικό να τονιστεί ότι η μελέτη του churn δεν νοείται ουσιαστικά ανεξάρτητα από το ευρύτερο, συνολικό πλαίσιο της διαχείρισης σχέσεων πελατών. Σύμφωνα </w:t>
      </w:r>
      <w:r>
        <w:rPr>
          <w:rFonts w:ascii="Times New Roman" w:hAnsi="Times New Roman"/>
        </w:rPr>
        <w:lastRenderedPageBreak/>
        <w:t>με την προσέγγιση των Buttle και Maklan (2019), το CRM αναλύεται συνολικά σε τρεις αλληλένδετες μεταξύ τους διαστάσεις, το στρατηγικό, το λειτουργικό και το αναλυτικό CRM. Η πρόβλεψη churn εντάσσεται καταρχήν στην τρίτη αυτή διάσταση, το αναλυτικό CRM, ως μια διαδικασία μετατροπής ακατέργαστων δεδομένων πελατών σε αξιοποιήσιμη επιχειρηματική γνώση, ωστόσο η πραγματική, πρακτική αξία της υλοποιείται τελικά μόνο όταν αυτή συνδεθεί ουσιαστικά και με τις άλλες δύο διαστάσεις του CRM. Συγκεκριμένα, συνδέεται με το στρατηγικό CRM μέσω της λεγόμενης διαχείρισης χαρτοφυλακίου πελατών, δηλαδή της συνειδητής απόφασης ως προς το ποιοι συγκεκριμένοι πελάτες αξίζουν πραγματικά επένδυση σε ενέργειες διατήρησης, με βάση την αναμενόμενη μελλοντική τους κερδοφορία ή αξία για την επιχείρηση, και συνδέεται παράλληλα με το λειτουργικό CRM μέσω συγκεκριμένων, απτών ενεργειών, όπως στοχευμένες προσφορές μέσω αυτοματοποιημένων συστημάτων μάρκετινγκ ή εξατομικευμένη επικοινωνία μέσω αντίστοιχων συστημάτων αυτοματοποίησης εξυπηρέτησης πελατών, οι οποίες μετατρέπουν τελικά μια στατιστική πρόβλεψη σε συγκεκριμένη, ουσιαστική επιχειρηματική παρέμβαση. Με άλλα λόγια, ένα μοντέλο πρόβλεψης churn, όσο τεχνικά ακριβές και αν είναι από στατιστική ή αλγοριθμική άποψη, αποκτά πραγματική επιχειρηματική αξία μόνο εφόσον εντάσσεται οργανικά σε μια ευρύτερη, συνεκτική στρατηγική διαχείρισης πελατειακών σχέσεων. Η παρατήρηση αυτή αιτιολογεί, εν τέλει, και την ανάγκη η παρούσα διπλωματική εργασία να μην περιοριστεί αποκλειστικά στην αμιγώς τεχνική διάσταση του προβλήματος, η οποία αναπτύσσεται λεπτομερώς στα Κεφάλαια 3 και 4, αλλά να πλαισιώσει επαρκώς και θεωρητικά τη συνολική συζήτηση, λαμβάνοντας υπόψη και τη διοικητική, επιχειρηματική της σημασία, όπως ακριβώς επιχειρήθηκε στην παρούσα ενότητα.</w:t>
      </w:r>
    </w:p>
    <w:p w14:paraId="7824EEC0" w14:textId="77777777" w:rsidR="00324AC8" w:rsidRDefault="00324AC8"/>
    <w:p w14:paraId="3BE844F2" w14:textId="77777777" w:rsidR="00324AC8" w:rsidRDefault="00000000">
      <w:pPr>
        <w:pStyle w:val="2"/>
        <w:numPr>
          <w:ilvl w:val="1"/>
          <w:numId w:val="1"/>
        </w:numPr>
      </w:pPr>
      <w:bookmarkStart w:id="56" w:name="_Toc240977921"/>
      <w:bookmarkStart w:id="57" w:name="_Toc241319366"/>
      <w:bookmarkStart w:id="58" w:name="_Toc242613183"/>
      <w:r>
        <w:rPr>
          <w:rFonts w:ascii="Times New Roman" w:hAnsi="Times New Roman"/>
          <w:b/>
          <w:bCs/>
          <w:color w:val="auto"/>
          <w:sz w:val="28"/>
          <w:szCs w:val="28"/>
          <w:lang w:val="en-US"/>
        </w:rPr>
        <w:t>Machine</w:t>
      </w:r>
      <w:r>
        <w:rPr>
          <w:rFonts w:ascii="Times New Roman" w:hAnsi="Times New Roman"/>
          <w:b/>
          <w:bCs/>
          <w:color w:val="auto"/>
          <w:sz w:val="28"/>
          <w:szCs w:val="28"/>
        </w:rPr>
        <w:t xml:space="preserve"> </w:t>
      </w:r>
      <w:r>
        <w:rPr>
          <w:rFonts w:ascii="Times New Roman" w:hAnsi="Times New Roman"/>
          <w:b/>
          <w:bCs/>
          <w:color w:val="auto"/>
          <w:sz w:val="28"/>
          <w:szCs w:val="28"/>
          <w:lang w:val="en-US"/>
        </w:rPr>
        <w:t>Learning</w:t>
      </w:r>
      <w:r>
        <w:rPr>
          <w:rFonts w:ascii="Times New Roman" w:hAnsi="Times New Roman"/>
          <w:b/>
          <w:bCs/>
          <w:color w:val="auto"/>
          <w:sz w:val="28"/>
          <w:szCs w:val="28"/>
        </w:rPr>
        <w:t xml:space="preserve"> σε προβλήματα ταξινόμησης</w:t>
      </w:r>
      <w:bookmarkEnd w:id="56"/>
      <w:bookmarkEnd w:id="57"/>
      <w:bookmarkEnd w:id="58"/>
      <w:r>
        <w:rPr>
          <w:rFonts w:ascii="Times New Roman" w:hAnsi="Times New Roman"/>
          <w:b/>
          <w:bCs/>
          <w:color w:val="auto"/>
          <w:sz w:val="28"/>
          <w:szCs w:val="28"/>
        </w:rPr>
        <w:t xml:space="preserve"> </w:t>
      </w:r>
    </w:p>
    <w:p w14:paraId="58A9C1DE" w14:textId="77777777" w:rsidR="00324AC8" w:rsidRPr="00603E61" w:rsidRDefault="00000000" w:rsidP="00603E61">
      <w:pPr>
        <w:pStyle w:val="3"/>
        <w:rPr>
          <w:rFonts w:ascii="Times New Roman" w:hAnsi="Times New Roman"/>
          <w:b/>
          <w:bCs/>
          <w:color w:val="auto"/>
          <w:sz w:val="24"/>
          <w:szCs w:val="24"/>
        </w:rPr>
      </w:pPr>
      <w:bookmarkStart w:id="59" w:name="_Toc242613184"/>
      <w:r w:rsidRPr="00603E61">
        <w:rPr>
          <w:rFonts w:ascii="Times New Roman" w:hAnsi="Times New Roman"/>
          <w:b/>
          <w:bCs/>
          <w:color w:val="auto"/>
          <w:sz w:val="24"/>
          <w:szCs w:val="24"/>
        </w:rPr>
        <w:t>2.2.1 Βασικές έννοιες ταξινόμησης</w:t>
      </w:r>
      <w:bookmarkEnd w:id="59"/>
    </w:p>
    <w:p w14:paraId="037F4635" w14:textId="77777777" w:rsidR="00324AC8" w:rsidRDefault="00000000">
      <w:pPr>
        <w:rPr>
          <w:rFonts w:ascii="Times New Roman" w:hAnsi="Times New Roman"/>
        </w:rPr>
      </w:pPr>
      <w:r>
        <w:rPr>
          <w:rFonts w:ascii="Times New Roman" w:hAnsi="Times New Roman"/>
        </w:rPr>
        <w:t>Η ταξινόμηση (classification) αποτελεί μία από τις δύο θεμελιώδεις κατηγορίες προβλημάτων εντός της εποπτευόμενης μάθησης (supervised learning), με την άλλη να είναι η παλινδρόμηση (regression). Ενώ η παλινδρόμηση αφορά την πρόβλεψη μιας συνεχούς αριθμητικής μεταβλητής, η ταξινόμηση έχει ως αντικείμενο την πρόβλεψη μιας κατηγορικής μεταβλητής, δηλαδή την ανάθεση κάθε παρατήρησης σε μία από ένα πεπερασμένο σύνολο προκαθορισμένων κατηγοριών (James et al., 2021). Στην απλούστερη και πλέον διαδεδομένη μορφή της, γνωστή ως δυαδική ταξινόμηση (binary classification), οι δυνατές κατηγορίες περιορίζονται σε δύο, όπως ακριβώς συμβαίνει και στο πρόβλημα του customer churn που εξετάζεται στην παρούσα εργασία, όπου κάθε πελάτης ταξινομείται είτε ως churner είτε ως μη churner.</w:t>
      </w:r>
    </w:p>
    <w:p w14:paraId="44B50997" w14:textId="782ABF3F" w:rsidR="00324AC8" w:rsidRDefault="00000000">
      <w:pPr>
        <w:rPr>
          <w:rFonts w:ascii="Times New Roman" w:hAnsi="Times New Roman"/>
        </w:rPr>
      </w:pPr>
      <w:r>
        <w:rPr>
          <w:rFonts w:ascii="Times New Roman" w:hAnsi="Times New Roman"/>
        </w:rPr>
        <w:t>Η θέση της ταξινόμησης εντός του ευρύτερου πεδίου του Machine Learning προσδιορίζεται κυρίως από την ύπαρξη επισημασμένων δεδομένων εκπαίδευσης. Σε αντίθεση με τη μη εποπτευόμενη μάθηση (unsupervised learning), όπου αλγόριθμοι όπως η ομαδοποίηση (clustering) καλούνται να εντοπίσουν άγνωστες δομές σε δεδομένα χωρίς προκαθορισμένες ετικέτες, στην εποπτευόμενη μάθηση ο αλγόριθμος εκπαιδεύεται σε ένα σύνολο δεδομένων όπου η σωστή απάντηση, δηλαδή η κατηγορία στην οποία ανήκει κάθε παρατήρηση, είναι ήδη γνωστή. Στόχος της διαδικασίας εκπαίδευσης είναι η εκμάθηση μιας συνάρτησης η οποία συσχετίζει τα χαρακτηριστικά εισόδου (features) με την έξοδο-ετικέτα (label), με τέτοιο τρόπο ώστε η συνάρτηση αυτή να γενικεύεται επιτυχώς και σε νέες, άγνωστες παρατηρήσεις (Hastie, Tibshirani, &amp; Friedman, 2009).</w:t>
      </w:r>
    </w:p>
    <w:p w14:paraId="703DB161" w14:textId="77777777" w:rsidR="00324AC8" w:rsidRDefault="00000000">
      <w:pPr>
        <w:rPr>
          <w:rFonts w:ascii="Times New Roman" w:hAnsi="Times New Roman"/>
        </w:rPr>
      </w:pPr>
      <w:r>
        <w:rPr>
          <w:rFonts w:ascii="Times New Roman" w:hAnsi="Times New Roman"/>
        </w:rPr>
        <w:t xml:space="preserve">Η αξιολόγηση της ικανότητας γενίκευσης ενός μοντέλου ταξινόμησης προϋποθέτει τον διαχωρισμό του διαθέσιμου συνόλου δεδομένων σε υποσύνολα εκπαίδευσης και ελέγχου (train/test split). Το μοντέλο εκπαιδεύεται αποκλειστικά στο σύνολο εκπαίδευσης, ενώ η απόδοσή του αξιολογείται στο σύνολο ελέγχου, το οποίο παραμένει εντελώς άγνωστο κατά τη φάση της εκπαίδευσης, ώστε η μέτρηση της απόδοσης να αντικατοπτρίζει ρεαλιστικά τη συμπεριφορά του μοντέλου σε πραγματικές, μελλοντικές παρατηρήσεις. Μια πιο </w:t>
      </w:r>
      <w:r>
        <w:rPr>
          <w:rFonts w:ascii="Times New Roman" w:hAnsi="Times New Roman"/>
        </w:rPr>
        <w:lastRenderedPageBreak/>
        <w:t>συστηματική επέκταση αυτής της λογικής αποτελεί η μέθοδος της διασταυρούμενης επικύρωσης (cross-validation), κατά την οποία το σύνολο δεδομένων διαιρείται επανειλημμένα σε πολλαπλά υποσύνολα εκπαίδευσης και ελέγχου, ώστε η εκτίμηση της απόδοσης του μοντέλου να μην εξαρτάται από μία και μόνη, τυχαία διαμέριση των δεδομένων (James et al., 2021).</w:t>
      </w:r>
    </w:p>
    <w:p w14:paraId="09CADA0A" w14:textId="77777777" w:rsidR="00324AC8" w:rsidRDefault="00000000">
      <w:pPr>
        <w:rPr>
          <w:rFonts w:ascii="Times New Roman" w:hAnsi="Times New Roman"/>
        </w:rPr>
      </w:pPr>
      <w:r>
        <w:rPr>
          <w:rFonts w:ascii="Times New Roman" w:hAnsi="Times New Roman"/>
        </w:rPr>
        <w:t>Κεντρική έννοια στη διαδικασία εκπαίδευσης ενός μοντέλου ταξινόμησης αποτελεί η ισορροπία μεταξύ υποπροσαρμογής (underfitting) και υπερπροσαρμογής (overfitting). Ένα μοντέλο που υποπροσαρμόζεται είναι υπερβολικά απλό ώστε να αποτυπώσει τις πραγματικές κανονικότητες των δεδομένων, με αποτέλεσμα χαμηλή απόδοση τόσο στο σύνολο εκπαίδευσης όσο και στο σύνολο ελέγχου. Αντίθετα, ένα μοντέλο που υπερπροσαρμόζεται μαθαίνει με υπερβολική ακρίβεια τα ιδιαίτερα χαρακτηριστικά, συμπεριλαμβανομένου και του θορύβου, του συγκεκριμένου συνόλου εκπαίδευσης, πετυχαίνοντας εξαιρετική απόδοση σε αυτό, αδυνατεί όμως να γενικευτεί ικανοποιητικά σε νέα δεδομένα. Η δυναμική αυτή περιγράφεται συχνά στη βιβλιογραφία μέσω της αντιστάθμισης μεροληψίας-διακύμανσης (bias-variance trade-off), σύμφωνα με την οποία η μείωση της μεροληψίας ενός μοντέλου, δηλαδή η αύξηση της πολυπλοκότητάς του, τείνει να αυξάνει τη διακύμανσή του, καθιστώντας το πιο ευαίσθητο σε διακυμάνσεις των δεδομένων εκπαίδευσης (Hastie et al., 2009). Η κατανόηση αυτής της αντιστάθμισης είναι ιδιαίτερα κρίσιμη για την παρούσα εργασία, δεδομένου ότι τα τρία μοντέλα που εξετάζονται στη συνέχεια, η Λογιστική Παλινδρόμηση, το Random Forest και το XGBoost, τοποθετούνται σε διαφορετικά σημεία αυτής της αντιστάθμισης, γεγονός που αναμένεται να αντανακλάται και στη συγκριτική τους απόδοση στο Κεφάλαιο 4.</w:t>
      </w:r>
    </w:p>
    <w:p w14:paraId="461B7897" w14:textId="77777777" w:rsidR="00324AC8" w:rsidRDefault="00324AC8">
      <w:pPr>
        <w:rPr>
          <w:rFonts w:ascii="Times New Roman" w:hAnsi="Times New Roman"/>
          <w:b/>
          <w:bCs/>
          <w:sz w:val="18"/>
          <w:szCs w:val="18"/>
        </w:rPr>
      </w:pPr>
    </w:p>
    <w:p w14:paraId="26EE1339" w14:textId="01A97CDA" w:rsidR="00324AC8" w:rsidRPr="00603E61" w:rsidRDefault="00000000" w:rsidP="00603E61">
      <w:pPr>
        <w:pStyle w:val="3"/>
        <w:rPr>
          <w:rFonts w:ascii="Times New Roman" w:hAnsi="Times New Roman"/>
          <w:b/>
          <w:bCs/>
          <w:color w:val="auto"/>
          <w:sz w:val="24"/>
          <w:szCs w:val="24"/>
        </w:rPr>
      </w:pPr>
      <w:bookmarkStart w:id="60" w:name="_Toc242613185"/>
      <w:r w:rsidRPr="00603E61">
        <w:rPr>
          <w:rFonts w:ascii="Times New Roman" w:hAnsi="Times New Roman"/>
          <w:b/>
          <w:bCs/>
          <w:color w:val="auto"/>
          <w:sz w:val="24"/>
          <w:szCs w:val="24"/>
        </w:rPr>
        <w:t>2.2.2 Λογιστική Παλινδρόμηση</w:t>
      </w:r>
      <w:bookmarkEnd w:id="60"/>
    </w:p>
    <w:p w14:paraId="2BEECD07" w14:textId="77777777" w:rsidR="00890E3C" w:rsidRPr="00890E3C" w:rsidRDefault="00890E3C" w:rsidP="00890E3C">
      <w:pPr>
        <w:rPr>
          <w:rFonts w:ascii="Times New Roman" w:hAnsi="Times New Roman"/>
        </w:rPr>
      </w:pPr>
      <w:r w:rsidRPr="00890E3C">
        <w:rPr>
          <w:rFonts w:ascii="Times New Roman" w:hAnsi="Times New Roman"/>
        </w:rPr>
        <w:t>Η Λογιστική Παλινδρόμηση (Logistic Regression) αποτελεί έναν από τους παλαιότερους και ευρύτερα χρησιμοποιούμενους αλγορίθμους για προβλήματα δυαδικής ταξινόμησης, με τις θεωρητικές της ρίζες να εντοπίζονται στην εργασία του Cox (1958). Πρόκειται για ένα γραμμικό, παραμετρικό μοντέλο, το οποίο ανήκει σε διαφορετική οικογένεια αλγορίθμων σε σχέση με το Random Forest και το XGBoost που παρουσιάζονται στις επόμενες ενότητες, καθώς δεν βασίζεται σε συνδυασμό πολλαπλών δέντρων απόφασης αλλά σε μία ενιαία, γραμμική σχέση μεταξύ των ανεξάρτητων μεταβλητών και του υπό εξέταση γεγονότος.</w:t>
      </w:r>
    </w:p>
    <w:p w14:paraId="033C3E7E" w14:textId="77777777" w:rsidR="00890E3C" w:rsidRPr="00890E3C" w:rsidRDefault="00890E3C" w:rsidP="00890E3C">
      <w:pPr>
        <w:rPr>
          <w:rFonts w:ascii="Times New Roman" w:hAnsi="Times New Roman"/>
        </w:rPr>
      </w:pPr>
      <w:r w:rsidRPr="00890E3C">
        <w:rPr>
          <w:rFonts w:ascii="Times New Roman" w:hAnsi="Times New Roman"/>
        </w:rPr>
        <w:t>Η λογική λειτουργίας του μοντέλου βασίζεται στην εκτίμηση της πιθανότητας μια παρατήρηση να ανήκει σε μία από τις δύο κατηγορίες, με βάση τον σταθμισμένο συνδυασμό των χαρακτηριστικών της. Σε αντίθεση με τη γραμμική παλινδρόμηση, η οποία δεν είναι κατάλληλη για δυαδικές εξαρτημένες μεταβλητές καθώς θα μπορούσε να παράγει προβλέψεις εκτός λογικού εύρους, η Λογιστική Παλινδρόμηση διασφαλίζει, μέσω κατάλληλου εσωτερικού μετασχηματισμού, ότι η εκτιμώμενη πιθανότητα παραμένει πάντα εντός αποδεκτών ορίων. Η εκπαίδευση του μοντέλου πραγματοποιείται μέσω στατιστικής βελτιστοποίησης, με στόχο την εύρεση εκείνων των συντελεστών βαρύτητας που περιγράφουν καλύτερα τη σχέση μεταξύ των δεδομένων εκπαίδευσης και της πραγματικής έκβασης (James et al., 2021).</w:t>
      </w:r>
    </w:p>
    <w:p w14:paraId="39361D0C" w14:textId="77777777" w:rsidR="00890E3C" w:rsidRPr="00890E3C" w:rsidRDefault="00890E3C" w:rsidP="00890E3C">
      <w:pPr>
        <w:rPr>
          <w:rFonts w:ascii="Times New Roman" w:hAnsi="Times New Roman"/>
        </w:rPr>
      </w:pPr>
      <w:r w:rsidRPr="00890E3C">
        <w:rPr>
          <w:rFonts w:ascii="Times New Roman" w:hAnsi="Times New Roman"/>
        </w:rPr>
        <w:t xml:space="preserve">Το κύριο πλεονέκτημα της Λογιστικής Παλινδρόμησης έγκειται στην υψηλή ερμηνευσιμότητά της. Οι συντελεστές του μοντέλου εκφράζουν με σαφή και κατανοητό τρόπο την κατεύθυνση και το σχετικό μέγεθος επίδρασης κάθε ανεξάρτητης μεταβλητής στην πιθανότητα του υπό εξέταση γεγονότος, επιτρέποντας όχι μόνο την πρόβλεψη αλλά και την ουσιαστική κατανόηση των παραγόντων που την προκαλούν. Η ιδιότητα αυτή καθιστά το μοντέλο ιδιαίτερα χρήσιμο σε εφαρμογές όπου η εξήγηση των αποτελεσμάτων έχει εξίσου μεγάλη αξία με την ίδια την προγνωστική ακρίβεια, όπως συμβαίνει συχνά σε επιχειρησιακά πλαίσια λήψης αποφάσεων (James et al., 2021). Επιπρόσθετα, πρόκειται για έναν υπολογιστικά ελαφρύ αλγόριθμο, με σχετικά σύντομο χρόνο εκπαίδευσης ακόμη και σε </w:t>
      </w:r>
      <w:r w:rsidRPr="00890E3C">
        <w:rPr>
          <w:rFonts w:ascii="Times New Roman" w:hAnsi="Times New Roman"/>
        </w:rPr>
        <w:lastRenderedPageBreak/>
        <w:t>μεγάλα σύνολα δεδομένων, χαρακτηριστικό που αντιπαραβάλλεται με το αυξημένο υπολογιστικό κόστος των πιο σύνθετων μοντέλων συνδυαστικής μάθησης.</w:t>
      </w:r>
    </w:p>
    <w:p w14:paraId="6C0534D1" w14:textId="77777777" w:rsidR="00890E3C" w:rsidRPr="00890E3C" w:rsidRDefault="00890E3C" w:rsidP="00890E3C">
      <w:pPr>
        <w:rPr>
          <w:rFonts w:ascii="Times New Roman" w:hAnsi="Times New Roman"/>
        </w:rPr>
      </w:pPr>
      <w:r w:rsidRPr="00890E3C">
        <w:rPr>
          <w:rFonts w:ascii="Times New Roman" w:hAnsi="Times New Roman"/>
        </w:rPr>
        <w:t>Ένα ακόμη πρακτικό πλεονέκτημα αφορά τη σχετική απλότητα της διαδικασίας εκπαίδευσης: η Λογιστική Παλινδρόμηση απαιτεί τη ρύθμιση σημαντικά λιγότερων υπερπαραμέτρων σε σχέση με το Random Forest ή το XGBoost, γεγονός που μειώνει τον κίνδυνο λανθασμένων επιλογών κατά τη βελτιστοποίηση του μοντέλου και καθιστά τη διαδικασία πιο προβλέψιμη και επαναλήψιμη.</w:t>
      </w:r>
    </w:p>
    <w:p w14:paraId="1EC83681" w14:textId="77777777" w:rsidR="00890E3C" w:rsidRPr="00890E3C" w:rsidRDefault="00890E3C" w:rsidP="00890E3C">
      <w:pPr>
        <w:rPr>
          <w:rFonts w:ascii="Times New Roman" w:hAnsi="Times New Roman"/>
        </w:rPr>
      </w:pPr>
      <w:r w:rsidRPr="00890E3C">
        <w:rPr>
          <w:rFonts w:ascii="Times New Roman" w:hAnsi="Times New Roman"/>
        </w:rPr>
        <w:t>Παρά τα πλεονεκτήματα αυτά, η Λογιστική Παλινδρόμηση εμφανίζει και σημαντικούς περιορισμούς. Η θεμελιώδης της υπόθεση περί γραμμικής σχέσης μεταξύ των ανεξάρτητων μεταβλητών και της πιθανότητας του γεγονότος δεν ισχύει πάντα στην πράξη, ιδίως όταν υπάρχουν πολύπλοκες, μη γραμμικές σχέσεις ή αλληλεπιδράσεις μεταξύ των μεταβλητών. Στις περιπτώσεις αυτές, το μοντέλο ενδέχεται να αδυνατεί να αποτυπώσει επαρκώς τις πραγματικές κανονικότητες των δεδομένων, οδηγώντας σε χαμηλότερη προγνωστική απόδοση σε σχέση με πιο ευέλικτους αλγορίθμους. Η αντιπαράθεση αυτή μεταξύ ερμηνευσιμότητας και προγνωστικής ικανότητας αποτελεί κεντρικό θέμα της συγκριτικής ανάλυσης του Κεφαλαίου 4.</w:t>
      </w:r>
    </w:p>
    <w:p w14:paraId="088F9F5D" w14:textId="304D98E1" w:rsidR="00324AC8" w:rsidRDefault="00324AC8"/>
    <w:p w14:paraId="08E16BA9" w14:textId="7D7679A1" w:rsidR="00324AC8" w:rsidRPr="00603E61" w:rsidRDefault="00EA339F" w:rsidP="00603E61">
      <w:pPr>
        <w:pStyle w:val="3"/>
        <w:rPr>
          <w:rFonts w:ascii="Times New Roman" w:hAnsi="Times New Roman"/>
          <w:b/>
          <w:bCs/>
          <w:color w:val="auto"/>
          <w:sz w:val="24"/>
          <w:szCs w:val="24"/>
        </w:rPr>
      </w:pPr>
      <w:bookmarkStart w:id="61" w:name="_Toc242613186"/>
      <w:r w:rsidRPr="00603E61">
        <w:rPr>
          <w:rFonts w:ascii="Times New Roman" w:hAnsi="Times New Roman"/>
          <w:b/>
          <w:bCs/>
          <w:color w:val="auto"/>
          <w:sz w:val="24"/>
          <w:szCs w:val="24"/>
        </w:rPr>
        <w:t>2.2.3 Random Forest</w:t>
      </w:r>
      <w:bookmarkEnd w:id="61"/>
    </w:p>
    <w:p w14:paraId="2EEBCB19" w14:textId="77777777" w:rsidR="00EA339F" w:rsidRPr="00EA339F" w:rsidRDefault="00EA339F" w:rsidP="00EA339F">
      <w:pPr>
        <w:rPr>
          <w:rFonts w:ascii="Times New Roman" w:hAnsi="Times New Roman"/>
        </w:rPr>
      </w:pPr>
      <w:r w:rsidRPr="00EA339F">
        <w:rPr>
          <w:rFonts w:ascii="Times New Roman" w:hAnsi="Times New Roman"/>
        </w:rPr>
        <w:t>Το Random Forest αποτελεί έναν αλγόριθμο ταξινόμησης που ανήκει στην ευρύτερη οικογένεια των μεθόδων συνδυαστικής μάθησης (ensemble learning), και συγκεκριμένα στην κατηγορία των μεθόδων bagging (bootstrap aggregating). Εισήχθη από τον Breiman (2001) ως επέκταση των δέντρων απόφασης (decision trees), με στόχο την αντιμετώπιση ενός από τα βασικότερα μειονεκτήματα των μεμονωμένων δέντρων: της υψηλής τους διακύμανσης (variance), η οποία τα καθιστά ιδιαίτερα ευαίσθητα σε μικρές μεταβολές των δεδομένων εκπαίδευσης.</w:t>
      </w:r>
    </w:p>
    <w:p w14:paraId="26DB4C75" w14:textId="77777777" w:rsidR="00EA339F" w:rsidRPr="00EA339F" w:rsidRDefault="00EA339F" w:rsidP="00EA339F">
      <w:pPr>
        <w:rPr>
          <w:rFonts w:ascii="Times New Roman" w:hAnsi="Times New Roman"/>
        </w:rPr>
      </w:pPr>
      <w:r w:rsidRPr="00EA339F">
        <w:rPr>
          <w:rFonts w:ascii="Times New Roman" w:hAnsi="Times New Roman"/>
        </w:rPr>
        <w:t>Ένα μεμονωμένο δέντρο απόφασης κατασκευάζεται μέσω διαδοχικών, δυαδικών διαχωρισμών του χώρου των χαρακτηριστικών, με κάθε διαχωρισμό να επιλέγεται έτσι ώστε να μεγιστοποιεί την ομοιογένεια των προκυπτουσών ομάδων ως προς τη μεταβλητή-στόχο. Παρότι τα δέντρα απόφασης διαθέτουν το πλεονέκτημα της υψηλής ερμηνευσιμότητας, καθώς η λογική τους μπορεί εύκολα να απεικονιστεί και να ακολουθηθεί βήμα-βήμα, τείνουν να υπερπροσαρμόζονται στα δεδομένα εκπαίδευσης όταν αναπτύσσονται σε μεγάλο βάθος, οδηγώντας σε φτωχή ικανότητα γενίκευσης.</w:t>
      </w:r>
    </w:p>
    <w:p w14:paraId="4610FE31" w14:textId="6485D822" w:rsidR="00EA339F" w:rsidRPr="00EA339F" w:rsidRDefault="00EA339F" w:rsidP="00EA339F">
      <w:pPr>
        <w:rPr>
          <w:rFonts w:ascii="Times New Roman" w:hAnsi="Times New Roman"/>
        </w:rPr>
      </w:pPr>
      <w:r w:rsidRPr="00EA339F">
        <w:rPr>
          <w:rFonts w:ascii="Times New Roman" w:hAnsi="Times New Roman"/>
        </w:rPr>
        <w:t>Το Random Forest αντιμετωπίζει το πρόβλημα αυτό μέσω δύο μηχανισμών τυχαιοποίησης που εφαρμόζονται ταυτόχρονα. Πρώτον, κάθε δέντρο του «δάσους» εκπαιδεύεται σε διαφορετικό δείγμα bootstrap, δηλαδή σε ένα δείγμα που προκύπτει από τυχαία επιλογή παρατηρήσεων με επανατοποθέτηση από το αρχικό σύνολο δεδομένων εκπαίδευσης. Δεύτερον, σε κάθε διαχωρισμό εντός κάθε δέντρου, ο αλγόριθμος δεν εξετάζει το σύνολο των διαθέσιμων ανεξάρτητων μεταβλητών, αλλά ένα τυχαία επιλεγμένο υποσύνολο αυτών, μειώνοντας έτσι τη συσχέτιση μεταξύ των δέντρων του δάσους (Breiman, 2001). Η τελική πρόβλεψη του μοντέλου για ένα πρόβλημα ταξινόμησης προκύπτει μέσω πλειοψηφικής ψηφοφορίας (majority voting) των προβλέψεων όλων των επιμέρους δέντρων. Ο συνδυασμός πολλών, σχετικά ασυσχέτιστων μεταξύ τους δέντρων οδηγεί σε σημαντική μείωση της συνολικής διακύμανσης του μοντέλου, χωρίς αντίστοιχη αύξηση της μεροληψίας του, βελτιώνοντας έτσι ουσιωδώς την ικανότητα γενίκευσης σε σχέση με ένα μεμονωμένο δέντρο απόφασης (Hastie et al., 2009).</w:t>
      </w:r>
    </w:p>
    <w:p w14:paraId="14F487E7" w14:textId="0DCE3062" w:rsidR="00EA339F" w:rsidRPr="00EA339F" w:rsidRDefault="00EA339F" w:rsidP="00EA339F">
      <w:pPr>
        <w:rPr>
          <w:rFonts w:ascii="Times New Roman" w:hAnsi="Times New Roman"/>
        </w:rPr>
      </w:pPr>
      <w:r w:rsidRPr="00EA339F">
        <w:rPr>
          <w:rFonts w:ascii="Times New Roman" w:hAnsi="Times New Roman"/>
        </w:rPr>
        <w:t xml:space="preserve">Πέρα από τη βελτιωμένη προγνωστική ακρίβεια, το Random Forest προσφέρει και έναν χρήσιμο μηχανισμό μερικής ερμηνείας των αποτελεσμάτων του, μέσω των δεικτών σημαντικότητας μεταβλητών (feature importance). Οι δείκτες αυτοί υπολογίζονται συνήθως με βάση τη συνολική συνεισφορά κάθε μεταβλητής στη μείωση της ανομοιογένειας των ομάδων σε όλα τα δέντρα και τους διαχωρισμούς στους οποίους η μεταβλητή αυτή </w:t>
      </w:r>
      <w:r w:rsidRPr="00EA339F">
        <w:rPr>
          <w:rFonts w:ascii="Times New Roman" w:hAnsi="Times New Roman"/>
        </w:rPr>
        <w:lastRenderedPageBreak/>
        <w:t>χρησιμοποιήθηκε, επιτρέποντας την κατάταξη των ανεξάρτητων μεταβλητών ως προς τη σχετική τους βαρύτητα στην τελική πρόβλεψη. Στο πλαίσιο της παρούσας εργασίας, ο μηχανισμός αυτός αναμένεται να αξιοποιηθεί προκειμένου να αναδειχθούν οι παράγοντες με τη μεγαλύτερη επιρροή στην πρόβλεψη churn.</w:t>
      </w:r>
    </w:p>
    <w:p w14:paraId="040E6431" w14:textId="77777777" w:rsidR="00EA339F" w:rsidRPr="00EA339F" w:rsidRDefault="00EA339F" w:rsidP="00EA339F">
      <w:pPr>
        <w:rPr>
          <w:rFonts w:ascii="Times New Roman" w:hAnsi="Times New Roman"/>
        </w:rPr>
      </w:pPr>
      <w:r w:rsidRPr="00EA339F">
        <w:rPr>
          <w:rFonts w:ascii="Times New Roman" w:hAnsi="Times New Roman"/>
        </w:rPr>
        <w:t>Παρά τα πλεονεκτήματά του, το Random Forest εμφανίζει και ορισμένους περιορισμούς. Σε αντίθεση με τη Λογιστική Παλινδρόμηση, δεν παρέχει άμεσα ερμηνεύσιμους συντελεστές που να εκφράζουν την κατεύθυνση και το ακριβές μέγεθος επίδρασης κάθε μεταβλητής, με αποτέλεσμα να λειτουργεί σε μεγάλο βαθμό ως «μαύρο κουτί» (black box) σε σχέση με τα πιο διαφανή γραμμικά μοντέλα. Επιπλέον, η εκπαίδευση πολλών δέντρων ταυτόχρονα συνεπάγεται μεγαλύτερο υπολογιστικό κόστος και μεγαλύτερη κατανάλωση μνήμης σε σχέση με απλούστερους αλγορίθμους, ζήτημα που, αν και συνήθως διαχειρίσιμο για σύνολα δεδομένων μεσαίου μεγέθους όπως αυτό της παρούσας εργασίας, αποκτά μεγαλύτερη σημασία σε προβλήματα πολύ μεγάλης κλίμακας.</w:t>
      </w:r>
    </w:p>
    <w:p w14:paraId="78ABDD6E" w14:textId="77777777" w:rsidR="00EA339F" w:rsidRDefault="00EA339F" w:rsidP="00EA339F">
      <w:pPr>
        <w:rPr>
          <w:rFonts w:ascii="Times New Roman" w:hAnsi="Times New Roman"/>
        </w:rPr>
      </w:pPr>
    </w:p>
    <w:p w14:paraId="69E5D262" w14:textId="1CF7B7A8" w:rsidR="00603E61" w:rsidRDefault="00235D2D" w:rsidP="00235D2D">
      <w:pPr>
        <w:pStyle w:val="3"/>
        <w:rPr>
          <w:rFonts w:ascii="Times New Roman" w:hAnsi="Times New Roman"/>
          <w:b/>
          <w:bCs/>
          <w:color w:val="auto"/>
          <w:sz w:val="24"/>
          <w:szCs w:val="24"/>
        </w:rPr>
      </w:pPr>
      <w:bookmarkStart w:id="62" w:name="_Toc242613187"/>
      <w:r w:rsidRPr="00235D2D">
        <w:rPr>
          <w:rFonts w:ascii="Times New Roman" w:hAnsi="Times New Roman"/>
          <w:b/>
          <w:bCs/>
          <w:color w:val="auto"/>
          <w:sz w:val="24"/>
          <w:szCs w:val="24"/>
        </w:rPr>
        <w:t>2.2.4 XGBoost</w:t>
      </w:r>
      <w:bookmarkEnd w:id="62"/>
    </w:p>
    <w:p w14:paraId="3B6005E0" w14:textId="77777777" w:rsidR="00235D2D" w:rsidRPr="00235D2D" w:rsidRDefault="00235D2D" w:rsidP="00235D2D">
      <w:pPr>
        <w:rPr>
          <w:rFonts w:ascii="Times New Roman" w:hAnsi="Times New Roman"/>
        </w:rPr>
      </w:pPr>
      <w:r w:rsidRPr="00235D2D">
        <w:rPr>
          <w:rFonts w:ascii="Times New Roman" w:hAnsi="Times New Roman"/>
        </w:rPr>
        <w:t>Το XGBoost (Extreme Gradient Boosting) αποτελεί έναν αλγόριθμο ταξινόμησης που, όπως και το Random Forest, ανήκει στην οικογένεια των μεθόδων συνδυαστικής μάθησης (ensemble learning), διαφοροποιείται όμως θεμελιωδώς ως προς τη λογική συνδυασμού των επιμέρους μοντέλων. Ενώ το Random Forest βασίζεται στη μέθοδο bagging, κατασκευάζοντας ανεξάρτητα μεταξύ τους δέντρα και συνδυάζοντάς τα μέσω πλειοψηφικής ψηφοφορίας, το XGBoost βασίζεται στη μέθοδο ενίσχυσης κλίσης (gradient boosting), κατά την οποία τα δέντρα κατασκευάζονται διαδοχικά, με κάθε νέο δέντρο να επιδιώκει να διορθώσει τα σφάλματα των προηγούμενων.</w:t>
      </w:r>
    </w:p>
    <w:p w14:paraId="6DCE3A57" w14:textId="77777777" w:rsidR="00235D2D" w:rsidRPr="00235D2D" w:rsidRDefault="00235D2D" w:rsidP="00235D2D">
      <w:pPr>
        <w:rPr>
          <w:rFonts w:ascii="Times New Roman" w:hAnsi="Times New Roman"/>
        </w:rPr>
      </w:pPr>
      <w:r w:rsidRPr="00235D2D">
        <w:rPr>
          <w:rFonts w:ascii="Times New Roman" w:hAnsi="Times New Roman"/>
        </w:rPr>
        <w:t>Η θεωρητική βάση της ενίσχυσης κλίσης διατυπώθηκε από τον Friedman (2001), ο οποίος περιέγραψε τη διαδικασία ως μια μορφή αριθμητικής βελτιστοποίησης στον χώρο των συναρτήσεων: σε κάθε στάδιο, ένα νέο δέντρο εκπαιδεύεται ώστε να προβλέπει τα υπόλοιπα σφάλματα (residuals), ή ακριβέστερα την αρνητική κλίση (gradient) της συνάρτησης απώλειας ως προς τις τρέχουσες προβλέψεις του συνόλου μοντέλων, και η πρόβλεψή του προστίθεται στο σύνολο με κατάλληλο συντελεστή στάθμισης, βελτιώνοντας σταδιακά τη συνολική απόδοση. Το XGBoost, όπως παρουσιάστηκε από τους Chen και Guestrin (2016), αποτελεί μια βελτιστοποιημένη και υπολογιστικά αποδοτική υλοποίηση αυτής της γενικής λογικής, η οποία ενσωματώνει επιπλέον έναν όρο κανονικοποίησης (regularization) στη συνάρτηση απώλειας, με σκοπό τον περιορισμό της πολυπλοκότητας των επιμέρους δέντρων και τη μείωση του κινδύνου υπερπροσαρμογής, ζήτημα που αποτελούσε γνωστό μειονέκτημα των παλαιότερων μεθόδων gradient boosting.</w:t>
      </w:r>
    </w:p>
    <w:p w14:paraId="1BA0FEE3" w14:textId="77777777" w:rsidR="00235D2D" w:rsidRPr="00235D2D" w:rsidRDefault="00235D2D" w:rsidP="00235D2D">
      <w:pPr>
        <w:rPr>
          <w:rFonts w:ascii="Times New Roman" w:hAnsi="Times New Roman"/>
        </w:rPr>
      </w:pPr>
      <w:r w:rsidRPr="00235D2D">
        <w:rPr>
          <w:rFonts w:ascii="Times New Roman" w:hAnsi="Times New Roman"/>
        </w:rPr>
        <w:t>Πέρα από τη θεωρητική αυτή βελτίωση, το XGBoost εισάγει και σειρά τεχνικών βελτιστοποιήσεων που το καθιστούν ιδιαίτερα δημοφιλές σε πρακτικές εφαρμογές. Μεταξύ αυτών περιλαμβάνονται η αποδοτική διαχείριση ελλιπών τιμών (missing values), η δυνατότητα παράλληλης επεξεργασίας κατά την κατασκευή των δέντρων, καθώς και μηχανισμοί έγκαιρης διακοπής της εκπαίδευσης (early stopping) όταν η απόδοση του μοντέλου στο σύνολο επικύρωσης παύει να βελτιώνεται (Chen &amp; Guestrin, 2016). Οι ιδιότητες αυτές, σε συνδυασμό με τη συστηματικά υψηλή προγνωστική του ακρίβεια, εξηγούν τη διαδεδομένη χρήση του XGBoost τόσο σε ακαδημαϊκές εφαρμογές όσο και σε διαγωνισμούς επιστήμης δεδομένων, καθώς και ειδικότερα σε προβλήματα πρόβλεψης αποχώρησης πελατών (churn prediction), όπου συχνά καταγράφει ανώτερη απόδοση σε σχέση με απλούστερα μοντέλα.</w:t>
      </w:r>
    </w:p>
    <w:p w14:paraId="0A5F17DF" w14:textId="77777777" w:rsidR="00235D2D" w:rsidRPr="00235D2D" w:rsidRDefault="00235D2D" w:rsidP="00235D2D">
      <w:pPr>
        <w:rPr>
          <w:rFonts w:ascii="Times New Roman" w:hAnsi="Times New Roman"/>
        </w:rPr>
      </w:pPr>
      <w:r w:rsidRPr="00235D2D">
        <w:rPr>
          <w:rFonts w:ascii="Times New Roman" w:hAnsi="Times New Roman"/>
        </w:rPr>
        <w:t xml:space="preserve">Παρά τα πλεονεκτήματα αυτά, το XGBoost εμφανίζει και σημαντικούς περιορισμούς. Η απόδοσή του εξαρτάται σε μεγάλο βαθμό από τη σωστή ρύθμιση πλήθους υπερπαραμέτρων (hyperparameters), όπως ο ρυθμός μάθησης (learning rate), το μέγιστο βάθος των δέντρων και οι όροι κανονικοποίησης, γεγονός που καθιστά τη διαδικασία βελτιστοποίησης </w:t>
      </w:r>
      <w:r w:rsidRPr="00235D2D">
        <w:rPr>
          <w:rFonts w:ascii="Times New Roman" w:hAnsi="Times New Roman"/>
        </w:rPr>
        <w:lastRenderedPageBreak/>
        <w:t>(hyperparameter tuning) απαιτητική τόσο σε υπολογιστικούς πόρους όσο και σε χρόνο. Επιπλέον, όπως και το Random Forest, το XGBoost λειτουργεί σε μεγάλο βαθμό ως «μαύρο κουτί», στερούμενο της άμεσης ερμηνευσιμότητας που προσφέρει η Λογιστική Παλινδρόμηση, αν και διαθέτει και αυτό δείκτες σημαντικότητας μεταβλητών ανάλογους με εκείνους του Random Forest. Τέλος, η διαδοχική φύση της διαδικασίας εκπαίδευσης, σε αντίθεση με την παράλληλη κατασκευή ανεξάρτητων δέντρων στο Random Forest, το καθιστά περισσότερο ευαίσθητο σε θορυβώδη δεδομένα ή ακραίες τιμές (outliers), καθώς τα σφάλματα ενός σταδίου μεταφέρονται και επηρεάζουν τα επόμενα στάδια της διαδικασίας.</w:t>
      </w:r>
    </w:p>
    <w:p w14:paraId="4AEBE0B3" w14:textId="77777777" w:rsidR="00324AC8" w:rsidRDefault="00324AC8"/>
    <w:p w14:paraId="007319D2" w14:textId="77D6FE8D" w:rsidR="003C1256" w:rsidRDefault="003C1256" w:rsidP="003C1256">
      <w:pPr>
        <w:pStyle w:val="3"/>
        <w:rPr>
          <w:rFonts w:ascii="Times New Roman" w:hAnsi="Times New Roman"/>
          <w:b/>
          <w:bCs/>
          <w:color w:val="auto"/>
          <w:sz w:val="24"/>
          <w:szCs w:val="24"/>
        </w:rPr>
      </w:pPr>
      <w:bookmarkStart w:id="63" w:name="_Toc242613188"/>
      <w:r w:rsidRPr="003C1256">
        <w:rPr>
          <w:rFonts w:ascii="Times New Roman" w:hAnsi="Times New Roman"/>
          <w:b/>
          <w:bCs/>
          <w:color w:val="auto"/>
          <w:sz w:val="24"/>
          <w:szCs w:val="24"/>
        </w:rPr>
        <w:t>2.2.5 Μετρικές Αξιολόγησης και Προκλήσεις</w:t>
      </w:r>
      <w:bookmarkEnd w:id="63"/>
    </w:p>
    <w:p w14:paraId="3D104624" w14:textId="23FB588E" w:rsidR="00D15740" w:rsidRDefault="003C1256" w:rsidP="003C1256">
      <w:pPr>
        <w:rPr>
          <w:rFonts w:ascii="Times New Roman" w:hAnsi="Times New Roman"/>
        </w:rPr>
      </w:pPr>
      <w:r w:rsidRPr="004430BB">
        <w:rPr>
          <w:rFonts w:ascii="Times New Roman" w:hAnsi="Times New Roman"/>
        </w:rPr>
        <w:t xml:space="preserve">Η </w:t>
      </w:r>
      <w:r w:rsidR="00B31B85" w:rsidRPr="004430BB">
        <w:rPr>
          <w:rFonts w:ascii="Times New Roman" w:hAnsi="Times New Roman"/>
        </w:rPr>
        <w:t>αξιολόγηση</w:t>
      </w:r>
      <w:r w:rsidRPr="004430BB">
        <w:rPr>
          <w:rFonts w:ascii="Times New Roman" w:hAnsi="Times New Roman"/>
        </w:rPr>
        <w:t xml:space="preserve"> της </w:t>
      </w:r>
      <w:r w:rsidR="00B31B85" w:rsidRPr="004430BB">
        <w:rPr>
          <w:rFonts w:ascii="Times New Roman" w:hAnsi="Times New Roman"/>
        </w:rPr>
        <w:t>απόδοσης</w:t>
      </w:r>
      <w:r w:rsidRPr="004430BB">
        <w:rPr>
          <w:rFonts w:ascii="Times New Roman" w:hAnsi="Times New Roman"/>
        </w:rPr>
        <w:t xml:space="preserve"> ενός </w:t>
      </w:r>
      <w:r w:rsidR="00B31B85" w:rsidRPr="004430BB">
        <w:rPr>
          <w:rFonts w:ascii="Times New Roman" w:hAnsi="Times New Roman"/>
        </w:rPr>
        <w:t>μοντέλου</w:t>
      </w:r>
      <w:r w:rsidRPr="004430BB">
        <w:rPr>
          <w:rFonts w:ascii="Times New Roman" w:hAnsi="Times New Roman"/>
        </w:rPr>
        <w:t xml:space="preserve"> </w:t>
      </w:r>
      <w:r w:rsidR="00B31B85" w:rsidRPr="004430BB">
        <w:rPr>
          <w:rFonts w:ascii="Times New Roman" w:hAnsi="Times New Roman"/>
        </w:rPr>
        <w:t>ταξινόμησης</w:t>
      </w:r>
      <w:r w:rsidRPr="004430BB">
        <w:rPr>
          <w:rFonts w:ascii="Times New Roman" w:hAnsi="Times New Roman"/>
        </w:rPr>
        <w:t xml:space="preserve"> είναι ένα </w:t>
      </w:r>
      <w:r w:rsidR="00B31B85" w:rsidRPr="004430BB">
        <w:rPr>
          <w:rFonts w:ascii="Times New Roman" w:hAnsi="Times New Roman"/>
        </w:rPr>
        <w:t>σημαντικό</w:t>
      </w:r>
      <w:r w:rsidRPr="004430BB">
        <w:rPr>
          <w:rFonts w:ascii="Times New Roman" w:hAnsi="Times New Roman"/>
        </w:rPr>
        <w:t xml:space="preserve"> </w:t>
      </w:r>
      <w:r w:rsidR="00B31B85" w:rsidRPr="004430BB">
        <w:rPr>
          <w:rFonts w:ascii="Times New Roman" w:hAnsi="Times New Roman"/>
        </w:rPr>
        <w:t>στάδιο</w:t>
      </w:r>
      <w:r w:rsidRPr="004430BB">
        <w:rPr>
          <w:rFonts w:ascii="Times New Roman" w:hAnsi="Times New Roman"/>
        </w:rPr>
        <w:t xml:space="preserve"> </w:t>
      </w:r>
      <w:r w:rsidR="00B31B85" w:rsidRPr="004430BB">
        <w:rPr>
          <w:rFonts w:ascii="Times New Roman" w:hAnsi="Times New Roman"/>
        </w:rPr>
        <w:t>καθώς</w:t>
      </w:r>
      <w:r w:rsidRPr="004430BB">
        <w:rPr>
          <w:rFonts w:ascii="Times New Roman" w:hAnsi="Times New Roman"/>
        </w:rPr>
        <w:t xml:space="preserve"> </w:t>
      </w:r>
      <w:r w:rsidR="00B31B85" w:rsidRPr="004430BB">
        <w:rPr>
          <w:rFonts w:ascii="Times New Roman" w:hAnsi="Times New Roman"/>
        </w:rPr>
        <w:t>διασφαλίζει</w:t>
      </w:r>
      <w:r w:rsidRPr="004430BB">
        <w:rPr>
          <w:rFonts w:ascii="Times New Roman" w:hAnsi="Times New Roman"/>
        </w:rPr>
        <w:t xml:space="preserve"> ότι το </w:t>
      </w:r>
      <w:r w:rsidR="00B31B85" w:rsidRPr="004430BB">
        <w:rPr>
          <w:rFonts w:ascii="Times New Roman" w:hAnsi="Times New Roman"/>
        </w:rPr>
        <w:t>μοντέλο</w:t>
      </w:r>
      <w:r w:rsidRPr="004430BB">
        <w:rPr>
          <w:rFonts w:ascii="Times New Roman" w:hAnsi="Times New Roman"/>
        </w:rPr>
        <w:t xml:space="preserve"> </w:t>
      </w:r>
      <w:r w:rsidR="00B31B85" w:rsidRPr="004430BB">
        <w:rPr>
          <w:rFonts w:ascii="Times New Roman" w:hAnsi="Times New Roman"/>
        </w:rPr>
        <w:t>αποδίδει</w:t>
      </w:r>
      <w:r w:rsidRPr="004430BB">
        <w:rPr>
          <w:rFonts w:ascii="Times New Roman" w:hAnsi="Times New Roman"/>
        </w:rPr>
        <w:t xml:space="preserve"> στις </w:t>
      </w:r>
      <w:r w:rsidR="00B31B85" w:rsidRPr="004430BB">
        <w:rPr>
          <w:rFonts w:ascii="Times New Roman" w:hAnsi="Times New Roman"/>
        </w:rPr>
        <w:t>απαιτήσεις</w:t>
      </w:r>
      <w:r w:rsidRPr="004430BB">
        <w:rPr>
          <w:rFonts w:ascii="Times New Roman" w:hAnsi="Times New Roman"/>
        </w:rPr>
        <w:t xml:space="preserve"> του προβλήματος.</w:t>
      </w:r>
      <w:r w:rsidR="00B87EA6">
        <w:rPr>
          <w:rFonts w:ascii="Times New Roman" w:hAnsi="Times New Roman"/>
        </w:rPr>
        <w:t xml:space="preserve"> Η </w:t>
      </w:r>
      <w:r w:rsidR="00B31B85">
        <w:rPr>
          <w:rFonts w:ascii="Times New Roman" w:hAnsi="Times New Roman"/>
        </w:rPr>
        <w:t>ακρίβεια</w:t>
      </w:r>
      <w:r w:rsidR="00B87EA6">
        <w:rPr>
          <w:rFonts w:ascii="Times New Roman" w:hAnsi="Times New Roman"/>
        </w:rPr>
        <w:t xml:space="preserve"> (</w:t>
      </w:r>
      <w:r w:rsidR="00B87EA6">
        <w:rPr>
          <w:rFonts w:ascii="Times New Roman" w:hAnsi="Times New Roman"/>
          <w:lang w:val="en-US"/>
        </w:rPr>
        <w:t>accuracy</w:t>
      </w:r>
      <w:r w:rsidR="00B87EA6" w:rsidRPr="00B87EA6">
        <w:rPr>
          <w:rFonts w:ascii="Times New Roman" w:hAnsi="Times New Roman"/>
        </w:rPr>
        <w:t>)</w:t>
      </w:r>
      <w:r w:rsidR="00B87EA6">
        <w:rPr>
          <w:rFonts w:ascii="Times New Roman" w:hAnsi="Times New Roman"/>
        </w:rPr>
        <w:t xml:space="preserve"> </w:t>
      </w:r>
      <w:r w:rsidR="00B31B85">
        <w:rPr>
          <w:rFonts w:ascii="Times New Roman" w:hAnsi="Times New Roman"/>
        </w:rPr>
        <w:t>αποτελεί</w:t>
      </w:r>
      <w:r w:rsidR="00B87EA6">
        <w:rPr>
          <w:rFonts w:ascii="Times New Roman" w:hAnsi="Times New Roman"/>
        </w:rPr>
        <w:t xml:space="preserve"> τη </w:t>
      </w:r>
      <w:r w:rsidR="00B31B85">
        <w:rPr>
          <w:rFonts w:ascii="Times New Roman" w:hAnsi="Times New Roman"/>
        </w:rPr>
        <w:t>συνηθέστερη</w:t>
      </w:r>
      <w:r w:rsidR="00B87EA6">
        <w:rPr>
          <w:rFonts w:ascii="Times New Roman" w:hAnsi="Times New Roman"/>
        </w:rPr>
        <w:t xml:space="preserve"> και πιο </w:t>
      </w:r>
      <w:r w:rsidR="00B31B85">
        <w:rPr>
          <w:rFonts w:ascii="Times New Roman" w:hAnsi="Times New Roman"/>
        </w:rPr>
        <w:t>διαισθητικά</w:t>
      </w:r>
      <w:r w:rsidR="00B87EA6">
        <w:rPr>
          <w:rFonts w:ascii="Times New Roman" w:hAnsi="Times New Roman"/>
        </w:rPr>
        <w:t xml:space="preserve"> </w:t>
      </w:r>
      <w:r w:rsidR="00B31B85">
        <w:rPr>
          <w:rFonts w:ascii="Times New Roman" w:hAnsi="Times New Roman"/>
        </w:rPr>
        <w:t>κατανοητή</w:t>
      </w:r>
      <w:r w:rsidR="00B87EA6">
        <w:rPr>
          <w:rFonts w:ascii="Times New Roman" w:hAnsi="Times New Roman"/>
        </w:rPr>
        <w:t xml:space="preserve"> </w:t>
      </w:r>
      <w:r w:rsidR="00B31B85">
        <w:rPr>
          <w:rFonts w:ascii="Times New Roman" w:hAnsi="Times New Roman"/>
        </w:rPr>
        <w:t>μετρική</w:t>
      </w:r>
      <w:r w:rsidR="00B87EA6">
        <w:rPr>
          <w:rFonts w:ascii="Times New Roman" w:hAnsi="Times New Roman"/>
        </w:rPr>
        <w:t xml:space="preserve">, </w:t>
      </w:r>
      <w:r w:rsidR="00B31B85">
        <w:rPr>
          <w:rFonts w:ascii="Times New Roman" w:hAnsi="Times New Roman"/>
        </w:rPr>
        <w:t>καθώς</w:t>
      </w:r>
      <w:r w:rsidR="00B87EA6">
        <w:rPr>
          <w:rFonts w:ascii="Times New Roman" w:hAnsi="Times New Roman"/>
        </w:rPr>
        <w:t xml:space="preserve"> </w:t>
      </w:r>
      <w:r w:rsidR="00B31B85">
        <w:rPr>
          <w:rFonts w:ascii="Times New Roman" w:hAnsi="Times New Roman"/>
        </w:rPr>
        <w:t>εκφράζει</w:t>
      </w:r>
      <w:r w:rsidR="00B87EA6">
        <w:rPr>
          <w:rFonts w:ascii="Times New Roman" w:hAnsi="Times New Roman"/>
        </w:rPr>
        <w:t xml:space="preserve"> </w:t>
      </w:r>
      <w:r w:rsidRPr="004430BB">
        <w:rPr>
          <w:rFonts w:ascii="Times New Roman" w:hAnsi="Times New Roman"/>
        </w:rPr>
        <w:t xml:space="preserve"> το </w:t>
      </w:r>
      <w:r w:rsidR="00B31B85" w:rsidRPr="004430BB">
        <w:rPr>
          <w:rFonts w:ascii="Times New Roman" w:hAnsi="Times New Roman"/>
        </w:rPr>
        <w:t>ποσοστό</w:t>
      </w:r>
      <w:r w:rsidRPr="004430BB">
        <w:rPr>
          <w:rFonts w:ascii="Times New Roman" w:hAnsi="Times New Roman"/>
        </w:rPr>
        <w:t xml:space="preserve"> των </w:t>
      </w:r>
      <w:r w:rsidR="00B31B85" w:rsidRPr="004430BB">
        <w:rPr>
          <w:rFonts w:ascii="Times New Roman" w:hAnsi="Times New Roman"/>
        </w:rPr>
        <w:t>σωστά</w:t>
      </w:r>
      <w:r w:rsidRPr="004430BB">
        <w:rPr>
          <w:rFonts w:ascii="Times New Roman" w:hAnsi="Times New Roman"/>
        </w:rPr>
        <w:t xml:space="preserve"> </w:t>
      </w:r>
      <w:r w:rsidR="00B31B85" w:rsidRPr="004430BB">
        <w:rPr>
          <w:rFonts w:ascii="Times New Roman" w:hAnsi="Times New Roman"/>
        </w:rPr>
        <w:t>ταξινομημένων</w:t>
      </w:r>
      <w:r w:rsidRPr="004430BB">
        <w:rPr>
          <w:rFonts w:ascii="Times New Roman" w:hAnsi="Times New Roman"/>
        </w:rPr>
        <w:t xml:space="preserve"> </w:t>
      </w:r>
      <w:r w:rsidR="00B31B85" w:rsidRPr="004430BB">
        <w:rPr>
          <w:rFonts w:ascii="Times New Roman" w:hAnsi="Times New Roman"/>
        </w:rPr>
        <w:t>παρατηρήσεων</w:t>
      </w:r>
      <w:r w:rsidRPr="004430BB">
        <w:rPr>
          <w:rFonts w:ascii="Times New Roman" w:hAnsi="Times New Roman"/>
        </w:rPr>
        <w:t xml:space="preserve"> </w:t>
      </w:r>
      <w:r w:rsidR="00B31B85" w:rsidRPr="004430BB">
        <w:rPr>
          <w:rFonts w:ascii="Times New Roman" w:hAnsi="Times New Roman"/>
        </w:rPr>
        <w:t>επι</w:t>
      </w:r>
      <w:r w:rsidR="00B31B85">
        <w:rPr>
          <w:rFonts w:ascii="Times New Roman" w:hAnsi="Times New Roman"/>
        </w:rPr>
        <w:t xml:space="preserve"> </w:t>
      </w:r>
      <w:r w:rsidRPr="004430BB">
        <w:rPr>
          <w:rFonts w:ascii="Times New Roman" w:hAnsi="Times New Roman"/>
        </w:rPr>
        <w:t xml:space="preserve">του </w:t>
      </w:r>
      <w:r w:rsidR="00B31B85" w:rsidRPr="004430BB">
        <w:rPr>
          <w:rFonts w:ascii="Times New Roman" w:hAnsi="Times New Roman"/>
        </w:rPr>
        <w:t>συνόλου</w:t>
      </w:r>
      <w:r w:rsidR="00B87EA6">
        <w:rPr>
          <w:rFonts w:ascii="Times New Roman" w:hAnsi="Times New Roman"/>
        </w:rPr>
        <w:t xml:space="preserve"> των </w:t>
      </w:r>
      <w:r w:rsidR="00B31B85">
        <w:rPr>
          <w:rFonts w:ascii="Times New Roman" w:hAnsi="Times New Roman"/>
        </w:rPr>
        <w:t>προβλέψεων</w:t>
      </w:r>
      <w:r w:rsidRPr="004430BB">
        <w:rPr>
          <w:rFonts w:ascii="Times New Roman" w:hAnsi="Times New Roman"/>
        </w:rPr>
        <w:t xml:space="preserve">. </w:t>
      </w:r>
      <w:r w:rsidR="00B87EA6">
        <w:rPr>
          <w:rFonts w:ascii="Times New Roman" w:hAnsi="Times New Roman"/>
        </w:rPr>
        <w:t xml:space="preserve">Η ευρεία χρήση της </w:t>
      </w:r>
      <w:r w:rsidR="00B31B85">
        <w:rPr>
          <w:rFonts w:ascii="Times New Roman" w:hAnsi="Times New Roman"/>
        </w:rPr>
        <w:t>οφείλεται</w:t>
      </w:r>
      <w:r w:rsidR="00B87EA6">
        <w:rPr>
          <w:rFonts w:ascii="Times New Roman" w:hAnsi="Times New Roman"/>
        </w:rPr>
        <w:t xml:space="preserve"> στην </w:t>
      </w:r>
      <w:r w:rsidR="00B31B85">
        <w:rPr>
          <w:rFonts w:ascii="Times New Roman" w:hAnsi="Times New Roman"/>
        </w:rPr>
        <w:t>απλότητα</w:t>
      </w:r>
      <w:r w:rsidR="00B87EA6">
        <w:rPr>
          <w:rFonts w:ascii="Times New Roman" w:hAnsi="Times New Roman"/>
        </w:rPr>
        <w:t xml:space="preserve"> υπολογισμού της και στο </w:t>
      </w:r>
      <w:r w:rsidR="00B31B85">
        <w:rPr>
          <w:rFonts w:ascii="Times New Roman" w:hAnsi="Times New Roman"/>
        </w:rPr>
        <w:t>γεγονός</w:t>
      </w:r>
      <w:r w:rsidR="00B87EA6">
        <w:rPr>
          <w:rFonts w:ascii="Times New Roman" w:hAnsi="Times New Roman"/>
        </w:rPr>
        <w:t xml:space="preserve"> ότι </w:t>
      </w:r>
      <w:r w:rsidR="00B31B85">
        <w:rPr>
          <w:rFonts w:ascii="Times New Roman" w:hAnsi="Times New Roman"/>
        </w:rPr>
        <w:t>προσφέρει</w:t>
      </w:r>
      <w:r w:rsidR="00B87EA6">
        <w:rPr>
          <w:rFonts w:ascii="Times New Roman" w:hAnsi="Times New Roman"/>
        </w:rPr>
        <w:t xml:space="preserve"> μια </w:t>
      </w:r>
      <w:r w:rsidR="00B31B85">
        <w:rPr>
          <w:rFonts w:ascii="Times New Roman" w:hAnsi="Times New Roman"/>
        </w:rPr>
        <w:t>άμεση</w:t>
      </w:r>
      <w:r w:rsidR="00B87EA6">
        <w:rPr>
          <w:rFonts w:ascii="Times New Roman" w:hAnsi="Times New Roman"/>
        </w:rPr>
        <w:t xml:space="preserve">, </w:t>
      </w:r>
      <w:r w:rsidR="00B31B85">
        <w:rPr>
          <w:rFonts w:ascii="Times New Roman" w:hAnsi="Times New Roman"/>
        </w:rPr>
        <w:t>συνοπτική</w:t>
      </w:r>
      <w:r w:rsidR="00B87EA6">
        <w:rPr>
          <w:rFonts w:ascii="Times New Roman" w:hAnsi="Times New Roman"/>
        </w:rPr>
        <w:t xml:space="preserve"> </w:t>
      </w:r>
      <w:r w:rsidR="00B31B85">
        <w:rPr>
          <w:rFonts w:ascii="Times New Roman" w:hAnsi="Times New Roman"/>
        </w:rPr>
        <w:t>εικόνα</w:t>
      </w:r>
      <w:r w:rsidR="00B87EA6">
        <w:rPr>
          <w:rFonts w:ascii="Times New Roman" w:hAnsi="Times New Roman"/>
        </w:rPr>
        <w:t xml:space="preserve"> της </w:t>
      </w:r>
      <w:r w:rsidR="00B31B85">
        <w:rPr>
          <w:rFonts w:ascii="Times New Roman" w:hAnsi="Times New Roman"/>
        </w:rPr>
        <w:t>συνολικής</w:t>
      </w:r>
      <w:r w:rsidR="00B87EA6">
        <w:rPr>
          <w:rFonts w:ascii="Times New Roman" w:hAnsi="Times New Roman"/>
        </w:rPr>
        <w:t xml:space="preserve"> </w:t>
      </w:r>
      <w:r w:rsidR="00B31B85">
        <w:rPr>
          <w:rFonts w:ascii="Times New Roman" w:hAnsi="Times New Roman"/>
        </w:rPr>
        <w:t>απόδοσης</w:t>
      </w:r>
      <w:r w:rsidR="00B87EA6">
        <w:rPr>
          <w:rFonts w:ascii="Times New Roman" w:hAnsi="Times New Roman"/>
        </w:rPr>
        <w:t xml:space="preserve"> ενός </w:t>
      </w:r>
      <w:r w:rsidR="00B31B85">
        <w:rPr>
          <w:rFonts w:ascii="Times New Roman" w:hAnsi="Times New Roman"/>
        </w:rPr>
        <w:t>μοντέλου</w:t>
      </w:r>
      <w:r w:rsidR="00B87EA6">
        <w:rPr>
          <w:rFonts w:ascii="Times New Roman" w:hAnsi="Times New Roman"/>
        </w:rPr>
        <w:t xml:space="preserve">, </w:t>
      </w:r>
      <w:r w:rsidR="00B31B85">
        <w:rPr>
          <w:rFonts w:ascii="Times New Roman" w:hAnsi="Times New Roman"/>
        </w:rPr>
        <w:t>χωρίς</w:t>
      </w:r>
      <w:r w:rsidR="00B87EA6">
        <w:rPr>
          <w:rFonts w:ascii="Times New Roman" w:hAnsi="Times New Roman"/>
        </w:rPr>
        <w:t xml:space="preserve"> να </w:t>
      </w:r>
      <w:r w:rsidR="00B31B85">
        <w:rPr>
          <w:rFonts w:ascii="Times New Roman" w:hAnsi="Times New Roman"/>
        </w:rPr>
        <w:t>απαιτείται</w:t>
      </w:r>
      <w:r w:rsidR="00B87EA6">
        <w:rPr>
          <w:rFonts w:ascii="Times New Roman" w:hAnsi="Times New Roman"/>
        </w:rPr>
        <w:t xml:space="preserve"> </w:t>
      </w:r>
      <w:r w:rsidR="00B31B85">
        <w:rPr>
          <w:rFonts w:ascii="Times New Roman" w:hAnsi="Times New Roman"/>
        </w:rPr>
        <w:t>περαιτέρω</w:t>
      </w:r>
      <w:r w:rsidR="00B87EA6">
        <w:rPr>
          <w:rFonts w:ascii="Times New Roman" w:hAnsi="Times New Roman"/>
        </w:rPr>
        <w:t xml:space="preserve"> </w:t>
      </w:r>
      <w:r w:rsidR="00B31B85">
        <w:rPr>
          <w:rFonts w:ascii="Times New Roman" w:hAnsi="Times New Roman"/>
        </w:rPr>
        <w:t>ανάλυση</w:t>
      </w:r>
      <w:r w:rsidR="00B87EA6">
        <w:rPr>
          <w:rFonts w:ascii="Times New Roman" w:hAnsi="Times New Roman"/>
        </w:rPr>
        <w:t xml:space="preserve"> </w:t>
      </w:r>
      <w:r w:rsidR="00B87EA6" w:rsidRPr="00B87EA6">
        <w:rPr>
          <w:rFonts w:ascii="Times New Roman" w:hAnsi="Times New Roman"/>
        </w:rPr>
        <w:t>(James et al., 2021).</w:t>
      </w:r>
      <w:r w:rsidR="00B87EA6">
        <w:rPr>
          <w:rFonts w:ascii="Times New Roman" w:hAnsi="Times New Roman"/>
        </w:rPr>
        <w:t xml:space="preserve"> Σε </w:t>
      </w:r>
      <w:r w:rsidR="00B31B85">
        <w:rPr>
          <w:rFonts w:ascii="Times New Roman" w:hAnsi="Times New Roman"/>
        </w:rPr>
        <w:t>προβλήματα</w:t>
      </w:r>
      <w:r w:rsidR="00B87EA6">
        <w:rPr>
          <w:rFonts w:ascii="Times New Roman" w:hAnsi="Times New Roman"/>
        </w:rPr>
        <w:t xml:space="preserve"> </w:t>
      </w:r>
      <w:r w:rsidR="00B31B85">
        <w:rPr>
          <w:rFonts w:ascii="Times New Roman" w:hAnsi="Times New Roman"/>
        </w:rPr>
        <w:t>όπου</w:t>
      </w:r>
      <w:r w:rsidR="00B87EA6">
        <w:rPr>
          <w:rFonts w:ascii="Times New Roman" w:hAnsi="Times New Roman"/>
        </w:rPr>
        <w:t xml:space="preserve"> οι </w:t>
      </w:r>
      <w:r w:rsidR="00B31B85">
        <w:rPr>
          <w:rFonts w:ascii="Times New Roman" w:hAnsi="Times New Roman"/>
        </w:rPr>
        <w:t>κατηγορίες</w:t>
      </w:r>
      <w:r w:rsidR="00B87EA6">
        <w:rPr>
          <w:rFonts w:ascii="Times New Roman" w:hAnsi="Times New Roman"/>
        </w:rPr>
        <w:t xml:space="preserve"> είναι </w:t>
      </w:r>
      <w:r w:rsidR="00B31B85">
        <w:rPr>
          <w:rFonts w:ascii="Times New Roman" w:hAnsi="Times New Roman"/>
        </w:rPr>
        <w:t>περίπου</w:t>
      </w:r>
      <w:r w:rsidR="00B87EA6">
        <w:rPr>
          <w:rFonts w:ascii="Times New Roman" w:hAnsi="Times New Roman"/>
        </w:rPr>
        <w:t xml:space="preserve"> ισοπληθεις, η </w:t>
      </w:r>
      <w:r w:rsidR="00B87EA6">
        <w:rPr>
          <w:rFonts w:ascii="Times New Roman" w:hAnsi="Times New Roman"/>
          <w:lang w:val="en-US"/>
        </w:rPr>
        <w:t>accuracy</w:t>
      </w:r>
      <w:r w:rsidR="00B87EA6">
        <w:rPr>
          <w:rFonts w:ascii="Times New Roman" w:hAnsi="Times New Roman"/>
        </w:rPr>
        <w:t xml:space="preserve"> </w:t>
      </w:r>
      <w:r w:rsidR="00B31B85">
        <w:rPr>
          <w:rFonts w:ascii="Times New Roman" w:hAnsi="Times New Roman"/>
        </w:rPr>
        <w:t>αποτελεί</w:t>
      </w:r>
      <w:r w:rsidR="00B87EA6">
        <w:rPr>
          <w:rFonts w:ascii="Times New Roman" w:hAnsi="Times New Roman"/>
        </w:rPr>
        <w:t xml:space="preserve"> έναν </w:t>
      </w:r>
      <w:r w:rsidR="00B31B85">
        <w:rPr>
          <w:rFonts w:ascii="Times New Roman" w:hAnsi="Times New Roman"/>
        </w:rPr>
        <w:t>αξιόπιστο</w:t>
      </w:r>
      <w:r w:rsidR="00B87EA6">
        <w:rPr>
          <w:rFonts w:ascii="Times New Roman" w:hAnsi="Times New Roman"/>
        </w:rPr>
        <w:t xml:space="preserve"> </w:t>
      </w:r>
      <w:r w:rsidR="00B31B85">
        <w:rPr>
          <w:rFonts w:ascii="Times New Roman" w:hAnsi="Times New Roman"/>
        </w:rPr>
        <w:t>δείκτη</w:t>
      </w:r>
      <w:r w:rsidR="00B87EA6">
        <w:rPr>
          <w:rFonts w:ascii="Times New Roman" w:hAnsi="Times New Roman"/>
        </w:rPr>
        <w:t xml:space="preserve"> </w:t>
      </w:r>
      <w:r w:rsidR="00B31B85">
        <w:rPr>
          <w:rFonts w:ascii="Times New Roman" w:hAnsi="Times New Roman"/>
        </w:rPr>
        <w:t>απόδοσης</w:t>
      </w:r>
      <w:r w:rsidR="00B87EA6">
        <w:rPr>
          <w:rFonts w:ascii="Times New Roman" w:hAnsi="Times New Roman"/>
        </w:rPr>
        <w:t>.</w:t>
      </w:r>
    </w:p>
    <w:p w14:paraId="7CC807D0" w14:textId="6452BDC2" w:rsidR="00DF3F00" w:rsidRDefault="00B31B85" w:rsidP="003C1256">
      <w:pPr>
        <w:rPr>
          <w:rFonts w:ascii="Times New Roman" w:hAnsi="Times New Roman"/>
        </w:rPr>
      </w:pPr>
      <w:r>
        <w:rPr>
          <w:rFonts w:ascii="Times New Roman" w:hAnsi="Times New Roman"/>
        </w:rPr>
        <w:t>Ωστόσο</w:t>
      </w:r>
      <w:r w:rsidR="00DF3F00">
        <w:rPr>
          <w:rFonts w:ascii="Times New Roman" w:hAnsi="Times New Roman"/>
        </w:rPr>
        <w:t xml:space="preserve">, η </w:t>
      </w:r>
      <w:r>
        <w:rPr>
          <w:rFonts w:ascii="Times New Roman" w:hAnsi="Times New Roman"/>
        </w:rPr>
        <w:t>μετρική</w:t>
      </w:r>
      <w:r w:rsidR="00DF3F00">
        <w:rPr>
          <w:rFonts w:ascii="Times New Roman" w:hAnsi="Times New Roman"/>
        </w:rPr>
        <w:t xml:space="preserve"> αυτή </w:t>
      </w:r>
      <w:r>
        <w:rPr>
          <w:rFonts w:ascii="Times New Roman" w:hAnsi="Times New Roman"/>
        </w:rPr>
        <w:t>μπορεί</w:t>
      </w:r>
      <w:r w:rsidR="00DF3F00">
        <w:rPr>
          <w:rFonts w:ascii="Times New Roman" w:hAnsi="Times New Roman"/>
        </w:rPr>
        <w:t xml:space="preserve"> να </w:t>
      </w:r>
      <w:r>
        <w:rPr>
          <w:rFonts w:ascii="Times New Roman" w:hAnsi="Times New Roman"/>
        </w:rPr>
        <w:t>γίνει</w:t>
      </w:r>
      <w:r w:rsidR="00DF3F00">
        <w:rPr>
          <w:rFonts w:ascii="Times New Roman" w:hAnsi="Times New Roman"/>
        </w:rPr>
        <w:t xml:space="preserve"> </w:t>
      </w:r>
      <w:r>
        <w:rPr>
          <w:rFonts w:ascii="Times New Roman" w:hAnsi="Times New Roman"/>
        </w:rPr>
        <w:t>ιδιαίτερα</w:t>
      </w:r>
      <w:r w:rsidR="00DF3F00">
        <w:rPr>
          <w:rFonts w:ascii="Times New Roman" w:hAnsi="Times New Roman"/>
        </w:rPr>
        <w:t xml:space="preserve"> </w:t>
      </w:r>
      <w:r>
        <w:rPr>
          <w:rFonts w:ascii="Times New Roman" w:hAnsi="Times New Roman"/>
        </w:rPr>
        <w:t>παραπλανητική</w:t>
      </w:r>
      <w:r w:rsidR="00DF3F00">
        <w:rPr>
          <w:rFonts w:ascii="Times New Roman" w:hAnsi="Times New Roman"/>
        </w:rPr>
        <w:t xml:space="preserve"> σε </w:t>
      </w:r>
      <w:r>
        <w:rPr>
          <w:rFonts w:ascii="Times New Roman" w:hAnsi="Times New Roman"/>
        </w:rPr>
        <w:t>προβλήματα</w:t>
      </w:r>
      <w:r w:rsidR="00DF3F00">
        <w:rPr>
          <w:rFonts w:ascii="Times New Roman" w:hAnsi="Times New Roman"/>
        </w:rPr>
        <w:t xml:space="preserve"> με </w:t>
      </w:r>
      <w:r>
        <w:rPr>
          <w:rFonts w:ascii="Times New Roman" w:hAnsi="Times New Roman"/>
        </w:rPr>
        <w:t>έντονη</w:t>
      </w:r>
      <w:r w:rsidR="00DF3F00">
        <w:rPr>
          <w:rFonts w:ascii="Times New Roman" w:hAnsi="Times New Roman"/>
        </w:rPr>
        <w:t xml:space="preserve"> </w:t>
      </w:r>
      <w:r>
        <w:rPr>
          <w:rFonts w:ascii="Times New Roman" w:hAnsi="Times New Roman"/>
        </w:rPr>
        <w:t>ανισορροπία</w:t>
      </w:r>
      <w:r w:rsidR="00DF3F00">
        <w:rPr>
          <w:rFonts w:ascii="Times New Roman" w:hAnsi="Times New Roman"/>
        </w:rPr>
        <w:t xml:space="preserve"> </w:t>
      </w:r>
      <w:r>
        <w:rPr>
          <w:rFonts w:ascii="Times New Roman" w:hAnsi="Times New Roman"/>
        </w:rPr>
        <w:t>κλάσεων</w:t>
      </w:r>
      <w:r w:rsidR="00DF3F00">
        <w:rPr>
          <w:rFonts w:ascii="Times New Roman" w:hAnsi="Times New Roman"/>
        </w:rPr>
        <w:t xml:space="preserve">, όπως </w:t>
      </w:r>
      <w:r>
        <w:rPr>
          <w:rFonts w:ascii="Times New Roman" w:hAnsi="Times New Roman"/>
        </w:rPr>
        <w:t>συμβαίνει</w:t>
      </w:r>
      <w:r w:rsidR="00DF3F00">
        <w:rPr>
          <w:rFonts w:ascii="Times New Roman" w:hAnsi="Times New Roman"/>
        </w:rPr>
        <w:t xml:space="preserve"> </w:t>
      </w:r>
      <w:r>
        <w:rPr>
          <w:rFonts w:ascii="Times New Roman" w:hAnsi="Times New Roman"/>
        </w:rPr>
        <w:t>συνήθως</w:t>
      </w:r>
      <w:r w:rsidR="00DF3F00">
        <w:rPr>
          <w:rFonts w:ascii="Times New Roman" w:hAnsi="Times New Roman"/>
        </w:rPr>
        <w:t xml:space="preserve"> στο </w:t>
      </w:r>
      <w:r w:rsidR="00DF3F00">
        <w:rPr>
          <w:rFonts w:ascii="Times New Roman" w:hAnsi="Times New Roman"/>
          <w:lang w:val="en-US"/>
        </w:rPr>
        <w:t>churn</w:t>
      </w:r>
      <w:r w:rsidR="00DF3F00" w:rsidRPr="00DF3F00">
        <w:rPr>
          <w:rFonts w:ascii="Times New Roman" w:hAnsi="Times New Roman"/>
        </w:rPr>
        <w:t xml:space="preserve"> </w:t>
      </w:r>
      <w:r w:rsidR="00DF3F00">
        <w:rPr>
          <w:rFonts w:ascii="Times New Roman" w:hAnsi="Times New Roman"/>
          <w:lang w:val="en-US"/>
        </w:rPr>
        <w:t>prediction</w:t>
      </w:r>
      <w:r w:rsidR="00DF3F00">
        <w:rPr>
          <w:rFonts w:ascii="Times New Roman" w:hAnsi="Times New Roman"/>
        </w:rPr>
        <w:t xml:space="preserve">, όπου οι </w:t>
      </w:r>
      <w:r>
        <w:rPr>
          <w:rFonts w:ascii="Times New Roman" w:hAnsi="Times New Roman"/>
        </w:rPr>
        <w:t>πελάτες</w:t>
      </w:r>
      <w:r w:rsidR="00DF3F00">
        <w:rPr>
          <w:rFonts w:ascii="Times New Roman" w:hAnsi="Times New Roman"/>
        </w:rPr>
        <w:t xml:space="preserve"> που </w:t>
      </w:r>
      <w:r>
        <w:rPr>
          <w:rFonts w:ascii="Times New Roman" w:hAnsi="Times New Roman"/>
        </w:rPr>
        <w:t>αποχωρούν</w:t>
      </w:r>
      <w:r w:rsidR="00DF3F00">
        <w:rPr>
          <w:rFonts w:ascii="Times New Roman" w:hAnsi="Times New Roman"/>
        </w:rPr>
        <w:t xml:space="preserve"> </w:t>
      </w:r>
      <w:r>
        <w:rPr>
          <w:rFonts w:ascii="Times New Roman" w:hAnsi="Times New Roman"/>
        </w:rPr>
        <w:t>αποτελούν</w:t>
      </w:r>
      <w:r w:rsidR="00DF3F00">
        <w:rPr>
          <w:rFonts w:ascii="Times New Roman" w:hAnsi="Times New Roman"/>
        </w:rPr>
        <w:t xml:space="preserve"> </w:t>
      </w:r>
      <w:r>
        <w:rPr>
          <w:rFonts w:ascii="Times New Roman" w:hAnsi="Times New Roman"/>
        </w:rPr>
        <w:t>μειονότητα</w:t>
      </w:r>
      <w:r w:rsidR="00DF3F00">
        <w:rPr>
          <w:rFonts w:ascii="Times New Roman" w:hAnsi="Times New Roman"/>
        </w:rPr>
        <w:t xml:space="preserve"> του </w:t>
      </w:r>
      <w:r>
        <w:rPr>
          <w:rFonts w:ascii="Times New Roman" w:hAnsi="Times New Roman"/>
        </w:rPr>
        <w:t>συνόλου</w:t>
      </w:r>
      <w:r w:rsidR="00DF3F00">
        <w:rPr>
          <w:rFonts w:ascii="Times New Roman" w:hAnsi="Times New Roman"/>
        </w:rPr>
        <w:t xml:space="preserve"> </w:t>
      </w:r>
      <w:r>
        <w:rPr>
          <w:rFonts w:ascii="Times New Roman" w:hAnsi="Times New Roman"/>
        </w:rPr>
        <w:t>δεδομένων</w:t>
      </w:r>
      <w:r w:rsidR="00DF3F00">
        <w:rPr>
          <w:rFonts w:ascii="Times New Roman" w:hAnsi="Times New Roman"/>
        </w:rPr>
        <w:t xml:space="preserve">. </w:t>
      </w:r>
      <w:r w:rsidR="00DF3F00" w:rsidRPr="00DF3F00">
        <w:rPr>
          <w:rFonts w:ascii="Times New Roman" w:hAnsi="Times New Roman"/>
        </w:rPr>
        <w:t>Για παράδειγμα, αν το 90% των πελατών παραμένουν ενεργοί και μόνο το 10% αποχωρούν, ένα μοντέλο που προβλέπει για κάθε πελάτη, χωρίς καμία ουσιαστική ανάλυση, ότι θα παραμείνει ενεργός, θα πετύχαινε επίσης accuracy ίσο με 90%, χωρίς ωστόσο να έχει εντοπίσει έστω και έναν πραγματικό churner. Το πρόβλημα αυτό καθίσταται κρίσιμο, καθώς ο πρακτικός στόχος δεν είναι η μεγιστοποίηση μιας γενικής μετρικής, αλλά ο έγκαιρος εντοπισμός ακριβώς των πελατών που κινδυνεύουν να αποχωρήσουν, ώστε να καταστεί δυνατή η έγκαιρη παρέμβαση.</w:t>
      </w:r>
    </w:p>
    <w:p w14:paraId="6EAF1BC6" w14:textId="57A4A547" w:rsidR="00DF3F00" w:rsidRPr="00E826D0" w:rsidRDefault="00DF3F00" w:rsidP="003C1256">
      <w:pPr>
        <w:rPr>
          <w:rFonts w:ascii="Times New Roman" w:hAnsi="Times New Roman"/>
        </w:rPr>
      </w:pPr>
      <w:r>
        <w:rPr>
          <w:rFonts w:ascii="Times New Roman" w:hAnsi="Times New Roman"/>
        </w:rPr>
        <w:t xml:space="preserve">Πριν την </w:t>
      </w:r>
      <w:r w:rsidR="00B31B85">
        <w:rPr>
          <w:rFonts w:ascii="Times New Roman" w:hAnsi="Times New Roman"/>
        </w:rPr>
        <w:t>παρουσίαση</w:t>
      </w:r>
      <w:r>
        <w:rPr>
          <w:rFonts w:ascii="Times New Roman" w:hAnsi="Times New Roman"/>
        </w:rPr>
        <w:t xml:space="preserve"> των </w:t>
      </w:r>
      <w:r w:rsidR="00B31B85">
        <w:rPr>
          <w:rFonts w:ascii="Times New Roman" w:hAnsi="Times New Roman"/>
        </w:rPr>
        <w:t>επιμέρους</w:t>
      </w:r>
      <w:r>
        <w:rPr>
          <w:rFonts w:ascii="Times New Roman" w:hAnsi="Times New Roman"/>
        </w:rPr>
        <w:t xml:space="preserve"> </w:t>
      </w:r>
      <w:r w:rsidR="00B31B85">
        <w:rPr>
          <w:rFonts w:ascii="Times New Roman" w:hAnsi="Times New Roman"/>
        </w:rPr>
        <w:t>μετρικών</w:t>
      </w:r>
      <w:r>
        <w:rPr>
          <w:rFonts w:ascii="Times New Roman" w:hAnsi="Times New Roman"/>
        </w:rPr>
        <w:t xml:space="preserve">, </w:t>
      </w:r>
      <w:r w:rsidR="00B31B85">
        <w:rPr>
          <w:rFonts w:ascii="Times New Roman" w:hAnsi="Times New Roman"/>
        </w:rPr>
        <w:t>αξίζει</w:t>
      </w:r>
      <w:r>
        <w:rPr>
          <w:rFonts w:ascii="Times New Roman" w:hAnsi="Times New Roman"/>
        </w:rPr>
        <w:t xml:space="preserve"> να </w:t>
      </w:r>
      <w:r w:rsidR="00B31B85">
        <w:rPr>
          <w:rFonts w:ascii="Times New Roman" w:hAnsi="Times New Roman"/>
        </w:rPr>
        <w:t>αναφερθεί</w:t>
      </w:r>
      <w:r>
        <w:rPr>
          <w:rFonts w:ascii="Times New Roman" w:hAnsi="Times New Roman"/>
        </w:rPr>
        <w:t xml:space="preserve"> ο </w:t>
      </w:r>
      <w:r w:rsidR="00B31B85">
        <w:rPr>
          <w:rFonts w:ascii="Times New Roman" w:hAnsi="Times New Roman"/>
        </w:rPr>
        <w:t>πίνακας</w:t>
      </w:r>
      <w:r>
        <w:rPr>
          <w:rFonts w:ascii="Times New Roman" w:hAnsi="Times New Roman"/>
        </w:rPr>
        <w:t xml:space="preserve"> </w:t>
      </w:r>
      <w:r w:rsidR="00B31B85">
        <w:rPr>
          <w:rFonts w:ascii="Times New Roman" w:hAnsi="Times New Roman"/>
        </w:rPr>
        <w:t>σύγχυσης</w:t>
      </w:r>
      <w:r>
        <w:rPr>
          <w:rFonts w:ascii="Times New Roman" w:hAnsi="Times New Roman"/>
        </w:rPr>
        <w:t xml:space="preserve"> </w:t>
      </w:r>
      <w:r w:rsidRPr="00DF3F00">
        <w:rPr>
          <w:rFonts w:ascii="Times New Roman" w:hAnsi="Times New Roman"/>
        </w:rPr>
        <w:t>(</w:t>
      </w:r>
      <w:r>
        <w:rPr>
          <w:rFonts w:ascii="Times New Roman" w:hAnsi="Times New Roman"/>
          <w:lang w:val="en-US"/>
        </w:rPr>
        <w:t>confusion</w:t>
      </w:r>
      <w:r w:rsidRPr="00DF3F00">
        <w:rPr>
          <w:rFonts w:ascii="Times New Roman" w:hAnsi="Times New Roman"/>
        </w:rPr>
        <w:t xml:space="preserve"> </w:t>
      </w:r>
      <w:r>
        <w:rPr>
          <w:rFonts w:ascii="Times New Roman" w:hAnsi="Times New Roman"/>
          <w:lang w:val="en-US"/>
        </w:rPr>
        <w:t>matrix</w:t>
      </w:r>
      <w:r w:rsidRPr="00DF3F00">
        <w:rPr>
          <w:rFonts w:ascii="Times New Roman" w:hAnsi="Times New Roman"/>
        </w:rPr>
        <w:t>)</w:t>
      </w:r>
      <w:r>
        <w:rPr>
          <w:rFonts w:ascii="Times New Roman" w:hAnsi="Times New Roman"/>
        </w:rPr>
        <w:t xml:space="preserve">, ο </w:t>
      </w:r>
      <w:r w:rsidR="00B31B85">
        <w:rPr>
          <w:rFonts w:ascii="Times New Roman" w:hAnsi="Times New Roman"/>
        </w:rPr>
        <w:t>οποίος</w:t>
      </w:r>
      <w:r>
        <w:rPr>
          <w:rFonts w:ascii="Times New Roman" w:hAnsi="Times New Roman"/>
        </w:rPr>
        <w:t xml:space="preserve"> </w:t>
      </w:r>
      <w:r w:rsidR="00B31B85">
        <w:rPr>
          <w:rFonts w:ascii="Times New Roman" w:hAnsi="Times New Roman"/>
        </w:rPr>
        <w:t>αποτυπώνει</w:t>
      </w:r>
      <w:r>
        <w:rPr>
          <w:rFonts w:ascii="Times New Roman" w:hAnsi="Times New Roman"/>
        </w:rPr>
        <w:t xml:space="preserve"> </w:t>
      </w:r>
      <w:r w:rsidR="00B31B85">
        <w:rPr>
          <w:rFonts w:ascii="Times New Roman" w:hAnsi="Times New Roman"/>
        </w:rPr>
        <w:t>αναλυτικά</w:t>
      </w:r>
      <w:r>
        <w:rPr>
          <w:rFonts w:ascii="Times New Roman" w:hAnsi="Times New Roman"/>
        </w:rPr>
        <w:t xml:space="preserve"> τις </w:t>
      </w:r>
      <w:r w:rsidR="00B31B85">
        <w:rPr>
          <w:rFonts w:ascii="Times New Roman" w:hAnsi="Times New Roman"/>
        </w:rPr>
        <w:t>προβλέψεις</w:t>
      </w:r>
      <w:r>
        <w:rPr>
          <w:rFonts w:ascii="Times New Roman" w:hAnsi="Times New Roman"/>
        </w:rPr>
        <w:t xml:space="preserve"> ενός </w:t>
      </w:r>
      <w:r w:rsidR="00B31B85">
        <w:rPr>
          <w:rFonts w:ascii="Times New Roman" w:hAnsi="Times New Roman"/>
        </w:rPr>
        <w:t>μοντέλου</w:t>
      </w:r>
      <w:r>
        <w:rPr>
          <w:rFonts w:ascii="Times New Roman" w:hAnsi="Times New Roman"/>
        </w:rPr>
        <w:t xml:space="preserve"> σε </w:t>
      </w:r>
      <w:r w:rsidR="00B31B85">
        <w:rPr>
          <w:rFonts w:ascii="Times New Roman" w:hAnsi="Times New Roman"/>
        </w:rPr>
        <w:t>σχέση</w:t>
      </w:r>
      <w:r>
        <w:rPr>
          <w:rFonts w:ascii="Times New Roman" w:hAnsi="Times New Roman"/>
        </w:rPr>
        <w:t xml:space="preserve"> με τις </w:t>
      </w:r>
      <w:r w:rsidR="00B31B85">
        <w:rPr>
          <w:rFonts w:ascii="Times New Roman" w:hAnsi="Times New Roman"/>
        </w:rPr>
        <w:t>πραγματικές</w:t>
      </w:r>
      <w:r>
        <w:rPr>
          <w:rFonts w:ascii="Times New Roman" w:hAnsi="Times New Roman"/>
        </w:rPr>
        <w:t xml:space="preserve"> </w:t>
      </w:r>
      <w:r w:rsidR="00B31B85">
        <w:rPr>
          <w:rFonts w:ascii="Times New Roman" w:hAnsi="Times New Roman"/>
        </w:rPr>
        <w:t>τιμές</w:t>
      </w:r>
      <w:r>
        <w:rPr>
          <w:rFonts w:ascii="Times New Roman" w:hAnsi="Times New Roman"/>
        </w:rPr>
        <w:t xml:space="preserve">. </w:t>
      </w:r>
      <w:r w:rsidRPr="00DF3F00">
        <w:rPr>
          <w:rFonts w:ascii="Times New Roman" w:hAnsi="Times New Roman"/>
        </w:rPr>
        <w:t>Για ένα πρόβλημα δυαδικής ταξινόμησης όπως το churn prediction, ο πίνακας αυτός οργανώνει τις προβλέψεις σε τέσσερις κατηγορίες: τις αληθώς θετικές (true positives), δηλαδή τους πελάτες που πράγματι αποχώρησαν και προβλέφθηκαν σωστά ως churners· τις αληθώς αρνητικές (true negatives), δηλαδή τους πελάτες που παρέμειναν και προβλέφθηκαν σωστά ως μη churners· τις ψευδώς θετικές (false positives), δηλαδή τους πελάτες που προβλέφθηκαν ως churners ενώ τελικά παρέμειναν· και τις ψευδώς αρνητικές (false negatives), δηλαδή τους πελάτες που το μοντέλο απέτυχε να εντοπίσει ως churners, ενώ τελικά αποχώρησαν. Ο πίνακας σύγχυσης αποτελεί τη βάση πάνω στην οποία υπολογίζονται όλες οι μετρικές αξιολόγησης που ακολουθούν (James et al., 2021).</w:t>
      </w:r>
    </w:p>
    <w:p w14:paraId="208187CB" w14:textId="02EF62A4" w:rsidR="00DF3F00" w:rsidRPr="008F1ADA" w:rsidRDefault="00DF3F00" w:rsidP="008F1ADA">
      <w:pPr>
        <w:pStyle w:val="af"/>
        <w:rPr>
          <w:rFonts w:ascii="Times New Roman" w:hAnsi="Times New Roman"/>
          <w:sz w:val="20"/>
          <w:szCs w:val="20"/>
        </w:rPr>
      </w:pPr>
    </w:p>
    <w:tbl>
      <w:tblPr>
        <w:tblStyle w:val="ae"/>
        <w:tblW w:w="0" w:type="auto"/>
        <w:tblLook w:val="04A0" w:firstRow="1" w:lastRow="0" w:firstColumn="1" w:lastColumn="0" w:noHBand="0" w:noVBand="1"/>
      </w:tblPr>
      <w:tblGrid>
        <w:gridCol w:w="2765"/>
        <w:gridCol w:w="2765"/>
        <w:gridCol w:w="2766"/>
      </w:tblGrid>
      <w:tr w:rsidR="00DF3F00" w14:paraId="6D49F12F" w14:textId="77777777" w:rsidTr="00DF3F00">
        <w:tc>
          <w:tcPr>
            <w:tcW w:w="2765" w:type="dxa"/>
          </w:tcPr>
          <w:p w14:paraId="2D4F647E" w14:textId="77777777" w:rsidR="00DF3F00" w:rsidRDefault="00DF3F00" w:rsidP="003C1256">
            <w:pPr>
              <w:rPr>
                <w:rFonts w:ascii="Times New Roman" w:hAnsi="Times New Roman"/>
              </w:rPr>
            </w:pPr>
          </w:p>
        </w:tc>
        <w:tc>
          <w:tcPr>
            <w:tcW w:w="2765" w:type="dxa"/>
          </w:tcPr>
          <w:p w14:paraId="59CF080B" w14:textId="4ED58045" w:rsidR="00DF3F00" w:rsidRPr="00DF3F00" w:rsidRDefault="00B31B85" w:rsidP="003C1256">
            <w:pPr>
              <w:rPr>
                <w:rFonts w:ascii="Times New Roman" w:hAnsi="Times New Roman"/>
              </w:rPr>
            </w:pPr>
            <w:r>
              <w:rPr>
                <w:rFonts w:ascii="Times New Roman" w:hAnsi="Times New Roman"/>
              </w:rPr>
              <w:t>Πρόβλεψη</w:t>
            </w:r>
            <w:r w:rsidR="00DF3F00">
              <w:rPr>
                <w:rFonts w:ascii="Times New Roman" w:hAnsi="Times New Roman"/>
              </w:rPr>
              <w:t xml:space="preserve">: Δεν θα </w:t>
            </w:r>
            <w:r>
              <w:rPr>
                <w:rFonts w:ascii="Times New Roman" w:hAnsi="Times New Roman"/>
              </w:rPr>
              <w:t>φύγει</w:t>
            </w:r>
            <w:r w:rsidR="00DF3F00">
              <w:rPr>
                <w:rFonts w:ascii="Times New Roman" w:hAnsi="Times New Roman"/>
              </w:rPr>
              <w:t xml:space="preserve"> </w:t>
            </w:r>
            <w:r w:rsidR="00DF3F00" w:rsidRPr="00DF3F00">
              <w:rPr>
                <w:rFonts w:ascii="Times New Roman" w:hAnsi="Times New Roman"/>
              </w:rPr>
              <w:t>(</w:t>
            </w:r>
            <w:r w:rsidR="00DF3F00">
              <w:rPr>
                <w:rFonts w:ascii="Times New Roman" w:hAnsi="Times New Roman"/>
                <w:lang w:val="en-US"/>
              </w:rPr>
              <w:t>no</w:t>
            </w:r>
            <w:r w:rsidR="00A54831">
              <w:rPr>
                <w:rFonts w:ascii="Times New Roman" w:hAnsi="Times New Roman"/>
                <w:lang w:val="en-US"/>
              </w:rPr>
              <w:t>n</w:t>
            </w:r>
            <w:r w:rsidR="00DF3F00" w:rsidRPr="00DF3F00">
              <w:rPr>
                <w:rFonts w:ascii="Times New Roman" w:hAnsi="Times New Roman"/>
              </w:rPr>
              <w:t xml:space="preserve"> </w:t>
            </w:r>
            <w:r w:rsidR="00DF3F00">
              <w:rPr>
                <w:rFonts w:ascii="Times New Roman" w:hAnsi="Times New Roman"/>
                <w:lang w:val="en-US"/>
              </w:rPr>
              <w:t>churn</w:t>
            </w:r>
            <w:r w:rsidR="00DF3F00" w:rsidRPr="00DF3F00">
              <w:rPr>
                <w:rFonts w:ascii="Times New Roman" w:hAnsi="Times New Roman"/>
              </w:rPr>
              <w:t xml:space="preserve">) </w:t>
            </w:r>
          </w:p>
        </w:tc>
        <w:tc>
          <w:tcPr>
            <w:tcW w:w="2766" w:type="dxa"/>
          </w:tcPr>
          <w:p w14:paraId="767478C4" w14:textId="686A2F1D" w:rsidR="00DF3F00" w:rsidRPr="00DF3F00" w:rsidRDefault="00B31B85" w:rsidP="003C1256">
            <w:pPr>
              <w:rPr>
                <w:rFonts w:ascii="Times New Roman" w:hAnsi="Times New Roman"/>
                <w:lang w:val="en-US"/>
              </w:rPr>
            </w:pPr>
            <w:r>
              <w:rPr>
                <w:rFonts w:ascii="Times New Roman" w:hAnsi="Times New Roman"/>
              </w:rPr>
              <w:t>Πρόβλεψη</w:t>
            </w:r>
            <w:r w:rsidR="00DF3F00">
              <w:rPr>
                <w:rFonts w:ascii="Times New Roman" w:hAnsi="Times New Roman"/>
              </w:rPr>
              <w:t xml:space="preserve">: Θα </w:t>
            </w:r>
            <w:r>
              <w:rPr>
                <w:rFonts w:ascii="Times New Roman" w:hAnsi="Times New Roman"/>
              </w:rPr>
              <w:t>φύγει</w:t>
            </w:r>
            <w:r w:rsidR="00DF3F00">
              <w:rPr>
                <w:rFonts w:ascii="Times New Roman" w:hAnsi="Times New Roman"/>
              </w:rPr>
              <w:t xml:space="preserve"> (</w:t>
            </w:r>
            <w:r w:rsidR="00DF3F00">
              <w:rPr>
                <w:rFonts w:ascii="Times New Roman" w:hAnsi="Times New Roman"/>
                <w:lang w:val="en-US"/>
              </w:rPr>
              <w:t>churn)</w:t>
            </w:r>
          </w:p>
        </w:tc>
      </w:tr>
      <w:tr w:rsidR="00DF3F00" w14:paraId="4562B8DE" w14:textId="77777777" w:rsidTr="00DF3F00">
        <w:tc>
          <w:tcPr>
            <w:tcW w:w="2765" w:type="dxa"/>
          </w:tcPr>
          <w:p w14:paraId="48B68D30" w14:textId="2AF28821" w:rsidR="00DF3F00" w:rsidRPr="00DF3F00" w:rsidRDefault="00DF3F00" w:rsidP="003C1256">
            <w:pPr>
              <w:rPr>
                <w:rFonts w:ascii="Times New Roman" w:hAnsi="Times New Roman"/>
              </w:rPr>
            </w:pPr>
            <w:r>
              <w:rPr>
                <w:rFonts w:ascii="Times New Roman" w:hAnsi="Times New Roman"/>
              </w:rPr>
              <w:t xml:space="preserve">Πραγματικά: δεν </w:t>
            </w:r>
            <w:r w:rsidR="00B31B85">
              <w:rPr>
                <w:rFonts w:ascii="Times New Roman" w:hAnsi="Times New Roman"/>
              </w:rPr>
              <w:t>έφυγε</w:t>
            </w:r>
            <w:r>
              <w:rPr>
                <w:rFonts w:ascii="Times New Roman" w:hAnsi="Times New Roman"/>
              </w:rPr>
              <w:t xml:space="preserve"> </w:t>
            </w:r>
            <w:r w:rsidRPr="00DF3F00">
              <w:rPr>
                <w:rFonts w:ascii="Times New Roman" w:hAnsi="Times New Roman"/>
              </w:rPr>
              <w:t>(</w:t>
            </w:r>
            <w:r>
              <w:rPr>
                <w:rFonts w:ascii="Times New Roman" w:hAnsi="Times New Roman"/>
                <w:lang w:val="en-US"/>
              </w:rPr>
              <w:t>no</w:t>
            </w:r>
            <w:r w:rsidR="00A54831">
              <w:rPr>
                <w:rFonts w:ascii="Times New Roman" w:hAnsi="Times New Roman"/>
                <w:lang w:val="en-US"/>
              </w:rPr>
              <w:t>n</w:t>
            </w:r>
            <w:r w:rsidRPr="00DF3F00">
              <w:rPr>
                <w:rFonts w:ascii="Times New Roman" w:hAnsi="Times New Roman"/>
              </w:rPr>
              <w:t xml:space="preserve"> </w:t>
            </w:r>
            <w:r>
              <w:rPr>
                <w:rFonts w:ascii="Times New Roman" w:hAnsi="Times New Roman"/>
                <w:lang w:val="en-US"/>
              </w:rPr>
              <w:t>churn</w:t>
            </w:r>
            <w:r w:rsidRPr="00DF3F00">
              <w:rPr>
                <w:rFonts w:ascii="Times New Roman" w:hAnsi="Times New Roman"/>
              </w:rPr>
              <w:t xml:space="preserve">) </w:t>
            </w:r>
          </w:p>
        </w:tc>
        <w:tc>
          <w:tcPr>
            <w:tcW w:w="2765" w:type="dxa"/>
          </w:tcPr>
          <w:p w14:paraId="1E5340AF" w14:textId="3AADACDA" w:rsidR="00DF3F00" w:rsidRPr="00DF3F00" w:rsidRDefault="00B31B85" w:rsidP="003C1256">
            <w:pPr>
              <w:rPr>
                <w:rFonts w:ascii="Times New Roman" w:hAnsi="Times New Roman"/>
              </w:rPr>
            </w:pPr>
            <w:r>
              <w:rPr>
                <w:rFonts w:ascii="Times New Roman" w:hAnsi="Times New Roman"/>
              </w:rPr>
              <w:t>Αληθώς</w:t>
            </w:r>
            <w:r w:rsidR="00DF3F00">
              <w:rPr>
                <w:rFonts w:ascii="Times New Roman" w:hAnsi="Times New Roman"/>
              </w:rPr>
              <w:t xml:space="preserve"> </w:t>
            </w:r>
            <w:r>
              <w:rPr>
                <w:rFonts w:ascii="Times New Roman" w:hAnsi="Times New Roman"/>
              </w:rPr>
              <w:t>Αρνητικό</w:t>
            </w:r>
            <w:r w:rsidR="00DF3F00">
              <w:rPr>
                <w:rFonts w:ascii="Times New Roman" w:hAnsi="Times New Roman"/>
                <w:lang w:val="en-US"/>
              </w:rPr>
              <w:t xml:space="preserve"> (TN) </w:t>
            </w:r>
          </w:p>
        </w:tc>
        <w:tc>
          <w:tcPr>
            <w:tcW w:w="2766" w:type="dxa"/>
          </w:tcPr>
          <w:p w14:paraId="1E924178" w14:textId="3CCDE91C" w:rsidR="00DF3F00" w:rsidRDefault="00B31B85" w:rsidP="003C1256">
            <w:pPr>
              <w:rPr>
                <w:rFonts w:ascii="Times New Roman" w:hAnsi="Times New Roman"/>
              </w:rPr>
            </w:pPr>
            <w:r>
              <w:rPr>
                <w:rFonts w:ascii="Times New Roman" w:hAnsi="Times New Roman"/>
              </w:rPr>
              <w:t>Ψευδώς</w:t>
            </w:r>
            <w:r w:rsidR="00DF3F00">
              <w:rPr>
                <w:rFonts w:ascii="Times New Roman" w:hAnsi="Times New Roman"/>
              </w:rPr>
              <w:t xml:space="preserve"> </w:t>
            </w:r>
            <w:r>
              <w:rPr>
                <w:rFonts w:ascii="Times New Roman" w:hAnsi="Times New Roman"/>
              </w:rPr>
              <w:t>Θετικό</w:t>
            </w:r>
            <w:r w:rsidR="00DF3F00">
              <w:rPr>
                <w:rFonts w:ascii="Times New Roman" w:hAnsi="Times New Roman"/>
              </w:rPr>
              <w:t xml:space="preserve"> </w:t>
            </w:r>
            <w:r w:rsidR="00DF3F00">
              <w:rPr>
                <w:rFonts w:ascii="Times New Roman" w:hAnsi="Times New Roman"/>
                <w:lang w:val="en-US"/>
              </w:rPr>
              <w:t>(FP)</w:t>
            </w:r>
          </w:p>
          <w:p w14:paraId="7AE52FAB" w14:textId="416CA0C1" w:rsidR="00DF3F00" w:rsidRPr="00DF3F00" w:rsidRDefault="00DF3F00" w:rsidP="003C1256">
            <w:pPr>
              <w:rPr>
                <w:rFonts w:ascii="Times New Roman" w:hAnsi="Times New Roman"/>
              </w:rPr>
            </w:pPr>
          </w:p>
        </w:tc>
      </w:tr>
      <w:tr w:rsidR="00DF3F00" w14:paraId="45B9AC0B" w14:textId="77777777" w:rsidTr="00DF3F00">
        <w:tc>
          <w:tcPr>
            <w:tcW w:w="2765" w:type="dxa"/>
          </w:tcPr>
          <w:p w14:paraId="775AFF53" w14:textId="52DC6639" w:rsidR="00DF3F00" w:rsidRPr="00DF3F00" w:rsidRDefault="00B31B85" w:rsidP="003C1256">
            <w:pPr>
              <w:rPr>
                <w:rFonts w:ascii="Times New Roman" w:hAnsi="Times New Roman"/>
                <w:lang w:val="en-US"/>
              </w:rPr>
            </w:pPr>
            <w:r>
              <w:rPr>
                <w:rFonts w:ascii="Times New Roman" w:hAnsi="Times New Roman"/>
              </w:rPr>
              <w:t>Πραγματικά</w:t>
            </w:r>
            <w:r w:rsidR="00DF3F00">
              <w:rPr>
                <w:rFonts w:ascii="Times New Roman" w:hAnsi="Times New Roman"/>
              </w:rPr>
              <w:t xml:space="preserve">: </w:t>
            </w:r>
            <w:r>
              <w:rPr>
                <w:rFonts w:ascii="Times New Roman" w:hAnsi="Times New Roman"/>
              </w:rPr>
              <w:t>έφυγε</w:t>
            </w:r>
            <w:r w:rsidR="00DF3F00">
              <w:rPr>
                <w:rFonts w:ascii="Times New Roman" w:hAnsi="Times New Roman"/>
              </w:rPr>
              <w:t xml:space="preserve"> (</w:t>
            </w:r>
            <w:r w:rsidR="00DF3F00">
              <w:rPr>
                <w:rFonts w:ascii="Times New Roman" w:hAnsi="Times New Roman"/>
                <w:lang w:val="en-US"/>
              </w:rPr>
              <w:t>churn)</w:t>
            </w:r>
          </w:p>
        </w:tc>
        <w:tc>
          <w:tcPr>
            <w:tcW w:w="2765" w:type="dxa"/>
          </w:tcPr>
          <w:p w14:paraId="79021BD2" w14:textId="01E37EFB" w:rsidR="00DF3F00" w:rsidRPr="00DF3F00" w:rsidRDefault="00B31B85" w:rsidP="003C1256">
            <w:pPr>
              <w:rPr>
                <w:rFonts w:ascii="Times New Roman" w:hAnsi="Times New Roman"/>
                <w:lang w:val="en-US"/>
              </w:rPr>
            </w:pPr>
            <w:r>
              <w:rPr>
                <w:rFonts w:ascii="Times New Roman" w:hAnsi="Times New Roman"/>
              </w:rPr>
              <w:t>Ψευδώς</w:t>
            </w:r>
            <w:r w:rsidR="00DF3F00">
              <w:rPr>
                <w:rFonts w:ascii="Times New Roman" w:hAnsi="Times New Roman"/>
              </w:rPr>
              <w:t xml:space="preserve"> </w:t>
            </w:r>
            <w:r>
              <w:rPr>
                <w:rFonts w:ascii="Times New Roman" w:hAnsi="Times New Roman"/>
              </w:rPr>
              <w:t>Αρνητικό</w:t>
            </w:r>
            <w:r w:rsidR="00DF3F00">
              <w:rPr>
                <w:rFonts w:ascii="Times New Roman" w:hAnsi="Times New Roman"/>
              </w:rPr>
              <w:t xml:space="preserve"> </w:t>
            </w:r>
            <w:r w:rsidR="00DF3F00">
              <w:rPr>
                <w:rFonts w:ascii="Times New Roman" w:hAnsi="Times New Roman"/>
                <w:lang w:val="en-US"/>
              </w:rPr>
              <w:t>(FN)</w:t>
            </w:r>
          </w:p>
        </w:tc>
        <w:tc>
          <w:tcPr>
            <w:tcW w:w="2766" w:type="dxa"/>
          </w:tcPr>
          <w:p w14:paraId="60F22D1D" w14:textId="5D24EC63" w:rsidR="00DF3F00" w:rsidRPr="00DF3F00" w:rsidRDefault="00B31B85" w:rsidP="008C02F9">
            <w:pPr>
              <w:keepNext/>
              <w:rPr>
                <w:rFonts w:ascii="Times New Roman" w:hAnsi="Times New Roman"/>
                <w:lang w:val="en-US"/>
              </w:rPr>
            </w:pPr>
            <w:r>
              <w:rPr>
                <w:rFonts w:ascii="Times New Roman" w:hAnsi="Times New Roman"/>
              </w:rPr>
              <w:t>Αληθώς</w:t>
            </w:r>
            <w:r w:rsidR="00DF3F00">
              <w:rPr>
                <w:rFonts w:ascii="Times New Roman" w:hAnsi="Times New Roman"/>
              </w:rPr>
              <w:t xml:space="preserve"> </w:t>
            </w:r>
            <w:r>
              <w:rPr>
                <w:rFonts w:ascii="Times New Roman" w:hAnsi="Times New Roman"/>
              </w:rPr>
              <w:t>Θετικό</w:t>
            </w:r>
            <w:r w:rsidR="00DF3F00">
              <w:rPr>
                <w:rFonts w:ascii="Times New Roman" w:hAnsi="Times New Roman"/>
              </w:rPr>
              <w:t xml:space="preserve"> </w:t>
            </w:r>
            <w:r w:rsidR="00DF3F00">
              <w:rPr>
                <w:rFonts w:ascii="Times New Roman" w:hAnsi="Times New Roman"/>
                <w:lang w:val="en-US"/>
              </w:rPr>
              <w:t>(TP)</w:t>
            </w:r>
          </w:p>
        </w:tc>
      </w:tr>
    </w:tbl>
    <w:p w14:paraId="093E9CFC" w14:textId="3F67B695" w:rsidR="00DF3F00" w:rsidRPr="008C02F9" w:rsidRDefault="008C02F9" w:rsidP="008C02F9">
      <w:pPr>
        <w:pStyle w:val="af2"/>
        <w:rPr>
          <w:rFonts w:ascii="Times New Roman" w:hAnsi="Times New Roman"/>
          <w:color w:val="000000" w:themeColor="text1"/>
          <w:lang w:val="en-US"/>
        </w:rPr>
      </w:pPr>
      <w:bookmarkStart w:id="64" w:name="_Toc242526886"/>
      <w:r w:rsidRPr="008C02F9">
        <w:rPr>
          <w:color w:val="000000" w:themeColor="text1"/>
        </w:rPr>
        <w:t xml:space="preserve">Πίνακας </w:t>
      </w:r>
      <w:r w:rsidRPr="008C02F9">
        <w:rPr>
          <w:color w:val="000000" w:themeColor="text1"/>
        </w:rPr>
        <w:fldChar w:fldCharType="begin"/>
      </w:r>
      <w:r w:rsidRPr="008C02F9">
        <w:rPr>
          <w:color w:val="000000" w:themeColor="text1"/>
        </w:rPr>
        <w:instrText xml:space="preserve"> SEQ Table \* ARABIC </w:instrText>
      </w:r>
      <w:r w:rsidRPr="008C02F9">
        <w:rPr>
          <w:color w:val="000000" w:themeColor="text1"/>
        </w:rPr>
        <w:fldChar w:fldCharType="separate"/>
      </w:r>
      <w:r w:rsidR="006A0334">
        <w:rPr>
          <w:noProof/>
          <w:color w:val="000000" w:themeColor="text1"/>
        </w:rPr>
        <w:t>1</w:t>
      </w:r>
      <w:r w:rsidRPr="008C02F9">
        <w:rPr>
          <w:color w:val="000000" w:themeColor="text1"/>
        </w:rPr>
        <w:fldChar w:fldCharType="end"/>
      </w:r>
      <w:r w:rsidRPr="008C02F9">
        <w:rPr>
          <w:color w:val="000000" w:themeColor="text1"/>
        </w:rPr>
        <w:t>: Πίνακας σύγχυσης</w:t>
      </w:r>
      <w:bookmarkEnd w:id="64"/>
      <w:r w:rsidRPr="008C02F9">
        <w:rPr>
          <w:color w:val="000000" w:themeColor="text1"/>
        </w:rPr>
        <w:t xml:space="preserve"> </w:t>
      </w:r>
    </w:p>
    <w:p w14:paraId="04EFFD18" w14:textId="04E1B9DA" w:rsidR="00F4262A" w:rsidRPr="004430BB" w:rsidRDefault="00DF3F00" w:rsidP="003C1256">
      <w:pPr>
        <w:rPr>
          <w:rFonts w:ascii="Times New Roman" w:hAnsi="Times New Roman"/>
        </w:rPr>
      </w:pPr>
      <w:r>
        <w:rPr>
          <w:rFonts w:ascii="Times New Roman" w:hAnsi="Times New Roman"/>
        </w:rPr>
        <w:t xml:space="preserve">Από τον </w:t>
      </w:r>
      <w:r w:rsidR="00B31B85">
        <w:rPr>
          <w:rFonts w:ascii="Times New Roman" w:hAnsi="Times New Roman"/>
        </w:rPr>
        <w:t>πίνακα</w:t>
      </w:r>
      <w:r>
        <w:rPr>
          <w:rFonts w:ascii="Times New Roman" w:hAnsi="Times New Roman"/>
        </w:rPr>
        <w:t xml:space="preserve"> </w:t>
      </w:r>
      <w:r w:rsidR="00B31B85">
        <w:rPr>
          <w:rFonts w:ascii="Times New Roman" w:hAnsi="Times New Roman"/>
        </w:rPr>
        <w:t>σύγχυσης</w:t>
      </w:r>
      <w:r>
        <w:rPr>
          <w:rFonts w:ascii="Times New Roman" w:hAnsi="Times New Roman"/>
        </w:rPr>
        <w:t xml:space="preserve"> </w:t>
      </w:r>
      <w:r w:rsidR="00B31B85">
        <w:rPr>
          <w:rFonts w:ascii="Times New Roman" w:hAnsi="Times New Roman"/>
        </w:rPr>
        <w:t>προκύπτουν</w:t>
      </w:r>
      <w:r>
        <w:rPr>
          <w:rFonts w:ascii="Times New Roman" w:hAnsi="Times New Roman"/>
        </w:rPr>
        <w:t xml:space="preserve"> </w:t>
      </w:r>
      <w:r w:rsidR="00294BCA">
        <w:rPr>
          <w:rFonts w:ascii="Times New Roman" w:hAnsi="Times New Roman"/>
        </w:rPr>
        <w:t xml:space="preserve">και οι </w:t>
      </w:r>
      <w:r w:rsidR="00B31B85">
        <w:rPr>
          <w:rFonts w:ascii="Times New Roman" w:hAnsi="Times New Roman"/>
        </w:rPr>
        <w:t>υπόλοιπες</w:t>
      </w:r>
      <w:r w:rsidR="00294BCA">
        <w:rPr>
          <w:rFonts w:ascii="Times New Roman" w:hAnsi="Times New Roman"/>
        </w:rPr>
        <w:t xml:space="preserve"> </w:t>
      </w:r>
      <w:r w:rsidR="00B31B85">
        <w:rPr>
          <w:rFonts w:ascii="Times New Roman" w:hAnsi="Times New Roman"/>
        </w:rPr>
        <w:t>μετρικές</w:t>
      </w:r>
      <w:r w:rsidR="00294BCA">
        <w:rPr>
          <w:rFonts w:ascii="Times New Roman" w:hAnsi="Times New Roman"/>
        </w:rPr>
        <w:t xml:space="preserve"> </w:t>
      </w:r>
      <w:r w:rsidR="00B31B85">
        <w:rPr>
          <w:rFonts w:ascii="Times New Roman" w:hAnsi="Times New Roman"/>
        </w:rPr>
        <w:t>αξιολόγησης</w:t>
      </w:r>
      <w:r w:rsidR="00294BCA">
        <w:rPr>
          <w:rFonts w:ascii="Times New Roman" w:hAnsi="Times New Roman"/>
        </w:rPr>
        <w:t xml:space="preserve">, </w:t>
      </w:r>
      <w:r w:rsidR="00294BCA">
        <w:rPr>
          <w:rFonts w:ascii="Times New Roman" w:hAnsi="Times New Roman"/>
          <w:lang w:val="en-US"/>
        </w:rPr>
        <w:t>precision</w:t>
      </w:r>
      <w:r w:rsidR="00294BCA" w:rsidRPr="00294BCA">
        <w:rPr>
          <w:rFonts w:ascii="Times New Roman" w:hAnsi="Times New Roman"/>
        </w:rPr>
        <w:t xml:space="preserve">, </w:t>
      </w:r>
      <w:r w:rsidR="00294BCA">
        <w:rPr>
          <w:rFonts w:ascii="Times New Roman" w:hAnsi="Times New Roman"/>
          <w:lang w:val="en-US"/>
        </w:rPr>
        <w:t>recall</w:t>
      </w:r>
      <w:r w:rsidR="00294BCA" w:rsidRPr="00294BCA">
        <w:rPr>
          <w:rFonts w:ascii="Times New Roman" w:hAnsi="Times New Roman"/>
        </w:rPr>
        <w:t xml:space="preserve"> </w:t>
      </w:r>
      <w:r w:rsidR="00294BCA">
        <w:rPr>
          <w:rFonts w:ascii="Times New Roman" w:hAnsi="Times New Roman"/>
        </w:rPr>
        <w:t xml:space="preserve">και το </w:t>
      </w:r>
      <w:r w:rsidR="00294BCA">
        <w:rPr>
          <w:rFonts w:ascii="Times New Roman" w:hAnsi="Times New Roman"/>
          <w:lang w:val="en-US"/>
        </w:rPr>
        <w:t>F</w:t>
      </w:r>
      <w:r w:rsidR="00294BCA" w:rsidRPr="00294BCA">
        <w:rPr>
          <w:rFonts w:ascii="Times New Roman" w:hAnsi="Times New Roman"/>
        </w:rPr>
        <w:t>1-</w:t>
      </w:r>
      <w:r w:rsidR="00294BCA">
        <w:rPr>
          <w:rFonts w:ascii="Times New Roman" w:hAnsi="Times New Roman"/>
          <w:lang w:val="en-US"/>
        </w:rPr>
        <w:t>score</w:t>
      </w:r>
      <w:r w:rsidR="00294BCA" w:rsidRPr="00294BCA">
        <w:rPr>
          <w:rFonts w:ascii="Times New Roman" w:hAnsi="Times New Roman"/>
        </w:rPr>
        <w:t xml:space="preserve">. </w:t>
      </w:r>
      <w:r w:rsidR="00294BCA">
        <w:rPr>
          <w:rFonts w:ascii="Times New Roman" w:hAnsi="Times New Roman"/>
        </w:rPr>
        <w:t xml:space="preserve">Πιο </w:t>
      </w:r>
      <w:r w:rsidR="00B31B85">
        <w:rPr>
          <w:rFonts w:ascii="Times New Roman" w:hAnsi="Times New Roman"/>
        </w:rPr>
        <w:t>αναλυτικά</w:t>
      </w:r>
      <w:r w:rsidR="00294BCA">
        <w:rPr>
          <w:rFonts w:ascii="Times New Roman" w:hAnsi="Times New Roman"/>
        </w:rPr>
        <w:t xml:space="preserve">, η </w:t>
      </w:r>
      <w:r w:rsidR="00B31B85">
        <w:rPr>
          <w:rFonts w:ascii="Times New Roman" w:hAnsi="Times New Roman"/>
        </w:rPr>
        <w:t>ακρίβεια</w:t>
      </w:r>
      <w:r w:rsidR="00294BCA">
        <w:rPr>
          <w:rFonts w:ascii="Times New Roman" w:hAnsi="Times New Roman"/>
        </w:rPr>
        <w:t xml:space="preserve"> </w:t>
      </w:r>
      <w:r w:rsidR="00B31B85">
        <w:rPr>
          <w:rFonts w:ascii="Times New Roman" w:hAnsi="Times New Roman"/>
        </w:rPr>
        <w:t>πρόβλεψης</w:t>
      </w:r>
      <w:r w:rsidR="00294BCA">
        <w:rPr>
          <w:rFonts w:ascii="Times New Roman" w:hAnsi="Times New Roman"/>
        </w:rPr>
        <w:t xml:space="preserve"> </w:t>
      </w:r>
      <w:r w:rsidR="00294BCA" w:rsidRPr="00294BCA">
        <w:rPr>
          <w:rFonts w:ascii="Times New Roman" w:hAnsi="Times New Roman"/>
        </w:rPr>
        <w:t>θετικής κατηγορίας (precision) εκφράζει το ποσοστό των πελατών που το μοντέλο χαρακτήρισε ως πιθανούς churners και όντως αποχώρησαν, ενώ η ανάκληση (recall) εκφράζει το ποσοστό των πραγματικών churners που το μοντέλο κατάφερε να εντοπίσει επιτυχώς.</w:t>
      </w:r>
      <w:r w:rsidR="00294BCA" w:rsidRPr="00294BCA">
        <w:t xml:space="preserve"> </w:t>
      </w:r>
      <w:r w:rsidR="00294BCA" w:rsidRPr="00294BCA">
        <w:rPr>
          <w:rFonts w:ascii="Times New Roman" w:hAnsi="Times New Roman"/>
        </w:rPr>
        <w:t xml:space="preserve">Οι δύο αυτές μετρικές βρίσκονται </w:t>
      </w:r>
      <w:r w:rsidR="00294BCA" w:rsidRPr="00294BCA">
        <w:rPr>
          <w:rFonts w:ascii="Times New Roman" w:hAnsi="Times New Roman"/>
        </w:rPr>
        <w:lastRenderedPageBreak/>
        <w:t>συχνά σε αντίστροφη σχέση μεταξύ τους, γι' αυτό και χρησιμοποιείται συχνά ο αρμονικός τους μέσος, γνωστός ως F1-score, ο οποίος προσφέρει μια ενιαία τιμή που αντανακλά την ισορροπία μεταξύ precision και recall, και είναι ιδιαίτερα χρήσιμος όταν δεν υπάρχει σαφής προτεραιότητα υπέρ της μίας ή της άλλης μετρικής.</w:t>
      </w:r>
      <w:r w:rsidR="002F0798">
        <w:rPr>
          <w:rFonts w:ascii="Times New Roman" w:hAnsi="Times New Roman"/>
        </w:rPr>
        <w:t xml:space="preserve"> </w:t>
      </w:r>
      <w:r w:rsidR="00F4262A" w:rsidRPr="004430BB">
        <w:rPr>
          <w:rFonts w:ascii="Times New Roman" w:hAnsi="Times New Roman"/>
        </w:rPr>
        <w:t>Μια επιπλέον, ευρέως χρησιμοποιούμενη μετρική είναι η περιοχή κάτω από την καμπύλη ROC (ROC-AUC), η οποία αποτυπώνει τη συνολική ικανότητα του μοντέλου να διακρίνει μεταξύ των δύο κατηγοριών, εξετάζοντας την απόδοσή του σε όλα τα πιθανά όρια απόφασης και όχι μόνο στο προκαθορισμένο όριο του 0,5. Η μετρική αυτή είναι ιδιαίτερα χρήσιμη για τη σύγκριση διαφορετικών μοντέλων μεταξύ τους, καθώς δεν εξαρτάται από την αυθαίρετη επιλογή ενός συγκεκριμένου ορίου ταξινόμησης (Fawcett, 2006).</w:t>
      </w:r>
      <w:r w:rsidR="004517DB" w:rsidRPr="004430BB">
        <w:rPr>
          <w:rFonts w:ascii="Times New Roman" w:hAnsi="Times New Roman"/>
        </w:rPr>
        <w:t xml:space="preserve"> </w:t>
      </w:r>
    </w:p>
    <w:p w14:paraId="1A5900A2" w14:textId="77777777" w:rsidR="004517DB" w:rsidRPr="004430BB" w:rsidRDefault="004517DB" w:rsidP="004517DB">
      <w:pPr>
        <w:rPr>
          <w:rFonts w:ascii="Times New Roman" w:hAnsi="Times New Roman"/>
        </w:rPr>
      </w:pPr>
      <w:r w:rsidRPr="004430BB">
        <w:rPr>
          <w:rFonts w:ascii="Times New Roman" w:hAnsi="Times New Roman"/>
        </w:rPr>
        <w:t>Πέρα από την επιλογή κατάλληλων μετρικών, η ανισορροπία κλάσεων (class imbalance) αποτελεί μία από τις σημαντικότερες προκλήσεις σε προβλήματα ταξινόμησης όπως το churn prediction. Όταν η μειοψηφική κατηγορία εκπροσωπείται από σχετικά λίγες παρατηρήσεις, οι περισσότεροι αλγόριθμοι τείνουν να μεροληπτούν υπέρ της πλειοψηφικής κατηγορίας κατά τη διαδικασία εκπαίδευσης, μειώνοντας την ικανότητά τους να εντοπίζουν σωστά τις σπανιότερες, αλλά συχνά πιο σημαντικές, περιπτώσεις. Για την αντιμετώπιση του προβλήματος αυτού έχουν προταθεί διάφορες τεχνικές, με πιο διαδεδομένη τη μέθοδο SMOTE (Synthetic Minority Over-sampling Technique), η οποία δημιουργεί συνθετικές παρατηρήσεις της μειοψηφικής κατηγορίας μέσω παρεμβολής μεταξύ υπαρχουσών παρατηρήσεων, αυξάνοντας έτσι τεχνητά την εκπροσώπησή της στο σύνολο εκπαίδευσης χωρίς απλή επανάληψη ήδη υπαρχόντων δεδομένων (Chawla et al., 2002).</w:t>
      </w:r>
    </w:p>
    <w:p w14:paraId="637A068A" w14:textId="77777777" w:rsidR="004517DB" w:rsidRPr="004430BB" w:rsidRDefault="004517DB" w:rsidP="004517DB">
      <w:pPr>
        <w:rPr>
          <w:rFonts w:ascii="Times New Roman" w:hAnsi="Times New Roman"/>
        </w:rPr>
      </w:pPr>
      <w:r w:rsidRPr="004430BB">
        <w:rPr>
          <w:rFonts w:ascii="Times New Roman" w:hAnsi="Times New Roman"/>
        </w:rPr>
        <w:t>Μια ακόμη πρόκληση αφορά την επιλογή χαρακτηριστικών (feature selection). Η ύπαρξη μεγάλου αριθμού ανεξάρτητων μεταβλητών, εκ των οποίων ορισμένες ενδέχεται να είναι άσχετες ή πλεονάζουσες, μπορεί να επιβαρύνει την απόδοση και την ερμηνευσιμότητα ενός μοντέλου, καθώς και να αυξήσει τον κίνδυνο υπερπροσαρμογής. Η συστηματική επιλογή ή μείωση του αριθμού των χαρακτηριστικών, είτε μέσω στατιστικών κριτηρίων είτε μέσω των ίδιων των δεικτών σημαντικότητας που προσφέρουν μοντέλα όπως το Random Forest και το XGBoost, αποτελεί συνεπώς σημαντικό βήμα της διαδικασίας μοντελοποίησης.</w:t>
      </w:r>
    </w:p>
    <w:p w14:paraId="52D86342" w14:textId="01BB6D78" w:rsidR="003C1256" w:rsidRPr="004430BB" w:rsidRDefault="00D6545F">
      <w:pPr>
        <w:rPr>
          <w:rFonts w:ascii="Times New Roman" w:hAnsi="Times New Roman"/>
        </w:rPr>
      </w:pPr>
      <w:r w:rsidRPr="004430BB">
        <w:rPr>
          <w:rFonts w:ascii="Times New Roman" w:hAnsi="Times New Roman"/>
        </w:rPr>
        <w:t>Με βάση τις παραπάνω μετρικές και τις προκλήσεις της ανισορροπίας κλάσεων, η συγκριτική αξιολόγηση της Λογιστικής Παλινδρόμησης, του Random Forest και του XGBoost στο Κεφάλαιο 4 θα εξετάσει τόσο την προγνωστική τους ακρίβεια όσο και την πρακτική τους χρησιμότητα στο πρόβλημα του churn prediction.</w:t>
      </w:r>
    </w:p>
    <w:p w14:paraId="0247239E" w14:textId="77777777" w:rsidR="00D6545F" w:rsidRDefault="00D6545F"/>
    <w:p w14:paraId="5618169B" w14:textId="77777777" w:rsidR="00324AC8" w:rsidRDefault="00000000">
      <w:pPr>
        <w:pStyle w:val="2"/>
      </w:pPr>
      <w:bookmarkStart w:id="65" w:name="_Toc240977922"/>
      <w:bookmarkStart w:id="66" w:name="_Toc241319367"/>
      <w:bookmarkStart w:id="67" w:name="_Toc242613189"/>
      <w:r>
        <w:rPr>
          <w:rFonts w:ascii="Times New Roman" w:hAnsi="Times New Roman"/>
          <w:b/>
          <w:bCs/>
          <w:color w:val="auto"/>
          <w:sz w:val="28"/>
          <w:szCs w:val="28"/>
        </w:rPr>
        <w:t xml:space="preserve">2.3 Προηγούμενες μελέτες </w:t>
      </w:r>
      <w:r>
        <w:rPr>
          <w:rFonts w:ascii="Times New Roman" w:hAnsi="Times New Roman"/>
          <w:b/>
          <w:bCs/>
          <w:color w:val="auto"/>
          <w:sz w:val="28"/>
          <w:szCs w:val="28"/>
          <w:lang w:val="en-US"/>
        </w:rPr>
        <w:t>Churn</w:t>
      </w:r>
      <w:r>
        <w:rPr>
          <w:rFonts w:ascii="Times New Roman" w:hAnsi="Times New Roman"/>
          <w:b/>
          <w:bCs/>
          <w:color w:val="auto"/>
          <w:sz w:val="28"/>
          <w:szCs w:val="28"/>
        </w:rPr>
        <w:t xml:space="preserve"> </w:t>
      </w:r>
      <w:r>
        <w:rPr>
          <w:rFonts w:ascii="Times New Roman" w:hAnsi="Times New Roman"/>
          <w:b/>
          <w:bCs/>
          <w:color w:val="auto"/>
          <w:sz w:val="28"/>
          <w:szCs w:val="28"/>
          <w:lang w:val="en-US"/>
        </w:rPr>
        <w:t>Prediction</w:t>
      </w:r>
      <w:bookmarkEnd w:id="65"/>
      <w:bookmarkEnd w:id="66"/>
      <w:bookmarkEnd w:id="67"/>
    </w:p>
    <w:p w14:paraId="75282181" w14:textId="403DEAA0" w:rsidR="00324AC8" w:rsidRPr="00E826D0" w:rsidRDefault="003A7005">
      <w:pPr>
        <w:rPr>
          <w:rFonts w:ascii="Times New Roman" w:hAnsi="Times New Roman"/>
        </w:rPr>
      </w:pPr>
      <w:r w:rsidRPr="003A7005">
        <w:rPr>
          <w:rFonts w:ascii="Times New Roman" w:hAnsi="Times New Roman"/>
        </w:rPr>
        <w:t>Η πρόβλεψη της απώλειας πελατών (customer churn prediction) αποτελεί ένα από τα πιο μελετημένα προβλήματα της αναλυτικής πελατειακής σχέσης</w:t>
      </w:r>
      <w:r w:rsidR="00BD12F1">
        <w:rPr>
          <w:rFonts w:ascii="Times New Roman" w:hAnsi="Times New Roman"/>
        </w:rPr>
        <w:t>,</w:t>
      </w:r>
      <w:r w:rsidR="00BD12F1" w:rsidRPr="00BD12F1">
        <w:t xml:space="preserve"> </w:t>
      </w:r>
      <w:r w:rsidR="00BD12F1">
        <w:t>κ</w:t>
      </w:r>
      <w:r w:rsidR="00BD12F1" w:rsidRPr="00BD12F1">
        <w:rPr>
          <w:rFonts w:ascii="Times New Roman" w:hAnsi="Times New Roman"/>
        </w:rPr>
        <w:t>αθώς η διατήρηση ενός υπάρχοντος πελάτη είναι συνήθως λιγότερο δαπανηρή από την απόκτηση ενός νέου (Matuszelański &amp; Kopczewska, 2022).</w:t>
      </w:r>
      <w:r w:rsidRPr="003A7005">
        <w:rPr>
          <w:rFonts w:ascii="Times New Roman" w:hAnsi="Times New Roman"/>
        </w:rPr>
        <w:t xml:space="preserve"> Οι πρώτες συστηματικές συγκρίσεις μεθόδων προέρχονται κυρίως από τις τηλεπικοινωνίες και τις χρηματοοικονομικές υπηρεσίες, όπου η σχέση με τον πελάτη διέπεται από συμβόλαιο και η αποχώρηση είναι άμεσα παρατηρήσιμη (Neslin et al., 2006; Verbeke et al., 2012). Στο πλαίσιο αυτό, μέθοδοι συνόλου όπως το bagging και το boosting δέντρων ταξινόμησης εφαρμόστηκαν νωρίς για τη βελτίωση της προβλεπτικής ακρίβειας (Lemmens &amp; Croux, 2006). Οι μελέτες που ακολούθησαν επεκτάθηκαν σταδιακά σε νέους κλάδους, μεταξύ των οποίων και το ηλεκτρονικό εμπόριο, που αποτελεί το πεδίο εφαρμογής της παρούσας εργασίας.</w:t>
      </w:r>
    </w:p>
    <w:p w14:paraId="7A9DE54F" w14:textId="74D733E6" w:rsidR="00985A1D" w:rsidRDefault="00BD12F1">
      <w:pPr>
        <w:rPr>
          <w:rFonts w:ascii="Times New Roman" w:hAnsi="Times New Roman"/>
        </w:rPr>
      </w:pPr>
      <w:r w:rsidRPr="00BD12F1">
        <w:rPr>
          <w:rFonts w:ascii="Times New Roman" w:hAnsi="Times New Roman"/>
        </w:rPr>
        <w:t xml:space="preserve">Στο ηλεκτρονικό εμπόριο το πρόβλημα διαφοροποιείται, καθώς η σχέση πελάτη–επιχείρησης είναι συνήθως μη συμβατική και η αποχώρηση δεν δηλώνεται ρητά, αλλά πρέπει να οριστεί αναλυτικά με βάση τη συμπεριφορά. Μία από τις πλέον αναφερόμενες μελέτες του χώρου είναι αυτή των Matuszelański και Kopczewska (2022), οι οποίοι μελέτησαν κατάστημα λιανικής ηλεκτρονικού εμπορίου στη Βραζιλία (Olist), συνδυάζοντας δεδομένα παραγγελιών, </w:t>
      </w:r>
      <w:r w:rsidRPr="00BD12F1">
        <w:rPr>
          <w:rFonts w:ascii="Times New Roman" w:hAnsi="Times New Roman"/>
        </w:rPr>
        <w:lastRenderedPageBreak/>
        <w:t>κριτικές</w:t>
      </w:r>
      <w:r w:rsidR="00673C70">
        <w:rPr>
          <w:rFonts w:ascii="Times New Roman" w:hAnsi="Times New Roman"/>
        </w:rPr>
        <w:t xml:space="preserve"> </w:t>
      </w:r>
      <w:r w:rsidR="00673C70">
        <w:rPr>
          <w:rFonts w:ascii="Times New Roman" w:hAnsi="Times New Roman"/>
          <w:lang w:val="en-US"/>
        </w:rPr>
        <w:t>online</w:t>
      </w:r>
      <w:r w:rsidRPr="00BD12F1">
        <w:rPr>
          <w:rFonts w:ascii="Times New Roman" w:hAnsi="Times New Roman"/>
        </w:rPr>
        <w:t xml:space="preserve"> και κοινωνικο-δημογραφικά δεδομένα απογραφής. Ως churn</w:t>
      </w:r>
      <w:r w:rsidR="00673C70">
        <w:rPr>
          <w:rFonts w:ascii="Times New Roman" w:hAnsi="Times New Roman"/>
        </w:rPr>
        <w:t xml:space="preserve">, συμφωνα με τα χαρακτηριστικα της πρωτης συναλλαγης, </w:t>
      </w:r>
      <w:r w:rsidRPr="00BD12F1">
        <w:rPr>
          <w:rFonts w:ascii="Times New Roman" w:hAnsi="Times New Roman"/>
        </w:rPr>
        <w:t xml:space="preserve">ορίστηκε η μη πραγματοποίηση δεύτερης αγοράς, με αποτέλεσμα περίπου το 97% των πελατών να ανήκει στην κλάση </w:t>
      </w:r>
      <w:r w:rsidR="00673C70">
        <w:rPr>
          <w:rFonts w:ascii="Times New Roman" w:hAnsi="Times New Roman"/>
        </w:rPr>
        <w:t>αυτή.</w:t>
      </w:r>
      <w:r w:rsidRPr="00BD12F1">
        <w:rPr>
          <w:rFonts w:ascii="Times New Roman" w:hAnsi="Times New Roman"/>
        </w:rPr>
        <w:t xml:space="preserve"> Οι συγγραφείς συνέκριναν Logistic Regression και XGBoost και διαπίστωσαν ότι το XGBoost υπερέχει σαφώς: ακόμη και το καλύτερο μοντέλο Logistic Regression (AUC 0,586) είχε χειρότερη επίδοση από το χειρότερο μοντέλο XGBoost (AUC 0,625). Σημαντικοί προβλεπτικοί παράγοντες αποδείχθηκαν η αξία της πρώτης παραγγελίας, το κόστος μεταφορικών, οι κατηγορίες προϊόντων, η τοποθεσία και το δημογραφικό περιβάλλον του πελάτη, ενώ η βαθμολογία και το θέμα των κριτικών είχαν περιορισμένη συμβολή. Η εργασία είναι αξιοσημείωτη γιατί συγκρίνει ένα διαφανές μοντέλο με ένα μοντέλο boosting στο ίδιο πρόβλημα και χρησιμοποιεί τεχνικές Explainable AI για να αναδείξει τους καθοριστικούς παράγοντες.</w:t>
      </w:r>
    </w:p>
    <w:p w14:paraId="6FA584C7" w14:textId="0213C504" w:rsidR="002532D0" w:rsidRPr="00985A1D" w:rsidRDefault="002532D0">
      <w:pPr>
        <w:rPr>
          <w:rFonts w:ascii="Times New Roman" w:hAnsi="Times New Roman"/>
        </w:rPr>
      </w:pPr>
      <w:r w:rsidRPr="002532D0">
        <w:rPr>
          <w:rFonts w:ascii="Times New Roman" w:hAnsi="Times New Roman"/>
        </w:rPr>
        <w:t>Ιδιαίτερο ενδιαφέρον για την παρούσα εργασία έχουν οι μελέτες που αξιοποιούν δεδομένα συμπεριφοράς χρηστών και, ειδικότερα, το σύνολο δεδομένων REES46. Οι Asfe et al. (2025) πρότειναν το MNeuralTab, ένα meta-model που συνδυάζει δύο νευρωνικά δίκτυα και το TabNet, με επιλογή χαρακτηριστικών μέσω Neighborhood Component Analysis (NCA) και εξισορρόπηση των κλάσεων με SMOTE, το οποίο επιλέχθηκε έναντι άλλων τεχνικών δειγματοληψίας με βάση μετρικές διαχωρισιμότητας των κλάσεων. Το μοντέλο αξιολογήθηκε στα σύνολα δεδομένων Olist και REES46, το δεύτερο από τα οποία, σύμφωνα με τους συγγραφείς, χρησιμοποιείται για πρώτη φορά στην πρόβλεψη churn, και ξεπέρασε εννέα baseline μοντέλα, μεταξύ των οποίων Logistic Regression, XGBoost, LightGBM και CatBoost, με AUC 0,98 στο Olist και 0,95 στο REES46. Η μελέτη ωστόσο δεν συμπεριέλαβε Random Forest στα μοντέλα σύγκρισης, ενώ οι ίδιοι οι συγγραφείς αναγνωρίζουν ότι η χρήση στατικών δεδομένων δεν αποτυπώνει επαρκώς τη δυναμική φύση της συμπεριφοράς των πελατών και προτείνουν ως μελλοντική κατεύθυνση την αξιοποίηση δεδομένων σε πραγματικό χρόνο. Τα εξαιρετικά υψηλά ποσοστά επίδοσης στο Olist (ακρίβεια 99,62%) συνιστούν επίσης σύνεση ως προς τη γενίκευσή τους.</w:t>
      </w:r>
    </w:p>
    <w:p w14:paraId="1F9A52F8" w14:textId="77777777" w:rsidR="00324AC8" w:rsidRDefault="00324AC8"/>
    <w:p w14:paraId="7E6DA65E" w14:textId="77777777" w:rsidR="00324AC8" w:rsidRDefault="00000000">
      <w:pPr>
        <w:pStyle w:val="1"/>
        <w:numPr>
          <w:ilvl w:val="0"/>
          <w:numId w:val="1"/>
        </w:numPr>
        <w:rPr>
          <w:rFonts w:ascii="Times New Roman" w:hAnsi="Times New Roman"/>
          <w:b/>
          <w:bCs/>
          <w:color w:val="auto"/>
          <w:sz w:val="32"/>
          <w:szCs w:val="32"/>
        </w:rPr>
      </w:pPr>
      <w:bookmarkStart w:id="68" w:name="_Toc240977923"/>
      <w:bookmarkStart w:id="69" w:name="_Toc241319368"/>
      <w:bookmarkStart w:id="70" w:name="_Toc242613190"/>
      <w:r>
        <w:rPr>
          <w:rFonts w:ascii="Times New Roman" w:hAnsi="Times New Roman"/>
          <w:b/>
          <w:bCs/>
          <w:color w:val="auto"/>
          <w:sz w:val="32"/>
          <w:szCs w:val="32"/>
        </w:rPr>
        <w:t>ΜΕΘΟΔΟΛΟΓΙΑ</w:t>
      </w:r>
      <w:bookmarkEnd w:id="68"/>
      <w:bookmarkEnd w:id="69"/>
      <w:bookmarkEnd w:id="70"/>
      <w:r>
        <w:rPr>
          <w:rFonts w:ascii="Times New Roman" w:hAnsi="Times New Roman"/>
          <w:b/>
          <w:bCs/>
          <w:color w:val="auto"/>
          <w:sz w:val="32"/>
          <w:szCs w:val="32"/>
        </w:rPr>
        <w:t xml:space="preserve"> </w:t>
      </w:r>
    </w:p>
    <w:p w14:paraId="4F945FC8" w14:textId="703EA4A8" w:rsidR="00324AC8" w:rsidRPr="007860A8" w:rsidRDefault="007860A8" w:rsidP="007860A8">
      <w:pPr>
        <w:pStyle w:val="2"/>
        <w:rPr>
          <w:rFonts w:ascii="Times New Roman" w:hAnsi="Times New Roman"/>
          <w:b/>
          <w:bCs/>
          <w:color w:val="000000" w:themeColor="text1"/>
          <w:sz w:val="28"/>
          <w:szCs w:val="28"/>
          <w:lang w:val="en-US"/>
        </w:rPr>
      </w:pPr>
      <w:bookmarkStart w:id="71" w:name="_Toc240977924"/>
      <w:bookmarkStart w:id="72" w:name="_Toc241319369"/>
      <w:bookmarkStart w:id="73" w:name="_Toc242613191"/>
      <w:r w:rsidRPr="007860A8">
        <w:rPr>
          <w:rFonts w:ascii="Times New Roman" w:hAnsi="Times New Roman"/>
          <w:b/>
          <w:bCs/>
          <w:color w:val="000000" w:themeColor="text1"/>
          <w:sz w:val="28"/>
          <w:szCs w:val="28"/>
          <w:lang w:val="en-US"/>
        </w:rPr>
        <w:t xml:space="preserve">3.1 </w:t>
      </w:r>
      <w:r w:rsidRPr="007860A8">
        <w:rPr>
          <w:rFonts w:ascii="Times New Roman" w:hAnsi="Times New Roman"/>
          <w:b/>
          <w:bCs/>
          <w:color w:val="000000" w:themeColor="text1"/>
          <w:sz w:val="28"/>
          <w:szCs w:val="28"/>
        </w:rPr>
        <w:t>Περιγραφή</w:t>
      </w:r>
      <w:r w:rsidRPr="007860A8">
        <w:rPr>
          <w:rFonts w:ascii="Times New Roman" w:hAnsi="Times New Roman"/>
          <w:b/>
          <w:bCs/>
          <w:color w:val="000000" w:themeColor="text1"/>
          <w:sz w:val="28"/>
          <w:szCs w:val="28"/>
          <w:lang w:val="en-US"/>
        </w:rPr>
        <w:t xml:space="preserve"> </w:t>
      </w:r>
      <w:r w:rsidRPr="007860A8">
        <w:rPr>
          <w:rFonts w:ascii="Times New Roman" w:hAnsi="Times New Roman"/>
          <w:b/>
          <w:bCs/>
          <w:color w:val="000000" w:themeColor="text1"/>
          <w:sz w:val="28"/>
          <w:szCs w:val="28"/>
        </w:rPr>
        <w:t>δεδομένων</w:t>
      </w:r>
      <w:r w:rsidRPr="007860A8">
        <w:rPr>
          <w:rFonts w:ascii="Times New Roman" w:hAnsi="Times New Roman"/>
          <w:b/>
          <w:bCs/>
          <w:color w:val="000000" w:themeColor="text1"/>
          <w:sz w:val="28"/>
          <w:szCs w:val="28"/>
          <w:lang w:val="en-US"/>
        </w:rPr>
        <w:t xml:space="preserve"> (E-commerce customer churn dataset)</w:t>
      </w:r>
      <w:bookmarkEnd w:id="71"/>
      <w:bookmarkEnd w:id="72"/>
      <w:bookmarkEnd w:id="73"/>
      <w:r w:rsidRPr="007860A8">
        <w:rPr>
          <w:rFonts w:ascii="Times New Roman" w:hAnsi="Times New Roman"/>
          <w:b/>
          <w:bCs/>
          <w:color w:val="000000" w:themeColor="text1"/>
          <w:sz w:val="28"/>
          <w:szCs w:val="28"/>
          <w:lang w:val="en-US"/>
        </w:rPr>
        <w:t xml:space="preserve"> </w:t>
      </w:r>
    </w:p>
    <w:p w14:paraId="7131A010" w14:textId="12B271CE" w:rsidR="00E826D0" w:rsidRPr="006430B1" w:rsidRDefault="00310D8E" w:rsidP="00E826D0">
      <w:pPr>
        <w:rPr>
          <w:rFonts w:ascii="Times New Roman" w:hAnsi="Times New Roman"/>
        </w:rPr>
      </w:pPr>
      <w:r w:rsidRPr="006430B1">
        <w:rPr>
          <w:rFonts w:ascii="Times New Roman" w:hAnsi="Times New Roman"/>
        </w:rPr>
        <w:t xml:space="preserve">Για τη </w:t>
      </w:r>
      <w:r w:rsidR="00F7357C" w:rsidRPr="006430B1">
        <w:rPr>
          <w:rFonts w:ascii="Times New Roman" w:hAnsi="Times New Roman"/>
        </w:rPr>
        <w:t>συγκεκριμένη</w:t>
      </w:r>
      <w:r w:rsidRPr="006430B1">
        <w:rPr>
          <w:rFonts w:ascii="Times New Roman" w:hAnsi="Times New Roman"/>
        </w:rPr>
        <w:t xml:space="preserve"> </w:t>
      </w:r>
      <w:r w:rsidR="00F7357C" w:rsidRPr="006430B1">
        <w:rPr>
          <w:rFonts w:ascii="Times New Roman" w:hAnsi="Times New Roman"/>
        </w:rPr>
        <w:t>εργασία</w:t>
      </w:r>
      <w:r w:rsidRPr="006430B1">
        <w:rPr>
          <w:rFonts w:ascii="Times New Roman" w:hAnsi="Times New Roman"/>
        </w:rPr>
        <w:t xml:space="preserve"> </w:t>
      </w:r>
      <w:r w:rsidR="00F7357C" w:rsidRPr="006430B1">
        <w:rPr>
          <w:rFonts w:ascii="Times New Roman" w:hAnsi="Times New Roman"/>
        </w:rPr>
        <w:t>χρησιμοποιήθηκε</w:t>
      </w:r>
      <w:r w:rsidRPr="006430B1">
        <w:rPr>
          <w:rFonts w:ascii="Times New Roman" w:hAnsi="Times New Roman"/>
        </w:rPr>
        <w:t xml:space="preserve"> το </w:t>
      </w:r>
      <w:r w:rsidR="00F7357C" w:rsidRPr="006430B1">
        <w:rPr>
          <w:rFonts w:ascii="Times New Roman" w:hAnsi="Times New Roman"/>
        </w:rPr>
        <w:t>σύνολο</w:t>
      </w:r>
      <w:r w:rsidRPr="006430B1">
        <w:rPr>
          <w:rFonts w:ascii="Times New Roman" w:hAnsi="Times New Roman"/>
        </w:rPr>
        <w:t xml:space="preserve"> </w:t>
      </w:r>
      <w:r w:rsidR="00F7357C" w:rsidRPr="006430B1">
        <w:rPr>
          <w:rFonts w:ascii="Times New Roman" w:hAnsi="Times New Roman"/>
        </w:rPr>
        <w:t>δεδομένων</w:t>
      </w:r>
      <w:r w:rsidRPr="006430B1">
        <w:rPr>
          <w:rFonts w:ascii="Times New Roman" w:hAnsi="Times New Roman"/>
        </w:rPr>
        <w:t xml:space="preserve"> E-commerce Churn Dataset – REES46, το </w:t>
      </w:r>
      <w:r w:rsidR="00F7357C" w:rsidRPr="006430B1">
        <w:rPr>
          <w:rFonts w:ascii="Times New Roman" w:hAnsi="Times New Roman"/>
        </w:rPr>
        <w:t>οποίο</w:t>
      </w:r>
      <w:r w:rsidRPr="006430B1">
        <w:rPr>
          <w:rFonts w:ascii="Times New Roman" w:hAnsi="Times New Roman"/>
        </w:rPr>
        <w:t xml:space="preserve"> είναι </w:t>
      </w:r>
      <w:r w:rsidR="00F7357C" w:rsidRPr="006430B1">
        <w:rPr>
          <w:rFonts w:ascii="Times New Roman" w:hAnsi="Times New Roman"/>
        </w:rPr>
        <w:t>διαθέσιμο</w:t>
      </w:r>
      <w:r w:rsidRPr="006430B1">
        <w:rPr>
          <w:rFonts w:ascii="Times New Roman" w:hAnsi="Times New Roman"/>
        </w:rPr>
        <w:t xml:space="preserve"> </w:t>
      </w:r>
      <w:r w:rsidR="00F7357C" w:rsidRPr="006430B1">
        <w:rPr>
          <w:rFonts w:ascii="Times New Roman" w:hAnsi="Times New Roman"/>
        </w:rPr>
        <w:t>μέσω</w:t>
      </w:r>
      <w:r w:rsidRPr="006430B1">
        <w:rPr>
          <w:rFonts w:ascii="Times New Roman" w:hAnsi="Times New Roman"/>
        </w:rPr>
        <w:t xml:space="preserve"> της </w:t>
      </w:r>
      <w:r w:rsidR="00F7357C" w:rsidRPr="006430B1">
        <w:rPr>
          <w:rFonts w:ascii="Times New Roman" w:hAnsi="Times New Roman"/>
        </w:rPr>
        <w:t>πλατφόρμας</w:t>
      </w:r>
      <w:r w:rsidRPr="006430B1">
        <w:rPr>
          <w:rFonts w:ascii="Times New Roman" w:hAnsi="Times New Roman"/>
        </w:rPr>
        <w:t xml:space="preserve"> </w:t>
      </w:r>
      <w:r w:rsidRPr="006430B1">
        <w:rPr>
          <w:rFonts w:ascii="Times New Roman" w:hAnsi="Times New Roman"/>
          <w:lang w:val="en-US"/>
        </w:rPr>
        <w:t>Kaggle</w:t>
      </w:r>
      <w:r w:rsidRPr="006430B1">
        <w:rPr>
          <w:rFonts w:ascii="Times New Roman" w:hAnsi="Times New Roman"/>
        </w:rPr>
        <w:t xml:space="preserve"> και </w:t>
      </w:r>
      <w:r w:rsidR="00F7357C" w:rsidRPr="006430B1">
        <w:rPr>
          <w:rFonts w:ascii="Times New Roman" w:hAnsi="Times New Roman"/>
        </w:rPr>
        <w:t>δημιουργήθηκε</w:t>
      </w:r>
      <w:r w:rsidRPr="006430B1">
        <w:rPr>
          <w:rFonts w:ascii="Times New Roman" w:hAnsi="Times New Roman"/>
        </w:rPr>
        <w:t xml:space="preserve"> από τον Fridrich (2023). Η </w:t>
      </w:r>
      <w:r w:rsidR="00F7357C" w:rsidRPr="006430B1">
        <w:rPr>
          <w:rFonts w:ascii="Times New Roman" w:hAnsi="Times New Roman"/>
        </w:rPr>
        <w:t>έρε</w:t>
      </w:r>
      <w:r w:rsidR="00F7357C">
        <w:rPr>
          <w:rFonts w:ascii="Times New Roman" w:hAnsi="Times New Roman"/>
        </w:rPr>
        <w:t>υ</w:t>
      </w:r>
      <w:r w:rsidR="00F7357C" w:rsidRPr="006430B1">
        <w:rPr>
          <w:rFonts w:ascii="Times New Roman" w:hAnsi="Times New Roman"/>
        </w:rPr>
        <w:t>να</w:t>
      </w:r>
      <w:r w:rsidRPr="006430B1">
        <w:rPr>
          <w:rFonts w:ascii="Times New Roman" w:hAnsi="Times New Roman"/>
        </w:rPr>
        <w:t xml:space="preserve"> αυτή </w:t>
      </w:r>
      <w:r w:rsidR="00F7357C" w:rsidRPr="006430B1">
        <w:rPr>
          <w:rFonts w:ascii="Times New Roman" w:hAnsi="Times New Roman"/>
        </w:rPr>
        <w:t>αφορά</w:t>
      </w:r>
      <w:r w:rsidRPr="006430B1">
        <w:rPr>
          <w:rFonts w:ascii="Times New Roman" w:hAnsi="Times New Roman"/>
        </w:rPr>
        <w:t xml:space="preserve"> την </w:t>
      </w:r>
      <w:r w:rsidR="00F7357C" w:rsidRPr="006430B1">
        <w:rPr>
          <w:rFonts w:ascii="Times New Roman" w:hAnsi="Times New Roman"/>
        </w:rPr>
        <w:t>πρόβλεψη</w:t>
      </w:r>
      <w:r w:rsidRPr="006430B1">
        <w:rPr>
          <w:rFonts w:ascii="Times New Roman" w:hAnsi="Times New Roman"/>
        </w:rPr>
        <w:t xml:space="preserve"> της </w:t>
      </w:r>
      <w:r w:rsidR="00F7357C" w:rsidRPr="006430B1">
        <w:rPr>
          <w:rFonts w:ascii="Times New Roman" w:hAnsi="Times New Roman"/>
        </w:rPr>
        <w:t>διαρροής</w:t>
      </w:r>
      <w:r w:rsidRPr="006430B1">
        <w:rPr>
          <w:rFonts w:ascii="Times New Roman" w:hAnsi="Times New Roman"/>
        </w:rPr>
        <w:t xml:space="preserve"> </w:t>
      </w:r>
      <w:r w:rsidR="00F7357C" w:rsidRPr="006430B1">
        <w:rPr>
          <w:rFonts w:ascii="Times New Roman" w:hAnsi="Times New Roman"/>
        </w:rPr>
        <w:t>πελατών</w:t>
      </w:r>
      <w:r w:rsidRPr="006430B1">
        <w:rPr>
          <w:rFonts w:ascii="Times New Roman" w:hAnsi="Times New Roman"/>
        </w:rPr>
        <w:t xml:space="preserve"> από </w:t>
      </w:r>
      <w:r w:rsidR="00F7357C" w:rsidRPr="006430B1">
        <w:rPr>
          <w:rFonts w:ascii="Times New Roman" w:hAnsi="Times New Roman"/>
        </w:rPr>
        <w:t>ηλεκτρονικό</w:t>
      </w:r>
      <w:r w:rsidRPr="006430B1">
        <w:rPr>
          <w:rFonts w:ascii="Times New Roman" w:hAnsi="Times New Roman"/>
        </w:rPr>
        <w:t xml:space="preserve"> </w:t>
      </w:r>
      <w:r w:rsidR="00F7357C" w:rsidRPr="006430B1">
        <w:rPr>
          <w:rFonts w:ascii="Times New Roman" w:hAnsi="Times New Roman"/>
        </w:rPr>
        <w:t>εμπόριο</w:t>
      </w:r>
      <w:r w:rsidRPr="006430B1">
        <w:rPr>
          <w:rFonts w:ascii="Times New Roman" w:hAnsi="Times New Roman"/>
        </w:rPr>
        <w:t xml:space="preserve"> και </w:t>
      </w:r>
      <w:r w:rsidR="00F7357C" w:rsidRPr="006430B1">
        <w:rPr>
          <w:rFonts w:ascii="Times New Roman" w:hAnsi="Times New Roman"/>
        </w:rPr>
        <w:t>αποτελεί</w:t>
      </w:r>
      <w:r w:rsidRPr="006430B1">
        <w:rPr>
          <w:rFonts w:ascii="Times New Roman" w:hAnsi="Times New Roman"/>
        </w:rPr>
        <w:t xml:space="preserve"> </w:t>
      </w:r>
      <w:r w:rsidR="00F7357C" w:rsidRPr="006430B1">
        <w:rPr>
          <w:rFonts w:ascii="Times New Roman" w:hAnsi="Times New Roman"/>
        </w:rPr>
        <w:t>σημαντικό</w:t>
      </w:r>
      <w:r w:rsidRPr="006430B1">
        <w:rPr>
          <w:rFonts w:ascii="Times New Roman" w:hAnsi="Times New Roman"/>
        </w:rPr>
        <w:t xml:space="preserve"> </w:t>
      </w:r>
      <w:r w:rsidR="00F7357C" w:rsidRPr="006430B1">
        <w:rPr>
          <w:rFonts w:ascii="Times New Roman" w:hAnsi="Times New Roman"/>
        </w:rPr>
        <w:t>ζήτημα</w:t>
      </w:r>
      <w:r w:rsidRPr="006430B1">
        <w:rPr>
          <w:rFonts w:ascii="Times New Roman" w:hAnsi="Times New Roman"/>
        </w:rPr>
        <w:t xml:space="preserve"> για τις </w:t>
      </w:r>
      <w:r w:rsidR="00F7357C" w:rsidRPr="006430B1">
        <w:rPr>
          <w:rFonts w:ascii="Times New Roman" w:hAnsi="Times New Roman"/>
        </w:rPr>
        <w:t>επιχειρήσεις</w:t>
      </w:r>
      <w:r w:rsidRPr="006430B1">
        <w:rPr>
          <w:rFonts w:ascii="Times New Roman" w:hAnsi="Times New Roman"/>
        </w:rPr>
        <w:t xml:space="preserve">, </w:t>
      </w:r>
      <w:r w:rsidR="00F7357C" w:rsidRPr="006430B1">
        <w:rPr>
          <w:rFonts w:ascii="Times New Roman" w:hAnsi="Times New Roman"/>
        </w:rPr>
        <w:t>καθώς</w:t>
      </w:r>
      <w:r w:rsidRPr="006430B1">
        <w:rPr>
          <w:rFonts w:ascii="Times New Roman" w:hAnsi="Times New Roman"/>
        </w:rPr>
        <w:t xml:space="preserve"> η </w:t>
      </w:r>
      <w:r w:rsidR="00F7357C" w:rsidRPr="006430B1">
        <w:rPr>
          <w:rFonts w:ascii="Times New Roman" w:hAnsi="Times New Roman"/>
        </w:rPr>
        <w:t>απώλεια</w:t>
      </w:r>
      <w:r w:rsidRPr="006430B1">
        <w:rPr>
          <w:rFonts w:ascii="Times New Roman" w:hAnsi="Times New Roman"/>
        </w:rPr>
        <w:t xml:space="preserve"> </w:t>
      </w:r>
      <w:r w:rsidR="00F7357C" w:rsidRPr="006430B1">
        <w:rPr>
          <w:rFonts w:ascii="Times New Roman" w:hAnsi="Times New Roman"/>
        </w:rPr>
        <w:t>πελατών</w:t>
      </w:r>
      <w:r w:rsidRPr="006430B1">
        <w:rPr>
          <w:rFonts w:ascii="Times New Roman" w:hAnsi="Times New Roman"/>
        </w:rPr>
        <w:t xml:space="preserve"> </w:t>
      </w:r>
      <w:r w:rsidR="00F7357C" w:rsidRPr="006430B1">
        <w:rPr>
          <w:rFonts w:ascii="Times New Roman" w:hAnsi="Times New Roman"/>
        </w:rPr>
        <w:t>επηρεάζει</w:t>
      </w:r>
      <w:r w:rsidRPr="006430B1">
        <w:rPr>
          <w:rFonts w:ascii="Times New Roman" w:hAnsi="Times New Roman"/>
        </w:rPr>
        <w:t xml:space="preserve"> </w:t>
      </w:r>
      <w:r w:rsidR="00F7357C" w:rsidRPr="006430B1">
        <w:rPr>
          <w:rFonts w:ascii="Times New Roman" w:hAnsi="Times New Roman"/>
        </w:rPr>
        <w:t>σημαντικά</w:t>
      </w:r>
      <w:r w:rsidRPr="006430B1">
        <w:rPr>
          <w:rFonts w:ascii="Times New Roman" w:hAnsi="Times New Roman"/>
        </w:rPr>
        <w:t xml:space="preserve"> την </w:t>
      </w:r>
      <w:r w:rsidR="00F7357C" w:rsidRPr="006430B1">
        <w:rPr>
          <w:rFonts w:ascii="Times New Roman" w:hAnsi="Times New Roman"/>
        </w:rPr>
        <w:t>κερδοφορία</w:t>
      </w:r>
      <w:r w:rsidRPr="006430B1">
        <w:rPr>
          <w:rFonts w:ascii="Times New Roman" w:hAnsi="Times New Roman"/>
        </w:rPr>
        <w:t xml:space="preserve"> τους (Reichheld &amp; Sasser, 1990). </w:t>
      </w:r>
      <w:r w:rsidR="00042F31" w:rsidRPr="006430B1">
        <w:rPr>
          <w:rFonts w:ascii="Times New Roman" w:hAnsi="Times New Roman"/>
        </w:rPr>
        <w:t xml:space="preserve">Το </w:t>
      </w:r>
      <w:r w:rsidR="00F7357C" w:rsidRPr="006430B1">
        <w:rPr>
          <w:rFonts w:ascii="Times New Roman" w:hAnsi="Times New Roman"/>
        </w:rPr>
        <w:t>σύνολο</w:t>
      </w:r>
      <w:r w:rsidR="00042F31" w:rsidRPr="006430B1">
        <w:rPr>
          <w:rFonts w:ascii="Times New Roman" w:hAnsi="Times New Roman"/>
        </w:rPr>
        <w:t xml:space="preserve"> </w:t>
      </w:r>
      <w:r w:rsidR="00F7357C" w:rsidRPr="006430B1">
        <w:rPr>
          <w:rFonts w:ascii="Times New Roman" w:hAnsi="Times New Roman"/>
        </w:rPr>
        <w:t>βασίζεται</w:t>
      </w:r>
      <w:r w:rsidR="00042F31" w:rsidRPr="006430B1">
        <w:rPr>
          <w:rFonts w:ascii="Times New Roman" w:hAnsi="Times New Roman"/>
        </w:rPr>
        <w:t xml:space="preserve"> στο </w:t>
      </w:r>
      <w:r w:rsidR="00F7357C" w:rsidRPr="006430B1">
        <w:rPr>
          <w:rFonts w:ascii="Times New Roman" w:hAnsi="Times New Roman"/>
        </w:rPr>
        <w:t>δημόσιο</w:t>
      </w:r>
      <w:r w:rsidR="00042F31" w:rsidRPr="006430B1">
        <w:rPr>
          <w:rFonts w:ascii="Times New Roman" w:hAnsi="Times New Roman"/>
        </w:rPr>
        <w:t xml:space="preserve"> </w:t>
      </w:r>
      <w:r w:rsidR="00042F31" w:rsidRPr="006430B1">
        <w:rPr>
          <w:rFonts w:ascii="Times New Roman" w:hAnsi="Times New Roman"/>
          <w:lang w:val="en-US"/>
        </w:rPr>
        <w:t>dataset</w:t>
      </w:r>
      <w:r w:rsidR="00042F31" w:rsidRPr="006430B1">
        <w:rPr>
          <w:rFonts w:ascii="Times New Roman" w:hAnsi="Times New Roman"/>
        </w:rPr>
        <w:t xml:space="preserve"> REES46 (Kechinov,2019), το </w:t>
      </w:r>
      <w:r w:rsidR="00F7357C" w:rsidRPr="006430B1">
        <w:rPr>
          <w:rFonts w:ascii="Times New Roman" w:hAnsi="Times New Roman"/>
        </w:rPr>
        <w:t>οποίο</w:t>
      </w:r>
      <w:r w:rsidR="00042F31" w:rsidRPr="006430B1">
        <w:rPr>
          <w:rFonts w:ascii="Times New Roman" w:hAnsi="Times New Roman"/>
        </w:rPr>
        <w:t xml:space="preserve"> </w:t>
      </w:r>
      <w:r w:rsidR="00F7357C" w:rsidRPr="006430B1">
        <w:rPr>
          <w:rFonts w:ascii="Times New Roman" w:hAnsi="Times New Roman"/>
        </w:rPr>
        <w:t>καταγράφε</w:t>
      </w:r>
      <w:r w:rsidR="00F7357C">
        <w:rPr>
          <w:rFonts w:ascii="Times New Roman" w:hAnsi="Times New Roman"/>
        </w:rPr>
        <w:t xml:space="preserve">ι </w:t>
      </w:r>
      <w:r w:rsidR="00042F31" w:rsidRPr="006430B1">
        <w:rPr>
          <w:rFonts w:ascii="Times New Roman" w:hAnsi="Times New Roman"/>
        </w:rPr>
        <w:t xml:space="preserve">τη </w:t>
      </w:r>
      <w:r w:rsidR="00F7357C" w:rsidRPr="006430B1">
        <w:rPr>
          <w:rFonts w:ascii="Times New Roman" w:hAnsi="Times New Roman"/>
        </w:rPr>
        <w:t>συμπεριφορά</w:t>
      </w:r>
      <w:r w:rsidR="00042F31" w:rsidRPr="006430B1">
        <w:rPr>
          <w:rFonts w:ascii="Times New Roman" w:hAnsi="Times New Roman"/>
        </w:rPr>
        <w:t xml:space="preserve"> </w:t>
      </w:r>
      <w:r w:rsidR="00F7357C" w:rsidRPr="006430B1">
        <w:rPr>
          <w:rFonts w:ascii="Times New Roman" w:hAnsi="Times New Roman"/>
        </w:rPr>
        <w:t>χρηστών</w:t>
      </w:r>
      <w:r w:rsidR="00042F31" w:rsidRPr="006430B1">
        <w:rPr>
          <w:rFonts w:ascii="Times New Roman" w:hAnsi="Times New Roman"/>
        </w:rPr>
        <w:t xml:space="preserve"> σε </w:t>
      </w:r>
      <w:r w:rsidR="00F7357C" w:rsidRPr="006430B1">
        <w:rPr>
          <w:rFonts w:ascii="Times New Roman" w:hAnsi="Times New Roman"/>
        </w:rPr>
        <w:t>ηλεκτρονικό</w:t>
      </w:r>
      <w:r w:rsidR="00042F31" w:rsidRPr="006430B1">
        <w:rPr>
          <w:rFonts w:ascii="Times New Roman" w:hAnsi="Times New Roman"/>
        </w:rPr>
        <w:t xml:space="preserve"> </w:t>
      </w:r>
      <w:r w:rsidR="00F7357C" w:rsidRPr="006430B1">
        <w:rPr>
          <w:rFonts w:ascii="Times New Roman" w:hAnsi="Times New Roman"/>
        </w:rPr>
        <w:t>κατάστημα</w:t>
      </w:r>
      <w:r w:rsidR="00042F31" w:rsidRPr="006430B1">
        <w:rPr>
          <w:rFonts w:ascii="Times New Roman" w:hAnsi="Times New Roman"/>
        </w:rPr>
        <w:t xml:space="preserve"> </w:t>
      </w:r>
      <w:r w:rsidR="00F7357C" w:rsidRPr="006430B1">
        <w:rPr>
          <w:rFonts w:ascii="Times New Roman" w:hAnsi="Times New Roman"/>
        </w:rPr>
        <w:t>πολλαπλών</w:t>
      </w:r>
      <w:r w:rsidR="00042F31" w:rsidRPr="006430B1">
        <w:rPr>
          <w:rFonts w:ascii="Times New Roman" w:hAnsi="Times New Roman"/>
        </w:rPr>
        <w:t xml:space="preserve"> </w:t>
      </w:r>
      <w:r w:rsidR="00F7357C" w:rsidRPr="006430B1">
        <w:rPr>
          <w:rFonts w:ascii="Times New Roman" w:hAnsi="Times New Roman"/>
        </w:rPr>
        <w:t>κατηγοριών</w:t>
      </w:r>
      <w:r w:rsidR="00042F31" w:rsidRPr="006430B1">
        <w:rPr>
          <w:rFonts w:ascii="Times New Roman" w:hAnsi="Times New Roman"/>
        </w:rPr>
        <w:t xml:space="preserve">. </w:t>
      </w:r>
    </w:p>
    <w:p w14:paraId="2915CBFC" w14:textId="23A7874B" w:rsidR="00F56C94" w:rsidRPr="000659E9" w:rsidRDefault="00B405C5" w:rsidP="00E826D0">
      <w:pPr>
        <w:rPr>
          <w:rFonts w:ascii="Times New Roman" w:hAnsi="Times New Roman"/>
        </w:rPr>
      </w:pPr>
      <w:r>
        <w:rPr>
          <w:rFonts w:ascii="Times New Roman" w:hAnsi="Times New Roman"/>
        </w:rPr>
        <w:t>Το σύνολο δεδομένων αποτελείται από</w:t>
      </w:r>
      <w:r w:rsidR="00B24A2C">
        <w:rPr>
          <w:rFonts w:ascii="Times New Roman" w:hAnsi="Times New Roman"/>
        </w:rPr>
        <w:t xml:space="preserve"> δύο αρχεία </w:t>
      </w:r>
      <w:r w:rsidR="00B24A2C" w:rsidRPr="00B24A2C">
        <w:rPr>
          <w:rFonts w:ascii="Times New Roman" w:hAnsi="Times New Roman"/>
        </w:rPr>
        <w:t>.</w:t>
      </w:r>
      <w:r w:rsidR="00B24A2C">
        <w:rPr>
          <w:rFonts w:ascii="Times New Roman" w:hAnsi="Times New Roman"/>
          <w:lang w:val="en-US"/>
        </w:rPr>
        <w:t>csv</w:t>
      </w:r>
      <w:r w:rsidR="00A103A1">
        <w:rPr>
          <w:rFonts w:ascii="Times New Roman" w:hAnsi="Times New Roman"/>
        </w:rPr>
        <w:t xml:space="preserve">: </w:t>
      </w:r>
      <w:r w:rsidR="00B24A2C">
        <w:rPr>
          <w:rFonts w:ascii="Times New Roman" w:hAnsi="Times New Roman"/>
          <w:lang w:val="en-US"/>
        </w:rPr>
        <w:t>customer</w:t>
      </w:r>
      <w:r w:rsidR="00B24A2C" w:rsidRPr="00B24A2C">
        <w:rPr>
          <w:rFonts w:ascii="Times New Roman" w:hAnsi="Times New Roman"/>
        </w:rPr>
        <w:t>_</w:t>
      </w:r>
      <w:r w:rsidR="00B24A2C">
        <w:rPr>
          <w:rFonts w:ascii="Times New Roman" w:hAnsi="Times New Roman"/>
          <w:lang w:val="en-US"/>
        </w:rPr>
        <w:t>model</w:t>
      </w:r>
      <w:r w:rsidR="00B24A2C" w:rsidRPr="00B24A2C">
        <w:rPr>
          <w:rFonts w:ascii="Times New Roman" w:hAnsi="Times New Roman"/>
        </w:rPr>
        <w:t>.</w:t>
      </w:r>
      <w:r w:rsidR="00B24A2C">
        <w:rPr>
          <w:rFonts w:ascii="Times New Roman" w:hAnsi="Times New Roman"/>
          <w:lang w:val="en-US"/>
        </w:rPr>
        <w:t>csv</w:t>
      </w:r>
      <w:r w:rsidR="00A103A1">
        <w:rPr>
          <w:rFonts w:ascii="Times New Roman" w:hAnsi="Times New Roman"/>
        </w:rPr>
        <w:t xml:space="preserve">, που περιέχει τα δεδομένα, </w:t>
      </w:r>
      <w:r w:rsidR="00B24A2C">
        <w:rPr>
          <w:rFonts w:ascii="Times New Roman" w:hAnsi="Times New Roman"/>
        </w:rPr>
        <w:t>και</w:t>
      </w:r>
      <w:r w:rsidR="00BE27FA">
        <w:rPr>
          <w:rFonts w:ascii="Times New Roman" w:hAnsi="Times New Roman"/>
        </w:rPr>
        <w:t xml:space="preserve"> το</w:t>
      </w:r>
      <w:r w:rsidR="00B24A2C">
        <w:rPr>
          <w:rFonts w:ascii="Times New Roman" w:hAnsi="Times New Roman"/>
        </w:rPr>
        <w:t xml:space="preserve"> </w:t>
      </w:r>
      <w:r w:rsidR="00B24A2C">
        <w:rPr>
          <w:rFonts w:ascii="Times New Roman" w:hAnsi="Times New Roman"/>
          <w:lang w:val="en-US"/>
        </w:rPr>
        <w:t>data</w:t>
      </w:r>
      <w:r w:rsidR="00B24A2C" w:rsidRPr="00B24A2C">
        <w:rPr>
          <w:rFonts w:ascii="Times New Roman" w:hAnsi="Times New Roman"/>
        </w:rPr>
        <w:t>_</w:t>
      </w:r>
      <w:r w:rsidR="00B24A2C">
        <w:rPr>
          <w:rFonts w:ascii="Times New Roman" w:hAnsi="Times New Roman"/>
          <w:lang w:val="en-US"/>
        </w:rPr>
        <w:t>dict</w:t>
      </w:r>
      <w:r w:rsidR="00B24A2C" w:rsidRPr="00B24A2C">
        <w:rPr>
          <w:rFonts w:ascii="Times New Roman" w:hAnsi="Times New Roman"/>
        </w:rPr>
        <w:t>.</w:t>
      </w:r>
      <w:r w:rsidR="00B24A2C">
        <w:rPr>
          <w:rFonts w:ascii="Times New Roman" w:hAnsi="Times New Roman"/>
          <w:lang w:val="en-US"/>
        </w:rPr>
        <w:t>csv</w:t>
      </w:r>
      <w:r w:rsidR="00BE27FA">
        <w:rPr>
          <w:rFonts w:ascii="Times New Roman" w:hAnsi="Times New Roman"/>
        </w:rPr>
        <w:t>, που αποτελεί το λεξικό δεδομένων.</w:t>
      </w:r>
      <w:r w:rsidR="00B24A2C" w:rsidRPr="00B24A2C">
        <w:rPr>
          <w:rFonts w:ascii="Times New Roman" w:hAnsi="Times New Roman"/>
        </w:rPr>
        <w:t xml:space="preserve"> </w:t>
      </w:r>
      <w:r w:rsidR="00BE27FA">
        <w:rPr>
          <w:rFonts w:ascii="Times New Roman" w:hAnsi="Times New Roman"/>
        </w:rPr>
        <w:t xml:space="preserve">Το </w:t>
      </w:r>
      <w:r w:rsidR="00B24A2C">
        <w:rPr>
          <w:rFonts w:ascii="Times New Roman" w:hAnsi="Times New Roman"/>
          <w:lang w:val="en-US"/>
        </w:rPr>
        <w:t>customer</w:t>
      </w:r>
      <w:r w:rsidR="00B24A2C" w:rsidRPr="00B24A2C">
        <w:rPr>
          <w:rFonts w:ascii="Times New Roman" w:hAnsi="Times New Roman"/>
        </w:rPr>
        <w:t>_</w:t>
      </w:r>
      <w:r w:rsidR="00B24A2C">
        <w:rPr>
          <w:rFonts w:ascii="Times New Roman" w:hAnsi="Times New Roman"/>
          <w:lang w:val="en-US"/>
        </w:rPr>
        <w:t>model</w:t>
      </w:r>
      <w:r w:rsidR="00B24A2C" w:rsidRPr="00B24A2C">
        <w:rPr>
          <w:rFonts w:ascii="Times New Roman" w:hAnsi="Times New Roman"/>
        </w:rPr>
        <w:t>.</w:t>
      </w:r>
      <w:r w:rsidR="00B24A2C">
        <w:rPr>
          <w:rFonts w:ascii="Times New Roman" w:hAnsi="Times New Roman"/>
          <w:lang w:val="en-US"/>
        </w:rPr>
        <w:t>csv</w:t>
      </w:r>
      <w:r w:rsidR="00B24A2C" w:rsidRPr="00B24A2C">
        <w:rPr>
          <w:rFonts w:ascii="Times New Roman" w:hAnsi="Times New Roman"/>
        </w:rPr>
        <w:t>,</w:t>
      </w:r>
      <w:r w:rsidR="00B24A2C">
        <w:rPr>
          <w:rFonts w:ascii="Times New Roman" w:hAnsi="Times New Roman"/>
        </w:rPr>
        <w:t xml:space="preserve"> όπως μπορούμε να δούμε, </w:t>
      </w:r>
      <w:r w:rsidR="00BE27FA">
        <w:rPr>
          <w:rFonts w:ascii="Times New Roman" w:hAnsi="Times New Roman"/>
        </w:rPr>
        <w:t>περιλαμβάνει</w:t>
      </w:r>
      <w:r w:rsidR="00F56C94" w:rsidRPr="006430B1">
        <w:rPr>
          <w:rFonts w:ascii="Times New Roman" w:hAnsi="Times New Roman"/>
        </w:rPr>
        <w:t xml:space="preserve"> 112</w:t>
      </w:r>
      <w:r w:rsidR="00BE27FA">
        <w:rPr>
          <w:rFonts w:ascii="Times New Roman" w:hAnsi="Times New Roman"/>
        </w:rPr>
        <w:t>.</w:t>
      </w:r>
      <w:r w:rsidR="00F56C94" w:rsidRPr="006430B1">
        <w:rPr>
          <w:rFonts w:ascii="Times New Roman" w:hAnsi="Times New Roman"/>
        </w:rPr>
        <w:t xml:space="preserve">610 </w:t>
      </w:r>
      <w:r w:rsidR="00F7357C" w:rsidRPr="006430B1">
        <w:rPr>
          <w:rFonts w:ascii="Times New Roman" w:hAnsi="Times New Roman"/>
        </w:rPr>
        <w:t>εγγραφές</w:t>
      </w:r>
      <w:r w:rsidR="00300547" w:rsidRPr="006430B1">
        <w:rPr>
          <w:rFonts w:ascii="Times New Roman" w:hAnsi="Times New Roman"/>
        </w:rPr>
        <w:t xml:space="preserve">, οι </w:t>
      </w:r>
      <w:r w:rsidR="00F7357C" w:rsidRPr="006430B1">
        <w:rPr>
          <w:rFonts w:ascii="Times New Roman" w:hAnsi="Times New Roman"/>
        </w:rPr>
        <w:t>οποίες</w:t>
      </w:r>
      <w:r w:rsidR="00300547" w:rsidRPr="006430B1">
        <w:rPr>
          <w:rFonts w:ascii="Times New Roman" w:hAnsi="Times New Roman"/>
        </w:rPr>
        <w:t xml:space="preserve"> </w:t>
      </w:r>
      <w:r w:rsidR="00F7357C" w:rsidRPr="006430B1">
        <w:rPr>
          <w:rFonts w:ascii="Times New Roman" w:hAnsi="Times New Roman"/>
        </w:rPr>
        <w:t>αφορούν</w:t>
      </w:r>
      <w:r w:rsidR="00300547" w:rsidRPr="006430B1">
        <w:rPr>
          <w:rFonts w:ascii="Times New Roman" w:hAnsi="Times New Roman"/>
        </w:rPr>
        <w:t xml:space="preserve"> 21</w:t>
      </w:r>
      <w:r w:rsidR="00BE27FA">
        <w:rPr>
          <w:rFonts w:ascii="Times New Roman" w:hAnsi="Times New Roman"/>
        </w:rPr>
        <w:t>.</w:t>
      </w:r>
      <w:r w:rsidR="00300547" w:rsidRPr="006430B1">
        <w:rPr>
          <w:rFonts w:ascii="Times New Roman" w:hAnsi="Times New Roman"/>
        </w:rPr>
        <w:t xml:space="preserve">605 </w:t>
      </w:r>
      <w:r w:rsidR="00F7357C" w:rsidRPr="006430B1">
        <w:rPr>
          <w:rFonts w:ascii="Times New Roman" w:hAnsi="Times New Roman"/>
        </w:rPr>
        <w:t>μοναδικούς</w:t>
      </w:r>
      <w:r w:rsidR="00300547" w:rsidRPr="006430B1">
        <w:rPr>
          <w:rFonts w:ascii="Times New Roman" w:hAnsi="Times New Roman"/>
        </w:rPr>
        <w:t xml:space="preserve"> </w:t>
      </w:r>
      <w:r w:rsidR="00F7357C" w:rsidRPr="006430B1">
        <w:rPr>
          <w:rFonts w:ascii="Times New Roman" w:hAnsi="Times New Roman"/>
        </w:rPr>
        <w:t>χρήστες</w:t>
      </w:r>
      <w:r w:rsidR="00300547" w:rsidRPr="006430B1">
        <w:rPr>
          <w:rFonts w:ascii="Times New Roman" w:hAnsi="Times New Roman"/>
        </w:rPr>
        <w:t xml:space="preserve">, </w:t>
      </w:r>
      <w:r w:rsidR="00F56C94" w:rsidRPr="006430B1">
        <w:rPr>
          <w:rFonts w:ascii="Times New Roman" w:hAnsi="Times New Roman"/>
        </w:rPr>
        <w:t xml:space="preserve">και 276 </w:t>
      </w:r>
      <w:r w:rsidR="00F7357C" w:rsidRPr="006430B1">
        <w:rPr>
          <w:rFonts w:ascii="Times New Roman" w:hAnsi="Times New Roman"/>
        </w:rPr>
        <w:t>μεταβλητές</w:t>
      </w:r>
      <w:r w:rsidR="00F56C94" w:rsidRPr="006430B1">
        <w:rPr>
          <w:rFonts w:ascii="Times New Roman" w:hAnsi="Times New Roman"/>
        </w:rPr>
        <w:t xml:space="preserve">, εκ των </w:t>
      </w:r>
      <w:r w:rsidR="00F7357C" w:rsidRPr="006430B1">
        <w:rPr>
          <w:rFonts w:ascii="Times New Roman" w:hAnsi="Times New Roman"/>
        </w:rPr>
        <w:t>οποίων</w:t>
      </w:r>
      <w:r w:rsidR="00F56C94" w:rsidRPr="006430B1">
        <w:rPr>
          <w:rFonts w:ascii="Times New Roman" w:hAnsi="Times New Roman"/>
        </w:rPr>
        <w:t xml:space="preserve"> οι 219 είναι </w:t>
      </w:r>
      <w:r w:rsidR="00F7357C" w:rsidRPr="006430B1">
        <w:rPr>
          <w:rFonts w:ascii="Times New Roman" w:hAnsi="Times New Roman"/>
        </w:rPr>
        <w:t>τύπου</w:t>
      </w:r>
      <w:r w:rsidR="00F56C94" w:rsidRPr="006430B1">
        <w:rPr>
          <w:rFonts w:ascii="Times New Roman" w:hAnsi="Times New Roman"/>
        </w:rPr>
        <w:t xml:space="preserve"> </w:t>
      </w:r>
      <w:r w:rsidR="00F56C94" w:rsidRPr="006430B1">
        <w:rPr>
          <w:rFonts w:ascii="Times New Roman" w:hAnsi="Times New Roman"/>
          <w:lang w:val="en-US"/>
        </w:rPr>
        <w:t>float</w:t>
      </w:r>
      <w:r w:rsidR="00BE27FA">
        <w:rPr>
          <w:rFonts w:ascii="Times New Roman" w:hAnsi="Times New Roman"/>
        </w:rPr>
        <w:t xml:space="preserve">64 </w:t>
      </w:r>
      <w:r w:rsidR="00F56C94" w:rsidRPr="006430B1">
        <w:rPr>
          <w:rFonts w:ascii="Times New Roman" w:hAnsi="Times New Roman"/>
        </w:rPr>
        <w:t xml:space="preserve">και οι </w:t>
      </w:r>
      <w:r w:rsidR="00F7357C" w:rsidRPr="006430B1">
        <w:rPr>
          <w:rFonts w:ascii="Times New Roman" w:hAnsi="Times New Roman"/>
        </w:rPr>
        <w:t>υπόλοιπες</w:t>
      </w:r>
      <w:r w:rsidR="00F56C94" w:rsidRPr="006430B1">
        <w:rPr>
          <w:rFonts w:ascii="Times New Roman" w:hAnsi="Times New Roman"/>
        </w:rPr>
        <w:t xml:space="preserve"> 57 είναι </w:t>
      </w:r>
      <w:r w:rsidR="00F7357C" w:rsidRPr="006430B1">
        <w:rPr>
          <w:rFonts w:ascii="Times New Roman" w:hAnsi="Times New Roman"/>
        </w:rPr>
        <w:t>τύπου</w:t>
      </w:r>
      <w:r w:rsidR="00F56C94" w:rsidRPr="006430B1">
        <w:rPr>
          <w:rFonts w:ascii="Times New Roman" w:hAnsi="Times New Roman"/>
        </w:rPr>
        <w:t xml:space="preserve"> </w:t>
      </w:r>
      <w:r w:rsidR="00F56C94" w:rsidRPr="006430B1">
        <w:rPr>
          <w:rFonts w:ascii="Times New Roman" w:hAnsi="Times New Roman"/>
          <w:lang w:val="en-US"/>
        </w:rPr>
        <w:t>int</w:t>
      </w:r>
      <w:r w:rsidR="00F56C94" w:rsidRPr="006430B1">
        <w:rPr>
          <w:rFonts w:ascii="Times New Roman" w:hAnsi="Times New Roman"/>
        </w:rPr>
        <w:t>6</w:t>
      </w:r>
      <w:r w:rsidR="00300547" w:rsidRPr="006430B1">
        <w:rPr>
          <w:rFonts w:ascii="Times New Roman" w:hAnsi="Times New Roman"/>
        </w:rPr>
        <w:t xml:space="preserve">4 </w:t>
      </w:r>
      <w:r w:rsidR="00F331BE">
        <w:rPr>
          <w:rFonts w:ascii="Times New Roman" w:hAnsi="Times New Roman"/>
        </w:rPr>
        <w:t>(Πίνακας 2).</w:t>
      </w:r>
      <w:r w:rsidR="00B24A2C">
        <w:rPr>
          <w:rFonts w:ascii="Times New Roman" w:hAnsi="Times New Roman"/>
        </w:rPr>
        <w:t xml:space="preserve"> </w:t>
      </w:r>
      <w:r w:rsidR="00300547" w:rsidRPr="006430B1">
        <w:rPr>
          <w:rFonts w:ascii="Times New Roman" w:hAnsi="Times New Roman"/>
        </w:rPr>
        <w:t xml:space="preserve">Το </w:t>
      </w:r>
      <w:r w:rsidR="00F7357C" w:rsidRPr="006430B1">
        <w:rPr>
          <w:rFonts w:ascii="Times New Roman" w:hAnsi="Times New Roman"/>
        </w:rPr>
        <w:t>συγκεκριμένο</w:t>
      </w:r>
      <w:r w:rsidR="00300547" w:rsidRPr="006430B1">
        <w:rPr>
          <w:rFonts w:ascii="Times New Roman" w:hAnsi="Times New Roman"/>
        </w:rPr>
        <w:t xml:space="preserve"> </w:t>
      </w:r>
      <w:r w:rsidR="00300547" w:rsidRPr="006430B1">
        <w:rPr>
          <w:rFonts w:ascii="Times New Roman" w:hAnsi="Times New Roman"/>
          <w:lang w:val="en-US"/>
        </w:rPr>
        <w:t>dataset</w:t>
      </w:r>
      <w:r w:rsidR="00300547" w:rsidRPr="006430B1">
        <w:rPr>
          <w:rFonts w:ascii="Times New Roman" w:hAnsi="Times New Roman"/>
        </w:rPr>
        <w:t xml:space="preserve"> </w:t>
      </w:r>
      <w:r w:rsidR="00F7357C" w:rsidRPr="006430B1">
        <w:rPr>
          <w:rFonts w:ascii="Times New Roman" w:hAnsi="Times New Roman"/>
        </w:rPr>
        <w:t>έχει</w:t>
      </w:r>
      <w:r w:rsidR="00300547" w:rsidRPr="006430B1">
        <w:rPr>
          <w:rFonts w:ascii="Times New Roman" w:hAnsi="Times New Roman"/>
        </w:rPr>
        <w:t xml:space="preserve"> </w:t>
      </w:r>
      <w:r w:rsidR="00F7357C" w:rsidRPr="006430B1">
        <w:rPr>
          <w:rFonts w:ascii="Times New Roman" w:hAnsi="Times New Roman"/>
        </w:rPr>
        <w:t>δημιουργηθεί</w:t>
      </w:r>
      <w:r w:rsidR="00300547" w:rsidRPr="006430B1">
        <w:rPr>
          <w:rFonts w:ascii="Times New Roman" w:hAnsi="Times New Roman"/>
        </w:rPr>
        <w:t xml:space="preserve"> με τη </w:t>
      </w:r>
      <w:r w:rsidR="00F7357C" w:rsidRPr="006430B1">
        <w:rPr>
          <w:rFonts w:ascii="Times New Roman" w:hAnsi="Times New Roman"/>
        </w:rPr>
        <w:t>μέθοδο</w:t>
      </w:r>
      <w:r w:rsidR="00300547" w:rsidRPr="006430B1">
        <w:rPr>
          <w:rFonts w:ascii="Times New Roman" w:hAnsi="Times New Roman"/>
        </w:rPr>
        <w:t xml:space="preserve"> των </w:t>
      </w:r>
      <w:r w:rsidR="00F7357C" w:rsidRPr="006430B1">
        <w:rPr>
          <w:rFonts w:ascii="Times New Roman" w:hAnsi="Times New Roman"/>
        </w:rPr>
        <w:t>κυλιόμενων</w:t>
      </w:r>
      <w:r w:rsidR="00300547" w:rsidRPr="006430B1">
        <w:rPr>
          <w:rFonts w:ascii="Times New Roman" w:hAnsi="Times New Roman"/>
        </w:rPr>
        <w:t xml:space="preserve"> </w:t>
      </w:r>
      <w:r w:rsidR="00F7357C" w:rsidRPr="006430B1">
        <w:rPr>
          <w:rFonts w:ascii="Times New Roman" w:hAnsi="Times New Roman"/>
        </w:rPr>
        <w:t>χρονικών</w:t>
      </w:r>
      <w:r w:rsidR="00300547" w:rsidRPr="006430B1">
        <w:rPr>
          <w:rFonts w:ascii="Times New Roman" w:hAnsi="Times New Roman"/>
        </w:rPr>
        <w:t xml:space="preserve"> </w:t>
      </w:r>
      <w:r w:rsidR="00F7357C" w:rsidRPr="006430B1">
        <w:rPr>
          <w:rFonts w:ascii="Times New Roman" w:hAnsi="Times New Roman"/>
        </w:rPr>
        <w:t>παραθύρων</w:t>
      </w:r>
      <w:r w:rsidR="00300547" w:rsidRPr="006430B1">
        <w:rPr>
          <w:rFonts w:ascii="Times New Roman" w:hAnsi="Times New Roman"/>
        </w:rPr>
        <w:t xml:space="preserve">, </w:t>
      </w:r>
      <w:r w:rsidR="00F7357C" w:rsidRPr="006430B1">
        <w:rPr>
          <w:rFonts w:ascii="Times New Roman" w:hAnsi="Times New Roman"/>
        </w:rPr>
        <w:t>δηλαδή</w:t>
      </w:r>
      <w:r w:rsidR="00300547" w:rsidRPr="006430B1">
        <w:rPr>
          <w:rFonts w:ascii="Times New Roman" w:hAnsi="Times New Roman"/>
        </w:rPr>
        <w:t xml:space="preserve"> για κάθε </w:t>
      </w:r>
      <w:r w:rsidR="00F7357C" w:rsidRPr="006430B1">
        <w:rPr>
          <w:rFonts w:ascii="Times New Roman" w:hAnsi="Times New Roman"/>
        </w:rPr>
        <w:t>χρονικό</w:t>
      </w:r>
      <w:r w:rsidR="00300547" w:rsidRPr="006430B1">
        <w:rPr>
          <w:rFonts w:ascii="Times New Roman" w:hAnsi="Times New Roman"/>
        </w:rPr>
        <w:t xml:space="preserve"> </w:t>
      </w:r>
      <w:r w:rsidR="00F7357C" w:rsidRPr="006430B1">
        <w:rPr>
          <w:rFonts w:ascii="Times New Roman" w:hAnsi="Times New Roman"/>
        </w:rPr>
        <w:t>βήμα</w:t>
      </w:r>
      <w:r w:rsidR="00300547" w:rsidRPr="006430B1">
        <w:rPr>
          <w:rFonts w:ascii="Times New Roman" w:hAnsi="Times New Roman"/>
        </w:rPr>
        <w:t xml:space="preserve"> (</w:t>
      </w:r>
      <w:r w:rsidR="00300547" w:rsidRPr="006430B1">
        <w:rPr>
          <w:rFonts w:ascii="Times New Roman" w:hAnsi="Times New Roman"/>
          <w:lang w:val="en-US"/>
        </w:rPr>
        <w:t>time</w:t>
      </w:r>
      <w:r w:rsidR="00300547" w:rsidRPr="006430B1">
        <w:rPr>
          <w:rFonts w:ascii="Times New Roman" w:hAnsi="Times New Roman"/>
        </w:rPr>
        <w:t>_</w:t>
      </w:r>
      <w:r w:rsidR="00300547" w:rsidRPr="006430B1">
        <w:rPr>
          <w:rFonts w:ascii="Times New Roman" w:hAnsi="Times New Roman"/>
          <w:lang w:val="en-US"/>
        </w:rPr>
        <w:t>step</w:t>
      </w:r>
      <w:r w:rsidR="00300547" w:rsidRPr="006430B1">
        <w:rPr>
          <w:rFonts w:ascii="Times New Roman" w:hAnsi="Times New Roman"/>
        </w:rPr>
        <w:t xml:space="preserve">), τα </w:t>
      </w:r>
      <w:r w:rsidR="00F7357C" w:rsidRPr="006430B1">
        <w:rPr>
          <w:rFonts w:ascii="Times New Roman" w:hAnsi="Times New Roman"/>
        </w:rPr>
        <w:t>χαρακτηριστικά</w:t>
      </w:r>
      <w:r w:rsidR="00300547" w:rsidRPr="006430B1">
        <w:rPr>
          <w:rFonts w:ascii="Times New Roman" w:hAnsi="Times New Roman"/>
        </w:rPr>
        <w:t xml:space="preserve"> κάθε </w:t>
      </w:r>
      <w:r w:rsidR="00F7357C" w:rsidRPr="006430B1">
        <w:rPr>
          <w:rFonts w:ascii="Times New Roman" w:hAnsi="Times New Roman"/>
        </w:rPr>
        <w:t>χρήστη</w:t>
      </w:r>
      <w:r w:rsidR="00300547" w:rsidRPr="006430B1">
        <w:rPr>
          <w:rFonts w:ascii="Times New Roman" w:hAnsi="Times New Roman"/>
        </w:rPr>
        <w:t xml:space="preserve"> </w:t>
      </w:r>
      <w:r w:rsidR="00F7357C" w:rsidRPr="006430B1">
        <w:rPr>
          <w:rFonts w:ascii="Times New Roman" w:hAnsi="Times New Roman"/>
        </w:rPr>
        <w:t>υπολογίζονται</w:t>
      </w:r>
      <w:r w:rsidR="00300547" w:rsidRPr="006430B1">
        <w:rPr>
          <w:rFonts w:ascii="Times New Roman" w:hAnsi="Times New Roman"/>
        </w:rPr>
        <w:t xml:space="preserve"> από τη </w:t>
      </w:r>
      <w:r w:rsidR="00F7357C" w:rsidRPr="006430B1">
        <w:rPr>
          <w:rFonts w:ascii="Times New Roman" w:hAnsi="Times New Roman"/>
        </w:rPr>
        <w:t>συμπεριφορά</w:t>
      </w:r>
      <w:r w:rsidR="00300547" w:rsidRPr="006430B1">
        <w:rPr>
          <w:rFonts w:ascii="Times New Roman" w:hAnsi="Times New Roman"/>
        </w:rPr>
        <w:t xml:space="preserve"> του πριν από μια </w:t>
      </w:r>
      <w:r w:rsidR="00F7357C" w:rsidRPr="006430B1">
        <w:rPr>
          <w:rFonts w:ascii="Times New Roman" w:hAnsi="Times New Roman"/>
        </w:rPr>
        <w:t>ημερομηνία</w:t>
      </w:r>
      <w:r w:rsidR="00300547" w:rsidRPr="006430B1">
        <w:rPr>
          <w:rFonts w:ascii="Times New Roman" w:hAnsi="Times New Roman"/>
        </w:rPr>
        <w:t xml:space="preserve"> </w:t>
      </w:r>
      <w:r w:rsidR="00F7357C" w:rsidRPr="006430B1">
        <w:rPr>
          <w:rFonts w:ascii="Times New Roman" w:hAnsi="Times New Roman"/>
        </w:rPr>
        <w:t>διαχωρισμού</w:t>
      </w:r>
      <w:r w:rsidR="00300547" w:rsidRPr="006430B1">
        <w:rPr>
          <w:rFonts w:ascii="Times New Roman" w:hAnsi="Times New Roman"/>
        </w:rPr>
        <w:t xml:space="preserve">, ενώ η </w:t>
      </w:r>
      <w:r w:rsidR="00F7357C" w:rsidRPr="006430B1">
        <w:rPr>
          <w:rFonts w:ascii="Times New Roman" w:hAnsi="Times New Roman"/>
        </w:rPr>
        <w:t>μεταβλητή</w:t>
      </w:r>
      <w:r w:rsidR="00F7357C">
        <w:rPr>
          <w:rFonts w:ascii="Times New Roman" w:hAnsi="Times New Roman"/>
        </w:rPr>
        <w:t xml:space="preserve"> </w:t>
      </w:r>
      <w:r w:rsidR="00300547" w:rsidRPr="006430B1">
        <w:rPr>
          <w:rFonts w:ascii="Times New Roman" w:hAnsi="Times New Roman"/>
        </w:rPr>
        <w:t>-</w:t>
      </w:r>
      <w:r w:rsidR="00F7357C">
        <w:rPr>
          <w:rFonts w:ascii="Times New Roman" w:hAnsi="Times New Roman"/>
        </w:rPr>
        <w:t xml:space="preserve"> </w:t>
      </w:r>
      <w:r w:rsidR="00F7357C" w:rsidRPr="006430B1">
        <w:rPr>
          <w:rFonts w:ascii="Times New Roman" w:hAnsi="Times New Roman"/>
        </w:rPr>
        <w:t>στόχος</w:t>
      </w:r>
      <w:r w:rsidR="00300547" w:rsidRPr="006430B1">
        <w:rPr>
          <w:rFonts w:ascii="Times New Roman" w:hAnsi="Times New Roman"/>
        </w:rPr>
        <w:t xml:space="preserve"> (</w:t>
      </w:r>
      <w:r w:rsidR="00300547" w:rsidRPr="006430B1">
        <w:rPr>
          <w:rFonts w:ascii="Times New Roman" w:hAnsi="Times New Roman"/>
          <w:lang w:val="en-US"/>
        </w:rPr>
        <w:t>target</w:t>
      </w:r>
      <w:r w:rsidR="00300547" w:rsidRPr="006430B1">
        <w:rPr>
          <w:rFonts w:ascii="Times New Roman" w:hAnsi="Times New Roman"/>
        </w:rPr>
        <w:t>_</w:t>
      </w:r>
      <w:r w:rsidR="00300547" w:rsidRPr="006430B1">
        <w:rPr>
          <w:rFonts w:ascii="Times New Roman" w:hAnsi="Times New Roman"/>
          <w:lang w:val="en-US"/>
        </w:rPr>
        <w:t>event</w:t>
      </w:r>
      <w:r w:rsidR="00300547" w:rsidRPr="006430B1">
        <w:rPr>
          <w:rFonts w:ascii="Times New Roman" w:hAnsi="Times New Roman"/>
        </w:rPr>
        <w:t xml:space="preserve">) </w:t>
      </w:r>
      <w:r w:rsidR="00F7357C" w:rsidRPr="006430B1">
        <w:rPr>
          <w:rFonts w:ascii="Times New Roman" w:hAnsi="Times New Roman"/>
        </w:rPr>
        <w:t>προσδιορίζεται</w:t>
      </w:r>
      <w:r w:rsidR="00300547" w:rsidRPr="006430B1">
        <w:rPr>
          <w:rFonts w:ascii="Times New Roman" w:hAnsi="Times New Roman"/>
        </w:rPr>
        <w:t xml:space="preserve"> από την </w:t>
      </w:r>
      <w:r w:rsidR="00F7357C" w:rsidRPr="006430B1">
        <w:rPr>
          <w:rFonts w:ascii="Times New Roman" w:hAnsi="Times New Roman"/>
        </w:rPr>
        <w:t>περίοδο</w:t>
      </w:r>
      <w:r w:rsidR="00300547" w:rsidRPr="006430B1">
        <w:rPr>
          <w:rFonts w:ascii="Times New Roman" w:hAnsi="Times New Roman"/>
        </w:rPr>
        <w:t xml:space="preserve"> που </w:t>
      </w:r>
      <w:r w:rsidR="00F7357C" w:rsidRPr="006430B1">
        <w:rPr>
          <w:rFonts w:ascii="Times New Roman" w:hAnsi="Times New Roman"/>
        </w:rPr>
        <w:t>ακολουθεί</w:t>
      </w:r>
      <w:r w:rsidR="00300547" w:rsidRPr="006430B1">
        <w:rPr>
          <w:rFonts w:ascii="Times New Roman" w:hAnsi="Times New Roman"/>
        </w:rPr>
        <w:t xml:space="preserve">, </w:t>
      </w:r>
      <w:r w:rsidR="00F7357C" w:rsidRPr="006430B1">
        <w:rPr>
          <w:rFonts w:ascii="Times New Roman" w:hAnsi="Times New Roman"/>
        </w:rPr>
        <w:t>διάρκειας</w:t>
      </w:r>
      <w:r w:rsidR="00300547" w:rsidRPr="006430B1">
        <w:rPr>
          <w:rFonts w:ascii="Times New Roman" w:hAnsi="Times New Roman"/>
        </w:rPr>
        <w:t xml:space="preserve"> </w:t>
      </w:r>
      <w:r w:rsidR="00F7357C" w:rsidRPr="006430B1">
        <w:rPr>
          <w:rFonts w:ascii="Times New Roman" w:hAnsi="Times New Roman"/>
        </w:rPr>
        <w:t>τεσσάρων</w:t>
      </w:r>
      <w:r w:rsidR="00300547" w:rsidRPr="006430B1">
        <w:rPr>
          <w:rFonts w:ascii="Times New Roman" w:hAnsi="Times New Roman"/>
        </w:rPr>
        <w:t xml:space="preserve"> </w:t>
      </w:r>
      <w:r w:rsidR="00F7357C" w:rsidRPr="006430B1">
        <w:rPr>
          <w:rFonts w:ascii="Times New Roman" w:hAnsi="Times New Roman"/>
        </w:rPr>
        <w:t>εβδομάδων</w:t>
      </w:r>
      <w:r w:rsidR="00300547" w:rsidRPr="006430B1">
        <w:rPr>
          <w:rFonts w:ascii="Times New Roman" w:hAnsi="Times New Roman"/>
        </w:rPr>
        <w:t xml:space="preserve">. Στο </w:t>
      </w:r>
      <w:r w:rsidR="00F7357C" w:rsidRPr="006430B1">
        <w:rPr>
          <w:rFonts w:ascii="Times New Roman" w:hAnsi="Times New Roman"/>
        </w:rPr>
        <w:t>σύνολο</w:t>
      </w:r>
      <w:r w:rsidR="00300547" w:rsidRPr="006430B1">
        <w:rPr>
          <w:rFonts w:ascii="Times New Roman" w:hAnsi="Times New Roman"/>
        </w:rPr>
        <w:t xml:space="preserve"> </w:t>
      </w:r>
      <w:r w:rsidR="00F7357C" w:rsidRPr="006430B1">
        <w:rPr>
          <w:rFonts w:ascii="Times New Roman" w:hAnsi="Times New Roman"/>
        </w:rPr>
        <w:t>υπάρχουν</w:t>
      </w:r>
      <w:r w:rsidR="00300547" w:rsidRPr="006430B1">
        <w:rPr>
          <w:rFonts w:ascii="Times New Roman" w:hAnsi="Times New Roman"/>
        </w:rPr>
        <w:t xml:space="preserve"> </w:t>
      </w:r>
      <w:r w:rsidR="00F7357C" w:rsidRPr="006430B1">
        <w:rPr>
          <w:rFonts w:ascii="Times New Roman" w:hAnsi="Times New Roman"/>
        </w:rPr>
        <w:t>επτά</w:t>
      </w:r>
      <w:r w:rsidR="00300547" w:rsidRPr="006430B1">
        <w:rPr>
          <w:rFonts w:ascii="Times New Roman" w:hAnsi="Times New Roman"/>
        </w:rPr>
        <w:t xml:space="preserve"> </w:t>
      </w:r>
      <w:r w:rsidR="00F7357C" w:rsidRPr="006430B1">
        <w:rPr>
          <w:rFonts w:ascii="Times New Roman" w:hAnsi="Times New Roman"/>
        </w:rPr>
        <w:t>χρονικά</w:t>
      </w:r>
      <w:r w:rsidR="00300547" w:rsidRPr="006430B1">
        <w:rPr>
          <w:rFonts w:ascii="Times New Roman" w:hAnsi="Times New Roman"/>
        </w:rPr>
        <w:t xml:space="preserve"> </w:t>
      </w:r>
      <w:r w:rsidR="00F7357C" w:rsidRPr="006430B1">
        <w:rPr>
          <w:rFonts w:ascii="Times New Roman" w:hAnsi="Times New Roman"/>
        </w:rPr>
        <w:t>βήματα</w:t>
      </w:r>
      <w:r w:rsidR="00300547" w:rsidRPr="006430B1">
        <w:rPr>
          <w:rFonts w:ascii="Times New Roman" w:hAnsi="Times New Roman"/>
        </w:rPr>
        <w:t xml:space="preserve"> (από 0 </w:t>
      </w:r>
      <w:r w:rsidR="00F7357C" w:rsidRPr="006430B1">
        <w:rPr>
          <w:rFonts w:ascii="Times New Roman" w:hAnsi="Times New Roman"/>
        </w:rPr>
        <w:t>έως</w:t>
      </w:r>
      <w:r w:rsidR="00300547" w:rsidRPr="006430B1">
        <w:rPr>
          <w:rFonts w:ascii="Times New Roman" w:hAnsi="Times New Roman"/>
        </w:rPr>
        <w:t xml:space="preserve"> 6), τα </w:t>
      </w:r>
      <w:r w:rsidR="00F7357C" w:rsidRPr="006430B1">
        <w:rPr>
          <w:rFonts w:ascii="Times New Roman" w:hAnsi="Times New Roman"/>
        </w:rPr>
        <w:t>οποία</w:t>
      </w:r>
      <w:r w:rsidR="00300547" w:rsidRPr="006430B1">
        <w:rPr>
          <w:rFonts w:ascii="Times New Roman" w:hAnsi="Times New Roman"/>
        </w:rPr>
        <w:t xml:space="preserve"> </w:t>
      </w:r>
      <w:r w:rsidR="00F7357C" w:rsidRPr="006430B1">
        <w:rPr>
          <w:rFonts w:ascii="Times New Roman" w:hAnsi="Times New Roman"/>
        </w:rPr>
        <w:t>μετατοπίζονται</w:t>
      </w:r>
      <w:r w:rsidR="00300547" w:rsidRPr="006430B1">
        <w:rPr>
          <w:rFonts w:ascii="Times New Roman" w:hAnsi="Times New Roman"/>
        </w:rPr>
        <w:t xml:space="preserve"> </w:t>
      </w:r>
      <w:r w:rsidR="00F7357C" w:rsidRPr="006430B1">
        <w:rPr>
          <w:rFonts w:ascii="Times New Roman" w:hAnsi="Times New Roman"/>
        </w:rPr>
        <w:t>διαδοχικά</w:t>
      </w:r>
      <w:r w:rsidR="00300547" w:rsidRPr="006430B1">
        <w:rPr>
          <w:rFonts w:ascii="Times New Roman" w:hAnsi="Times New Roman"/>
        </w:rPr>
        <w:t xml:space="preserve"> προς τα </w:t>
      </w:r>
      <w:r w:rsidR="00F7357C" w:rsidRPr="006430B1">
        <w:rPr>
          <w:rFonts w:ascii="Times New Roman" w:hAnsi="Times New Roman"/>
        </w:rPr>
        <w:t>πίσω</w:t>
      </w:r>
      <w:r w:rsidR="00300547" w:rsidRPr="006430B1">
        <w:rPr>
          <w:rFonts w:ascii="Times New Roman" w:hAnsi="Times New Roman"/>
        </w:rPr>
        <w:t xml:space="preserve"> κατά </w:t>
      </w:r>
      <w:r w:rsidR="00F7357C" w:rsidRPr="006430B1">
        <w:rPr>
          <w:rFonts w:ascii="Times New Roman" w:hAnsi="Times New Roman"/>
        </w:rPr>
        <w:t>τέσσερις</w:t>
      </w:r>
      <w:r w:rsidR="00300547" w:rsidRPr="006430B1">
        <w:rPr>
          <w:rFonts w:ascii="Times New Roman" w:hAnsi="Times New Roman"/>
        </w:rPr>
        <w:t xml:space="preserve"> </w:t>
      </w:r>
      <w:r w:rsidR="00F7357C" w:rsidRPr="006430B1">
        <w:rPr>
          <w:rFonts w:ascii="Times New Roman" w:hAnsi="Times New Roman"/>
        </w:rPr>
        <w:t>εβδομάδες</w:t>
      </w:r>
      <w:r w:rsidR="00300547" w:rsidRPr="006430B1">
        <w:rPr>
          <w:rFonts w:ascii="Times New Roman" w:hAnsi="Times New Roman"/>
        </w:rPr>
        <w:t xml:space="preserve">, με το 0 να </w:t>
      </w:r>
      <w:r w:rsidR="00F7357C" w:rsidRPr="006430B1">
        <w:rPr>
          <w:rFonts w:ascii="Times New Roman" w:hAnsi="Times New Roman"/>
        </w:rPr>
        <w:t>αντιστοιχεί</w:t>
      </w:r>
      <w:r w:rsidR="00300547" w:rsidRPr="006430B1">
        <w:rPr>
          <w:rFonts w:ascii="Times New Roman" w:hAnsi="Times New Roman"/>
        </w:rPr>
        <w:t xml:space="preserve"> στο πιο </w:t>
      </w:r>
      <w:r w:rsidR="00F7357C" w:rsidRPr="006430B1">
        <w:rPr>
          <w:rFonts w:ascii="Times New Roman" w:hAnsi="Times New Roman"/>
        </w:rPr>
        <w:t>πρόσφατο</w:t>
      </w:r>
      <w:r w:rsidR="00300547" w:rsidRPr="006430B1">
        <w:rPr>
          <w:rFonts w:ascii="Times New Roman" w:hAnsi="Times New Roman"/>
        </w:rPr>
        <w:t xml:space="preserve"> </w:t>
      </w:r>
      <w:r w:rsidR="00F7357C" w:rsidRPr="006430B1">
        <w:rPr>
          <w:rFonts w:ascii="Times New Roman" w:hAnsi="Times New Roman"/>
        </w:rPr>
        <w:t>παράθυρο</w:t>
      </w:r>
      <w:r w:rsidR="00300547" w:rsidRPr="006430B1">
        <w:rPr>
          <w:rFonts w:ascii="Times New Roman" w:hAnsi="Times New Roman"/>
        </w:rPr>
        <w:t xml:space="preserve">. (Fridrich, 2023). Κάθε </w:t>
      </w:r>
      <w:r w:rsidR="00F7357C" w:rsidRPr="006430B1">
        <w:rPr>
          <w:rFonts w:ascii="Times New Roman" w:hAnsi="Times New Roman"/>
        </w:rPr>
        <w:t>εγγραφή</w:t>
      </w:r>
      <w:r w:rsidR="00300547" w:rsidRPr="006430B1">
        <w:rPr>
          <w:rFonts w:ascii="Times New Roman" w:hAnsi="Times New Roman"/>
        </w:rPr>
        <w:t xml:space="preserve"> </w:t>
      </w:r>
      <w:r w:rsidR="00F7357C" w:rsidRPr="006430B1">
        <w:rPr>
          <w:rFonts w:ascii="Times New Roman" w:hAnsi="Times New Roman"/>
        </w:rPr>
        <w:t>αντιστοιχεί</w:t>
      </w:r>
      <w:r w:rsidR="00300547" w:rsidRPr="006430B1">
        <w:rPr>
          <w:rFonts w:ascii="Times New Roman" w:hAnsi="Times New Roman"/>
        </w:rPr>
        <w:t xml:space="preserve"> σε έναν </w:t>
      </w:r>
      <w:r w:rsidR="00F7357C" w:rsidRPr="006430B1">
        <w:rPr>
          <w:rFonts w:ascii="Times New Roman" w:hAnsi="Times New Roman"/>
        </w:rPr>
        <w:t>χρήστη</w:t>
      </w:r>
      <w:r w:rsidR="00300547" w:rsidRPr="006430B1">
        <w:rPr>
          <w:rFonts w:ascii="Times New Roman" w:hAnsi="Times New Roman"/>
        </w:rPr>
        <w:t xml:space="preserve"> σε ένα </w:t>
      </w:r>
      <w:r w:rsidR="00F7357C" w:rsidRPr="006430B1">
        <w:rPr>
          <w:rFonts w:ascii="Times New Roman" w:hAnsi="Times New Roman"/>
        </w:rPr>
        <w:t>χρονικό</w:t>
      </w:r>
      <w:r w:rsidR="00300547" w:rsidRPr="006430B1">
        <w:rPr>
          <w:rFonts w:ascii="Times New Roman" w:hAnsi="Times New Roman"/>
        </w:rPr>
        <w:t xml:space="preserve"> </w:t>
      </w:r>
      <w:r w:rsidR="00F7357C" w:rsidRPr="006430B1">
        <w:rPr>
          <w:rFonts w:ascii="Times New Roman" w:hAnsi="Times New Roman"/>
        </w:rPr>
        <w:t>βήμα</w:t>
      </w:r>
      <w:r w:rsidR="00300547" w:rsidRPr="006430B1">
        <w:rPr>
          <w:rFonts w:ascii="Times New Roman" w:hAnsi="Times New Roman"/>
        </w:rPr>
        <w:t xml:space="preserve"> (</w:t>
      </w:r>
      <w:r w:rsidR="00300547" w:rsidRPr="006430B1">
        <w:rPr>
          <w:rFonts w:ascii="Times New Roman" w:hAnsi="Times New Roman"/>
          <w:lang w:val="en-US"/>
        </w:rPr>
        <w:t>time</w:t>
      </w:r>
      <w:r w:rsidR="006430B1">
        <w:rPr>
          <w:rFonts w:ascii="Times New Roman" w:hAnsi="Times New Roman"/>
        </w:rPr>
        <w:t>_</w:t>
      </w:r>
      <w:r w:rsidR="00300547" w:rsidRPr="006430B1">
        <w:rPr>
          <w:rFonts w:ascii="Times New Roman" w:hAnsi="Times New Roman"/>
          <w:lang w:val="en-US"/>
        </w:rPr>
        <w:t>step</w:t>
      </w:r>
      <w:r w:rsidR="00300547" w:rsidRPr="006430B1">
        <w:rPr>
          <w:rFonts w:ascii="Times New Roman" w:hAnsi="Times New Roman"/>
        </w:rPr>
        <w:t xml:space="preserve">), </w:t>
      </w:r>
      <w:r w:rsidR="00F7357C" w:rsidRPr="006430B1">
        <w:rPr>
          <w:rFonts w:ascii="Times New Roman" w:hAnsi="Times New Roman"/>
        </w:rPr>
        <w:t>οπότε</w:t>
      </w:r>
      <w:r w:rsidR="00300547" w:rsidRPr="006430B1">
        <w:rPr>
          <w:rFonts w:ascii="Times New Roman" w:hAnsi="Times New Roman"/>
        </w:rPr>
        <w:t xml:space="preserve"> ο </w:t>
      </w:r>
      <w:r w:rsidR="00F7357C" w:rsidRPr="006430B1">
        <w:rPr>
          <w:rFonts w:ascii="Times New Roman" w:hAnsi="Times New Roman"/>
        </w:rPr>
        <w:t>ίδιος</w:t>
      </w:r>
      <w:r w:rsidR="00300547" w:rsidRPr="006430B1">
        <w:rPr>
          <w:rFonts w:ascii="Times New Roman" w:hAnsi="Times New Roman"/>
        </w:rPr>
        <w:t xml:space="preserve"> </w:t>
      </w:r>
      <w:r w:rsidR="00F7357C" w:rsidRPr="006430B1">
        <w:rPr>
          <w:rFonts w:ascii="Times New Roman" w:hAnsi="Times New Roman"/>
        </w:rPr>
        <w:t>χρήστης</w:t>
      </w:r>
      <w:r w:rsidR="00300547" w:rsidRPr="006430B1">
        <w:rPr>
          <w:rFonts w:ascii="Times New Roman" w:hAnsi="Times New Roman"/>
        </w:rPr>
        <w:t xml:space="preserve"> </w:t>
      </w:r>
      <w:r w:rsidR="00F7357C" w:rsidRPr="006430B1">
        <w:rPr>
          <w:rFonts w:ascii="Times New Roman" w:hAnsi="Times New Roman"/>
        </w:rPr>
        <w:t>εμφανίζεται</w:t>
      </w:r>
      <w:r w:rsidR="00300547" w:rsidRPr="006430B1">
        <w:rPr>
          <w:rFonts w:ascii="Times New Roman" w:hAnsi="Times New Roman"/>
        </w:rPr>
        <w:t xml:space="preserve"> σε </w:t>
      </w:r>
      <w:r w:rsidR="00F7357C" w:rsidRPr="006430B1">
        <w:rPr>
          <w:rFonts w:ascii="Times New Roman" w:hAnsi="Times New Roman"/>
        </w:rPr>
        <w:t>έως</w:t>
      </w:r>
      <w:r w:rsidR="00300547" w:rsidRPr="006430B1">
        <w:rPr>
          <w:rFonts w:ascii="Times New Roman" w:hAnsi="Times New Roman"/>
        </w:rPr>
        <w:t xml:space="preserve"> </w:t>
      </w:r>
      <w:r w:rsidR="00F7357C" w:rsidRPr="006430B1">
        <w:rPr>
          <w:rFonts w:ascii="Times New Roman" w:hAnsi="Times New Roman"/>
        </w:rPr>
        <w:t>επτά</w:t>
      </w:r>
      <w:r w:rsidR="00300547" w:rsidRPr="006430B1">
        <w:rPr>
          <w:rFonts w:ascii="Times New Roman" w:hAnsi="Times New Roman"/>
        </w:rPr>
        <w:t xml:space="preserve"> </w:t>
      </w:r>
      <w:r w:rsidR="00F7357C" w:rsidRPr="006430B1">
        <w:rPr>
          <w:rFonts w:ascii="Times New Roman" w:hAnsi="Times New Roman"/>
        </w:rPr>
        <w:t>εγγραφές</w:t>
      </w:r>
      <w:r w:rsidR="00300547" w:rsidRPr="006430B1">
        <w:rPr>
          <w:rFonts w:ascii="Times New Roman" w:hAnsi="Times New Roman"/>
        </w:rPr>
        <w:t xml:space="preserve">.  </w:t>
      </w:r>
      <w:r w:rsidR="00F7357C" w:rsidRPr="006430B1">
        <w:rPr>
          <w:rFonts w:ascii="Times New Roman" w:hAnsi="Times New Roman"/>
        </w:rPr>
        <w:t>Όλοι</w:t>
      </w:r>
      <w:r w:rsidR="00300547" w:rsidRPr="006430B1">
        <w:rPr>
          <w:rFonts w:ascii="Times New Roman" w:hAnsi="Times New Roman"/>
        </w:rPr>
        <w:t xml:space="preserve"> οι </w:t>
      </w:r>
      <w:r w:rsidR="00F7357C" w:rsidRPr="006430B1">
        <w:rPr>
          <w:rFonts w:ascii="Times New Roman" w:hAnsi="Times New Roman"/>
        </w:rPr>
        <w:t>χρήστες</w:t>
      </w:r>
      <w:r w:rsidR="00300547" w:rsidRPr="006430B1">
        <w:rPr>
          <w:rFonts w:ascii="Times New Roman" w:hAnsi="Times New Roman"/>
        </w:rPr>
        <w:t xml:space="preserve"> </w:t>
      </w:r>
      <w:r w:rsidR="00F7357C" w:rsidRPr="006430B1">
        <w:rPr>
          <w:rFonts w:ascii="Times New Roman" w:hAnsi="Times New Roman"/>
        </w:rPr>
        <w:t>εμφανίζονται</w:t>
      </w:r>
      <w:r w:rsidR="00300547" w:rsidRPr="006430B1">
        <w:rPr>
          <w:rFonts w:ascii="Times New Roman" w:hAnsi="Times New Roman"/>
        </w:rPr>
        <w:t xml:space="preserve"> στο </w:t>
      </w:r>
      <w:r w:rsidR="00F7357C" w:rsidRPr="006430B1">
        <w:rPr>
          <w:rFonts w:ascii="Times New Roman" w:hAnsi="Times New Roman"/>
        </w:rPr>
        <w:t>βήμα</w:t>
      </w:r>
      <w:r w:rsidR="00300547" w:rsidRPr="006430B1">
        <w:rPr>
          <w:rFonts w:ascii="Times New Roman" w:hAnsi="Times New Roman"/>
        </w:rPr>
        <w:t xml:space="preserve"> 0, ενώ το </w:t>
      </w:r>
      <w:r w:rsidR="00F7357C" w:rsidRPr="006430B1">
        <w:rPr>
          <w:rFonts w:ascii="Times New Roman" w:hAnsi="Times New Roman"/>
        </w:rPr>
        <w:t>πλήθος</w:t>
      </w:r>
      <w:r w:rsidR="00300547" w:rsidRPr="006430B1">
        <w:rPr>
          <w:rFonts w:ascii="Times New Roman" w:hAnsi="Times New Roman"/>
        </w:rPr>
        <w:t xml:space="preserve"> </w:t>
      </w:r>
      <w:r w:rsidR="00300547" w:rsidRPr="006430B1">
        <w:rPr>
          <w:rFonts w:ascii="Times New Roman" w:hAnsi="Times New Roman"/>
        </w:rPr>
        <w:lastRenderedPageBreak/>
        <w:t xml:space="preserve">των </w:t>
      </w:r>
      <w:r w:rsidR="00F7357C" w:rsidRPr="006430B1">
        <w:rPr>
          <w:rFonts w:ascii="Times New Roman" w:hAnsi="Times New Roman"/>
        </w:rPr>
        <w:t>εγγραφών</w:t>
      </w:r>
      <w:r w:rsidR="00300547" w:rsidRPr="006430B1">
        <w:rPr>
          <w:rFonts w:ascii="Times New Roman" w:hAnsi="Times New Roman"/>
        </w:rPr>
        <w:t xml:space="preserve"> </w:t>
      </w:r>
      <w:r w:rsidR="00F7357C" w:rsidRPr="006430B1">
        <w:rPr>
          <w:rFonts w:ascii="Times New Roman" w:hAnsi="Times New Roman"/>
        </w:rPr>
        <w:t>μειώνεται</w:t>
      </w:r>
      <w:r w:rsidR="00300547" w:rsidRPr="006430B1">
        <w:rPr>
          <w:rFonts w:ascii="Times New Roman" w:hAnsi="Times New Roman"/>
        </w:rPr>
        <w:t xml:space="preserve"> </w:t>
      </w:r>
      <w:r w:rsidR="00F7357C" w:rsidRPr="006430B1">
        <w:rPr>
          <w:rFonts w:ascii="Times New Roman" w:hAnsi="Times New Roman"/>
        </w:rPr>
        <w:t>σταδιακά</w:t>
      </w:r>
      <w:r w:rsidR="00300547" w:rsidRPr="006430B1">
        <w:rPr>
          <w:rFonts w:ascii="Times New Roman" w:hAnsi="Times New Roman"/>
        </w:rPr>
        <w:t xml:space="preserve"> στα </w:t>
      </w:r>
      <w:r w:rsidR="00F7357C" w:rsidRPr="006430B1">
        <w:rPr>
          <w:rFonts w:ascii="Times New Roman" w:hAnsi="Times New Roman"/>
        </w:rPr>
        <w:t>επόμενα</w:t>
      </w:r>
      <w:r w:rsidR="00300547" w:rsidRPr="006430B1">
        <w:rPr>
          <w:rFonts w:ascii="Times New Roman" w:hAnsi="Times New Roman"/>
        </w:rPr>
        <w:t xml:space="preserve"> </w:t>
      </w:r>
      <w:r w:rsidR="00F7357C" w:rsidRPr="006430B1">
        <w:rPr>
          <w:rFonts w:ascii="Times New Roman" w:hAnsi="Times New Roman"/>
        </w:rPr>
        <w:t>βήματα</w:t>
      </w:r>
      <w:r w:rsidR="00300547" w:rsidRPr="006430B1">
        <w:rPr>
          <w:rFonts w:ascii="Times New Roman" w:hAnsi="Times New Roman"/>
        </w:rPr>
        <w:t xml:space="preserve"> </w:t>
      </w:r>
      <w:r w:rsidR="00F7357C" w:rsidRPr="006430B1">
        <w:rPr>
          <w:rFonts w:ascii="Times New Roman" w:hAnsi="Times New Roman"/>
        </w:rPr>
        <w:t>έως</w:t>
      </w:r>
      <w:r w:rsidR="00300547" w:rsidRPr="006430B1">
        <w:rPr>
          <w:rFonts w:ascii="Times New Roman" w:hAnsi="Times New Roman"/>
        </w:rPr>
        <w:t xml:space="preserve"> το 6, </w:t>
      </w:r>
      <w:r w:rsidR="00F7357C" w:rsidRPr="006430B1">
        <w:rPr>
          <w:rFonts w:ascii="Times New Roman" w:hAnsi="Times New Roman"/>
        </w:rPr>
        <w:t>δηλαδή</w:t>
      </w:r>
      <w:r w:rsidR="00300547" w:rsidRPr="006430B1">
        <w:rPr>
          <w:rFonts w:ascii="Times New Roman" w:hAnsi="Times New Roman"/>
        </w:rPr>
        <w:t xml:space="preserve"> στο </w:t>
      </w:r>
      <w:r w:rsidR="00F7357C" w:rsidRPr="006430B1">
        <w:rPr>
          <w:rFonts w:ascii="Times New Roman" w:hAnsi="Times New Roman"/>
        </w:rPr>
        <w:t>βήμα</w:t>
      </w:r>
      <w:r w:rsidR="00300547" w:rsidRPr="006430B1">
        <w:rPr>
          <w:rFonts w:ascii="Times New Roman" w:hAnsi="Times New Roman"/>
        </w:rPr>
        <w:t xml:space="preserve"> 0 </w:t>
      </w:r>
      <w:r w:rsidR="00F7357C" w:rsidRPr="006430B1">
        <w:rPr>
          <w:rFonts w:ascii="Times New Roman" w:hAnsi="Times New Roman"/>
        </w:rPr>
        <w:t>υπάρχουν</w:t>
      </w:r>
      <w:r w:rsidR="00300547" w:rsidRPr="006430B1">
        <w:rPr>
          <w:rFonts w:ascii="Times New Roman" w:hAnsi="Times New Roman"/>
        </w:rPr>
        <w:t xml:space="preserve"> 21605 </w:t>
      </w:r>
      <w:r w:rsidR="00F7357C" w:rsidRPr="006430B1">
        <w:rPr>
          <w:rFonts w:ascii="Times New Roman" w:hAnsi="Times New Roman"/>
        </w:rPr>
        <w:t>εγγραφές</w:t>
      </w:r>
      <w:r w:rsidR="00300547" w:rsidRPr="006430B1">
        <w:rPr>
          <w:rFonts w:ascii="Times New Roman" w:hAnsi="Times New Roman"/>
        </w:rPr>
        <w:t xml:space="preserve"> ενώ στο </w:t>
      </w:r>
      <w:r w:rsidR="00F7357C" w:rsidRPr="006430B1">
        <w:rPr>
          <w:rFonts w:ascii="Times New Roman" w:hAnsi="Times New Roman"/>
        </w:rPr>
        <w:t>βήμα</w:t>
      </w:r>
      <w:r w:rsidR="00300547" w:rsidRPr="006430B1">
        <w:rPr>
          <w:rFonts w:ascii="Times New Roman" w:hAnsi="Times New Roman"/>
        </w:rPr>
        <w:t xml:space="preserve"> 6 έχει </w:t>
      </w:r>
      <w:r w:rsidR="00F7357C" w:rsidRPr="006430B1">
        <w:rPr>
          <w:rFonts w:ascii="Times New Roman" w:hAnsi="Times New Roman"/>
        </w:rPr>
        <w:t>μειωθεί</w:t>
      </w:r>
      <w:r w:rsidR="00300547" w:rsidRPr="006430B1">
        <w:rPr>
          <w:rFonts w:ascii="Times New Roman" w:hAnsi="Times New Roman"/>
        </w:rPr>
        <w:t xml:space="preserve"> στις 6256 </w:t>
      </w:r>
      <w:r w:rsidR="00F7357C" w:rsidRPr="006430B1">
        <w:rPr>
          <w:rFonts w:ascii="Times New Roman" w:hAnsi="Times New Roman"/>
        </w:rPr>
        <w:t>εγγραφές</w:t>
      </w:r>
      <w:r w:rsidR="00300547" w:rsidRPr="006430B1">
        <w:rPr>
          <w:rFonts w:ascii="Times New Roman" w:hAnsi="Times New Roman"/>
        </w:rPr>
        <w:t xml:space="preserve">. </w:t>
      </w:r>
      <w:r w:rsidR="00F331BE">
        <w:rPr>
          <w:rFonts w:ascii="Times New Roman" w:hAnsi="Times New Roman"/>
        </w:rPr>
        <w:t xml:space="preserve">(Πίνακας 3) </w:t>
      </w:r>
      <w:r w:rsidR="000659E9">
        <w:rPr>
          <w:rFonts w:ascii="Times New Roman" w:hAnsi="Times New Roman"/>
        </w:rPr>
        <w:t>Το σύνολο δεν περιέχει ελλιπείς τιμές και όλες οι μεταβλητές είναι αριθμητικές.</w:t>
      </w:r>
    </w:p>
    <w:p w14:paraId="7F4EB2E2" w14:textId="15F6295F" w:rsidR="00F331BE" w:rsidRPr="00F331BE" w:rsidRDefault="00F331BE" w:rsidP="00F331BE">
      <w:pPr>
        <w:pStyle w:val="af"/>
        <w:rPr>
          <w:rFonts w:ascii="Times New Roman" w:hAnsi="Times New Roman"/>
          <w:sz w:val="20"/>
          <w:szCs w:val="20"/>
        </w:rPr>
      </w:pPr>
    </w:p>
    <w:tbl>
      <w:tblPr>
        <w:tblStyle w:val="ae"/>
        <w:tblW w:w="0" w:type="auto"/>
        <w:tblLook w:val="04A0" w:firstRow="1" w:lastRow="0" w:firstColumn="1" w:lastColumn="0" w:noHBand="0" w:noVBand="1"/>
      </w:tblPr>
      <w:tblGrid>
        <w:gridCol w:w="4148"/>
        <w:gridCol w:w="4148"/>
      </w:tblGrid>
      <w:tr w:rsidR="00582A23" w:rsidRPr="00582A23" w14:paraId="144EE9CE" w14:textId="77777777" w:rsidTr="001626A5">
        <w:tc>
          <w:tcPr>
            <w:tcW w:w="4148" w:type="dxa"/>
            <w:shd w:val="clear" w:color="auto" w:fill="E8E8E8" w:themeFill="background2"/>
          </w:tcPr>
          <w:p w14:paraId="3B110B03" w14:textId="68B48EF7" w:rsidR="00582A23" w:rsidRPr="00613564" w:rsidRDefault="00582A23" w:rsidP="00613564">
            <w:pPr>
              <w:jc w:val="center"/>
              <w:rPr>
                <w:rFonts w:ascii="Times New Roman" w:hAnsi="Times New Roman"/>
                <w:b/>
                <w:bCs/>
              </w:rPr>
            </w:pPr>
            <w:r w:rsidRPr="00613564">
              <w:rPr>
                <w:rFonts w:ascii="Times New Roman" w:hAnsi="Times New Roman"/>
                <w:b/>
                <w:bCs/>
              </w:rPr>
              <w:t>Χαρακτηριστικό</w:t>
            </w:r>
          </w:p>
        </w:tc>
        <w:tc>
          <w:tcPr>
            <w:tcW w:w="4148" w:type="dxa"/>
            <w:shd w:val="clear" w:color="auto" w:fill="E8E8E8" w:themeFill="background2"/>
          </w:tcPr>
          <w:p w14:paraId="17E055F9" w14:textId="71DD8998" w:rsidR="00582A23" w:rsidRPr="00613564" w:rsidRDefault="00582A23" w:rsidP="00613564">
            <w:pPr>
              <w:jc w:val="center"/>
              <w:rPr>
                <w:rFonts w:ascii="Times New Roman" w:hAnsi="Times New Roman"/>
                <w:b/>
                <w:bCs/>
              </w:rPr>
            </w:pPr>
            <w:r w:rsidRPr="00613564">
              <w:rPr>
                <w:rFonts w:ascii="Times New Roman" w:hAnsi="Times New Roman"/>
                <w:b/>
                <w:bCs/>
              </w:rPr>
              <w:t>Τιμή</w:t>
            </w:r>
          </w:p>
        </w:tc>
      </w:tr>
      <w:tr w:rsidR="00613564" w:rsidRPr="00582A23" w14:paraId="19EFC973" w14:textId="77777777" w:rsidTr="005E0A86">
        <w:tc>
          <w:tcPr>
            <w:tcW w:w="4148" w:type="dxa"/>
            <w:vAlign w:val="center"/>
          </w:tcPr>
          <w:p w14:paraId="326C4E17" w14:textId="58B9229F" w:rsidR="00613564" w:rsidRPr="00582A23" w:rsidRDefault="00613564" w:rsidP="00613564">
            <w:pPr>
              <w:rPr>
                <w:rFonts w:ascii="Times New Roman" w:hAnsi="Times New Roman"/>
              </w:rPr>
            </w:pPr>
            <w:r w:rsidRPr="00582A23">
              <w:rPr>
                <w:rFonts w:ascii="Times New Roman" w:hAnsi="Times New Roman"/>
              </w:rPr>
              <w:t>Πηγή</w:t>
            </w:r>
          </w:p>
        </w:tc>
        <w:tc>
          <w:tcPr>
            <w:tcW w:w="4148" w:type="dxa"/>
          </w:tcPr>
          <w:p w14:paraId="7FFCA26A" w14:textId="00EDCCED" w:rsidR="00613564" w:rsidRPr="00613564" w:rsidRDefault="00613564" w:rsidP="00613564">
            <w:pPr>
              <w:rPr>
                <w:rFonts w:ascii="Times New Roman" w:hAnsi="Times New Roman"/>
              </w:rPr>
            </w:pPr>
            <w:r w:rsidRPr="00613564">
              <w:rPr>
                <w:rFonts w:ascii="Times New Roman" w:hAnsi="Times New Roman"/>
              </w:rPr>
              <w:t>Kaggle (Fridrich, 2023), βασισμένο στο REES46</w:t>
            </w:r>
          </w:p>
        </w:tc>
      </w:tr>
      <w:tr w:rsidR="00613564" w:rsidRPr="00582A23" w14:paraId="543FC784" w14:textId="77777777" w:rsidTr="005E0A86">
        <w:tc>
          <w:tcPr>
            <w:tcW w:w="4148" w:type="dxa"/>
            <w:vAlign w:val="center"/>
          </w:tcPr>
          <w:p w14:paraId="1F100DE2" w14:textId="5172190F" w:rsidR="00613564" w:rsidRPr="00582A23" w:rsidRDefault="00613564" w:rsidP="00613564">
            <w:pPr>
              <w:rPr>
                <w:rFonts w:ascii="Times New Roman" w:hAnsi="Times New Roman"/>
              </w:rPr>
            </w:pPr>
            <w:r w:rsidRPr="00582A23">
              <w:rPr>
                <w:rFonts w:ascii="Times New Roman" w:hAnsi="Times New Roman"/>
              </w:rPr>
              <w:t>Άδεια χρήσης</w:t>
            </w:r>
          </w:p>
        </w:tc>
        <w:tc>
          <w:tcPr>
            <w:tcW w:w="4148" w:type="dxa"/>
          </w:tcPr>
          <w:p w14:paraId="45F1470E" w14:textId="3DDB573F" w:rsidR="00613564" w:rsidRPr="00613564" w:rsidRDefault="00613564" w:rsidP="00613564">
            <w:pPr>
              <w:rPr>
                <w:rFonts w:ascii="Times New Roman" w:hAnsi="Times New Roman"/>
              </w:rPr>
            </w:pPr>
            <w:r w:rsidRPr="00613564">
              <w:rPr>
                <w:rFonts w:ascii="Times New Roman" w:hAnsi="Times New Roman"/>
              </w:rPr>
              <w:t>CC BY-NC-SA 4.0</w:t>
            </w:r>
          </w:p>
        </w:tc>
      </w:tr>
      <w:tr w:rsidR="00613564" w:rsidRPr="00582A23" w14:paraId="144C3330" w14:textId="77777777" w:rsidTr="005E0A86">
        <w:tc>
          <w:tcPr>
            <w:tcW w:w="4148" w:type="dxa"/>
            <w:vAlign w:val="center"/>
          </w:tcPr>
          <w:p w14:paraId="2DD5EE38" w14:textId="2138327D" w:rsidR="00613564" w:rsidRPr="00582A23" w:rsidRDefault="00613564" w:rsidP="00613564">
            <w:pPr>
              <w:rPr>
                <w:rFonts w:ascii="Times New Roman" w:hAnsi="Times New Roman"/>
              </w:rPr>
            </w:pPr>
            <w:r w:rsidRPr="00582A23">
              <w:rPr>
                <w:rFonts w:ascii="Times New Roman" w:hAnsi="Times New Roman"/>
              </w:rPr>
              <w:t>Εγγραφές</w:t>
            </w:r>
          </w:p>
        </w:tc>
        <w:tc>
          <w:tcPr>
            <w:tcW w:w="4148" w:type="dxa"/>
          </w:tcPr>
          <w:p w14:paraId="032096F7" w14:textId="22AED9BE" w:rsidR="00613564" w:rsidRPr="00613564" w:rsidRDefault="00613564" w:rsidP="00613564">
            <w:pPr>
              <w:rPr>
                <w:rFonts w:ascii="Times New Roman" w:hAnsi="Times New Roman"/>
              </w:rPr>
            </w:pPr>
            <w:r w:rsidRPr="00613564">
              <w:rPr>
                <w:rFonts w:ascii="Times New Roman" w:hAnsi="Times New Roman"/>
              </w:rPr>
              <w:t>112.610</w:t>
            </w:r>
          </w:p>
        </w:tc>
      </w:tr>
      <w:tr w:rsidR="00613564" w:rsidRPr="00582A23" w14:paraId="4650B075" w14:textId="77777777" w:rsidTr="005E0A86">
        <w:tc>
          <w:tcPr>
            <w:tcW w:w="4148" w:type="dxa"/>
            <w:vAlign w:val="center"/>
          </w:tcPr>
          <w:p w14:paraId="4A54676B" w14:textId="03F59751" w:rsidR="00613564" w:rsidRPr="00582A23" w:rsidRDefault="00613564" w:rsidP="00613564">
            <w:pPr>
              <w:rPr>
                <w:rFonts w:ascii="Times New Roman" w:hAnsi="Times New Roman"/>
              </w:rPr>
            </w:pPr>
            <w:r w:rsidRPr="00582A23">
              <w:rPr>
                <w:rFonts w:ascii="Times New Roman" w:hAnsi="Times New Roman"/>
              </w:rPr>
              <w:t>Μεταβλητές</w:t>
            </w:r>
          </w:p>
        </w:tc>
        <w:tc>
          <w:tcPr>
            <w:tcW w:w="4148" w:type="dxa"/>
          </w:tcPr>
          <w:p w14:paraId="23106072" w14:textId="28E40266" w:rsidR="00613564" w:rsidRPr="00613564" w:rsidRDefault="00613564" w:rsidP="00613564">
            <w:pPr>
              <w:rPr>
                <w:rFonts w:ascii="Times New Roman" w:hAnsi="Times New Roman"/>
              </w:rPr>
            </w:pPr>
            <w:r w:rsidRPr="00613564">
              <w:rPr>
                <w:rFonts w:ascii="Times New Roman" w:hAnsi="Times New Roman"/>
              </w:rPr>
              <w:t>276 (219 float64, 57 int64)</w:t>
            </w:r>
          </w:p>
        </w:tc>
      </w:tr>
      <w:tr w:rsidR="00613564" w:rsidRPr="00582A23" w14:paraId="6ABA4C88" w14:textId="77777777" w:rsidTr="005E0A86">
        <w:tc>
          <w:tcPr>
            <w:tcW w:w="4148" w:type="dxa"/>
            <w:vAlign w:val="center"/>
          </w:tcPr>
          <w:p w14:paraId="208E5771" w14:textId="7FBAB0D9" w:rsidR="00613564" w:rsidRPr="00582A23" w:rsidRDefault="00613564" w:rsidP="00613564">
            <w:pPr>
              <w:rPr>
                <w:rFonts w:ascii="Times New Roman" w:hAnsi="Times New Roman"/>
              </w:rPr>
            </w:pPr>
            <w:r w:rsidRPr="00582A23">
              <w:rPr>
                <w:rFonts w:ascii="Times New Roman" w:hAnsi="Times New Roman"/>
              </w:rPr>
              <w:t>Μοναδικοί χρήστες</w:t>
            </w:r>
          </w:p>
        </w:tc>
        <w:tc>
          <w:tcPr>
            <w:tcW w:w="4148" w:type="dxa"/>
          </w:tcPr>
          <w:p w14:paraId="0FBD42DA" w14:textId="4E3CDB9F" w:rsidR="00613564" w:rsidRPr="00613564" w:rsidRDefault="00613564" w:rsidP="00613564">
            <w:pPr>
              <w:rPr>
                <w:rFonts w:ascii="Times New Roman" w:hAnsi="Times New Roman"/>
              </w:rPr>
            </w:pPr>
            <w:r w:rsidRPr="00613564">
              <w:rPr>
                <w:rFonts w:ascii="Times New Roman" w:hAnsi="Times New Roman"/>
              </w:rPr>
              <w:t>21.605</w:t>
            </w:r>
          </w:p>
        </w:tc>
      </w:tr>
      <w:tr w:rsidR="00613564" w:rsidRPr="00582A23" w14:paraId="1090961D" w14:textId="77777777" w:rsidTr="005E0A86">
        <w:tc>
          <w:tcPr>
            <w:tcW w:w="4148" w:type="dxa"/>
            <w:vAlign w:val="center"/>
          </w:tcPr>
          <w:p w14:paraId="0816E51C" w14:textId="381F7E67" w:rsidR="00613564" w:rsidRPr="00582A23" w:rsidRDefault="00613564" w:rsidP="00613564">
            <w:pPr>
              <w:rPr>
                <w:rFonts w:ascii="Times New Roman" w:hAnsi="Times New Roman"/>
              </w:rPr>
            </w:pPr>
            <w:r w:rsidRPr="00582A23">
              <w:rPr>
                <w:rFonts w:ascii="Times New Roman" w:hAnsi="Times New Roman"/>
              </w:rPr>
              <w:t>Χρονικά βήματα</w:t>
            </w:r>
          </w:p>
        </w:tc>
        <w:tc>
          <w:tcPr>
            <w:tcW w:w="4148" w:type="dxa"/>
          </w:tcPr>
          <w:p w14:paraId="716025A1" w14:textId="0FC23111" w:rsidR="00613564" w:rsidRPr="00613564" w:rsidRDefault="00613564" w:rsidP="00613564">
            <w:pPr>
              <w:rPr>
                <w:rFonts w:ascii="Times New Roman" w:hAnsi="Times New Roman"/>
              </w:rPr>
            </w:pPr>
            <w:r w:rsidRPr="00613564">
              <w:rPr>
                <w:rFonts w:ascii="Times New Roman" w:hAnsi="Times New Roman"/>
              </w:rPr>
              <w:t>7 (time_step 0 έως 6)</w:t>
            </w:r>
          </w:p>
        </w:tc>
      </w:tr>
      <w:tr w:rsidR="00613564" w:rsidRPr="00582A23" w14:paraId="1AD8ABCE" w14:textId="77777777" w:rsidTr="005E0A86">
        <w:tc>
          <w:tcPr>
            <w:tcW w:w="4148" w:type="dxa"/>
            <w:vAlign w:val="center"/>
          </w:tcPr>
          <w:p w14:paraId="15DB9D7F" w14:textId="2B40FBC7" w:rsidR="00613564" w:rsidRPr="00582A23" w:rsidRDefault="00613564" w:rsidP="00613564">
            <w:pPr>
              <w:rPr>
                <w:rFonts w:ascii="Times New Roman" w:hAnsi="Times New Roman"/>
              </w:rPr>
            </w:pPr>
            <w:r w:rsidRPr="00582A23">
              <w:rPr>
                <w:rFonts w:ascii="Times New Roman" w:hAnsi="Times New Roman"/>
              </w:rPr>
              <w:t>Διάρκεια περιόδου-στόχου</w:t>
            </w:r>
          </w:p>
        </w:tc>
        <w:tc>
          <w:tcPr>
            <w:tcW w:w="4148" w:type="dxa"/>
          </w:tcPr>
          <w:p w14:paraId="2535C524" w14:textId="27E10589" w:rsidR="00613564" w:rsidRPr="00613564" w:rsidRDefault="00613564" w:rsidP="00613564">
            <w:pPr>
              <w:rPr>
                <w:rFonts w:ascii="Times New Roman" w:hAnsi="Times New Roman"/>
              </w:rPr>
            </w:pPr>
            <w:r w:rsidRPr="00613564">
              <w:rPr>
                <w:rFonts w:ascii="Times New Roman" w:hAnsi="Times New Roman"/>
              </w:rPr>
              <w:t>4 εβδομάδες</w:t>
            </w:r>
          </w:p>
        </w:tc>
      </w:tr>
      <w:tr w:rsidR="00613564" w:rsidRPr="00582A23" w14:paraId="6BDAE174" w14:textId="77777777" w:rsidTr="005E0A86">
        <w:tc>
          <w:tcPr>
            <w:tcW w:w="4148" w:type="dxa"/>
            <w:vAlign w:val="center"/>
          </w:tcPr>
          <w:p w14:paraId="0543BA62" w14:textId="7707CA45" w:rsidR="00613564" w:rsidRPr="00582A23" w:rsidRDefault="00613564" w:rsidP="00613564">
            <w:pPr>
              <w:rPr>
                <w:rFonts w:ascii="Times New Roman" w:hAnsi="Times New Roman"/>
              </w:rPr>
            </w:pPr>
            <w:r w:rsidRPr="00582A23">
              <w:rPr>
                <w:rFonts w:ascii="Times New Roman" w:hAnsi="Times New Roman"/>
              </w:rPr>
              <w:t>Μεταβλητή-στόχος</w:t>
            </w:r>
          </w:p>
        </w:tc>
        <w:tc>
          <w:tcPr>
            <w:tcW w:w="4148" w:type="dxa"/>
          </w:tcPr>
          <w:p w14:paraId="1251EC17" w14:textId="7E9E209F" w:rsidR="00613564" w:rsidRPr="00613564" w:rsidRDefault="00613564" w:rsidP="00613564">
            <w:pPr>
              <w:rPr>
                <w:rFonts w:ascii="Times New Roman" w:hAnsi="Times New Roman"/>
              </w:rPr>
            </w:pPr>
            <w:r w:rsidRPr="00613564">
              <w:rPr>
                <w:rFonts w:ascii="Times New Roman" w:hAnsi="Times New Roman"/>
              </w:rPr>
              <w:t>target_event</w:t>
            </w:r>
          </w:p>
        </w:tc>
      </w:tr>
      <w:tr w:rsidR="00613564" w:rsidRPr="00582A23" w14:paraId="2E6ED051" w14:textId="77777777" w:rsidTr="005E0A86">
        <w:tc>
          <w:tcPr>
            <w:tcW w:w="4148" w:type="dxa"/>
            <w:vAlign w:val="center"/>
          </w:tcPr>
          <w:p w14:paraId="6A3B6D8F" w14:textId="3526C9EA" w:rsidR="00613564" w:rsidRPr="00582A23" w:rsidRDefault="00613564" w:rsidP="00613564">
            <w:pPr>
              <w:rPr>
                <w:rFonts w:ascii="Times New Roman" w:hAnsi="Times New Roman"/>
                <w:lang w:val="en-US"/>
              </w:rPr>
            </w:pPr>
            <w:r w:rsidRPr="00582A23">
              <w:rPr>
                <w:rFonts w:ascii="Times New Roman" w:hAnsi="Times New Roman"/>
              </w:rPr>
              <w:t xml:space="preserve">Κλάση 1 </w:t>
            </w:r>
            <w:r>
              <w:rPr>
                <w:rFonts w:ascii="Times New Roman" w:hAnsi="Times New Roman"/>
              </w:rPr>
              <w:t>(</w:t>
            </w:r>
            <w:r>
              <w:rPr>
                <w:rFonts w:ascii="Times New Roman" w:hAnsi="Times New Roman"/>
                <w:lang w:val="en-US"/>
              </w:rPr>
              <w:t xml:space="preserve">Churn) </w:t>
            </w:r>
          </w:p>
        </w:tc>
        <w:tc>
          <w:tcPr>
            <w:tcW w:w="4148" w:type="dxa"/>
          </w:tcPr>
          <w:p w14:paraId="04E709C7" w14:textId="455CAB65" w:rsidR="00613564" w:rsidRPr="00691DBA" w:rsidRDefault="00613564" w:rsidP="00613564">
            <w:pPr>
              <w:rPr>
                <w:rFonts w:ascii="Times New Roman" w:hAnsi="Times New Roman"/>
              </w:rPr>
            </w:pPr>
            <w:r>
              <w:rPr>
                <w:rFonts w:ascii="Times New Roman" w:hAnsi="Times New Roman"/>
                <w:lang w:val="en-US"/>
              </w:rPr>
              <w:t>36</w:t>
            </w:r>
            <w:r w:rsidR="00FD593E">
              <w:rPr>
                <w:rFonts w:ascii="Times New Roman" w:hAnsi="Times New Roman"/>
              </w:rPr>
              <w:t>.</w:t>
            </w:r>
            <w:r>
              <w:rPr>
                <w:rFonts w:ascii="Times New Roman" w:hAnsi="Times New Roman"/>
                <w:lang w:val="en-US"/>
              </w:rPr>
              <w:t>130</w:t>
            </w:r>
            <w:r w:rsidR="00691DBA">
              <w:rPr>
                <w:rFonts w:ascii="Times New Roman" w:hAnsi="Times New Roman"/>
              </w:rPr>
              <w:t xml:space="preserve"> (32,1%)</w:t>
            </w:r>
          </w:p>
        </w:tc>
      </w:tr>
      <w:tr w:rsidR="00613564" w:rsidRPr="00582A23" w14:paraId="7FF65B9D" w14:textId="77777777" w:rsidTr="006A0334">
        <w:trPr>
          <w:trHeight w:val="359"/>
        </w:trPr>
        <w:tc>
          <w:tcPr>
            <w:tcW w:w="4148" w:type="dxa"/>
            <w:vAlign w:val="center"/>
          </w:tcPr>
          <w:p w14:paraId="47081AB3" w14:textId="15EB2F1B" w:rsidR="00613564" w:rsidRPr="00582A23" w:rsidRDefault="00613564" w:rsidP="00613564">
            <w:pPr>
              <w:rPr>
                <w:rFonts w:ascii="Times New Roman" w:hAnsi="Times New Roman"/>
                <w:lang w:val="en-US"/>
              </w:rPr>
            </w:pPr>
            <w:r w:rsidRPr="00582A23">
              <w:rPr>
                <w:rFonts w:ascii="Times New Roman" w:hAnsi="Times New Roman"/>
              </w:rPr>
              <w:t>Κλάση 0</w:t>
            </w:r>
            <w:r>
              <w:rPr>
                <w:rFonts w:ascii="Times New Roman" w:hAnsi="Times New Roman"/>
                <w:lang w:val="en-US"/>
              </w:rPr>
              <w:t xml:space="preserve"> (Non churn) </w:t>
            </w:r>
          </w:p>
        </w:tc>
        <w:tc>
          <w:tcPr>
            <w:tcW w:w="4148" w:type="dxa"/>
          </w:tcPr>
          <w:p w14:paraId="1CF50CBC" w14:textId="0EA926BE" w:rsidR="00613564" w:rsidRPr="00691DBA" w:rsidRDefault="00613564" w:rsidP="008C02F9">
            <w:pPr>
              <w:keepNext/>
              <w:rPr>
                <w:rFonts w:ascii="Times New Roman" w:hAnsi="Times New Roman"/>
              </w:rPr>
            </w:pPr>
            <w:r>
              <w:rPr>
                <w:rFonts w:ascii="Times New Roman" w:hAnsi="Times New Roman"/>
                <w:lang w:val="en-US"/>
              </w:rPr>
              <w:t>76</w:t>
            </w:r>
            <w:r w:rsidR="00FD593E">
              <w:rPr>
                <w:rFonts w:ascii="Times New Roman" w:hAnsi="Times New Roman"/>
              </w:rPr>
              <w:t>.</w:t>
            </w:r>
            <w:r>
              <w:rPr>
                <w:rFonts w:ascii="Times New Roman" w:hAnsi="Times New Roman"/>
                <w:lang w:val="en-US"/>
              </w:rPr>
              <w:t>480</w:t>
            </w:r>
            <w:r w:rsidR="00691DBA">
              <w:rPr>
                <w:rFonts w:ascii="Times New Roman" w:hAnsi="Times New Roman"/>
              </w:rPr>
              <w:t xml:space="preserve"> (67,9%)</w:t>
            </w:r>
          </w:p>
        </w:tc>
      </w:tr>
    </w:tbl>
    <w:p w14:paraId="3DF98115" w14:textId="6C31FCE6" w:rsidR="006A0334" w:rsidRDefault="006A0334" w:rsidP="006A0334">
      <w:pPr>
        <w:pStyle w:val="af2"/>
      </w:pPr>
      <w:bookmarkStart w:id="74" w:name="_Toc242526887"/>
      <w:r w:rsidRPr="00017712">
        <w:rPr>
          <w:color w:val="000000" w:themeColor="text1"/>
        </w:rPr>
        <w:t xml:space="preserve">Πίνακας </w:t>
      </w:r>
      <w:r w:rsidRPr="00017712">
        <w:rPr>
          <w:color w:val="000000" w:themeColor="text1"/>
        </w:rPr>
        <w:fldChar w:fldCharType="begin"/>
      </w:r>
      <w:r w:rsidRPr="00017712">
        <w:rPr>
          <w:color w:val="000000" w:themeColor="text1"/>
        </w:rPr>
        <w:instrText xml:space="preserve"> SEQ Table \* ARABIC </w:instrText>
      </w:r>
      <w:r w:rsidRPr="00017712">
        <w:rPr>
          <w:color w:val="000000" w:themeColor="text1"/>
        </w:rPr>
        <w:fldChar w:fldCharType="separate"/>
      </w:r>
      <w:r w:rsidRPr="00017712">
        <w:rPr>
          <w:noProof/>
          <w:color w:val="000000" w:themeColor="text1"/>
        </w:rPr>
        <w:t>2</w:t>
      </w:r>
      <w:r w:rsidRPr="00017712">
        <w:rPr>
          <w:noProof/>
          <w:color w:val="000000" w:themeColor="text1"/>
        </w:rPr>
        <w:fldChar w:fldCharType="end"/>
      </w:r>
      <w:r w:rsidRPr="00017712">
        <w:rPr>
          <w:color w:val="000000" w:themeColor="text1"/>
        </w:rPr>
        <w:t xml:space="preserve">: Βασικά </w:t>
      </w:r>
      <w:r w:rsidRPr="008C02F9">
        <w:rPr>
          <w:color w:val="000000" w:themeColor="text1"/>
        </w:rPr>
        <w:t>χαρακτηριστικά του συνόλου δεδομένων</w:t>
      </w:r>
      <w:bookmarkEnd w:id="74"/>
    </w:p>
    <w:tbl>
      <w:tblPr>
        <w:tblStyle w:val="ae"/>
        <w:tblW w:w="0" w:type="auto"/>
        <w:tblLook w:val="04A0" w:firstRow="1" w:lastRow="0" w:firstColumn="1" w:lastColumn="0" w:noHBand="0" w:noVBand="1"/>
      </w:tblPr>
      <w:tblGrid>
        <w:gridCol w:w="1555"/>
        <w:gridCol w:w="1842"/>
      </w:tblGrid>
      <w:tr w:rsidR="00613564" w14:paraId="19054AEC" w14:textId="77777777" w:rsidTr="001626A5">
        <w:tc>
          <w:tcPr>
            <w:tcW w:w="1555" w:type="dxa"/>
            <w:shd w:val="clear" w:color="auto" w:fill="E8E8E8" w:themeFill="background2"/>
          </w:tcPr>
          <w:p w14:paraId="1BF38F0E" w14:textId="589FE059" w:rsidR="00613564" w:rsidRPr="00613564" w:rsidRDefault="00613564" w:rsidP="00613564">
            <w:pPr>
              <w:jc w:val="center"/>
              <w:rPr>
                <w:rFonts w:ascii="Times New Roman" w:hAnsi="Times New Roman"/>
                <w:b/>
                <w:bCs/>
                <w:lang w:val="en-US"/>
              </w:rPr>
            </w:pPr>
            <w:r w:rsidRPr="00613564">
              <w:rPr>
                <w:rFonts w:ascii="Times New Roman" w:hAnsi="Times New Roman"/>
                <w:b/>
                <w:bCs/>
              </w:rPr>
              <w:t>time_step</w:t>
            </w:r>
          </w:p>
        </w:tc>
        <w:tc>
          <w:tcPr>
            <w:tcW w:w="1842" w:type="dxa"/>
            <w:shd w:val="clear" w:color="auto" w:fill="E8E8E8" w:themeFill="background2"/>
          </w:tcPr>
          <w:p w14:paraId="69C3D668" w14:textId="64885D1F" w:rsidR="00613564" w:rsidRPr="00613564" w:rsidRDefault="00613564" w:rsidP="00613564">
            <w:pPr>
              <w:jc w:val="center"/>
              <w:rPr>
                <w:rFonts w:ascii="Times New Roman" w:hAnsi="Times New Roman"/>
                <w:b/>
                <w:bCs/>
                <w:lang w:val="en-US"/>
              </w:rPr>
            </w:pPr>
            <w:r w:rsidRPr="00613564">
              <w:rPr>
                <w:rFonts w:ascii="Times New Roman" w:hAnsi="Times New Roman"/>
                <w:b/>
                <w:bCs/>
              </w:rPr>
              <w:t>Εγγραφές</w:t>
            </w:r>
          </w:p>
        </w:tc>
      </w:tr>
      <w:tr w:rsidR="00613564" w14:paraId="7686D6FC" w14:textId="77777777" w:rsidTr="00F331BE">
        <w:tc>
          <w:tcPr>
            <w:tcW w:w="1555" w:type="dxa"/>
          </w:tcPr>
          <w:p w14:paraId="7B17EBDD" w14:textId="086E9379" w:rsidR="00613564" w:rsidRPr="00613564" w:rsidRDefault="00613564" w:rsidP="00613564">
            <w:pPr>
              <w:rPr>
                <w:rFonts w:ascii="Times New Roman" w:hAnsi="Times New Roman"/>
                <w:lang w:val="en-US"/>
              </w:rPr>
            </w:pPr>
            <w:r w:rsidRPr="00613564">
              <w:rPr>
                <w:rFonts w:ascii="Times New Roman" w:hAnsi="Times New Roman"/>
              </w:rPr>
              <w:t>0</w:t>
            </w:r>
          </w:p>
        </w:tc>
        <w:tc>
          <w:tcPr>
            <w:tcW w:w="1842" w:type="dxa"/>
          </w:tcPr>
          <w:p w14:paraId="5FC07CF6" w14:textId="5E696638" w:rsidR="00613564" w:rsidRPr="00613564" w:rsidRDefault="00613564" w:rsidP="00613564">
            <w:pPr>
              <w:rPr>
                <w:rFonts w:ascii="Times New Roman" w:hAnsi="Times New Roman"/>
                <w:lang w:val="en-US"/>
              </w:rPr>
            </w:pPr>
            <w:r w:rsidRPr="00613564">
              <w:rPr>
                <w:rFonts w:ascii="Times New Roman" w:hAnsi="Times New Roman"/>
              </w:rPr>
              <w:t>21.605</w:t>
            </w:r>
          </w:p>
        </w:tc>
      </w:tr>
      <w:tr w:rsidR="00613564" w14:paraId="36B7E8E8" w14:textId="77777777" w:rsidTr="00F331BE">
        <w:tc>
          <w:tcPr>
            <w:tcW w:w="1555" w:type="dxa"/>
          </w:tcPr>
          <w:p w14:paraId="2DF277C9" w14:textId="151C33F8" w:rsidR="00613564" w:rsidRPr="00613564" w:rsidRDefault="00613564" w:rsidP="00613564">
            <w:pPr>
              <w:rPr>
                <w:rFonts w:ascii="Times New Roman" w:hAnsi="Times New Roman"/>
                <w:lang w:val="en-US"/>
              </w:rPr>
            </w:pPr>
            <w:r w:rsidRPr="00613564">
              <w:rPr>
                <w:rFonts w:ascii="Times New Roman" w:hAnsi="Times New Roman"/>
              </w:rPr>
              <w:t>1</w:t>
            </w:r>
          </w:p>
        </w:tc>
        <w:tc>
          <w:tcPr>
            <w:tcW w:w="1842" w:type="dxa"/>
          </w:tcPr>
          <w:p w14:paraId="49EA25C6" w14:textId="0C836B22" w:rsidR="00613564" w:rsidRPr="00613564" w:rsidRDefault="00613564" w:rsidP="00613564">
            <w:pPr>
              <w:rPr>
                <w:rFonts w:ascii="Times New Roman" w:hAnsi="Times New Roman"/>
                <w:lang w:val="en-US"/>
              </w:rPr>
            </w:pPr>
            <w:r w:rsidRPr="00613564">
              <w:rPr>
                <w:rFonts w:ascii="Times New Roman" w:hAnsi="Times New Roman"/>
              </w:rPr>
              <w:t>21.030</w:t>
            </w:r>
          </w:p>
        </w:tc>
      </w:tr>
      <w:tr w:rsidR="00613564" w14:paraId="5EC7FFEF" w14:textId="77777777" w:rsidTr="00F331BE">
        <w:tc>
          <w:tcPr>
            <w:tcW w:w="1555" w:type="dxa"/>
          </w:tcPr>
          <w:p w14:paraId="486EED2A" w14:textId="76026E9B" w:rsidR="00613564" w:rsidRPr="00613564" w:rsidRDefault="00613564" w:rsidP="00613564">
            <w:pPr>
              <w:rPr>
                <w:rFonts w:ascii="Times New Roman" w:hAnsi="Times New Roman"/>
                <w:lang w:val="en-US"/>
              </w:rPr>
            </w:pPr>
            <w:r w:rsidRPr="00613564">
              <w:rPr>
                <w:rFonts w:ascii="Times New Roman" w:hAnsi="Times New Roman"/>
              </w:rPr>
              <w:t>2</w:t>
            </w:r>
          </w:p>
        </w:tc>
        <w:tc>
          <w:tcPr>
            <w:tcW w:w="1842" w:type="dxa"/>
          </w:tcPr>
          <w:p w14:paraId="628D38C6" w14:textId="28B1A356" w:rsidR="00613564" w:rsidRPr="00613564" w:rsidRDefault="00613564" w:rsidP="00613564">
            <w:pPr>
              <w:rPr>
                <w:rFonts w:ascii="Times New Roman" w:hAnsi="Times New Roman"/>
                <w:lang w:val="en-US"/>
              </w:rPr>
            </w:pPr>
            <w:r w:rsidRPr="00613564">
              <w:rPr>
                <w:rFonts w:ascii="Times New Roman" w:hAnsi="Times New Roman"/>
              </w:rPr>
              <w:t>19.690</w:t>
            </w:r>
          </w:p>
        </w:tc>
      </w:tr>
      <w:tr w:rsidR="00613564" w14:paraId="3AA454E9" w14:textId="77777777" w:rsidTr="00F331BE">
        <w:tc>
          <w:tcPr>
            <w:tcW w:w="1555" w:type="dxa"/>
          </w:tcPr>
          <w:p w14:paraId="39B26544" w14:textId="565A3561" w:rsidR="00613564" w:rsidRPr="00613564" w:rsidRDefault="00613564" w:rsidP="00613564">
            <w:pPr>
              <w:rPr>
                <w:rFonts w:ascii="Times New Roman" w:hAnsi="Times New Roman"/>
                <w:lang w:val="en-US"/>
              </w:rPr>
            </w:pPr>
            <w:r w:rsidRPr="00613564">
              <w:rPr>
                <w:rFonts w:ascii="Times New Roman" w:hAnsi="Times New Roman"/>
              </w:rPr>
              <w:t>3</w:t>
            </w:r>
          </w:p>
        </w:tc>
        <w:tc>
          <w:tcPr>
            <w:tcW w:w="1842" w:type="dxa"/>
          </w:tcPr>
          <w:p w14:paraId="0BE3BBB2" w14:textId="41D3E59F" w:rsidR="00613564" w:rsidRPr="00613564" w:rsidRDefault="00613564" w:rsidP="00613564">
            <w:pPr>
              <w:rPr>
                <w:rFonts w:ascii="Times New Roman" w:hAnsi="Times New Roman"/>
                <w:lang w:val="en-US"/>
              </w:rPr>
            </w:pPr>
            <w:r w:rsidRPr="00613564">
              <w:rPr>
                <w:rFonts w:ascii="Times New Roman" w:hAnsi="Times New Roman"/>
              </w:rPr>
              <w:t>17.821</w:t>
            </w:r>
          </w:p>
        </w:tc>
      </w:tr>
      <w:tr w:rsidR="00613564" w14:paraId="41D706EB" w14:textId="77777777" w:rsidTr="00F331BE">
        <w:tc>
          <w:tcPr>
            <w:tcW w:w="1555" w:type="dxa"/>
          </w:tcPr>
          <w:p w14:paraId="4D5A3FCB" w14:textId="5DBEBADB" w:rsidR="00613564" w:rsidRPr="00613564" w:rsidRDefault="00613564" w:rsidP="00613564">
            <w:pPr>
              <w:rPr>
                <w:rFonts w:ascii="Times New Roman" w:hAnsi="Times New Roman"/>
                <w:lang w:val="en-US"/>
              </w:rPr>
            </w:pPr>
            <w:r w:rsidRPr="00613564">
              <w:rPr>
                <w:rFonts w:ascii="Times New Roman" w:hAnsi="Times New Roman"/>
              </w:rPr>
              <w:t>4</w:t>
            </w:r>
          </w:p>
        </w:tc>
        <w:tc>
          <w:tcPr>
            <w:tcW w:w="1842" w:type="dxa"/>
          </w:tcPr>
          <w:p w14:paraId="1A4E1DB9" w14:textId="791CD442" w:rsidR="00613564" w:rsidRPr="00613564" w:rsidRDefault="00613564" w:rsidP="00613564">
            <w:pPr>
              <w:rPr>
                <w:rFonts w:ascii="Times New Roman" w:hAnsi="Times New Roman"/>
                <w:lang w:val="en-US"/>
              </w:rPr>
            </w:pPr>
            <w:r w:rsidRPr="00613564">
              <w:rPr>
                <w:rFonts w:ascii="Times New Roman" w:hAnsi="Times New Roman"/>
              </w:rPr>
              <w:t>14.975</w:t>
            </w:r>
          </w:p>
        </w:tc>
      </w:tr>
      <w:tr w:rsidR="00613564" w14:paraId="391DCEBB" w14:textId="77777777" w:rsidTr="00F331BE">
        <w:tc>
          <w:tcPr>
            <w:tcW w:w="1555" w:type="dxa"/>
          </w:tcPr>
          <w:p w14:paraId="71312E80" w14:textId="79133D9F" w:rsidR="00613564" w:rsidRPr="00613564" w:rsidRDefault="00613564" w:rsidP="00613564">
            <w:pPr>
              <w:rPr>
                <w:rFonts w:ascii="Times New Roman" w:hAnsi="Times New Roman"/>
                <w:lang w:val="en-US"/>
              </w:rPr>
            </w:pPr>
            <w:r w:rsidRPr="00613564">
              <w:rPr>
                <w:rFonts w:ascii="Times New Roman" w:hAnsi="Times New Roman"/>
              </w:rPr>
              <w:t>5</w:t>
            </w:r>
          </w:p>
        </w:tc>
        <w:tc>
          <w:tcPr>
            <w:tcW w:w="1842" w:type="dxa"/>
          </w:tcPr>
          <w:p w14:paraId="06D1C922" w14:textId="6207DD76" w:rsidR="00613564" w:rsidRPr="00613564" w:rsidRDefault="00613564" w:rsidP="00613564">
            <w:pPr>
              <w:rPr>
                <w:rFonts w:ascii="Times New Roman" w:hAnsi="Times New Roman"/>
                <w:lang w:val="en-US"/>
              </w:rPr>
            </w:pPr>
            <w:r w:rsidRPr="00613564">
              <w:rPr>
                <w:rFonts w:ascii="Times New Roman" w:hAnsi="Times New Roman"/>
              </w:rPr>
              <w:t>11.233</w:t>
            </w:r>
          </w:p>
        </w:tc>
      </w:tr>
      <w:tr w:rsidR="00613564" w14:paraId="714B2A10" w14:textId="77777777" w:rsidTr="00F331BE">
        <w:tc>
          <w:tcPr>
            <w:tcW w:w="1555" w:type="dxa"/>
          </w:tcPr>
          <w:p w14:paraId="4790AA4F" w14:textId="722FE356" w:rsidR="00613564" w:rsidRPr="00613564" w:rsidRDefault="00613564" w:rsidP="00613564">
            <w:pPr>
              <w:rPr>
                <w:rFonts w:ascii="Times New Roman" w:hAnsi="Times New Roman"/>
                <w:lang w:val="en-US"/>
              </w:rPr>
            </w:pPr>
            <w:r w:rsidRPr="00613564">
              <w:rPr>
                <w:rFonts w:ascii="Times New Roman" w:hAnsi="Times New Roman"/>
              </w:rPr>
              <w:t>6</w:t>
            </w:r>
          </w:p>
        </w:tc>
        <w:tc>
          <w:tcPr>
            <w:tcW w:w="1842" w:type="dxa"/>
          </w:tcPr>
          <w:p w14:paraId="13E27264" w14:textId="62C7F0E0" w:rsidR="00613564" w:rsidRPr="00613564" w:rsidRDefault="00613564" w:rsidP="00613564">
            <w:pPr>
              <w:rPr>
                <w:rFonts w:ascii="Times New Roman" w:hAnsi="Times New Roman"/>
                <w:lang w:val="en-US"/>
              </w:rPr>
            </w:pPr>
            <w:r w:rsidRPr="00613564">
              <w:rPr>
                <w:rFonts w:ascii="Times New Roman" w:hAnsi="Times New Roman"/>
              </w:rPr>
              <w:t>6.256</w:t>
            </w:r>
          </w:p>
        </w:tc>
      </w:tr>
      <w:tr w:rsidR="00613564" w14:paraId="714A8891" w14:textId="77777777" w:rsidTr="00F331BE">
        <w:tc>
          <w:tcPr>
            <w:tcW w:w="1555" w:type="dxa"/>
          </w:tcPr>
          <w:p w14:paraId="6B998971" w14:textId="32314DB5" w:rsidR="00613564" w:rsidRPr="00613564" w:rsidRDefault="00613564" w:rsidP="00613564">
            <w:pPr>
              <w:rPr>
                <w:rFonts w:ascii="Times New Roman" w:hAnsi="Times New Roman"/>
                <w:b/>
                <w:bCs/>
                <w:lang w:val="en-US"/>
              </w:rPr>
            </w:pPr>
            <w:r w:rsidRPr="00613564">
              <w:rPr>
                <w:rFonts w:ascii="Times New Roman" w:hAnsi="Times New Roman"/>
                <w:b/>
                <w:bCs/>
              </w:rPr>
              <w:t>Σύνολο</w:t>
            </w:r>
          </w:p>
        </w:tc>
        <w:tc>
          <w:tcPr>
            <w:tcW w:w="1842" w:type="dxa"/>
          </w:tcPr>
          <w:p w14:paraId="7C3AA7F6" w14:textId="2B70A8A1" w:rsidR="00613564" w:rsidRPr="00613564" w:rsidRDefault="00613564" w:rsidP="006A0334">
            <w:pPr>
              <w:keepNext/>
              <w:rPr>
                <w:rFonts w:ascii="Times New Roman" w:hAnsi="Times New Roman"/>
                <w:b/>
                <w:bCs/>
                <w:lang w:val="en-US"/>
              </w:rPr>
            </w:pPr>
            <w:r w:rsidRPr="00613564">
              <w:rPr>
                <w:rFonts w:ascii="Times New Roman" w:hAnsi="Times New Roman"/>
                <w:b/>
                <w:bCs/>
              </w:rPr>
              <w:t>112.610</w:t>
            </w:r>
          </w:p>
        </w:tc>
      </w:tr>
    </w:tbl>
    <w:p w14:paraId="3F382DA4" w14:textId="70585733" w:rsidR="006A0334" w:rsidRDefault="006A0334" w:rsidP="006A0334">
      <w:pPr>
        <w:pStyle w:val="af2"/>
        <w:rPr>
          <w:rFonts w:ascii="Times New Roman" w:hAnsi="Times New Roman"/>
        </w:rPr>
      </w:pPr>
      <w:bookmarkStart w:id="75" w:name="_Toc242526888"/>
      <w:r w:rsidRPr="00017712">
        <w:rPr>
          <w:color w:val="000000" w:themeColor="text1"/>
        </w:rPr>
        <w:t xml:space="preserve">Πίνακας </w:t>
      </w:r>
      <w:r w:rsidRPr="00017712">
        <w:rPr>
          <w:color w:val="000000" w:themeColor="text1"/>
        </w:rPr>
        <w:fldChar w:fldCharType="begin"/>
      </w:r>
      <w:r w:rsidRPr="00017712">
        <w:rPr>
          <w:color w:val="000000" w:themeColor="text1"/>
        </w:rPr>
        <w:instrText xml:space="preserve"> SEQ Table \* ARABIC </w:instrText>
      </w:r>
      <w:r w:rsidRPr="00017712">
        <w:rPr>
          <w:color w:val="000000" w:themeColor="text1"/>
        </w:rPr>
        <w:fldChar w:fldCharType="separate"/>
      </w:r>
      <w:r w:rsidRPr="00017712">
        <w:rPr>
          <w:noProof/>
          <w:color w:val="000000" w:themeColor="text1"/>
        </w:rPr>
        <w:t>3</w:t>
      </w:r>
      <w:r w:rsidRPr="00017712">
        <w:rPr>
          <w:noProof/>
          <w:color w:val="000000" w:themeColor="text1"/>
        </w:rPr>
        <w:fldChar w:fldCharType="end"/>
      </w:r>
      <w:r w:rsidRPr="00017712">
        <w:rPr>
          <w:color w:val="000000" w:themeColor="text1"/>
        </w:rPr>
        <w:t xml:space="preserve">: Πλήθος </w:t>
      </w:r>
      <w:r w:rsidRPr="004D716E">
        <w:rPr>
          <w:color w:val="000000" w:themeColor="text1"/>
        </w:rPr>
        <w:t>εγγραφών ανά χρονικό βήμα</w:t>
      </w:r>
      <w:bookmarkEnd w:id="75"/>
    </w:p>
    <w:p w14:paraId="0E7ECD2C" w14:textId="2690C404" w:rsidR="008918A7" w:rsidRDefault="003C2521" w:rsidP="008918A7">
      <w:pPr>
        <w:rPr>
          <w:rFonts w:ascii="Times New Roman" w:hAnsi="Times New Roman"/>
        </w:rPr>
      </w:pPr>
      <w:r>
        <w:rPr>
          <w:rFonts w:ascii="Times New Roman" w:hAnsi="Times New Roman"/>
        </w:rPr>
        <w:t xml:space="preserve">Σύμφωνα με το </w:t>
      </w:r>
      <w:r>
        <w:rPr>
          <w:rFonts w:ascii="Times New Roman" w:hAnsi="Times New Roman"/>
          <w:lang w:val="en-US"/>
        </w:rPr>
        <w:t>data</w:t>
      </w:r>
      <w:r w:rsidRPr="003C2521">
        <w:rPr>
          <w:rFonts w:ascii="Times New Roman" w:hAnsi="Times New Roman"/>
        </w:rPr>
        <w:t>_</w:t>
      </w:r>
      <w:r>
        <w:rPr>
          <w:rFonts w:ascii="Times New Roman" w:hAnsi="Times New Roman"/>
          <w:lang w:val="en-US"/>
        </w:rPr>
        <w:t>dict</w:t>
      </w:r>
      <w:r w:rsidRPr="003C2521">
        <w:rPr>
          <w:rFonts w:ascii="Times New Roman" w:hAnsi="Times New Roman"/>
        </w:rPr>
        <w:t>.</w:t>
      </w:r>
      <w:r>
        <w:rPr>
          <w:rFonts w:ascii="Times New Roman" w:hAnsi="Times New Roman"/>
          <w:lang w:val="en-US"/>
        </w:rPr>
        <w:t>csv</w:t>
      </w:r>
      <w:r w:rsidRPr="003C2521">
        <w:rPr>
          <w:rFonts w:ascii="Times New Roman" w:hAnsi="Times New Roman"/>
        </w:rPr>
        <w:t xml:space="preserve">, </w:t>
      </w:r>
      <w:r>
        <w:rPr>
          <w:rFonts w:ascii="Times New Roman" w:hAnsi="Times New Roman"/>
        </w:rPr>
        <w:t>η</w:t>
      </w:r>
      <w:r w:rsidR="006430B1" w:rsidRPr="008918A7">
        <w:rPr>
          <w:rFonts w:ascii="Times New Roman" w:hAnsi="Times New Roman"/>
        </w:rPr>
        <w:t xml:space="preserve"> </w:t>
      </w:r>
      <w:r w:rsidR="00F7357C" w:rsidRPr="008918A7">
        <w:rPr>
          <w:rFonts w:ascii="Times New Roman" w:hAnsi="Times New Roman"/>
        </w:rPr>
        <w:t>εξαρτημένη</w:t>
      </w:r>
      <w:r w:rsidR="006430B1" w:rsidRPr="008918A7">
        <w:rPr>
          <w:rFonts w:ascii="Times New Roman" w:hAnsi="Times New Roman"/>
        </w:rPr>
        <w:t xml:space="preserve"> </w:t>
      </w:r>
      <w:r w:rsidR="00F7357C" w:rsidRPr="008918A7">
        <w:rPr>
          <w:rFonts w:ascii="Times New Roman" w:hAnsi="Times New Roman"/>
        </w:rPr>
        <w:t>μεταβλητή</w:t>
      </w:r>
      <w:r w:rsidR="006430B1" w:rsidRPr="008918A7">
        <w:rPr>
          <w:rFonts w:ascii="Times New Roman" w:hAnsi="Times New Roman"/>
        </w:rPr>
        <w:t xml:space="preserve"> είναι η </w:t>
      </w:r>
      <w:r w:rsidR="006430B1" w:rsidRPr="008918A7">
        <w:rPr>
          <w:rFonts w:ascii="Times New Roman" w:hAnsi="Times New Roman"/>
          <w:lang w:val="en-US"/>
        </w:rPr>
        <w:t>target</w:t>
      </w:r>
      <w:r w:rsidR="006430B1" w:rsidRPr="008918A7">
        <w:rPr>
          <w:rFonts w:ascii="Times New Roman" w:hAnsi="Times New Roman"/>
        </w:rPr>
        <w:t>_</w:t>
      </w:r>
      <w:r w:rsidR="006430B1" w:rsidRPr="008918A7">
        <w:rPr>
          <w:rFonts w:ascii="Times New Roman" w:hAnsi="Times New Roman"/>
          <w:lang w:val="en-US"/>
        </w:rPr>
        <w:t>event</w:t>
      </w:r>
      <w:r w:rsidR="008918A7" w:rsidRPr="008918A7">
        <w:rPr>
          <w:rFonts w:ascii="Times New Roman" w:hAnsi="Times New Roman"/>
        </w:rPr>
        <w:t xml:space="preserve">, η </w:t>
      </w:r>
      <w:r w:rsidR="00F7357C" w:rsidRPr="008918A7">
        <w:rPr>
          <w:rFonts w:ascii="Times New Roman" w:hAnsi="Times New Roman"/>
        </w:rPr>
        <w:t>οποία</w:t>
      </w:r>
      <w:r w:rsidR="008918A7" w:rsidRPr="008918A7">
        <w:rPr>
          <w:rFonts w:ascii="Times New Roman" w:hAnsi="Times New Roman"/>
        </w:rPr>
        <w:t xml:space="preserve"> </w:t>
      </w:r>
      <w:r w:rsidR="00F7357C" w:rsidRPr="008918A7">
        <w:rPr>
          <w:rFonts w:ascii="Times New Roman" w:hAnsi="Times New Roman"/>
        </w:rPr>
        <w:t>καταγράφει</w:t>
      </w:r>
      <w:r w:rsidR="008918A7" w:rsidRPr="008918A7">
        <w:rPr>
          <w:rFonts w:ascii="Times New Roman" w:hAnsi="Times New Roman"/>
        </w:rPr>
        <w:t xml:space="preserve"> τη </w:t>
      </w:r>
      <w:r w:rsidR="00F7357C" w:rsidRPr="008918A7">
        <w:rPr>
          <w:rFonts w:ascii="Times New Roman" w:hAnsi="Times New Roman"/>
        </w:rPr>
        <w:t>διαρροή</w:t>
      </w:r>
      <w:r w:rsidR="008918A7" w:rsidRPr="008918A7">
        <w:rPr>
          <w:rFonts w:ascii="Times New Roman" w:hAnsi="Times New Roman"/>
        </w:rPr>
        <w:t xml:space="preserve">, </w:t>
      </w:r>
      <w:r w:rsidR="00F7357C" w:rsidRPr="008918A7">
        <w:rPr>
          <w:rFonts w:ascii="Times New Roman" w:hAnsi="Times New Roman"/>
        </w:rPr>
        <w:t>δηλαδή</w:t>
      </w:r>
      <w:r w:rsidR="008918A7" w:rsidRPr="008918A7">
        <w:rPr>
          <w:rFonts w:ascii="Times New Roman" w:hAnsi="Times New Roman"/>
        </w:rPr>
        <w:t xml:space="preserve"> την </w:t>
      </w:r>
      <w:r w:rsidR="00F7357C" w:rsidRPr="008918A7">
        <w:rPr>
          <w:rFonts w:ascii="Times New Roman" w:hAnsi="Times New Roman"/>
        </w:rPr>
        <w:t>απουσία</w:t>
      </w:r>
      <w:r w:rsidR="008918A7" w:rsidRPr="008918A7">
        <w:rPr>
          <w:rFonts w:ascii="Times New Roman" w:hAnsi="Times New Roman"/>
        </w:rPr>
        <w:t xml:space="preserve"> </w:t>
      </w:r>
      <w:r w:rsidR="00F7357C" w:rsidRPr="008918A7">
        <w:rPr>
          <w:rFonts w:ascii="Times New Roman" w:hAnsi="Times New Roman"/>
        </w:rPr>
        <w:t>συναλλαγής</w:t>
      </w:r>
      <w:r w:rsidR="008918A7" w:rsidRPr="008918A7">
        <w:rPr>
          <w:rFonts w:ascii="Times New Roman" w:hAnsi="Times New Roman"/>
        </w:rPr>
        <w:t xml:space="preserve"> στη </w:t>
      </w:r>
      <w:r w:rsidR="00F7357C" w:rsidRPr="008918A7">
        <w:rPr>
          <w:rFonts w:ascii="Times New Roman" w:hAnsi="Times New Roman"/>
        </w:rPr>
        <w:t>μελλοντική</w:t>
      </w:r>
      <w:r w:rsidR="008918A7" w:rsidRPr="008918A7">
        <w:rPr>
          <w:rFonts w:ascii="Times New Roman" w:hAnsi="Times New Roman"/>
        </w:rPr>
        <w:t xml:space="preserve"> </w:t>
      </w:r>
      <w:r w:rsidR="00F7357C" w:rsidRPr="008918A7">
        <w:rPr>
          <w:rFonts w:ascii="Times New Roman" w:hAnsi="Times New Roman"/>
        </w:rPr>
        <w:t>περίοδο</w:t>
      </w:r>
      <w:r w:rsidR="008918A7" w:rsidRPr="008918A7">
        <w:rPr>
          <w:rFonts w:ascii="Times New Roman" w:hAnsi="Times New Roman"/>
        </w:rPr>
        <w:t>. Από τις 112</w:t>
      </w:r>
      <w:r w:rsidR="00FD593E">
        <w:rPr>
          <w:rFonts w:ascii="Times New Roman" w:hAnsi="Times New Roman"/>
        </w:rPr>
        <w:t>.</w:t>
      </w:r>
      <w:r w:rsidR="008918A7" w:rsidRPr="008918A7">
        <w:rPr>
          <w:rFonts w:ascii="Times New Roman" w:hAnsi="Times New Roman"/>
        </w:rPr>
        <w:t xml:space="preserve">610 </w:t>
      </w:r>
      <w:r w:rsidR="00F7357C" w:rsidRPr="008918A7">
        <w:rPr>
          <w:rFonts w:ascii="Times New Roman" w:hAnsi="Times New Roman"/>
        </w:rPr>
        <w:t>εγγραφές</w:t>
      </w:r>
      <w:r w:rsidR="008918A7" w:rsidRPr="008918A7">
        <w:rPr>
          <w:rFonts w:ascii="Times New Roman" w:hAnsi="Times New Roman"/>
        </w:rPr>
        <w:t>, οι 36</w:t>
      </w:r>
      <w:r w:rsidR="00FD593E">
        <w:rPr>
          <w:rFonts w:ascii="Times New Roman" w:hAnsi="Times New Roman"/>
        </w:rPr>
        <w:t>.</w:t>
      </w:r>
      <w:r w:rsidR="008918A7" w:rsidRPr="008918A7">
        <w:rPr>
          <w:rFonts w:ascii="Times New Roman" w:hAnsi="Times New Roman"/>
        </w:rPr>
        <w:t>130</w:t>
      </w:r>
      <w:r w:rsidR="00691DBA">
        <w:rPr>
          <w:rFonts w:ascii="Times New Roman" w:hAnsi="Times New Roman"/>
        </w:rPr>
        <w:t xml:space="preserve"> (32,1%)</w:t>
      </w:r>
      <w:r w:rsidR="008918A7" w:rsidRPr="008918A7">
        <w:rPr>
          <w:rFonts w:ascii="Times New Roman" w:hAnsi="Times New Roman"/>
        </w:rPr>
        <w:t xml:space="preserve"> </w:t>
      </w:r>
      <w:r w:rsidR="00F7357C" w:rsidRPr="008918A7">
        <w:rPr>
          <w:rFonts w:ascii="Times New Roman" w:hAnsi="Times New Roman"/>
        </w:rPr>
        <w:t>ανήκουν</w:t>
      </w:r>
      <w:r w:rsidR="008918A7" w:rsidRPr="008918A7">
        <w:rPr>
          <w:rFonts w:ascii="Times New Roman" w:hAnsi="Times New Roman"/>
        </w:rPr>
        <w:t xml:space="preserve"> στη </w:t>
      </w:r>
      <w:r w:rsidR="00F7357C" w:rsidRPr="008918A7">
        <w:rPr>
          <w:rFonts w:ascii="Times New Roman" w:hAnsi="Times New Roman"/>
        </w:rPr>
        <w:t>κλάση</w:t>
      </w:r>
      <w:r w:rsidR="008918A7" w:rsidRPr="008918A7">
        <w:rPr>
          <w:rFonts w:ascii="Times New Roman" w:hAnsi="Times New Roman"/>
        </w:rPr>
        <w:t xml:space="preserve"> 1 (</w:t>
      </w:r>
      <w:r w:rsidR="008918A7" w:rsidRPr="008918A7">
        <w:rPr>
          <w:rFonts w:ascii="Times New Roman" w:hAnsi="Times New Roman"/>
          <w:lang w:val="en-US"/>
        </w:rPr>
        <w:t>churn</w:t>
      </w:r>
      <w:r w:rsidR="008918A7" w:rsidRPr="008918A7">
        <w:rPr>
          <w:rFonts w:ascii="Times New Roman" w:hAnsi="Times New Roman"/>
        </w:rPr>
        <w:t>) και οι 76</w:t>
      </w:r>
      <w:r w:rsidR="00FD593E">
        <w:rPr>
          <w:rFonts w:ascii="Times New Roman" w:hAnsi="Times New Roman"/>
        </w:rPr>
        <w:t>.</w:t>
      </w:r>
      <w:r w:rsidR="008918A7" w:rsidRPr="008918A7">
        <w:rPr>
          <w:rFonts w:ascii="Times New Roman" w:hAnsi="Times New Roman"/>
        </w:rPr>
        <w:t>480</w:t>
      </w:r>
      <w:r w:rsidR="00691DBA">
        <w:rPr>
          <w:rFonts w:ascii="Times New Roman" w:hAnsi="Times New Roman"/>
        </w:rPr>
        <w:t xml:space="preserve"> (67,9%)</w:t>
      </w:r>
      <w:r w:rsidR="008918A7" w:rsidRPr="008918A7">
        <w:rPr>
          <w:rFonts w:ascii="Times New Roman" w:hAnsi="Times New Roman"/>
        </w:rPr>
        <w:t xml:space="preserve"> στην </w:t>
      </w:r>
      <w:r w:rsidR="00F7357C" w:rsidRPr="008918A7">
        <w:rPr>
          <w:rFonts w:ascii="Times New Roman" w:hAnsi="Times New Roman"/>
        </w:rPr>
        <w:t>κλάση</w:t>
      </w:r>
      <w:r w:rsidR="008918A7" w:rsidRPr="008918A7">
        <w:rPr>
          <w:rFonts w:ascii="Times New Roman" w:hAnsi="Times New Roman"/>
        </w:rPr>
        <w:t xml:space="preserve"> 0 (</w:t>
      </w:r>
      <w:r w:rsidR="008918A7" w:rsidRPr="008918A7">
        <w:rPr>
          <w:rFonts w:ascii="Times New Roman" w:hAnsi="Times New Roman"/>
          <w:lang w:val="en-US"/>
        </w:rPr>
        <w:t>non</w:t>
      </w:r>
      <w:r w:rsidR="008918A7" w:rsidRPr="008918A7">
        <w:rPr>
          <w:rFonts w:ascii="Times New Roman" w:hAnsi="Times New Roman"/>
        </w:rPr>
        <w:t xml:space="preserve"> </w:t>
      </w:r>
      <w:r w:rsidR="008918A7" w:rsidRPr="008918A7">
        <w:rPr>
          <w:rFonts w:ascii="Times New Roman" w:hAnsi="Times New Roman"/>
          <w:lang w:val="en-US"/>
        </w:rPr>
        <w:t>churn</w:t>
      </w:r>
      <w:r w:rsidR="008918A7" w:rsidRPr="008918A7">
        <w:rPr>
          <w:rFonts w:ascii="Times New Roman" w:hAnsi="Times New Roman"/>
        </w:rPr>
        <w:t>)</w:t>
      </w:r>
      <w:r w:rsidR="00FD593E">
        <w:rPr>
          <w:rFonts w:ascii="Times New Roman" w:hAnsi="Times New Roman"/>
        </w:rPr>
        <w:t xml:space="preserve"> (Εικόνα 1).</w:t>
      </w:r>
      <w:r w:rsidR="008918A7" w:rsidRPr="008918A7">
        <w:rPr>
          <w:rFonts w:ascii="Times New Roman" w:hAnsi="Times New Roman"/>
        </w:rPr>
        <w:t xml:space="preserve"> Η δυαδική μορφή της μεταβλητής-στόχου κατατάσσει το υπό μελέτη πρόβλημα στην κατηγορία της δυαδικής ταξινόμησης. Παράλληλα, η παρουσία μέτριας ανισορροπίας μεταξύ των κλάσεων αποτελεί σημαντικό χαρακτηριστικό του συνόλου δεδομένων και λαμβάνεται υπόψη κατά τη διαδικασία ανάπτυξης και αξιολόγησης των μοντέλων. Το </w:t>
      </w:r>
      <w:r w:rsidR="00F7357C" w:rsidRPr="008918A7">
        <w:rPr>
          <w:rFonts w:ascii="Times New Roman" w:hAnsi="Times New Roman"/>
        </w:rPr>
        <w:t>σύνολο</w:t>
      </w:r>
      <w:r w:rsidR="008918A7" w:rsidRPr="008918A7">
        <w:rPr>
          <w:rFonts w:ascii="Times New Roman" w:hAnsi="Times New Roman"/>
        </w:rPr>
        <w:t xml:space="preserve"> </w:t>
      </w:r>
      <w:r w:rsidR="00F7357C" w:rsidRPr="008918A7">
        <w:rPr>
          <w:rFonts w:ascii="Times New Roman" w:hAnsi="Times New Roman"/>
        </w:rPr>
        <w:t>περιέχει</w:t>
      </w:r>
      <w:r w:rsidR="008918A7" w:rsidRPr="008918A7">
        <w:rPr>
          <w:rFonts w:ascii="Times New Roman" w:hAnsi="Times New Roman"/>
        </w:rPr>
        <w:t xml:space="preserve"> και </w:t>
      </w:r>
      <w:r w:rsidR="00F7357C" w:rsidRPr="008918A7">
        <w:rPr>
          <w:rFonts w:ascii="Times New Roman" w:hAnsi="Times New Roman"/>
        </w:rPr>
        <w:t>επιπλέον</w:t>
      </w:r>
      <w:r w:rsidR="008918A7" w:rsidRPr="008918A7">
        <w:rPr>
          <w:rFonts w:ascii="Times New Roman" w:hAnsi="Times New Roman"/>
        </w:rPr>
        <w:t xml:space="preserve"> </w:t>
      </w:r>
      <w:r w:rsidR="00F7357C" w:rsidRPr="008918A7">
        <w:rPr>
          <w:rFonts w:ascii="Times New Roman" w:hAnsi="Times New Roman"/>
        </w:rPr>
        <w:t>στήλες</w:t>
      </w:r>
      <w:r w:rsidR="008918A7" w:rsidRPr="008918A7">
        <w:rPr>
          <w:rFonts w:ascii="Times New Roman" w:hAnsi="Times New Roman"/>
        </w:rPr>
        <w:t xml:space="preserve"> με το </w:t>
      </w:r>
      <w:r w:rsidR="00F7357C" w:rsidRPr="008918A7">
        <w:rPr>
          <w:rFonts w:ascii="Times New Roman" w:hAnsi="Times New Roman"/>
        </w:rPr>
        <w:t>αρχικό</w:t>
      </w:r>
      <w:r w:rsidR="008918A7" w:rsidRPr="008918A7">
        <w:rPr>
          <w:rFonts w:ascii="Times New Roman" w:hAnsi="Times New Roman"/>
        </w:rPr>
        <w:t xml:space="preserve"> ‘</w:t>
      </w:r>
      <w:r w:rsidR="008918A7" w:rsidRPr="008918A7">
        <w:rPr>
          <w:rFonts w:ascii="Times New Roman" w:hAnsi="Times New Roman"/>
          <w:lang w:val="en-US"/>
        </w:rPr>
        <w:t>target</w:t>
      </w:r>
      <w:r w:rsidR="008918A7" w:rsidRPr="008918A7">
        <w:rPr>
          <w:rFonts w:ascii="Times New Roman" w:hAnsi="Times New Roman"/>
        </w:rPr>
        <w:t xml:space="preserve">_’, όπως το </w:t>
      </w:r>
      <w:r w:rsidR="00F7357C" w:rsidRPr="008918A7">
        <w:rPr>
          <w:rFonts w:ascii="Times New Roman" w:hAnsi="Times New Roman"/>
        </w:rPr>
        <w:t>κέρδος</w:t>
      </w:r>
      <w:r w:rsidR="008918A7" w:rsidRPr="008918A7">
        <w:rPr>
          <w:rFonts w:ascii="Times New Roman" w:hAnsi="Times New Roman"/>
        </w:rPr>
        <w:t xml:space="preserve"> </w:t>
      </w:r>
      <w:r w:rsidR="00F7357C" w:rsidRPr="008918A7">
        <w:rPr>
          <w:rFonts w:ascii="Times New Roman" w:hAnsi="Times New Roman"/>
        </w:rPr>
        <w:t>καμπάνιας</w:t>
      </w:r>
      <w:r w:rsidR="008918A7" w:rsidRPr="008918A7">
        <w:rPr>
          <w:rFonts w:ascii="Times New Roman" w:hAnsi="Times New Roman"/>
        </w:rPr>
        <w:t xml:space="preserve"> </w:t>
      </w:r>
      <w:r w:rsidR="00F7357C" w:rsidRPr="008918A7">
        <w:rPr>
          <w:rFonts w:ascii="Times New Roman" w:hAnsi="Times New Roman"/>
        </w:rPr>
        <w:t>διατήρησης</w:t>
      </w:r>
      <w:r w:rsidR="008918A7" w:rsidRPr="008918A7">
        <w:rPr>
          <w:rFonts w:ascii="Times New Roman" w:hAnsi="Times New Roman"/>
        </w:rPr>
        <w:t xml:space="preserve"> (</w:t>
      </w:r>
      <w:r w:rsidR="008918A7" w:rsidRPr="008918A7">
        <w:rPr>
          <w:rFonts w:ascii="Times New Roman" w:hAnsi="Times New Roman"/>
          <w:lang w:val="en-US"/>
        </w:rPr>
        <w:t>target</w:t>
      </w:r>
      <w:r w:rsidR="008918A7" w:rsidRPr="008918A7">
        <w:rPr>
          <w:rFonts w:ascii="Times New Roman" w:hAnsi="Times New Roman"/>
        </w:rPr>
        <w:t>_</w:t>
      </w:r>
      <w:r w:rsidR="008918A7" w:rsidRPr="008918A7">
        <w:rPr>
          <w:rFonts w:ascii="Times New Roman" w:hAnsi="Times New Roman"/>
          <w:lang w:val="en-US"/>
        </w:rPr>
        <w:t>actual</w:t>
      </w:r>
      <w:r w:rsidR="008918A7" w:rsidRPr="008918A7">
        <w:rPr>
          <w:rFonts w:ascii="Times New Roman" w:hAnsi="Times New Roman"/>
        </w:rPr>
        <w:t>_</w:t>
      </w:r>
      <w:r w:rsidR="008918A7" w:rsidRPr="008918A7">
        <w:rPr>
          <w:rFonts w:ascii="Times New Roman" w:hAnsi="Times New Roman"/>
          <w:lang w:val="en-US"/>
        </w:rPr>
        <w:t>profit</w:t>
      </w:r>
      <w:r w:rsidR="008918A7" w:rsidRPr="008918A7">
        <w:rPr>
          <w:rFonts w:ascii="Times New Roman" w:hAnsi="Times New Roman"/>
        </w:rPr>
        <w:t xml:space="preserve">),  οι </w:t>
      </w:r>
      <w:r w:rsidR="00F7357C" w:rsidRPr="008918A7">
        <w:rPr>
          <w:rFonts w:ascii="Times New Roman" w:hAnsi="Times New Roman"/>
        </w:rPr>
        <w:t>οποίες</w:t>
      </w:r>
      <w:r w:rsidR="008918A7" w:rsidRPr="008918A7">
        <w:rPr>
          <w:rFonts w:ascii="Times New Roman" w:hAnsi="Times New Roman"/>
        </w:rPr>
        <w:t xml:space="preserve"> </w:t>
      </w:r>
      <w:r w:rsidR="00F7357C" w:rsidRPr="008918A7">
        <w:rPr>
          <w:rFonts w:ascii="Times New Roman" w:hAnsi="Times New Roman"/>
        </w:rPr>
        <w:t>αποτελούν</w:t>
      </w:r>
      <w:r w:rsidR="008918A7" w:rsidRPr="008918A7">
        <w:rPr>
          <w:rFonts w:ascii="Times New Roman" w:hAnsi="Times New Roman"/>
        </w:rPr>
        <w:t xml:space="preserve"> </w:t>
      </w:r>
      <w:r w:rsidR="00F7357C" w:rsidRPr="008918A7">
        <w:rPr>
          <w:rFonts w:ascii="Times New Roman" w:hAnsi="Times New Roman"/>
        </w:rPr>
        <w:t>στόχους</w:t>
      </w:r>
      <w:r w:rsidR="008918A7" w:rsidRPr="008918A7">
        <w:rPr>
          <w:rFonts w:ascii="Times New Roman" w:hAnsi="Times New Roman"/>
        </w:rPr>
        <w:t xml:space="preserve"> και δεν </w:t>
      </w:r>
      <w:r w:rsidR="00F7357C" w:rsidRPr="008918A7">
        <w:rPr>
          <w:rFonts w:ascii="Times New Roman" w:hAnsi="Times New Roman"/>
        </w:rPr>
        <w:t>θεωρούνται</w:t>
      </w:r>
      <w:r w:rsidR="008918A7" w:rsidRPr="008918A7">
        <w:rPr>
          <w:rFonts w:ascii="Times New Roman" w:hAnsi="Times New Roman"/>
        </w:rPr>
        <w:t xml:space="preserve"> </w:t>
      </w:r>
      <w:r w:rsidR="00F7357C" w:rsidRPr="008918A7">
        <w:rPr>
          <w:rFonts w:ascii="Times New Roman" w:hAnsi="Times New Roman"/>
        </w:rPr>
        <w:t>ανεξάρτητες</w:t>
      </w:r>
      <w:r w:rsidR="008918A7" w:rsidRPr="008918A7">
        <w:rPr>
          <w:rFonts w:ascii="Times New Roman" w:hAnsi="Times New Roman"/>
        </w:rPr>
        <w:t xml:space="preserve"> </w:t>
      </w:r>
      <w:r w:rsidR="00F7357C" w:rsidRPr="008918A7">
        <w:rPr>
          <w:rFonts w:ascii="Times New Roman" w:hAnsi="Times New Roman"/>
        </w:rPr>
        <w:t>μεταβλητές</w:t>
      </w:r>
      <w:r w:rsidR="008918A7" w:rsidRPr="008918A7">
        <w:rPr>
          <w:rFonts w:ascii="Times New Roman" w:hAnsi="Times New Roman"/>
        </w:rPr>
        <w:t xml:space="preserve">. </w:t>
      </w:r>
    </w:p>
    <w:p w14:paraId="378D37EC" w14:textId="3191B939" w:rsidR="006430B1" w:rsidRDefault="006430B1" w:rsidP="00E826D0">
      <w:pPr>
        <w:rPr>
          <w:rFonts w:ascii="Times New Roman" w:hAnsi="Times New Roman"/>
        </w:rPr>
      </w:pPr>
    </w:p>
    <w:p w14:paraId="60D973BD" w14:textId="77777777" w:rsidR="00016914" w:rsidRDefault="00016914" w:rsidP="00E826D0">
      <w:pPr>
        <w:rPr>
          <w:rFonts w:ascii="Times New Roman" w:hAnsi="Times New Roman"/>
        </w:rPr>
      </w:pPr>
    </w:p>
    <w:p w14:paraId="7AE29D44" w14:textId="77777777" w:rsidR="00016914" w:rsidRDefault="00016914" w:rsidP="00E826D0">
      <w:pPr>
        <w:rPr>
          <w:rFonts w:ascii="Times New Roman" w:hAnsi="Times New Roman"/>
        </w:rPr>
      </w:pPr>
    </w:p>
    <w:p w14:paraId="51A07EDF" w14:textId="77777777" w:rsidR="00016914" w:rsidRDefault="00016914" w:rsidP="00E826D0">
      <w:pPr>
        <w:rPr>
          <w:rFonts w:ascii="Times New Roman" w:hAnsi="Times New Roman"/>
        </w:rPr>
      </w:pPr>
    </w:p>
    <w:p w14:paraId="6F877A14" w14:textId="77777777" w:rsidR="00016914" w:rsidRDefault="00016914" w:rsidP="00E826D0">
      <w:pPr>
        <w:rPr>
          <w:rFonts w:ascii="Times New Roman" w:hAnsi="Times New Roman"/>
        </w:rPr>
      </w:pPr>
    </w:p>
    <w:p w14:paraId="6C4D5982" w14:textId="77777777" w:rsidR="00016914" w:rsidRDefault="00016914" w:rsidP="00E826D0">
      <w:pPr>
        <w:rPr>
          <w:rFonts w:ascii="Times New Roman" w:hAnsi="Times New Roman"/>
        </w:rPr>
      </w:pPr>
    </w:p>
    <w:p w14:paraId="504E984B" w14:textId="77777777" w:rsidR="00016914" w:rsidRDefault="00016914" w:rsidP="00E826D0">
      <w:pPr>
        <w:rPr>
          <w:rFonts w:ascii="Times New Roman" w:hAnsi="Times New Roman"/>
        </w:rPr>
      </w:pPr>
    </w:p>
    <w:p w14:paraId="044FB7D6" w14:textId="77777777" w:rsidR="00016914" w:rsidRDefault="00016914" w:rsidP="00E826D0">
      <w:pPr>
        <w:rPr>
          <w:rFonts w:ascii="Times New Roman" w:hAnsi="Times New Roman"/>
        </w:rPr>
      </w:pPr>
    </w:p>
    <w:p w14:paraId="6764DDB3" w14:textId="77777777" w:rsidR="00016914" w:rsidRDefault="00016914" w:rsidP="00E826D0">
      <w:pPr>
        <w:rPr>
          <w:rFonts w:ascii="Times New Roman" w:hAnsi="Times New Roman"/>
        </w:rPr>
      </w:pPr>
    </w:p>
    <w:p w14:paraId="69092E47" w14:textId="77777777" w:rsidR="00016914" w:rsidRDefault="00016914" w:rsidP="00E826D0">
      <w:pPr>
        <w:rPr>
          <w:rFonts w:ascii="Times New Roman" w:hAnsi="Times New Roman"/>
        </w:rPr>
      </w:pPr>
    </w:p>
    <w:p w14:paraId="3848E621" w14:textId="77777777" w:rsidR="004D716E" w:rsidRDefault="006430B1" w:rsidP="004D716E">
      <w:pPr>
        <w:keepNext/>
      </w:pPr>
      <w:r w:rsidRPr="006430B1">
        <w:rPr>
          <w:rFonts w:ascii="Times New Roman" w:hAnsi="Times New Roman"/>
          <w:noProof/>
        </w:rPr>
        <w:drawing>
          <wp:inline distT="0" distB="0" distL="0" distR="0" wp14:anchorId="281A7EB3" wp14:editId="01D79951">
            <wp:extent cx="3481620" cy="2301240"/>
            <wp:effectExtent l="0" t="0" r="5080" b="3810"/>
            <wp:docPr id="49727690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76903" name=""/>
                    <pic:cNvPicPr/>
                  </pic:nvPicPr>
                  <pic:blipFill>
                    <a:blip r:embed="rId9"/>
                    <a:stretch>
                      <a:fillRect/>
                    </a:stretch>
                  </pic:blipFill>
                  <pic:spPr>
                    <a:xfrm>
                      <a:off x="0" y="0"/>
                      <a:ext cx="3490991" cy="2307434"/>
                    </a:xfrm>
                    <a:prstGeom prst="rect">
                      <a:avLst/>
                    </a:prstGeom>
                  </pic:spPr>
                </pic:pic>
              </a:graphicData>
            </a:graphic>
          </wp:inline>
        </w:drawing>
      </w:r>
    </w:p>
    <w:p w14:paraId="66214F01" w14:textId="56AE971A" w:rsidR="006430B1" w:rsidRPr="004D716E" w:rsidRDefault="004D716E" w:rsidP="004D716E">
      <w:pPr>
        <w:pStyle w:val="af2"/>
        <w:rPr>
          <w:rFonts w:ascii="Times New Roman" w:hAnsi="Times New Roman"/>
          <w:color w:val="000000" w:themeColor="text1"/>
        </w:rPr>
      </w:pPr>
      <w:bookmarkStart w:id="76" w:name="_Toc242526894"/>
      <w:r w:rsidRPr="004D716E">
        <w:rPr>
          <w:color w:val="000000" w:themeColor="text1"/>
        </w:rPr>
        <w:t xml:space="preserve">Εικόνα </w:t>
      </w:r>
      <w:r w:rsidRPr="004D716E">
        <w:rPr>
          <w:color w:val="000000" w:themeColor="text1"/>
        </w:rPr>
        <w:fldChar w:fldCharType="begin"/>
      </w:r>
      <w:r w:rsidRPr="004D716E">
        <w:rPr>
          <w:color w:val="000000" w:themeColor="text1"/>
        </w:rPr>
        <w:instrText xml:space="preserve"> SEQ Figure \* ARABIC </w:instrText>
      </w:r>
      <w:r w:rsidRPr="004D716E">
        <w:rPr>
          <w:color w:val="000000" w:themeColor="text1"/>
        </w:rPr>
        <w:fldChar w:fldCharType="separate"/>
      </w:r>
      <w:r w:rsidRPr="004D716E">
        <w:rPr>
          <w:noProof/>
          <w:color w:val="000000" w:themeColor="text1"/>
        </w:rPr>
        <w:t>1</w:t>
      </w:r>
      <w:r w:rsidRPr="004D716E">
        <w:rPr>
          <w:color w:val="000000" w:themeColor="text1"/>
        </w:rPr>
        <w:fldChar w:fldCharType="end"/>
      </w:r>
      <w:r w:rsidRPr="004D716E">
        <w:rPr>
          <w:color w:val="000000" w:themeColor="text1"/>
        </w:rPr>
        <w:t xml:space="preserve">: </w:t>
      </w:r>
      <w:r w:rsidR="00DD11C2">
        <w:rPr>
          <w:color w:val="000000" w:themeColor="text1"/>
        </w:rPr>
        <w:t>Κ</w:t>
      </w:r>
      <w:r w:rsidRPr="004D716E">
        <w:rPr>
          <w:color w:val="000000" w:themeColor="text1"/>
        </w:rPr>
        <w:t xml:space="preserve">ατανομή μεταβλητής – στόχου </w:t>
      </w:r>
      <w:r w:rsidRPr="004D716E">
        <w:rPr>
          <w:color w:val="000000" w:themeColor="text1"/>
          <w:lang w:val="en-US"/>
        </w:rPr>
        <w:t>target</w:t>
      </w:r>
      <w:r w:rsidRPr="004D716E">
        <w:rPr>
          <w:color w:val="000000" w:themeColor="text1"/>
        </w:rPr>
        <w:t>_</w:t>
      </w:r>
      <w:r w:rsidRPr="004D716E">
        <w:rPr>
          <w:color w:val="000000" w:themeColor="text1"/>
          <w:lang w:val="en-US"/>
        </w:rPr>
        <w:t>event</w:t>
      </w:r>
      <w:bookmarkEnd w:id="76"/>
      <w:r w:rsidRPr="004D716E">
        <w:rPr>
          <w:color w:val="000000" w:themeColor="text1"/>
        </w:rPr>
        <w:t xml:space="preserve"> </w:t>
      </w:r>
    </w:p>
    <w:p w14:paraId="07A88F68" w14:textId="28C68C43" w:rsidR="00385879" w:rsidRPr="006430B1" w:rsidRDefault="00FE5404" w:rsidP="00E826D0">
      <w:pPr>
        <w:rPr>
          <w:rFonts w:ascii="Times New Roman" w:hAnsi="Times New Roman"/>
        </w:rPr>
      </w:pPr>
      <w:r>
        <w:rPr>
          <w:rFonts w:ascii="Times New Roman" w:hAnsi="Times New Roman"/>
        </w:rPr>
        <w:t xml:space="preserve">Το δεύτερο αρχείο, </w:t>
      </w:r>
      <w:r>
        <w:rPr>
          <w:rFonts w:ascii="Times New Roman" w:hAnsi="Times New Roman"/>
          <w:lang w:val="en-US"/>
        </w:rPr>
        <w:t>data</w:t>
      </w:r>
      <w:r w:rsidRPr="00FE5404">
        <w:rPr>
          <w:rFonts w:ascii="Times New Roman" w:hAnsi="Times New Roman"/>
        </w:rPr>
        <w:t>_</w:t>
      </w:r>
      <w:r>
        <w:rPr>
          <w:rFonts w:ascii="Times New Roman" w:hAnsi="Times New Roman"/>
          <w:lang w:val="en-US"/>
        </w:rPr>
        <w:t>dict</w:t>
      </w:r>
      <w:r w:rsidRPr="00FE5404">
        <w:rPr>
          <w:rFonts w:ascii="Times New Roman" w:hAnsi="Times New Roman"/>
        </w:rPr>
        <w:t>.</w:t>
      </w:r>
      <w:r>
        <w:rPr>
          <w:rFonts w:ascii="Times New Roman" w:hAnsi="Times New Roman"/>
          <w:lang w:val="en-US"/>
        </w:rPr>
        <w:t>csv</w:t>
      </w:r>
      <w:r>
        <w:rPr>
          <w:rFonts w:ascii="Times New Roman" w:hAnsi="Times New Roman"/>
        </w:rPr>
        <w:t>, περιέχει</w:t>
      </w:r>
      <w:r w:rsidR="00E96E12">
        <w:rPr>
          <w:rFonts w:ascii="Times New Roman" w:hAnsi="Times New Roman"/>
        </w:rPr>
        <w:t xml:space="preserve"> συνολικά 46 μεταβλητές, εκ των οποίων οι</w:t>
      </w:r>
      <w:r w:rsidR="007B6724">
        <w:rPr>
          <w:rFonts w:ascii="Times New Roman" w:hAnsi="Times New Roman"/>
        </w:rPr>
        <w:t xml:space="preserve"> δύο </w:t>
      </w:r>
      <w:r w:rsidR="00E96E12">
        <w:rPr>
          <w:rFonts w:ascii="Times New Roman" w:hAnsi="Times New Roman"/>
        </w:rPr>
        <w:t xml:space="preserve">είναι οι </w:t>
      </w:r>
      <w:r w:rsidR="007B6724">
        <w:rPr>
          <w:rFonts w:ascii="Times New Roman" w:hAnsi="Times New Roman"/>
        </w:rPr>
        <w:t>εξαρτημένες μεταβλητές και</w:t>
      </w:r>
      <w:r>
        <w:rPr>
          <w:rFonts w:ascii="Times New Roman" w:hAnsi="Times New Roman"/>
        </w:rPr>
        <w:t xml:space="preserve"> </w:t>
      </w:r>
      <w:r w:rsidR="00E96E12">
        <w:rPr>
          <w:rFonts w:ascii="Times New Roman" w:hAnsi="Times New Roman"/>
        </w:rPr>
        <w:t>οι υπόλοιπες είναι οι</w:t>
      </w:r>
      <w:r>
        <w:rPr>
          <w:rFonts w:ascii="Times New Roman" w:hAnsi="Times New Roman"/>
        </w:rPr>
        <w:t xml:space="preserve"> </w:t>
      </w:r>
      <w:r w:rsidR="00F7357C">
        <w:rPr>
          <w:rFonts w:ascii="Times New Roman" w:hAnsi="Times New Roman"/>
        </w:rPr>
        <w:t>ανεξάρτητες μεταβλητές</w:t>
      </w:r>
      <w:r w:rsidR="007B6724">
        <w:rPr>
          <w:rFonts w:ascii="Times New Roman" w:hAnsi="Times New Roman"/>
        </w:rPr>
        <w:t>, όπου χωρίζονται σε ομάδες.</w:t>
      </w:r>
      <w:r>
        <w:rPr>
          <w:rFonts w:ascii="Times New Roman" w:hAnsi="Times New Roman"/>
        </w:rPr>
        <w:t xml:space="preserve"> Οι</w:t>
      </w:r>
      <w:r w:rsidRPr="007B6724">
        <w:rPr>
          <w:rFonts w:ascii="Times New Roman" w:hAnsi="Times New Roman"/>
          <w:lang w:val="en-US"/>
        </w:rPr>
        <w:t xml:space="preserve"> </w:t>
      </w:r>
      <w:r>
        <w:rPr>
          <w:rFonts w:ascii="Times New Roman" w:hAnsi="Times New Roman"/>
        </w:rPr>
        <w:t>στήλες</w:t>
      </w:r>
      <w:r w:rsidRPr="007B6724">
        <w:rPr>
          <w:rFonts w:ascii="Times New Roman" w:hAnsi="Times New Roman"/>
          <w:lang w:val="en-US"/>
        </w:rPr>
        <w:t xml:space="preserve"> </w:t>
      </w:r>
      <w:r>
        <w:rPr>
          <w:rFonts w:ascii="Times New Roman" w:hAnsi="Times New Roman"/>
        </w:rPr>
        <w:t>του</w:t>
      </w:r>
      <w:r w:rsidRPr="007B6724">
        <w:rPr>
          <w:rFonts w:ascii="Times New Roman" w:hAnsi="Times New Roman"/>
          <w:lang w:val="en-US"/>
        </w:rPr>
        <w:t xml:space="preserve"> </w:t>
      </w:r>
      <w:r>
        <w:rPr>
          <w:rFonts w:ascii="Times New Roman" w:hAnsi="Times New Roman"/>
          <w:lang w:val="en-US"/>
        </w:rPr>
        <w:t>data</w:t>
      </w:r>
      <w:r w:rsidRPr="007B6724">
        <w:rPr>
          <w:rFonts w:ascii="Times New Roman" w:hAnsi="Times New Roman"/>
          <w:lang w:val="en-US"/>
        </w:rPr>
        <w:t>_</w:t>
      </w:r>
      <w:r>
        <w:rPr>
          <w:rFonts w:ascii="Times New Roman" w:hAnsi="Times New Roman"/>
          <w:lang w:val="en-US"/>
        </w:rPr>
        <w:t>dict</w:t>
      </w:r>
      <w:r w:rsidRPr="007B6724">
        <w:rPr>
          <w:rFonts w:ascii="Times New Roman" w:hAnsi="Times New Roman"/>
          <w:lang w:val="en-US"/>
        </w:rPr>
        <w:t>.</w:t>
      </w:r>
      <w:r>
        <w:rPr>
          <w:rFonts w:ascii="Times New Roman" w:hAnsi="Times New Roman"/>
          <w:lang w:val="en-US"/>
        </w:rPr>
        <w:t>csv</w:t>
      </w:r>
      <w:r w:rsidRPr="007B6724">
        <w:rPr>
          <w:rFonts w:ascii="Times New Roman" w:hAnsi="Times New Roman"/>
          <w:lang w:val="en-US"/>
        </w:rPr>
        <w:t xml:space="preserve"> </w:t>
      </w:r>
      <w:r>
        <w:rPr>
          <w:rFonts w:ascii="Times New Roman" w:hAnsi="Times New Roman"/>
        </w:rPr>
        <w:t>είναι</w:t>
      </w:r>
      <w:r w:rsidRPr="007B6724">
        <w:rPr>
          <w:rFonts w:ascii="Times New Roman" w:hAnsi="Times New Roman"/>
          <w:lang w:val="en-US"/>
        </w:rPr>
        <w:t xml:space="preserve"> </w:t>
      </w:r>
      <w:r>
        <w:rPr>
          <w:rFonts w:ascii="Times New Roman" w:hAnsi="Times New Roman"/>
        </w:rPr>
        <w:t>οι</w:t>
      </w:r>
      <w:r w:rsidRPr="007B6724">
        <w:rPr>
          <w:rFonts w:ascii="Times New Roman" w:hAnsi="Times New Roman"/>
          <w:lang w:val="en-US"/>
        </w:rPr>
        <w:t xml:space="preserve"> </w:t>
      </w:r>
      <w:r>
        <w:rPr>
          <w:rFonts w:ascii="Times New Roman" w:hAnsi="Times New Roman"/>
          <w:lang w:val="en-US"/>
        </w:rPr>
        <w:t>Set</w:t>
      </w:r>
      <w:r w:rsidRPr="007B6724">
        <w:rPr>
          <w:rFonts w:ascii="Times New Roman" w:hAnsi="Times New Roman"/>
          <w:lang w:val="en-US"/>
        </w:rPr>
        <w:t xml:space="preserve">, </w:t>
      </w:r>
      <w:r>
        <w:rPr>
          <w:rFonts w:ascii="Times New Roman" w:hAnsi="Times New Roman"/>
          <w:lang w:val="en-US"/>
        </w:rPr>
        <w:t>Attribute</w:t>
      </w:r>
      <w:r w:rsidRPr="007B6724">
        <w:rPr>
          <w:rFonts w:ascii="Times New Roman" w:hAnsi="Times New Roman"/>
          <w:lang w:val="en-US"/>
        </w:rPr>
        <w:t xml:space="preserve">, </w:t>
      </w:r>
      <w:r>
        <w:rPr>
          <w:rFonts w:ascii="Times New Roman" w:hAnsi="Times New Roman"/>
          <w:lang w:val="en-US"/>
        </w:rPr>
        <w:t>Description</w:t>
      </w:r>
      <w:r w:rsidRPr="007B6724">
        <w:rPr>
          <w:rFonts w:ascii="Times New Roman" w:hAnsi="Times New Roman"/>
          <w:lang w:val="en-US"/>
        </w:rPr>
        <w:t xml:space="preserve"> </w:t>
      </w:r>
      <w:r>
        <w:rPr>
          <w:rFonts w:ascii="Times New Roman" w:hAnsi="Times New Roman"/>
        </w:rPr>
        <w:t>και</w:t>
      </w:r>
      <w:r w:rsidRPr="007B6724">
        <w:rPr>
          <w:rFonts w:ascii="Times New Roman" w:hAnsi="Times New Roman"/>
          <w:lang w:val="en-US"/>
        </w:rPr>
        <w:t xml:space="preserve"> </w:t>
      </w:r>
      <w:r>
        <w:rPr>
          <w:rFonts w:ascii="Times New Roman" w:hAnsi="Times New Roman"/>
          <w:lang w:val="en-US"/>
        </w:rPr>
        <w:t>Variable</w:t>
      </w:r>
      <w:r w:rsidRPr="007B6724">
        <w:rPr>
          <w:rFonts w:ascii="Times New Roman" w:hAnsi="Times New Roman"/>
          <w:lang w:val="en-US"/>
        </w:rPr>
        <w:t xml:space="preserve"> </w:t>
      </w:r>
      <w:r>
        <w:rPr>
          <w:rFonts w:ascii="Times New Roman" w:hAnsi="Times New Roman"/>
          <w:lang w:val="en-US"/>
        </w:rPr>
        <w:t>name</w:t>
      </w:r>
      <w:r w:rsidRPr="007B6724">
        <w:rPr>
          <w:rFonts w:ascii="Times New Roman" w:hAnsi="Times New Roman"/>
          <w:lang w:val="en-US"/>
        </w:rPr>
        <w:t>.</w:t>
      </w:r>
      <w:r w:rsidR="007B6724" w:rsidRPr="007B6724">
        <w:rPr>
          <w:rFonts w:ascii="Times New Roman" w:hAnsi="Times New Roman"/>
          <w:lang w:val="en-US"/>
        </w:rPr>
        <w:t xml:space="preserve"> </w:t>
      </w:r>
      <w:r w:rsidR="007B6724">
        <w:rPr>
          <w:rFonts w:ascii="Times New Roman" w:hAnsi="Times New Roman"/>
        </w:rPr>
        <w:t>Οι</w:t>
      </w:r>
      <w:r w:rsidR="007B6724" w:rsidRPr="007B6724">
        <w:rPr>
          <w:rFonts w:ascii="Times New Roman" w:hAnsi="Times New Roman"/>
          <w:lang w:val="en-US"/>
        </w:rPr>
        <w:t xml:space="preserve"> </w:t>
      </w:r>
      <w:r w:rsidR="007B6724">
        <w:rPr>
          <w:rFonts w:ascii="Times New Roman" w:hAnsi="Times New Roman"/>
        </w:rPr>
        <w:t>ομάδες</w:t>
      </w:r>
      <w:r w:rsidR="007B6724" w:rsidRPr="007B6724">
        <w:rPr>
          <w:rFonts w:ascii="Times New Roman" w:hAnsi="Times New Roman"/>
          <w:lang w:val="en-US"/>
        </w:rPr>
        <w:t xml:space="preserve"> </w:t>
      </w:r>
      <w:r w:rsidR="007B6724">
        <w:rPr>
          <w:rFonts w:ascii="Times New Roman" w:hAnsi="Times New Roman"/>
        </w:rPr>
        <w:t>που</w:t>
      </w:r>
      <w:r w:rsidR="007B6724" w:rsidRPr="007B6724">
        <w:rPr>
          <w:rFonts w:ascii="Times New Roman" w:hAnsi="Times New Roman"/>
          <w:lang w:val="en-US"/>
        </w:rPr>
        <w:t xml:space="preserve"> </w:t>
      </w:r>
      <w:r w:rsidR="007B6724">
        <w:rPr>
          <w:rFonts w:ascii="Times New Roman" w:hAnsi="Times New Roman"/>
        </w:rPr>
        <w:t>υπάρχουν</w:t>
      </w:r>
      <w:r w:rsidR="007B6724" w:rsidRPr="007B6724">
        <w:rPr>
          <w:rFonts w:ascii="Times New Roman" w:hAnsi="Times New Roman"/>
          <w:lang w:val="en-US"/>
        </w:rPr>
        <w:t xml:space="preserve"> </w:t>
      </w:r>
      <w:r w:rsidR="007B6724">
        <w:rPr>
          <w:rFonts w:ascii="Times New Roman" w:hAnsi="Times New Roman"/>
        </w:rPr>
        <w:t>στη</w:t>
      </w:r>
      <w:r w:rsidR="007B6724" w:rsidRPr="007B6724">
        <w:rPr>
          <w:rFonts w:ascii="Times New Roman" w:hAnsi="Times New Roman"/>
          <w:lang w:val="en-US"/>
        </w:rPr>
        <w:t xml:space="preserve"> </w:t>
      </w:r>
      <w:r w:rsidR="007B6724">
        <w:rPr>
          <w:rFonts w:ascii="Times New Roman" w:hAnsi="Times New Roman"/>
        </w:rPr>
        <w:t>στήλη</w:t>
      </w:r>
      <w:r w:rsidR="007B6724" w:rsidRPr="007B6724">
        <w:rPr>
          <w:rFonts w:ascii="Times New Roman" w:hAnsi="Times New Roman"/>
          <w:lang w:val="en-US"/>
        </w:rPr>
        <w:t xml:space="preserve"> </w:t>
      </w:r>
      <w:r w:rsidR="007B6724">
        <w:rPr>
          <w:rFonts w:ascii="Times New Roman" w:hAnsi="Times New Roman"/>
          <w:lang w:val="en-US"/>
        </w:rPr>
        <w:t>Set</w:t>
      </w:r>
      <w:r w:rsidR="007B6724" w:rsidRPr="007B6724">
        <w:rPr>
          <w:rFonts w:ascii="Times New Roman" w:hAnsi="Times New Roman"/>
          <w:lang w:val="en-US"/>
        </w:rPr>
        <w:t xml:space="preserve"> </w:t>
      </w:r>
      <w:r w:rsidR="007B6724">
        <w:rPr>
          <w:rFonts w:ascii="Times New Roman" w:hAnsi="Times New Roman"/>
        </w:rPr>
        <w:t>είναι</w:t>
      </w:r>
      <w:r w:rsidR="007B6724" w:rsidRPr="007B6724">
        <w:rPr>
          <w:rFonts w:ascii="Times New Roman" w:hAnsi="Times New Roman"/>
          <w:lang w:val="en-US"/>
        </w:rPr>
        <w:t xml:space="preserve"> </w:t>
      </w:r>
      <w:r w:rsidR="007B6724">
        <w:rPr>
          <w:rFonts w:ascii="Times New Roman" w:hAnsi="Times New Roman"/>
        </w:rPr>
        <w:t>οι</w:t>
      </w:r>
      <w:r w:rsidR="007B6724" w:rsidRPr="007B6724">
        <w:rPr>
          <w:rFonts w:ascii="Times New Roman" w:hAnsi="Times New Roman"/>
          <w:lang w:val="en-US"/>
        </w:rPr>
        <w:t xml:space="preserve"> </w:t>
      </w:r>
      <w:r w:rsidR="007B6724">
        <w:rPr>
          <w:rFonts w:ascii="Times New Roman" w:hAnsi="Times New Roman"/>
          <w:lang w:val="en-US"/>
        </w:rPr>
        <w:t xml:space="preserve">Dependent, </w:t>
      </w:r>
      <w:r w:rsidR="00F7357C" w:rsidRPr="00FE5404">
        <w:rPr>
          <w:rFonts w:ascii="Times New Roman" w:hAnsi="Times New Roman"/>
          <w:lang w:val="en-US"/>
        </w:rPr>
        <w:t>Recency</w:t>
      </w:r>
      <w:r w:rsidR="00F7357C" w:rsidRPr="007B6724">
        <w:rPr>
          <w:rFonts w:ascii="Times New Roman" w:hAnsi="Times New Roman"/>
          <w:lang w:val="en-US"/>
        </w:rPr>
        <w:t xml:space="preserve">, </w:t>
      </w:r>
      <w:r w:rsidR="00F7357C" w:rsidRPr="00FE5404">
        <w:rPr>
          <w:rFonts w:ascii="Times New Roman" w:hAnsi="Times New Roman"/>
          <w:lang w:val="en-US"/>
        </w:rPr>
        <w:t>Frequency</w:t>
      </w:r>
      <w:r w:rsidR="007B6724" w:rsidRPr="007B6724">
        <w:rPr>
          <w:rFonts w:ascii="Times New Roman" w:hAnsi="Times New Roman"/>
          <w:lang w:val="en-US"/>
        </w:rPr>
        <w:t xml:space="preserve">, </w:t>
      </w:r>
      <w:r w:rsidR="00F7357C" w:rsidRPr="00FE5404">
        <w:rPr>
          <w:rFonts w:ascii="Times New Roman" w:hAnsi="Times New Roman"/>
          <w:lang w:val="en-US"/>
        </w:rPr>
        <w:t>Monetary</w:t>
      </w:r>
      <w:r w:rsidR="007B6724" w:rsidRPr="007B6724">
        <w:rPr>
          <w:rFonts w:ascii="Times New Roman" w:hAnsi="Times New Roman"/>
          <w:lang w:val="en-US"/>
        </w:rPr>
        <w:t xml:space="preserve">, </w:t>
      </w:r>
      <w:r w:rsidR="007B6724">
        <w:rPr>
          <w:rFonts w:ascii="Times New Roman" w:hAnsi="Times New Roman"/>
          <w:lang w:val="en-US"/>
        </w:rPr>
        <w:t xml:space="preserve">Preference, </w:t>
      </w:r>
      <w:r w:rsidR="007B6724" w:rsidRPr="007B6724">
        <w:rPr>
          <w:rFonts w:ascii="Times New Roman" w:hAnsi="Times New Roman"/>
          <w:lang w:val="en-US"/>
        </w:rPr>
        <w:t>Date &amp; time</w:t>
      </w:r>
      <w:r w:rsidR="007B6724">
        <w:rPr>
          <w:rFonts w:ascii="Times New Roman" w:hAnsi="Times New Roman"/>
          <w:lang w:val="en-US"/>
        </w:rPr>
        <w:t xml:space="preserve"> </w:t>
      </w:r>
      <w:r w:rsidR="007B6724">
        <w:rPr>
          <w:rFonts w:ascii="Times New Roman" w:hAnsi="Times New Roman"/>
        </w:rPr>
        <w:t>και</w:t>
      </w:r>
      <w:r w:rsidR="007B6724" w:rsidRPr="007B6724">
        <w:rPr>
          <w:rFonts w:ascii="Times New Roman" w:hAnsi="Times New Roman"/>
          <w:lang w:val="en-US"/>
        </w:rPr>
        <w:t xml:space="preserve"> </w:t>
      </w:r>
      <w:r w:rsidR="007B6724">
        <w:rPr>
          <w:rFonts w:ascii="Times New Roman" w:hAnsi="Times New Roman"/>
          <w:lang w:val="en-US"/>
        </w:rPr>
        <w:t>Others</w:t>
      </w:r>
      <w:r w:rsidR="00F7357C" w:rsidRPr="007B6724">
        <w:rPr>
          <w:rFonts w:ascii="Times New Roman" w:hAnsi="Times New Roman"/>
          <w:lang w:val="en-US"/>
        </w:rPr>
        <w:t xml:space="preserve">. </w:t>
      </w:r>
      <w:r w:rsidR="007B6724">
        <w:rPr>
          <w:rFonts w:ascii="Times New Roman" w:hAnsi="Times New Roman"/>
        </w:rPr>
        <w:t xml:space="preserve">Η </w:t>
      </w:r>
      <w:r w:rsidR="007B6724">
        <w:rPr>
          <w:rFonts w:ascii="Times New Roman" w:hAnsi="Times New Roman"/>
          <w:lang w:val="en-US"/>
        </w:rPr>
        <w:t>Dependent</w:t>
      </w:r>
      <w:r w:rsidR="007B6724" w:rsidRPr="007B6724">
        <w:rPr>
          <w:rFonts w:ascii="Times New Roman" w:hAnsi="Times New Roman"/>
        </w:rPr>
        <w:t xml:space="preserve"> </w:t>
      </w:r>
      <w:r w:rsidR="007B6724">
        <w:rPr>
          <w:rFonts w:ascii="Times New Roman" w:hAnsi="Times New Roman"/>
        </w:rPr>
        <w:t xml:space="preserve">αποτελείται από τις δύο μεταβλητές – στόχοι του </w:t>
      </w:r>
      <w:r w:rsidR="007B6724">
        <w:rPr>
          <w:rFonts w:ascii="Times New Roman" w:hAnsi="Times New Roman"/>
          <w:lang w:val="en-US"/>
        </w:rPr>
        <w:t>dataset</w:t>
      </w:r>
      <w:r w:rsidR="007B6724">
        <w:rPr>
          <w:rFonts w:ascii="Times New Roman" w:hAnsi="Times New Roman"/>
        </w:rPr>
        <w:t xml:space="preserve">, και μπορούμε να δούμε το όνομα τους </w:t>
      </w:r>
      <w:r w:rsidR="00702ED9">
        <w:rPr>
          <w:rFonts w:ascii="Times New Roman" w:hAnsi="Times New Roman"/>
        </w:rPr>
        <w:t xml:space="preserve">στα αγγλικά στη στήλη </w:t>
      </w:r>
      <w:r w:rsidR="00702ED9">
        <w:rPr>
          <w:rFonts w:ascii="Times New Roman" w:hAnsi="Times New Roman"/>
          <w:lang w:val="en-US"/>
        </w:rPr>
        <w:t>Attribute</w:t>
      </w:r>
      <w:r w:rsidR="00702ED9" w:rsidRPr="00702ED9">
        <w:rPr>
          <w:rFonts w:ascii="Times New Roman" w:hAnsi="Times New Roman"/>
        </w:rPr>
        <w:t xml:space="preserve">, </w:t>
      </w:r>
      <w:r w:rsidR="00702ED9">
        <w:rPr>
          <w:rFonts w:ascii="Times New Roman" w:hAnsi="Times New Roman"/>
        </w:rPr>
        <w:t xml:space="preserve">την περιγραφή τους στη </w:t>
      </w:r>
      <w:r w:rsidR="00702ED9">
        <w:rPr>
          <w:rFonts w:ascii="Times New Roman" w:hAnsi="Times New Roman"/>
          <w:lang w:val="en-US"/>
        </w:rPr>
        <w:t>Description</w:t>
      </w:r>
      <w:r w:rsidR="00702ED9" w:rsidRPr="00702ED9">
        <w:rPr>
          <w:rFonts w:ascii="Times New Roman" w:hAnsi="Times New Roman"/>
        </w:rPr>
        <w:t xml:space="preserve"> </w:t>
      </w:r>
      <w:r w:rsidR="00702ED9">
        <w:rPr>
          <w:rFonts w:ascii="Times New Roman" w:hAnsi="Times New Roman"/>
        </w:rPr>
        <w:t xml:space="preserve">και το όνομα </w:t>
      </w:r>
      <w:r w:rsidR="009017E7">
        <w:rPr>
          <w:rFonts w:ascii="Times New Roman" w:hAnsi="Times New Roman"/>
        </w:rPr>
        <w:t xml:space="preserve">τους </w:t>
      </w:r>
      <w:r w:rsidR="00702ED9">
        <w:rPr>
          <w:rFonts w:ascii="Times New Roman" w:hAnsi="Times New Roman"/>
        </w:rPr>
        <w:t xml:space="preserve">που έχει η στήλη στο </w:t>
      </w:r>
      <w:r w:rsidR="00702ED9">
        <w:rPr>
          <w:rFonts w:ascii="Times New Roman" w:hAnsi="Times New Roman"/>
          <w:lang w:val="en-US"/>
        </w:rPr>
        <w:t>customer</w:t>
      </w:r>
      <w:r w:rsidR="00702ED9" w:rsidRPr="00702ED9">
        <w:rPr>
          <w:rFonts w:ascii="Times New Roman" w:hAnsi="Times New Roman"/>
        </w:rPr>
        <w:t>_</w:t>
      </w:r>
      <w:r w:rsidR="00702ED9">
        <w:rPr>
          <w:rFonts w:ascii="Times New Roman" w:hAnsi="Times New Roman"/>
          <w:lang w:val="en-US"/>
        </w:rPr>
        <w:t>model</w:t>
      </w:r>
      <w:r w:rsidR="00702ED9" w:rsidRPr="00702ED9">
        <w:rPr>
          <w:rFonts w:ascii="Times New Roman" w:hAnsi="Times New Roman"/>
        </w:rPr>
        <w:t>.</w:t>
      </w:r>
      <w:r w:rsidR="00702ED9">
        <w:rPr>
          <w:rFonts w:ascii="Times New Roman" w:hAnsi="Times New Roman"/>
          <w:lang w:val="en-US"/>
        </w:rPr>
        <w:t>csv</w:t>
      </w:r>
      <w:r w:rsidR="00702ED9" w:rsidRPr="00702ED9">
        <w:rPr>
          <w:rFonts w:ascii="Times New Roman" w:hAnsi="Times New Roman"/>
        </w:rPr>
        <w:t xml:space="preserve">, </w:t>
      </w:r>
      <w:r w:rsidR="00702ED9">
        <w:rPr>
          <w:rFonts w:ascii="Times New Roman" w:hAnsi="Times New Roman"/>
        </w:rPr>
        <w:t xml:space="preserve">για παράδειγμα </w:t>
      </w:r>
      <w:r w:rsidR="00702ED9" w:rsidRPr="00702ED9">
        <w:rPr>
          <w:rFonts w:ascii="Times New Roman" w:hAnsi="Times New Roman"/>
        </w:rPr>
        <w:t>target_event</w:t>
      </w:r>
      <w:r w:rsidR="00FA015A">
        <w:rPr>
          <w:rFonts w:ascii="Times New Roman" w:hAnsi="Times New Roman"/>
        </w:rPr>
        <w:t xml:space="preserve"> και </w:t>
      </w:r>
      <w:r w:rsidR="00702ED9" w:rsidRPr="00702ED9">
        <w:rPr>
          <w:rFonts w:ascii="Times New Roman" w:hAnsi="Times New Roman"/>
        </w:rPr>
        <w:t>target_actual_profit</w:t>
      </w:r>
      <w:r w:rsidR="00702ED9">
        <w:rPr>
          <w:rFonts w:ascii="Times New Roman" w:hAnsi="Times New Roman"/>
        </w:rPr>
        <w:t>.</w:t>
      </w:r>
      <w:r w:rsidR="00702ED9" w:rsidRPr="00702ED9">
        <w:rPr>
          <w:rFonts w:ascii="Times New Roman" w:hAnsi="Times New Roman"/>
        </w:rPr>
        <w:t xml:space="preserve"> </w:t>
      </w:r>
      <w:r w:rsidR="00F7357C">
        <w:rPr>
          <w:rFonts w:ascii="Times New Roman" w:hAnsi="Times New Roman"/>
        </w:rPr>
        <w:t xml:space="preserve">Η </w:t>
      </w:r>
      <w:r w:rsidR="00F7357C" w:rsidRPr="00F7357C">
        <w:rPr>
          <w:rFonts w:ascii="Times New Roman" w:hAnsi="Times New Roman"/>
        </w:rPr>
        <w:t>Recency</w:t>
      </w:r>
      <w:r w:rsidR="009017E7">
        <w:rPr>
          <w:rFonts w:ascii="Times New Roman" w:hAnsi="Times New Roman"/>
        </w:rPr>
        <w:t xml:space="preserve"> αποτελείται από τέσσερις μεταβλητές και</w:t>
      </w:r>
      <w:r w:rsidR="00F7357C" w:rsidRPr="00F7357C">
        <w:rPr>
          <w:rFonts w:ascii="Times New Roman" w:hAnsi="Times New Roman"/>
        </w:rPr>
        <w:t xml:space="preserve"> καταγράφει τον χρόνο από την τελευταία </w:t>
      </w:r>
      <w:r w:rsidR="009017E7">
        <w:rPr>
          <w:rFonts w:ascii="Times New Roman" w:hAnsi="Times New Roman"/>
        </w:rPr>
        <w:t xml:space="preserve">συνεδρία ή </w:t>
      </w:r>
      <w:r w:rsidR="00F7357C" w:rsidRPr="00F7357C">
        <w:rPr>
          <w:rFonts w:ascii="Times New Roman" w:hAnsi="Times New Roman"/>
        </w:rPr>
        <w:t>αγορά</w:t>
      </w:r>
      <w:r w:rsidR="00C916FC">
        <w:rPr>
          <w:rFonts w:ascii="Times New Roman" w:hAnsi="Times New Roman"/>
        </w:rPr>
        <w:t>, καθώς και τον χρόνο μεταξύ διαδοχικών συνεδριών και αγορών.</w:t>
      </w:r>
      <w:r w:rsidR="009017E7">
        <w:rPr>
          <w:rFonts w:ascii="Times New Roman" w:hAnsi="Times New Roman"/>
        </w:rPr>
        <w:t xml:space="preserve"> Η</w:t>
      </w:r>
      <w:r w:rsidR="00F7357C" w:rsidRPr="00F7357C">
        <w:rPr>
          <w:rFonts w:ascii="Times New Roman" w:hAnsi="Times New Roman"/>
        </w:rPr>
        <w:t xml:space="preserve"> Frequency </w:t>
      </w:r>
      <w:r w:rsidR="009017E7">
        <w:rPr>
          <w:rFonts w:ascii="Times New Roman" w:hAnsi="Times New Roman"/>
        </w:rPr>
        <w:t xml:space="preserve">αποτελείται από δεκατέσσερις μεταβλητές οι οποίες δείχνουν </w:t>
      </w:r>
      <w:r w:rsidR="00F7357C" w:rsidRPr="00F7357C">
        <w:rPr>
          <w:rFonts w:ascii="Times New Roman" w:hAnsi="Times New Roman"/>
        </w:rPr>
        <w:t>το πλήθος και τη συχνότητ</w:t>
      </w:r>
      <w:r w:rsidR="0064065C">
        <w:rPr>
          <w:rFonts w:ascii="Times New Roman" w:hAnsi="Times New Roman"/>
        </w:rPr>
        <w:t>α</w:t>
      </w:r>
      <w:r w:rsidR="009017E7">
        <w:rPr>
          <w:rFonts w:ascii="Times New Roman" w:hAnsi="Times New Roman"/>
        </w:rPr>
        <w:t xml:space="preserve"> συνεδριών,</w:t>
      </w:r>
      <w:r w:rsidR="00F7357C" w:rsidRPr="00F7357C">
        <w:rPr>
          <w:rFonts w:ascii="Times New Roman" w:hAnsi="Times New Roman"/>
        </w:rPr>
        <w:t xml:space="preserve"> αλληλεπιδράσεων και αγορών</w:t>
      </w:r>
      <w:r w:rsidR="009017E7">
        <w:rPr>
          <w:rFonts w:ascii="Times New Roman" w:hAnsi="Times New Roman"/>
        </w:rPr>
        <w:t>. Η</w:t>
      </w:r>
      <w:r w:rsidR="00F7357C" w:rsidRPr="00F7357C">
        <w:rPr>
          <w:rFonts w:ascii="Times New Roman" w:hAnsi="Times New Roman"/>
        </w:rPr>
        <w:t xml:space="preserve"> Monetary </w:t>
      </w:r>
      <w:r w:rsidR="009017E7">
        <w:rPr>
          <w:rFonts w:ascii="Times New Roman" w:hAnsi="Times New Roman"/>
        </w:rPr>
        <w:t xml:space="preserve">αποτελείται από επτά μεταβλητές, οι οποίες περιέχουν </w:t>
      </w:r>
      <w:r w:rsidR="00F7357C" w:rsidRPr="00F7357C">
        <w:rPr>
          <w:rFonts w:ascii="Times New Roman" w:hAnsi="Times New Roman"/>
        </w:rPr>
        <w:t>τα έσοδα από προβολές προϊόντων</w:t>
      </w:r>
      <w:r w:rsidR="00E96E12">
        <w:rPr>
          <w:rFonts w:ascii="Times New Roman" w:hAnsi="Times New Roman"/>
        </w:rPr>
        <w:t xml:space="preserve"> και </w:t>
      </w:r>
      <w:r w:rsidR="00F7357C" w:rsidRPr="00F7357C">
        <w:rPr>
          <w:rFonts w:ascii="Times New Roman" w:hAnsi="Times New Roman"/>
        </w:rPr>
        <w:t>προσθήκες στο καλάθι</w:t>
      </w:r>
      <w:r w:rsidR="00E96E12">
        <w:rPr>
          <w:rFonts w:ascii="Times New Roman" w:hAnsi="Times New Roman"/>
        </w:rPr>
        <w:t xml:space="preserve">, τα έσοδα από </w:t>
      </w:r>
      <w:r w:rsidR="00F7357C" w:rsidRPr="00F7357C">
        <w:rPr>
          <w:rFonts w:ascii="Times New Roman" w:hAnsi="Times New Roman"/>
        </w:rPr>
        <w:t>ολοκληρωμένες αγορές</w:t>
      </w:r>
      <w:r w:rsidR="00E10C41" w:rsidRPr="00E10C41">
        <w:rPr>
          <w:rFonts w:ascii="Times New Roman" w:hAnsi="Times New Roman"/>
        </w:rPr>
        <w:t xml:space="preserve"> </w:t>
      </w:r>
      <w:r w:rsidR="00E10C41">
        <w:rPr>
          <w:rFonts w:ascii="Times New Roman" w:hAnsi="Times New Roman"/>
        </w:rPr>
        <w:t>και την αξία πελάτη</w:t>
      </w:r>
      <w:r w:rsidR="00F7357C" w:rsidRPr="00F7357C">
        <w:rPr>
          <w:rFonts w:ascii="Times New Roman" w:hAnsi="Times New Roman"/>
        </w:rPr>
        <w:t>. Η ομάδα Date &amp; time περιλαμβάνει οκτώ χρονικά χαρακτηριστικά της έναρξης της συνεδρίας (έτος, μήνας, εβδομάδα, ημέρα του έτους, ημέρα του μήνα, ημέρα της εβδομάδας, δείκτης Σαββατοκύριακου και ώρα)</w:t>
      </w:r>
      <w:r w:rsidR="004272A2">
        <w:rPr>
          <w:rFonts w:ascii="Times New Roman" w:hAnsi="Times New Roman"/>
        </w:rPr>
        <w:t>. Η</w:t>
      </w:r>
      <w:r w:rsidR="00F7357C" w:rsidRPr="00F7357C">
        <w:rPr>
          <w:rFonts w:ascii="Times New Roman" w:hAnsi="Times New Roman"/>
        </w:rPr>
        <w:t xml:space="preserve"> ομάδα Preference</w:t>
      </w:r>
      <w:r w:rsidR="00C916FC">
        <w:rPr>
          <w:rFonts w:ascii="Times New Roman" w:hAnsi="Times New Roman"/>
        </w:rPr>
        <w:t xml:space="preserve"> περιλαμβάνει</w:t>
      </w:r>
      <w:r w:rsidR="00F7357C" w:rsidRPr="00F7357C">
        <w:rPr>
          <w:rFonts w:ascii="Times New Roman" w:hAnsi="Times New Roman"/>
        </w:rPr>
        <w:t xml:space="preserve"> δύο λανθάνοντες παράγοντες προτίμησης που προκύπτουν από τις προβολές και τις συναλλαγές του χρήστη, και η ομάδα Others</w:t>
      </w:r>
      <w:r w:rsidR="004272A2">
        <w:rPr>
          <w:rFonts w:ascii="Times New Roman" w:hAnsi="Times New Roman"/>
        </w:rPr>
        <w:t xml:space="preserve"> αποτελείται από τις υπόλοιπες εννιά μεταβλητές, οι οποίες περιέχουν</w:t>
      </w:r>
      <w:r w:rsidR="00F7357C" w:rsidRPr="00F7357C">
        <w:rPr>
          <w:rFonts w:ascii="Times New Roman" w:hAnsi="Times New Roman"/>
        </w:rPr>
        <w:t xml:space="preserve"> τη διάρκεια της συνεδρίας</w:t>
      </w:r>
      <w:r w:rsidR="004272A2">
        <w:rPr>
          <w:rFonts w:ascii="Times New Roman" w:hAnsi="Times New Roman"/>
        </w:rPr>
        <w:t>, το</w:t>
      </w:r>
      <w:r w:rsidR="00E10C41">
        <w:rPr>
          <w:rFonts w:ascii="Times New Roman" w:hAnsi="Times New Roman"/>
        </w:rPr>
        <w:t>ν μέσο</w:t>
      </w:r>
      <w:r w:rsidR="004272A2">
        <w:rPr>
          <w:rFonts w:ascii="Times New Roman" w:hAnsi="Times New Roman"/>
        </w:rPr>
        <w:t xml:space="preserve"> χρόνο μ</w:t>
      </w:r>
      <w:r w:rsidR="00E10C41">
        <w:rPr>
          <w:rFonts w:ascii="Times New Roman" w:hAnsi="Times New Roman"/>
        </w:rPr>
        <w:t>εταξύ αλληλεπιδράσεων, προβολών και προσθηκών σ</w:t>
      </w:r>
      <w:r w:rsidR="004272A2">
        <w:rPr>
          <w:rFonts w:ascii="Times New Roman" w:hAnsi="Times New Roman"/>
        </w:rPr>
        <w:t>το καλάθι</w:t>
      </w:r>
      <w:r w:rsidR="00E10C41">
        <w:rPr>
          <w:rFonts w:ascii="Times New Roman" w:hAnsi="Times New Roman"/>
        </w:rPr>
        <w:t>.</w:t>
      </w:r>
      <w:r w:rsidR="00F7357C" w:rsidRPr="00F7357C">
        <w:rPr>
          <w:rFonts w:ascii="Times New Roman" w:hAnsi="Times New Roman"/>
        </w:rPr>
        <w:t xml:space="preserve"> Οι βασικές μεταβλητές εμφανίζονται με πολλαπλές παραλλαγές, όπως μέσος όρος, άθροισμα, ελάχιστο, μέγιστο και συντελεστής μεταβλητότητας, καθώς και υστερήσεις (lags) και κινητούς μέσους όρους, γεγονός που εξηγεί τον μεγάλο αριθμό των 276 στηλών</w:t>
      </w:r>
      <w:r w:rsidR="00F7357C">
        <w:rPr>
          <w:rFonts w:ascii="Times New Roman" w:hAnsi="Times New Roman"/>
        </w:rPr>
        <w:t xml:space="preserve">. </w:t>
      </w:r>
    </w:p>
    <w:p w14:paraId="0A2B4A69" w14:textId="77777777" w:rsidR="00324AC8" w:rsidRPr="006430B1" w:rsidRDefault="00324AC8">
      <w:pPr>
        <w:rPr>
          <w:rFonts w:ascii="Times New Roman" w:hAnsi="Times New Roman"/>
          <w:b/>
          <w:bCs/>
          <w:sz w:val="20"/>
          <w:szCs w:val="20"/>
        </w:rPr>
      </w:pPr>
    </w:p>
    <w:p w14:paraId="39D24DF3" w14:textId="77777777" w:rsidR="00324AC8" w:rsidRDefault="00000000">
      <w:pPr>
        <w:pStyle w:val="2"/>
      </w:pPr>
      <w:bookmarkStart w:id="77" w:name="_Toc240977925"/>
      <w:bookmarkStart w:id="78" w:name="_Toc241319370"/>
      <w:bookmarkStart w:id="79" w:name="_Toc242613192"/>
      <w:r>
        <w:rPr>
          <w:rFonts w:ascii="Times New Roman" w:hAnsi="Times New Roman"/>
          <w:b/>
          <w:bCs/>
          <w:color w:val="auto"/>
          <w:sz w:val="28"/>
          <w:szCs w:val="28"/>
        </w:rPr>
        <w:t>3.2 Μεταβλητές και χαρακτηριστικά</w:t>
      </w:r>
      <w:bookmarkEnd w:id="77"/>
      <w:bookmarkEnd w:id="78"/>
      <w:bookmarkEnd w:id="79"/>
      <w:r>
        <w:rPr>
          <w:rFonts w:ascii="Times New Roman" w:hAnsi="Times New Roman"/>
          <w:b/>
          <w:bCs/>
          <w:color w:val="auto"/>
          <w:sz w:val="28"/>
          <w:szCs w:val="28"/>
        </w:rPr>
        <w:t xml:space="preserve"> </w:t>
      </w:r>
    </w:p>
    <w:p w14:paraId="540538C5" w14:textId="4A333F66" w:rsidR="00324AC8" w:rsidRDefault="00201E73">
      <w:pPr>
        <w:rPr>
          <w:rFonts w:ascii="Times New Roman" w:hAnsi="Times New Roman"/>
        </w:rPr>
      </w:pPr>
      <w:r>
        <w:rPr>
          <w:rFonts w:ascii="Times New Roman" w:hAnsi="Times New Roman"/>
        </w:rPr>
        <w:t xml:space="preserve">Στην </w:t>
      </w:r>
      <w:r w:rsidR="0026661E">
        <w:rPr>
          <w:rFonts w:ascii="Times New Roman" w:hAnsi="Times New Roman"/>
        </w:rPr>
        <w:t>παραπάνω</w:t>
      </w:r>
      <w:r>
        <w:rPr>
          <w:rFonts w:ascii="Times New Roman" w:hAnsi="Times New Roman"/>
        </w:rPr>
        <w:t xml:space="preserve"> </w:t>
      </w:r>
      <w:r w:rsidR="0026661E">
        <w:rPr>
          <w:rFonts w:ascii="Times New Roman" w:hAnsi="Times New Roman"/>
        </w:rPr>
        <w:t>ενότητα</w:t>
      </w:r>
      <w:r>
        <w:rPr>
          <w:rFonts w:ascii="Times New Roman" w:hAnsi="Times New Roman"/>
        </w:rPr>
        <w:t xml:space="preserve"> </w:t>
      </w:r>
      <w:r w:rsidR="0026661E">
        <w:rPr>
          <w:rFonts w:ascii="Times New Roman" w:hAnsi="Times New Roman"/>
        </w:rPr>
        <w:t>αναφέρθηκε</w:t>
      </w:r>
      <w:r>
        <w:rPr>
          <w:rFonts w:ascii="Times New Roman" w:hAnsi="Times New Roman"/>
        </w:rPr>
        <w:t xml:space="preserve"> ότι το </w:t>
      </w:r>
      <w:r>
        <w:rPr>
          <w:rFonts w:ascii="Times New Roman" w:hAnsi="Times New Roman"/>
          <w:lang w:val="en-US"/>
        </w:rPr>
        <w:t>data</w:t>
      </w:r>
      <w:r w:rsidRPr="00201E73">
        <w:rPr>
          <w:rFonts w:ascii="Times New Roman" w:hAnsi="Times New Roman"/>
        </w:rPr>
        <w:t>_</w:t>
      </w:r>
      <w:r>
        <w:rPr>
          <w:rFonts w:ascii="Times New Roman" w:hAnsi="Times New Roman"/>
          <w:lang w:val="en-US"/>
        </w:rPr>
        <w:t>dict</w:t>
      </w:r>
      <w:r w:rsidRPr="00201E73">
        <w:rPr>
          <w:rFonts w:ascii="Times New Roman" w:hAnsi="Times New Roman"/>
        </w:rPr>
        <w:t>.</w:t>
      </w:r>
      <w:r>
        <w:rPr>
          <w:rFonts w:ascii="Times New Roman" w:hAnsi="Times New Roman"/>
          <w:lang w:val="en-US"/>
        </w:rPr>
        <w:t>csv</w:t>
      </w:r>
      <w:r w:rsidRPr="00201E73">
        <w:rPr>
          <w:rFonts w:ascii="Times New Roman" w:hAnsi="Times New Roman"/>
        </w:rPr>
        <w:t xml:space="preserve"> </w:t>
      </w:r>
      <w:r w:rsidR="0026661E">
        <w:rPr>
          <w:rFonts w:ascii="Times New Roman" w:hAnsi="Times New Roman"/>
        </w:rPr>
        <w:t>περιέχει</w:t>
      </w:r>
      <w:r>
        <w:rPr>
          <w:rFonts w:ascii="Times New Roman" w:hAnsi="Times New Roman"/>
        </w:rPr>
        <w:t xml:space="preserve"> 46 </w:t>
      </w:r>
      <w:r w:rsidR="0026661E">
        <w:rPr>
          <w:rFonts w:ascii="Times New Roman" w:hAnsi="Times New Roman"/>
        </w:rPr>
        <w:t>μεταβλητές</w:t>
      </w:r>
      <w:r>
        <w:rPr>
          <w:rFonts w:ascii="Times New Roman" w:hAnsi="Times New Roman"/>
        </w:rPr>
        <w:t xml:space="preserve">, ενώ το </w:t>
      </w:r>
      <w:r>
        <w:rPr>
          <w:rFonts w:ascii="Times New Roman" w:hAnsi="Times New Roman"/>
          <w:lang w:val="en-US"/>
        </w:rPr>
        <w:t>customer</w:t>
      </w:r>
      <w:r w:rsidRPr="00201E73">
        <w:rPr>
          <w:rFonts w:ascii="Times New Roman" w:hAnsi="Times New Roman"/>
        </w:rPr>
        <w:t>_</w:t>
      </w:r>
      <w:r>
        <w:rPr>
          <w:rFonts w:ascii="Times New Roman" w:hAnsi="Times New Roman"/>
          <w:lang w:val="en-US"/>
        </w:rPr>
        <w:t>model</w:t>
      </w:r>
      <w:r w:rsidRPr="00201E73">
        <w:rPr>
          <w:rFonts w:ascii="Times New Roman" w:hAnsi="Times New Roman"/>
        </w:rPr>
        <w:t>.</w:t>
      </w:r>
      <w:r>
        <w:rPr>
          <w:rFonts w:ascii="Times New Roman" w:hAnsi="Times New Roman"/>
          <w:lang w:val="en-US"/>
        </w:rPr>
        <w:t>csv</w:t>
      </w:r>
      <w:r>
        <w:rPr>
          <w:rFonts w:ascii="Times New Roman" w:hAnsi="Times New Roman"/>
        </w:rPr>
        <w:t xml:space="preserve"> </w:t>
      </w:r>
      <w:r w:rsidR="0026661E">
        <w:rPr>
          <w:rFonts w:ascii="Times New Roman" w:hAnsi="Times New Roman"/>
        </w:rPr>
        <w:t>περιέχει</w:t>
      </w:r>
      <w:r w:rsidRPr="00201E73">
        <w:rPr>
          <w:rFonts w:ascii="Times New Roman" w:hAnsi="Times New Roman"/>
        </w:rPr>
        <w:t xml:space="preserve"> </w:t>
      </w:r>
      <w:r>
        <w:rPr>
          <w:rFonts w:ascii="Times New Roman" w:hAnsi="Times New Roman"/>
        </w:rPr>
        <w:t xml:space="preserve">276 </w:t>
      </w:r>
      <w:r w:rsidR="0026661E">
        <w:rPr>
          <w:rFonts w:ascii="Times New Roman" w:hAnsi="Times New Roman"/>
        </w:rPr>
        <w:t>στήλες</w:t>
      </w:r>
      <w:r>
        <w:rPr>
          <w:rFonts w:ascii="Times New Roman" w:hAnsi="Times New Roman"/>
        </w:rPr>
        <w:t xml:space="preserve">. Αυτή η </w:t>
      </w:r>
      <w:r w:rsidR="0026661E">
        <w:rPr>
          <w:rFonts w:ascii="Times New Roman" w:hAnsi="Times New Roman"/>
        </w:rPr>
        <w:t>διαφορά</w:t>
      </w:r>
      <w:r>
        <w:rPr>
          <w:rFonts w:ascii="Times New Roman" w:hAnsi="Times New Roman"/>
        </w:rPr>
        <w:t xml:space="preserve"> </w:t>
      </w:r>
      <w:r w:rsidR="0026661E">
        <w:rPr>
          <w:rFonts w:ascii="Times New Roman" w:hAnsi="Times New Roman"/>
        </w:rPr>
        <w:t>οφείλεται</w:t>
      </w:r>
      <w:r>
        <w:rPr>
          <w:rFonts w:ascii="Times New Roman" w:hAnsi="Times New Roman"/>
        </w:rPr>
        <w:t xml:space="preserve"> στο </w:t>
      </w:r>
      <w:r w:rsidR="0026661E">
        <w:rPr>
          <w:rFonts w:ascii="Times New Roman" w:hAnsi="Times New Roman"/>
        </w:rPr>
        <w:t>γεγονός</w:t>
      </w:r>
      <w:r>
        <w:rPr>
          <w:rFonts w:ascii="Times New Roman" w:hAnsi="Times New Roman"/>
        </w:rPr>
        <w:t xml:space="preserve"> ότι οι 46 </w:t>
      </w:r>
      <w:r w:rsidR="0026661E">
        <w:rPr>
          <w:rFonts w:ascii="Times New Roman" w:hAnsi="Times New Roman"/>
        </w:rPr>
        <w:t>μεταβλητές</w:t>
      </w:r>
      <w:r>
        <w:rPr>
          <w:rFonts w:ascii="Times New Roman" w:hAnsi="Times New Roman"/>
        </w:rPr>
        <w:t xml:space="preserve"> </w:t>
      </w:r>
      <w:r w:rsidR="0026661E">
        <w:rPr>
          <w:rFonts w:ascii="Times New Roman" w:hAnsi="Times New Roman"/>
        </w:rPr>
        <w:t>εμφανίζονται</w:t>
      </w:r>
      <w:r>
        <w:rPr>
          <w:rFonts w:ascii="Times New Roman" w:hAnsi="Times New Roman"/>
        </w:rPr>
        <w:t xml:space="preserve"> με </w:t>
      </w:r>
      <w:r w:rsidR="0026661E">
        <w:rPr>
          <w:rFonts w:ascii="Times New Roman" w:hAnsi="Times New Roman"/>
        </w:rPr>
        <w:t>παραπάνω</w:t>
      </w:r>
      <w:r>
        <w:rPr>
          <w:rFonts w:ascii="Times New Roman" w:hAnsi="Times New Roman"/>
        </w:rPr>
        <w:t xml:space="preserve"> </w:t>
      </w:r>
      <w:r w:rsidR="0026661E">
        <w:rPr>
          <w:rFonts w:ascii="Times New Roman" w:hAnsi="Times New Roman"/>
        </w:rPr>
        <w:t>από</w:t>
      </w:r>
      <w:r>
        <w:rPr>
          <w:rFonts w:ascii="Times New Roman" w:hAnsi="Times New Roman"/>
        </w:rPr>
        <w:t xml:space="preserve"> μια </w:t>
      </w:r>
      <w:r w:rsidR="0026661E">
        <w:rPr>
          <w:rFonts w:ascii="Times New Roman" w:hAnsi="Times New Roman"/>
        </w:rPr>
        <w:t>παραλλαγή</w:t>
      </w:r>
      <w:r>
        <w:rPr>
          <w:rFonts w:ascii="Times New Roman" w:hAnsi="Times New Roman"/>
        </w:rPr>
        <w:t xml:space="preserve"> στο </w:t>
      </w:r>
      <w:r>
        <w:rPr>
          <w:rFonts w:ascii="Times New Roman" w:hAnsi="Times New Roman"/>
          <w:lang w:val="en-US"/>
        </w:rPr>
        <w:t>customer</w:t>
      </w:r>
      <w:r w:rsidRPr="00201E73">
        <w:rPr>
          <w:rFonts w:ascii="Times New Roman" w:hAnsi="Times New Roman"/>
        </w:rPr>
        <w:t>_</w:t>
      </w:r>
      <w:r>
        <w:rPr>
          <w:rFonts w:ascii="Times New Roman" w:hAnsi="Times New Roman"/>
          <w:lang w:val="en-US"/>
        </w:rPr>
        <w:t>model</w:t>
      </w:r>
      <w:r w:rsidRPr="00201E73">
        <w:rPr>
          <w:rFonts w:ascii="Times New Roman" w:hAnsi="Times New Roman"/>
        </w:rPr>
        <w:t>.</w:t>
      </w:r>
      <w:r>
        <w:rPr>
          <w:rFonts w:ascii="Times New Roman" w:hAnsi="Times New Roman"/>
          <w:lang w:val="en-US"/>
        </w:rPr>
        <w:t>csv</w:t>
      </w:r>
      <w:r>
        <w:rPr>
          <w:rFonts w:ascii="Times New Roman" w:hAnsi="Times New Roman"/>
        </w:rPr>
        <w:t xml:space="preserve"> και αυτό </w:t>
      </w:r>
      <w:r w:rsidR="0026661E">
        <w:rPr>
          <w:rFonts w:ascii="Times New Roman" w:hAnsi="Times New Roman"/>
        </w:rPr>
        <w:t>φαίνεται</w:t>
      </w:r>
      <w:r>
        <w:rPr>
          <w:rFonts w:ascii="Times New Roman" w:hAnsi="Times New Roman"/>
        </w:rPr>
        <w:t xml:space="preserve"> από το </w:t>
      </w:r>
      <w:r w:rsidR="0026661E">
        <w:rPr>
          <w:rFonts w:ascii="Times New Roman" w:hAnsi="Times New Roman"/>
        </w:rPr>
        <w:t>όνομα</w:t>
      </w:r>
      <w:r>
        <w:rPr>
          <w:rFonts w:ascii="Times New Roman" w:hAnsi="Times New Roman"/>
        </w:rPr>
        <w:t xml:space="preserve"> στη </w:t>
      </w:r>
      <w:r w:rsidR="0026661E">
        <w:rPr>
          <w:rFonts w:ascii="Times New Roman" w:hAnsi="Times New Roman"/>
        </w:rPr>
        <w:t>στήλη</w:t>
      </w:r>
      <w:r>
        <w:rPr>
          <w:rFonts w:ascii="Times New Roman" w:hAnsi="Times New Roman"/>
        </w:rPr>
        <w:t xml:space="preserve">. Για </w:t>
      </w:r>
      <w:r w:rsidR="0026661E">
        <w:rPr>
          <w:rFonts w:ascii="Times New Roman" w:hAnsi="Times New Roman"/>
        </w:rPr>
        <w:t>παράδειγμα</w:t>
      </w:r>
      <w:r>
        <w:rPr>
          <w:rFonts w:ascii="Times New Roman" w:hAnsi="Times New Roman"/>
        </w:rPr>
        <w:t xml:space="preserve">, η </w:t>
      </w:r>
      <w:r w:rsidR="0026661E">
        <w:rPr>
          <w:rFonts w:ascii="Times New Roman" w:hAnsi="Times New Roman"/>
        </w:rPr>
        <w:t>στήλη</w:t>
      </w:r>
      <w:r>
        <w:rPr>
          <w:rFonts w:ascii="Times New Roman" w:hAnsi="Times New Roman"/>
        </w:rPr>
        <w:t xml:space="preserve"> </w:t>
      </w:r>
      <w:r>
        <w:rPr>
          <w:rFonts w:ascii="Times New Roman" w:hAnsi="Times New Roman"/>
          <w:lang w:val="en-US"/>
        </w:rPr>
        <w:t>session</w:t>
      </w:r>
      <w:r w:rsidRPr="00201E73">
        <w:rPr>
          <w:rFonts w:ascii="Times New Roman" w:hAnsi="Times New Roman"/>
        </w:rPr>
        <w:t>_</w:t>
      </w:r>
      <w:r>
        <w:rPr>
          <w:rFonts w:ascii="Times New Roman" w:hAnsi="Times New Roman"/>
          <w:lang w:val="en-US"/>
        </w:rPr>
        <w:t>recency</w:t>
      </w:r>
      <w:r w:rsidRPr="00201E73">
        <w:rPr>
          <w:rFonts w:ascii="Times New Roman" w:hAnsi="Times New Roman"/>
        </w:rPr>
        <w:t>_</w:t>
      </w:r>
      <w:r>
        <w:rPr>
          <w:rFonts w:ascii="Times New Roman" w:hAnsi="Times New Roman"/>
          <w:lang w:val="en-US"/>
        </w:rPr>
        <w:t>mean</w:t>
      </w:r>
      <w:r w:rsidRPr="00201E73">
        <w:rPr>
          <w:rFonts w:ascii="Times New Roman" w:hAnsi="Times New Roman"/>
        </w:rPr>
        <w:t xml:space="preserve"> </w:t>
      </w:r>
      <w:r w:rsidR="0026661E">
        <w:rPr>
          <w:rFonts w:ascii="Times New Roman" w:hAnsi="Times New Roman"/>
        </w:rPr>
        <w:t>αντιστοιχεί</w:t>
      </w:r>
      <w:r>
        <w:rPr>
          <w:rFonts w:ascii="Times New Roman" w:hAnsi="Times New Roman"/>
        </w:rPr>
        <w:t xml:space="preserve"> στη </w:t>
      </w:r>
      <w:r w:rsidR="0026661E">
        <w:rPr>
          <w:rFonts w:ascii="Times New Roman" w:hAnsi="Times New Roman"/>
        </w:rPr>
        <w:t>βασική</w:t>
      </w:r>
      <w:r>
        <w:rPr>
          <w:rFonts w:ascii="Times New Roman" w:hAnsi="Times New Roman"/>
        </w:rPr>
        <w:t xml:space="preserve"> </w:t>
      </w:r>
      <w:r w:rsidR="0026661E">
        <w:rPr>
          <w:rFonts w:ascii="Times New Roman" w:hAnsi="Times New Roman"/>
        </w:rPr>
        <w:t>μεταβλητή</w:t>
      </w:r>
      <w:r>
        <w:rPr>
          <w:rFonts w:ascii="Times New Roman" w:hAnsi="Times New Roman"/>
        </w:rPr>
        <w:t xml:space="preserve"> </w:t>
      </w:r>
      <w:r>
        <w:rPr>
          <w:rFonts w:ascii="Times New Roman" w:hAnsi="Times New Roman"/>
          <w:lang w:val="en-US"/>
        </w:rPr>
        <w:t>session</w:t>
      </w:r>
      <w:r w:rsidRPr="00201E73">
        <w:rPr>
          <w:rFonts w:ascii="Times New Roman" w:hAnsi="Times New Roman"/>
        </w:rPr>
        <w:t>_</w:t>
      </w:r>
      <w:r>
        <w:rPr>
          <w:rFonts w:ascii="Times New Roman" w:hAnsi="Times New Roman"/>
          <w:lang w:val="en-US"/>
        </w:rPr>
        <w:t>recency</w:t>
      </w:r>
      <w:r w:rsidRPr="00201E73">
        <w:rPr>
          <w:rFonts w:ascii="Times New Roman" w:hAnsi="Times New Roman"/>
        </w:rPr>
        <w:t xml:space="preserve"> </w:t>
      </w:r>
      <w:r w:rsidR="0026661E">
        <w:rPr>
          <w:rFonts w:ascii="Times New Roman" w:hAnsi="Times New Roman"/>
        </w:rPr>
        <w:t>παρουσιάζοντας</w:t>
      </w:r>
      <w:r w:rsidR="00BF2347">
        <w:rPr>
          <w:rFonts w:ascii="Times New Roman" w:hAnsi="Times New Roman"/>
        </w:rPr>
        <w:t xml:space="preserve"> τον </w:t>
      </w:r>
      <w:r w:rsidR="0026661E">
        <w:rPr>
          <w:rFonts w:ascii="Times New Roman" w:hAnsi="Times New Roman"/>
        </w:rPr>
        <w:t>μέσο</w:t>
      </w:r>
      <w:r w:rsidR="00BF2347">
        <w:rPr>
          <w:rFonts w:ascii="Times New Roman" w:hAnsi="Times New Roman"/>
        </w:rPr>
        <w:t xml:space="preserve"> </w:t>
      </w:r>
      <w:r w:rsidR="0026661E">
        <w:rPr>
          <w:rFonts w:ascii="Times New Roman" w:hAnsi="Times New Roman"/>
        </w:rPr>
        <w:t xml:space="preserve">όρο </w:t>
      </w:r>
      <w:r w:rsidR="00BF2347">
        <w:rPr>
          <w:rFonts w:ascii="Times New Roman" w:hAnsi="Times New Roman"/>
        </w:rPr>
        <w:t xml:space="preserve">της. </w:t>
      </w:r>
      <w:r w:rsidR="0026661E">
        <w:rPr>
          <w:rFonts w:ascii="Times New Roman" w:hAnsi="Times New Roman"/>
        </w:rPr>
        <w:t>Παρακάτω</w:t>
      </w:r>
      <w:r w:rsidR="00BF2347">
        <w:rPr>
          <w:rFonts w:ascii="Times New Roman" w:hAnsi="Times New Roman"/>
        </w:rPr>
        <w:t xml:space="preserve"> </w:t>
      </w:r>
      <w:r w:rsidR="0026661E">
        <w:rPr>
          <w:rFonts w:ascii="Times New Roman" w:hAnsi="Times New Roman"/>
        </w:rPr>
        <w:t>μπορούμε</w:t>
      </w:r>
      <w:r w:rsidR="00BF2347">
        <w:rPr>
          <w:rFonts w:ascii="Times New Roman" w:hAnsi="Times New Roman"/>
        </w:rPr>
        <w:t xml:space="preserve"> να </w:t>
      </w:r>
      <w:r w:rsidR="0026661E">
        <w:rPr>
          <w:rFonts w:ascii="Times New Roman" w:hAnsi="Times New Roman"/>
        </w:rPr>
        <w:t>δούμε</w:t>
      </w:r>
      <w:r w:rsidR="00BF2347">
        <w:rPr>
          <w:rFonts w:ascii="Times New Roman" w:hAnsi="Times New Roman"/>
        </w:rPr>
        <w:t xml:space="preserve"> </w:t>
      </w:r>
      <w:r w:rsidR="0026661E">
        <w:rPr>
          <w:rFonts w:ascii="Times New Roman" w:hAnsi="Times New Roman"/>
        </w:rPr>
        <w:t>όλες</w:t>
      </w:r>
      <w:r w:rsidR="00BF2347">
        <w:rPr>
          <w:rFonts w:ascii="Times New Roman" w:hAnsi="Times New Roman"/>
        </w:rPr>
        <w:t xml:space="preserve"> τ</w:t>
      </w:r>
      <w:r w:rsidR="00137571">
        <w:rPr>
          <w:rFonts w:ascii="Times New Roman" w:hAnsi="Times New Roman"/>
        </w:rPr>
        <w:t xml:space="preserve">ο πλήθος των </w:t>
      </w:r>
      <w:r w:rsidR="0026661E">
        <w:rPr>
          <w:rFonts w:ascii="Times New Roman" w:hAnsi="Times New Roman"/>
        </w:rPr>
        <w:t>βασικ</w:t>
      </w:r>
      <w:r w:rsidR="00137571">
        <w:rPr>
          <w:rFonts w:ascii="Times New Roman" w:hAnsi="Times New Roman"/>
        </w:rPr>
        <w:t xml:space="preserve">ών </w:t>
      </w:r>
      <w:r w:rsidR="0026661E">
        <w:rPr>
          <w:rFonts w:ascii="Times New Roman" w:hAnsi="Times New Roman"/>
        </w:rPr>
        <w:t>μεταβλητ</w:t>
      </w:r>
      <w:r w:rsidR="00137571">
        <w:rPr>
          <w:rFonts w:ascii="Times New Roman" w:hAnsi="Times New Roman"/>
        </w:rPr>
        <w:t>ών</w:t>
      </w:r>
      <w:r w:rsidR="00BF2347">
        <w:rPr>
          <w:rFonts w:ascii="Times New Roman" w:hAnsi="Times New Roman"/>
        </w:rPr>
        <w:t xml:space="preserve"> και </w:t>
      </w:r>
      <w:r w:rsidR="0026661E">
        <w:rPr>
          <w:rFonts w:ascii="Times New Roman" w:hAnsi="Times New Roman"/>
        </w:rPr>
        <w:t>τ</w:t>
      </w:r>
      <w:r w:rsidR="00137571">
        <w:rPr>
          <w:rFonts w:ascii="Times New Roman" w:hAnsi="Times New Roman"/>
        </w:rPr>
        <w:t>ων</w:t>
      </w:r>
      <w:r w:rsidR="0026661E">
        <w:rPr>
          <w:rFonts w:ascii="Times New Roman" w:hAnsi="Times New Roman"/>
        </w:rPr>
        <w:t xml:space="preserve"> στ</w:t>
      </w:r>
      <w:r w:rsidR="00137571">
        <w:rPr>
          <w:rFonts w:ascii="Times New Roman" w:hAnsi="Times New Roman"/>
        </w:rPr>
        <w:t xml:space="preserve">ηλών </w:t>
      </w:r>
      <w:r w:rsidR="00F75430">
        <w:rPr>
          <w:rFonts w:ascii="Times New Roman" w:hAnsi="Times New Roman"/>
        </w:rPr>
        <w:t xml:space="preserve"> </w:t>
      </w:r>
      <w:r w:rsidR="00BF2347">
        <w:rPr>
          <w:rFonts w:ascii="Times New Roman" w:hAnsi="Times New Roman"/>
        </w:rPr>
        <w:t xml:space="preserve">τους </w:t>
      </w:r>
      <w:r w:rsidR="0026661E">
        <w:rPr>
          <w:rFonts w:ascii="Times New Roman" w:hAnsi="Times New Roman"/>
        </w:rPr>
        <w:t>ανά</w:t>
      </w:r>
      <w:r w:rsidR="00BF2347">
        <w:rPr>
          <w:rFonts w:ascii="Times New Roman" w:hAnsi="Times New Roman"/>
        </w:rPr>
        <w:t xml:space="preserve"> </w:t>
      </w:r>
      <w:r w:rsidR="0026661E">
        <w:rPr>
          <w:rFonts w:ascii="Times New Roman" w:hAnsi="Times New Roman"/>
        </w:rPr>
        <w:t>ομάδα</w:t>
      </w:r>
      <w:r w:rsidR="00BF2347">
        <w:rPr>
          <w:rFonts w:ascii="Times New Roman" w:hAnsi="Times New Roman"/>
        </w:rPr>
        <w:t xml:space="preserve">. </w:t>
      </w:r>
      <w:r w:rsidR="00A4252B">
        <w:rPr>
          <w:rFonts w:ascii="Times New Roman" w:hAnsi="Times New Roman"/>
        </w:rPr>
        <w:t>(Πίνακας 4)</w:t>
      </w:r>
    </w:p>
    <w:p w14:paraId="23C44C1A" w14:textId="77777777" w:rsidR="00BF2347" w:rsidRPr="00A64391" w:rsidRDefault="00BF2347">
      <w:pPr>
        <w:rPr>
          <w:rFonts w:ascii="Times New Roman" w:hAnsi="Times New Roman"/>
        </w:rPr>
      </w:pPr>
    </w:p>
    <w:tbl>
      <w:tblPr>
        <w:tblStyle w:val="ae"/>
        <w:tblW w:w="0" w:type="auto"/>
        <w:tblLook w:val="04A0" w:firstRow="1" w:lastRow="0" w:firstColumn="1" w:lastColumn="0" w:noHBand="0" w:noVBand="1"/>
      </w:tblPr>
      <w:tblGrid>
        <w:gridCol w:w="1352"/>
        <w:gridCol w:w="1768"/>
        <w:gridCol w:w="882"/>
        <w:gridCol w:w="4294"/>
      </w:tblGrid>
      <w:tr w:rsidR="00B03482" w:rsidRPr="00A64391" w14:paraId="57750F6E" w14:textId="77777777" w:rsidTr="00B03482">
        <w:tc>
          <w:tcPr>
            <w:tcW w:w="0" w:type="auto"/>
            <w:shd w:val="clear" w:color="auto" w:fill="E8E8E8" w:themeFill="background2"/>
            <w:hideMark/>
          </w:tcPr>
          <w:p w14:paraId="34D4777F" w14:textId="77777777" w:rsidR="00B03482" w:rsidRPr="00A64391" w:rsidRDefault="00B03482" w:rsidP="00B03482">
            <w:pPr>
              <w:spacing w:after="160"/>
              <w:rPr>
                <w:rFonts w:ascii="Times New Roman" w:hAnsi="Times New Roman"/>
                <w:b/>
                <w:bCs/>
              </w:rPr>
            </w:pPr>
            <w:r w:rsidRPr="00A64391">
              <w:rPr>
                <w:rFonts w:ascii="Times New Roman" w:hAnsi="Times New Roman"/>
                <w:b/>
                <w:bCs/>
              </w:rPr>
              <w:lastRenderedPageBreak/>
              <w:t>Ομάδα</w:t>
            </w:r>
          </w:p>
        </w:tc>
        <w:tc>
          <w:tcPr>
            <w:tcW w:w="0" w:type="auto"/>
            <w:shd w:val="clear" w:color="auto" w:fill="E8E8E8" w:themeFill="background2"/>
            <w:hideMark/>
          </w:tcPr>
          <w:p w14:paraId="55F90081" w14:textId="77777777" w:rsidR="00B03482" w:rsidRPr="00A64391" w:rsidRDefault="00B03482" w:rsidP="00B03482">
            <w:pPr>
              <w:spacing w:after="160"/>
              <w:rPr>
                <w:rFonts w:ascii="Times New Roman" w:hAnsi="Times New Roman"/>
                <w:b/>
                <w:bCs/>
              </w:rPr>
            </w:pPr>
            <w:r w:rsidRPr="00A64391">
              <w:rPr>
                <w:rFonts w:ascii="Times New Roman" w:hAnsi="Times New Roman"/>
                <w:b/>
                <w:bCs/>
              </w:rPr>
              <w:t>Βασικές μεταβλητές</w:t>
            </w:r>
          </w:p>
        </w:tc>
        <w:tc>
          <w:tcPr>
            <w:tcW w:w="0" w:type="auto"/>
            <w:shd w:val="clear" w:color="auto" w:fill="E8E8E8" w:themeFill="background2"/>
            <w:hideMark/>
          </w:tcPr>
          <w:p w14:paraId="4C9525A3" w14:textId="77777777" w:rsidR="00B03482" w:rsidRPr="00A64391" w:rsidRDefault="00B03482" w:rsidP="00B03482">
            <w:pPr>
              <w:spacing w:after="160"/>
              <w:rPr>
                <w:rFonts w:ascii="Times New Roman" w:hAnsi="Times New Roman"/>
                <w:b/>
                <w:bCs/>
              </w:rPr>
            </w:pPr>
            <w:r w:rsidRPr="00A64391">
              <w:rPr>
                <w:rFonts w:ascii="Times New Roman" w:hAnsi="Times New Roman"/>
                <w:b/>
                <w:bCs/>
              </w:rPr>
              <w:t>Στήλες</w:t>
            </w:r>
          </w:p>
        </w:tc>
        <w:tc>
          <w:tcPr>
            <w:tcW w:w="0" w:type="auto"/>
            <w:shd w:val="clear" w:color="auto" w:fill="E8E8E8" w:themeFill="background2"/>
            <w:hideMark/>
          </w:tcPr>
          <w:p w14:paraId="10D1B0B7" w14:textId="77777777" w:rsidR="00B03482" w:rsidRPr="00A64391" w:rsidRDefault="00B03482" w:rsidP="00B03482">
            <w:pPr>
              <w:spacing w:after="160"/>
              <w:rPr>
                <w:rFonts w:ascii="Times New Roman" w:hAnsi="Times New Roman"/>
                <w:b/>
                <w:bCs/>
              </w:rPr>
            </w:pPr>
            <w:r w:rsidRPr="00A64391">
              <w:rPr>
                <w:rFonts w:ascii="Times New Roman" w:hAnsi="Times New Roman"/>
                <w:b/>
                <w:bCs/>
              </w:rPr>
              <w:t>Πώς προκύπτουν οι στήλες</w:t>
            </w:r>
          </w:p>
        </w:tc>
      </w:tr>
      <w:tr w:rsidR="00B03482" w:rsidRPr="00A64391" w14:paraId="5F2DD279" w14:textId="77777777" w:rsidTr="00B03482">
        <w:tc>
          <w:tcPr>
            <w:tcW w:w="0" w:type="auto"/>
            <w:hideMark/>
          </w:tcPr>
          <w:p w14:paraId="40DDDC95" w14:textId="77777777" w:rsidR="00B03482" w:rsidRPr="00A64391" w:rsidRDefault="00B03482" w:rsidP="00B03482">
            <w:pPr>
              <w:spacing w:after="160"/>
              <w:rPr>
                <w:rFonts w:ascii="Times New Roman" w:hAnsi="Times New Roman"/>
              </w:rPr>
            </w:pPr>
            <w:r w:rsidRPr="00A64391">
              <w:rPr>
                <w:rFonts w:ascii="Times New Roman" w:hAnsi="Times New Roman"/>
              </w:rPr>
              <w:t>Dependent</w:t>
            </w:r>
          </w:p>
        </w:tc>
        <w:tc>
          <w:tcPr>
            <w:tcW w:w="0" w:type="auto"/>
            <w:hideMark/>
          </w:tcPr>
          <w:p w14:paraId="1A641001" w14:textId="77777777" w:rsidR="00B03482" w:rsidRPr="00A64391" w:rsidRDefault="00B03482" w:rsidP="00B03482">
            <w:pPr>
              <w:spacing w:after="160"/>
              <w:rPr>
                <w:rFonts w:ascii="Times New Roman" w:hAnsi="Times New Roman"/>
              </w:rPr>
            </w:pPr>
            <w:r w:rsidRPr="00A64391">
              <w:rPr>
                <w:rFonts w:ascii="Times New Roman" w:hAnsi="Times New Roman"/>
              </w:rPr>
              <w:t>2</w:t>
            </w:r>
          </w:p>
        </w:tc>
        <w:tc>
          <w:tcPr>
            <w:tcW w:w="0" w:type="auto"/>
            <w:hideMark/>
          </w:tcPr>
          <w:p w14:paraId="0BC6C1F8" w14:textId="77777777" w:rsidR="00B03482" w:rsidRPr="00A64391" w:rsidRDefault="00B03482" w:rsidP="00B03482">
            <w:pPr>
              <w:spacing w:after="160"/>
              <w:rPr>
                <w:rFonts w:ascii="Times New Roman" w:hAnsi="Times New Roman"/>
              </w:rPr>
            </w:pPr>
            <w:r w:rsidRPr="00A64391">
              <w:rPr>
                <w:rFonts w:ascii="Times New Roman" w:hAnsi="Times New Roman"/>
              </w:rPr>
              <w:t>2</w:t>
            </w:r>
          </w:p>
        </w:tc>
        <w:tc>
          <w:tcPr>
            <w:tcW w:w="0" w:type="auto"/>
            <w:hideMark/>
          </w:tcPr>
          <w:p w14:paraId="630C0522" w14:textId="77777777" w:rsidR="00B03482" w:rsidRPr="00A64391" w:rsidRDefault="00B03482" w:rsidP="00B03482">
            <w:pPr>
              <w:spacing w:after="160"/>
              <w:rPr>
                <w:rFonts w:ascii="Times New Roman" w:hAnsi="Times New Roman"/>
              </w:rPr>
            </w:pPr>
            <w:r w:rsidRPr="00A64391">
              <w:rPr>
                <w:rFonts w:ascii="Times New Roman" w:hAnsi="Times New Roman"/>
              </w:rPr>
              <w:t>Χωρίς παραλλαγές</w:t>
            </w:r>
          </w:p>
        </w:tc>
      </w:tr>
      <w:tr w:rsidR="00B03482" w:rsidRPr="00A64391" w14:paraId="5223602C" w14:textId="77777777" w:rsidTr="00B03482">
        <w:tc>
          <w:tcPr>
            <w:tcW w:w="0" w:type="auto"/>
            <w:hideMark/>
          </w:tcPr>
          <w:p w14:paraId="7BF06616" w14:textId="77777777" w:rsidR="00B03482" w:rsidRPr="00A64391" w:rsidRDefault="00B03482" w:rsidP="00B03482">
            <w:pPr>
              <w:spacing w:after="160"/>
              <w:rPr>
                <w:rFonts w:ascii="Times New Roman" w:hAnsi="Times New Roman"/>
              </w:rPr>
            </w:pPr>
            <w:r w:rsidRPr="00A64391">
              <w:rPr>
                <w:rFonts w:ascii="Times New Roman" w:hAnsi="Times New Roman"/>
              </w:rPr>
              <w:t>Recency</w:t>
            </w:r>
          </w:p>
        </w:tc>
        <w:tc>
          <w:tcPr>
            <w:tcW w:w="0" w:type="auto"/>
            <w:hideMark/>
          </w:tcPr>
          <w:p w14:paraId="50895D0B" w14:textId="77777777" w:rsidR="00B03482" w:rsidRPr="00A64391" w:rsidRDefault="00B03482" w:rsidP="00B03482">
            <w:pPr>
              <w:spacing w:after="160"/>
              <w:rPr>
                <w:rFonts w:ascii="Times New Roman" w:hAnsi="Times New Roman"/>
              </w:rPr>
            </w:pPr>
            <w:r w:rsidRPr="00A64391">
              <w:rPr>
                <w:rFonts w:ascii="Times New Roman" w:hAnsi="Times New Roman"/>
              </w:rPr>
              <w:t>4</w:t>
            </w:r>
          </w:p>
        </w:tc>
        <w:tc>
          <w:tcPr>
            <w:tcW w:w="0" w:type="auto"/>
            <w:hideMark/>
          </w:tcPr>
          <w:p w14:paraId="40C33CFF" w14:textId="77777777" w:rsidR="00B03482" w:rsidRPr="00A64391" w:rsidRDefault="00B03482" w:rsidP="00B03482">
            <w:pPr>
              <w:spacing w:after="160"/>
              <w:rPr>
                <w:rFonts w:ascii="Times New Roman" w:hAnsi="Times New Roman"/>
              </w:rPr>
            </w:pPr>
            <w:r w:rsidRPr="00A64391">
              <w:rPr>
                <w:rFonts w:ascii="Times New Roman" w:hAnsi="Times New Roman"/>
              </w:rPr>
              <w:t>24</w:t>
            </w:r>
          </w:p>
        </w:tc>
        <w:tc>
          <w:tcPr>
            <w:tcW w:w="0" w:type="auto"/>
            <w:hideMark/>
          </w:tcPr>
          <w:p w14:paraId="1D07DFDA" w14:textId="77777777" w:rsidR="00B03482" w:rsidRPr="00A64391" w:rsidRDefault="00B03482" w:rsidP="00B03482">
            <w:pPr>
              <w:spacing w:after="160"/>
              <w:rPr>
                <w:rFonts w:ascii="Times New Roman" w:hAnsi="Times New Roman"/>
              </w:rPr>
            </w:pPr>
            <w:r w:rsidRPr="00A64391">
              <w:rPr>
                <w:rFonts w:ascii="Times New Roman" w:hAnsi="Times New Roman"/>
              </w:rPr>
              <w:t>4 × 6 στατιστικά</w:t>
            </w:r>
          </w:p>
        </w:tc>
      </w:tr>
      <w:tr w:rsidR="00B03482" w:rsidRPr="00A64391" w14:paraId="4AC2771C" w14:textId="77777777" w:rsidTr="00B03482">
        <w:tc>
          <w:tcPr>
            <w:tcW w:w="0" w:type="auto"/>
            <w:hideMark/>
          </w:tcPr>
          <w:p w14:paraId="322D57BE" w14:textId="77777777" w:rsidR="00B03482" w:rsidRPr="00A64391" w:rsidRDefault="00B03482" w:rsidP="00B03482">
            <w:pPr>
              <w:spacing w:after="160"/>
              <w:rPr>
                <w:rFonts w:ascii="Times New Roman" w:hAnsi="Times New Roman"/>
              </w:rPr>
            </w:pPr>
            <w:r w:rsidRPr="00A64391">
              <w:rPr>
                <w:rFonts w:ascii="Times New Roman" w:hAnsi="Times New Roman"/>
              </w:rPr>
              <w:t>Frequency</w:t>
            </w:r>
          </w:p>
        </w:tc>
        <w:tc>
          <w:tcPr>
            <w:tcW w:w="0" w:type="auto"/>
            <w:hideMark/>
          </w:tcPr>
          <w:p w14:paraId="108BF31C" w14:textId="77777777" w:rsidR="00B03482" w:rsidRPr="00A64391" w:rsidRDefault="00B03482" w:rsidP="00B03482">
            <w:pPr>
              <w:spacing w:after="160"/>
              <w:rPr>
                <w:rFonts w:ascii="Times New Roman" w:hAnsi="Times New Roman"/>
              </w:rPr>
            </w:pPr>
            <w:r w:rsidRPr="00A64391">
              <w:rPr>
                <w:rFonts w:ascii="Times New Roman" w:hAnsi="Times New Roman"/>
              </w:rPr>
              <w:t>14</w:t>
            </w:r>
          </w:p>
        </w:tc>
        <w:tc>
          <w:tcPr>
            <w:tcW w:w="0" w:type="auto"/>
            <w:hideMark/>
          </w:tcPr>
          <w:p w14:paraId="63FA3FE7" w14:textId="77777777" w:rsidR="00B03482" w:rsidRPr="00A64391" w:rsidRDefault="00B03482" w:rsidP="00B03482">
            <w:pPr>
              <w:spacing w:after="160"/>
              <w:rPr>
                <w:rFonts w:ascii="Times New Roman" w:hAnsi="Times New Roman"/>
              </w:rPr>
            </w:pPr>
            <w:r w:rsidRPr="00A64391">
              <w:rPr>
                <w:rFonts w:ascii="Times New Roman" w:hAnsi="Times New Roman"/>
              </w:rPr>
              <w:t>55</w:t>
            </w:r>
          </w:p>
        </w:tc>
        <w:tc>
          <w:tcPr>
            <w:tcW w:w="0" w:type="auto"/>
            <w:hideMark/>
          </w:tcPr>
          <w:p w14:paraId="12726CBE" w14:textId="77777777" w:rsidR="00B03482" w:rsidRPr="00A64391" w:rsidRDefault="00B03482" w:rsidP="00B03482">
            <w:pPr>
              <w:spacing w:after="160"/>
              <w:rPr>
                <w:rFonts w:ascii="Times New Roman" w:hAnsi="Times New Roman"/>
              </w:rPr>
            </w:pPr>
            <w:r w:rsidRPr="00A64391">
              <w:rPr>
                <w:rFonts w:ascii="Times New Roman" w:hAnsi="Times New Roman"/>
              </w:rPr>
              <w:t>7 × 6 στατιστικά + 3 αναλογίες + 2 × 4 υστερήσεις + 2 κινητοί μέσοι</w:t>
            </w:r>
          </w:p>
        </w:tc>
      </w:tr>
      <w:tr w:rsidR="00B03482" w:rsidRPr="00A64391" w14:paraId="04F9AA44" w14:textId="77777777" w:rsidTr="00B03482">
        <w:tc>
          <w:tcPr>
            <w:tcW w:w="0" w:type="auto"/>
            <w:hideMark/>
          </w:tcPr>
          <w:p w14:paraId="21604EF5" w14:textId="77777777" w:rsidR="00B03482" w:rsidRPr="00A64391" w:rsidRDefault="00B03482" w:rsidP="00B03482">
            <w:pPr>
              <w:spacing w:after="160"/>
              <w:rPr>
                <w:rFonts w:ascii="Times New Roman" w:hAnsi="Times New Roman"/>
              </w:rPr>
            </w:pPr>
            <w:r w:rsidRPr="00A64391">
              <w:rPr>
                <w:rFonts w:ascii="Times New Roman" w:hAnsi="Times New Roman"/>
              </w:rPr>
              <w:t>Monetary</w:t>
            </w:r>
          </w:p>
        </w:tc>
        <w:tc>
          <w:tcPr>
            <w:tcW w:w="0" w:type="auto"/>
            <w:hideMark/>
          </w:tcPr>
          <w:p w14:paraId="06C1C20F" w14:textId="77777777" w:rsidR="00B03482" w:rsidRPr="00A64391" w:rsidRDefault="00B03482" w:rsidP="00B03482">
            <w:pPr>
              <w:spacing w:after="160"/>
              <w:rPr>
                <w:rFonts w:ascii="Times New Roman" w:hAnsi="Times New Roman"/>
              </w:rPr>
            </w:pPr>
            <w:r w:rsidRPr="00A64391">
              <w:rPr>
                <w:rFonts w:ascii="Times New Roman" w:hAnsi="Times New Roman"/>
              </w:rPr>
              <w:t>7</w:t>
            </w:r>
          </w:p>
        </w:tc>
        <w:tc>
          <w:tcPr>
            <w:tcW w:w="0" w:type="auto"/>
            <w:hideMark/>
          </w:tcPr>
          <w:p w14:paraId="523E5DA4" w14:textId="77777777" w:rsidR="00B03482" w:rsidRPr="00A64391" w:rsidRDefault="00B03482" w:rsidP="00B03482">
            <w:pPr>
              <w:spacing w:after="160"/>
              <w:rPr>
                <w:rFonts w:ascii="Times New Roman" w:hAnsi="Times New Roman"/>
              </w:rPr>
            </w:pPr>
            <w:r w:rsidRPr="00A64391">
              <w:rPr>
                <w:rFonts w:ascii="Times New Roman" w:hAnsi="Times New Roman"/>
              </w:rPr>
              <w:t>28</w:t>
            </w:r>
          </w:p>
        </w:tc>
        <w:tc>
          <w:tcPr>
            <w:tcW w:w="0" w:type="auto"/>
            <w:hideMark/>
          </w:tcPr>
          <w:p w14:paraId="3D9B2C27" w14:textId="77777777" w:rsidR="00B03482" w:rsidRPr="00A64391" w:rsidRDefault="00B03482" w:rsidP="00B03482">
            <w:pPr>
              <w:spacing w:after="160"/>
              <w:rPr>
                <w:rFonts w:ascii="Times New Roman" w:hAnsi="Times New Roman"/>
              </w:rPr>
            </w:pPr>
            <w:r w:rsidRPr="00A64391">
              <w:rPr>
                <w:rFonts w:ascii="Times New Roman" w:hAnsi="Times New Roman"/>
              </w:rPr>
              <w:t>3 × 6 στατιστικά + 2 × 4 υστερήσεις + 2 κινητοί μέσοι</w:t>
            </w:r>
          </w:p>
        </w:tc>
      </w:tr>
      <w:tr w:rsidR="00B03482" w:rsidRPr="00A64391" w14:paraId="65F4DD6C" w14:textId="77777777" w:rsidTr="00B03482">
        <w:tc>
          <w:tcPr>
            <w:tcW w:w="0" w:type="auto"/>
            <w:hideMark/>
          </w:tcPr>
          <w:p w14:paraId="79059ADD" w14:textId="77777777" w:rsidR="00B03482" w:rsidRPr="00A64391" w:rsidRDefault="00B03482" w:rsidP="00B03482">
            <w:pPr>
              <w:spacing w:after="160"/>
              <w:rPr>
                <w:rFonts w:ascii="Times New Roman" w:hAnsi="Times New Roman"/>
              </w:rPr>
            </w:pPr>
            <w:r w:rsidRPr="00A64391">
              <w:rPr>
                <w:rFonts w:ascii="Times New Roman" w:hAnsi="Times New Roman"/>
              </w:rPr>
              <w:t>Preference</w:t>
            </w:r>
          </w:p>
        </w:tc>
        <w:tc>
          <w:tcPr>
            <w:tcW w:w="0" w:type="auto"/>
            <w:hideMark/>
          </w:tcPr>
          <w:p w14:paraId="6712F7E9" w14:textId="77777777" w:rsidR="00B03482" w:rsidRPr="00A64391" w:rsidRDefault="00B03482" w:rsidP="00B03482">
            <w:pPr>
              <w:spacing w:after="160"/>
              <w:rPr>
                <w:rFonts w:ascii="Times New Roman" w:hAnsi="Times New Roman"/>
              </w:rPr>
            </w:pPr>
            <w:r w:rsidRPr="00A64391">
              <w:rPr>
                <w:rFonts w:ascii="Times New Roman" w:hAnsi="Times New Roman"/>
              </w:rPr>
              <w:t>2</w:t>
            </w:r>
          </w:p>
        </w:tc>
        <w:tc>
          <w:tcPr>
            <w:tcW w:w="0" w:type="auto"/>
            <w:hideMark/>
          </w:tcPr>
          <w:p w14:paraId="5DBD8793" w14:textId="77777777" w:rsidR="00B03482" w:rsidRPr="00A64391" w:rsidRDefault="00B03482" w:rsidP="00B03482">
            <w:pPr>
              <w:spacing w:after="160"/>
              <w:rPr>
                <w:rFonts w:ascii="Times New Roman" w:hAnsi="Times New Roman"/>
              </w:rPr>
            </w:pPr>
            <w:r w:rsidRPr="00A64391">
              <w:rPr>
                <w:rFonts w:ascii="Times New Roman" w:hAnsi="Times New Roman"/>
              </w:rPr>
              <w:t>59</w:t>
            </w:r>
          </w:p>
        </w:tc>
        <w:tc>
          <w:tcPr>
            <w:tcW w:w="0" w:type="auto"/>
            <w:hideMark/>
          </w:tcPr>
          <w:p w14:paraId="4B06FBC0" w14:textId="77777777" w:rsidR="00B03482" w:rsidRPr="00A64391" w:rsidRDefault="00B03482" w:rsidP="00B03482">
            <w:pPr>
              <w:spacing w:after="160"/>
              <w:rPr>
                <w:rFonts w:ascii="Times New Roman" w:hAnsi="Times New Roman"/>
              </w:rPr>
            </w:pPr>
            <w:r w:rsidRPr="00A64391">
              <w:rPr>
                <w:rFonts w:ascii="Times New Roman" w:hAnsi="Times New Roman"/>
              </w:rPr>
              <w:t>41 + 18 αριθμημένοι παράγοντες</w:t>
            </w:r>
          </w:p>
        </w:tc>
      </w:tr>
      <w:tr w:rsidR="00B03482" w:rsidRPr="00A64391" w14:paraId="37B9241C" w14:textId="77777777" w:rsidTr="00B03482">
        <w:tc>
          <w:tcPr>
            <w:tcW w:w="0" w:type="auto"/>
            <w:hideMark/>
          </w:tcPr>
          <w:p w14:paraId="7DDF6EEB" w14:textId="77777777" w:rsidR="00B03482" w:rsidRPr="00A64391" w:rsidRDefault="00B03482" w:rsidP="00B03482">
            <w:pPr>
              <w:spacing w:after="160"/>
              <w:rPr>
                <w:rFonts w:ascii="Times New Roman" w:hAnsi="Times New Roman"/>
              </w:rPr>
            </w:pPr>
            <w:r w:rsidRPr="00A64391">
              <w:rPr>
                <w:rFonts w:ascii="Times New Roman" w:hAnsi="Times New Roman"/>
              </w:rPr>
              <w:t>Date &amp; time</w:t>
            </w:r>
          </w:p>
        </w:tc>
        <w:tc>
          <w:tcPr>
            <w:tcW w:w="0" w:type="auto"/>
            <w:hideMark/>
          </w:tcPr>
          <w:p w14:paraId="7FAF22C8" w14:textId="77777777" w:rsidR="00B03482" w:rsidRPr="00A64391" w:rsidRDefault="00B03482" w:rsidP="00B03482">
            <w:pPr>
              <w:spacing w:after="160"/>
              <w:rPr>
                <w:rFonts w:ascii="Times New Roman" w:hAnsi="Times New Roman"/>
              </w:rPr>
            </w:pPr>
            <w:r w:rsidRPr="00A64391">
              <w:rPr>
                <w:rFonts w:ascii="Times New Roman" w:hAnsi="Times New Roman"/>
              </w:rPr>
              <w:t>8</w:t>
            </w:r>
          </w:p>
        </w:tc>
        <w:tc>
          <w:tcPr>
            <w:tcW w:w="0" w:type="auto"/>
            <w:hideMark/>
          </w:tcPr>
          <w:p w14:paraId="7CD644C5" w14:textId="77777777" w:rsidR="00B03482" w:rsidRPr="00A64391" w:rsidRDefault="00B03482" w:rsidP="00B03482">
            <w:pPr>
              <w:spacing w:after="160"/>
              <w:rPr>
                <w:rFonts w:ascii="Times New Roman" w:hAnsi="Times New Roman"/>
              </w:rPr>
            </w:pPr>
            <w:r w:rsidRPr="00A64391">
              <w:rPr>
                <w:rFonts w:ascii="Times New Roman" w:hAnsi="Times New Roman"/>
              </w:rPr>
              <w:t>48</w:t>
            </w:r>
          </w:p>
        </w:tc>
        <w:tc>
          <w:tcPr>
            <w:tcW w:w="0" w:type="auto"/>
            <w:hideMark/>
          </w:tcPr>
          <w:p w14:paraId="43192BFB" w14:textId="77777777" w:rsidR="00B03482" w:rsidRPr="00A64391" w:rsidRDefault="00B03482" w:rsidP="00B03482">
            <w:pPr>
              <w:spacing w:after="160"/>
              <w:rPr>
                <w:rFonts w:ascii="Times New Roman" w:hAnsi="Times New Roman"/>
              </w:rPr>
            </w:pPr>
            <w:r w:rsidRPr="00A64391">
              <w:rPr>
                <w:rFonts w:ascii="Times New Roman" w:hAnsi="Times New Roman"/>
              </w:rPr>
              <w:t>8 × 6 στατιστικά</w:t>
            </w:r>
          </w:p>
        </w:tc>
      </w:tr>
      <w:tr w:rsidR="00B03482" w:rsidRPr="00A64391" w14:paraId="090EE2F9" w14:textId="77777777" w:rsidTr="00B03482">
        <w:tc>
          <w:tcPr>
            <w:tcW w:w="0" w:type="auto"/>
            <w:hideMark/>
          </w:tcPr>
          <w:p w14:paraId="54AB1D8A" w14:textId="77777777" w:rsidR="00B03482" w:rsidRPr="00A64391" w:rsidRDefault="00B03482" w:rsidP="00B03482">
            <w:pPr>
              <w:spacing w:after="160"/>
              <w:rPr>
                <w:rFonts w:ascii="Times New Roman" w:hAnsi="Times New Roman"/>
              </w:rPr>
            </w:pPr>
            <w:r w:rsidRPr="00A64391">
              <w:rPr>
                <w:rFonts w:ascii="Times New Roman" w:hAnsi="Times New Roman"/>
              </w:rPr>
              <w:t>Others</w:t>
            </w:r>
          </w:p>
        </w:tc>
        <w:tc>
          <w:tcPr>
            <w:tcW w:w="0" w:type="auto"/>
            <w:hideMark/>
          </w:tcPr>
          <w:p w14:paraId="43990908" w14:textId="77777777" w:rsidR="00B03482" w:rsidRPr="00A64391" w:rsidRDefault="00B03482" w:rsidP="00B03482">
            <w:pPr>
              <w:spacing w:after="160"/>
              <w:rPr>
                <w:rFonts w:ascii="Times New Roman" w:hAnsi="Times New Roman"/>
              </w:rPr>
            </w:pPr>
            <w:r w:rsidRPr="00A64391">
              <w:rPr>
                <w:rFonts w:ascii="Times New Roman" w:hAnsi="Times New Roman"/>
              </w:rPr>
              <w:t>9</w:t>
            </w:r>
          </w:p>
        </w:tc>
        <w:tc>
          <w:tcPr>
            <w:tcW w:w="0" w:type="auto"/>
            <w:hideMark/>
          </w:tcPr>
          <w:p w14:paraId="60FC3FD6" w14:textId="77777777" w:rsidR="00B03482" w:rsidRPr="00A64391" w:rsidRDefault="00B03482" w:rsidP="00B03482">
            <w:pPr>
              <w:spacing w:after="160"/>
              <w:rPr>
                <w:rFonts w:ascii="Times New Roman" w:hAnsi="Times New Roman"/>
              </w:rPr>
            </w:pPr>
            <w:r w:rsidRPr="00A64391">
              <w:rPr>
                <w:rFonts w:ascii="Times New Roman" w:hAnsi="Times New Roman"/>
              </w:rPr>
              <w:t>54</w:t>
            </w:r>
          </w:p>
        </w:tc>
        <w:tc>
          <w:tcPr>
            <w:tcW w:w="0" w:type="auto"/>
            <w:hideMark/>
          </w:tcPr>
          <w:p w14:paraId="4829DCF8" w14:textId="77777777" w:rsidR="00B03482" w:rsidRPr="00A64391" w:rsidRDefault="00B03482" w:rsidP="00B03482">
            <w:pPr>
              <w:spacing w:after="160"/>
              <w:rPr>
                <w:rFonts w:ascii="Times New Roman" w:hAnsi="Times New Roman"/>
              </w:rPr>
            </w:pPr>
            <w:r w:rsidRPr="00A64391">
              <w:rPr>
                <w:rFonts w:ascii="Times New Roman" w:hAnsi="Times New Roman"/>
              </w:rPr>
              <w:t>9 × 6 στατιστικά</w:t>
            </w:r>
          </w:p>
        </w:tc>
      </w:tr>
      <w:tr w:rsidR="00B03482" w:rsidRPr="00A64391" w14:paraId="0EBA6275" w14:textId="77777777" w:rsidTr="00B03482">
        <w:tc>
          <w:tcPr>
            <w:tcW w:w="0" w:type="auto"/>
            <w:hideMark/>
          </w:tcPr>
          <w:p w14:paraId="1B262BDF" w14:textId="77777777" w:rsidR="00B03482" w:rsidRPr="00A64391" w:rsidRDefault="00B03482" w:rsidP="00B03482">
            <w:pPr>
              <w:spacing w:after="160"/>
              <w:rPr>
                <w:rFonts w:ascii="Times New Roman" w:hAnsi="Times New Roman"/>
              </w:rPr>
            </w:pPr>
            <w:r w:rsidRPr="00A64391">
              <w:rPr>
                <w:rFonts w:ascii="Times New Roman" w:hAnsi="Times New Roman"/>
              </w:rPr>
              <w:t>Εκτός λεξικού</w:t>
            </w:r>
          </w:p>
        </w:tc>
        <w:tc>
          <w:tcPr>
            <w:tcW w:w="0" w:type="auto"/>
            <w:hideMark/>
          </w:tcPr>
          <w:p w14:paraId="226DD372" w14:textId="77777777" w:rsidR="00B03482" w:rsidRPr="00A64391" w:rsidRDefault="00B03482" w:rsidP="00B03482">
            <w:pPr>
              <w:spacing w:after="160"/>
              <w:rPr>
                <w:rFonts w:ascii="Times New Roman" w:hAnsi="Times New Roman"/>
              </w:rPr>
            </w:pPr>
            <w:r w:rsidRPr="00A64391">
              <w:rPr>
                <w:rFonts w:ascii="Times New Roman" w:hAnsi="Times New Roman"/>
              </w:rPr>
              <w:t>0</w:t>
            </w:r>
          </w:p>
        </w:tc>
        <w:tc>
          <w:tcPr>
            <w:tcW w:w="0" w:type="auto"/>
            <w:hideMark/>
          </w:tcPr>
          <w:p w14:paraId="6A557030" w14:textId="77777777" w:rsidR="00B03482" w:rsidRPr="00A64391" w:rsidRDefault="00B03482" w:rsidP="00B03482">
            <w:pPr>
              <w:spacing w:after="160"/>
              <w:rPr>
                <w:rFonts w:ascii="Times New Roman" w:hAnsi="Times New Roman"/>
              </w:rPr>
            </w:pPr>
            <w:r w:rsidRPr="00A64391">
              <w:rPr>
                <w:rFonts w:ascii="Times New Roman" w:hAnsi="Times New Roman"/>
              </w:rPr>
              <w:t>6</w:t>
            </w:r>
          </w:p>
        </w:tc>
        <w:tc>
          <w:tcPr>
            <w:tcW w:w="0" w:type="auto"/>
            <w:hideMark/>
          </w:tcPr>
          <w:p w14:paraId="6ABDCEFB" w14:textId="77777777" w:rsidR="00B03482" w:rsidRPr="00A64391" w:rsidRDefault="00B03482" w:rsidP="00B03482">
            <w:pPr>
              <w:spacing w:after="160"/>
              <w:rPr>
                <w:rFonts w:ascii="Times New Roman" w:hAnsi="Times New Roman"/>
              </w:rPr>
            </w:pPr>
            <w:r w:rsidRPr="00A64391">
              <w:rPr>
                <w:rFonts w:ascii="Times New Roman" w:hAnsi="Times New Roman"/>
              </w:rPr>
              <w:t>Αναγνωριστικά και στήλες target_</w:t>
            </w:r>
          </w:p>
        </w:tc>
      </w:tr>
      <w:tr w:rsidR="00B03482" w:rsidRPr="00A64391" w14:paraId="12B86ACE" w14:textId="77777777" w:rsidTr="00B03482">
        <w:tc>
          <w:tcPr>
            <w:tcW w:w="0" w:type="auto"/>
            <w:hideMark/>
          </w:tcPr>
          <w:p w14:paraId="1F5FCBDE" w14:textId="77777777" w:rsidR="00B03482" w:rsidRPr="00A64391" w:rsidRDefault="00B03482" w:rsidP="00B03482">
            <w:pPr>
              <w:spacing w:after="160"/>
              <w:rPr>
                <w:rFonts w:ascii="Times New Roman" w:hAnsi="Times New Roman"/>
              </w:rPr>
            </w:pPr>
            <w:r w:rsidRPr="00A64391">
              <w:rPr>
                <w:rFonts w:ascii="Times New Roman" w:hAnsi="Times New Roman"/>
                <w:b/>
                <w:bCs/>
              </w:rPr>
              <w:t>Σύνολο</w:t>
            </w:r>
          </w:p>
        </w:tc>
        <w:tc>
          <w:tcPr>
            <w:tcW w:w="0" w:type="auto"/>
            <w:hideMark/>
          </w:tcPr>
          <w:p w14:paraId="391CC151" w14:textId="77777777" w:rsidR="00B03482" w:rsidRPr="00A64391" w:rsidRDefault="00B03482" w:rsidP="00B03482">
            <w:pPr>
              <w:spacing w:after="160"/>
              <w:rPr>
                <w:rFonts w:ascii="Times New Roman" w:hAnsi="Times New Roman"/>
              </w:rPr>
            </w:pPr>
            <w:r w:rsidRPr="00A64391">
              <w:rPr>
                <w:rFonts w:ascii="Times New Roman" w:hAnsi="Times New Roman"/>
                <w:b/>
                <w:bCs/>
              </w:rPr>
              <w:t>46</w:t>
            </w:r>
          </w:p>
        </w:tc>
        <w:tc>
          <w:tcPr>
            <w:tcW w:w="0" w:type="auto"/>
            <w:hideMark/>
          </w:tcPr>
          <w:p w14:paraId="1F3106B6" w14:textId="77777777" w:rsidR="00B03482" w:rsidRPr="00A64391" w:rsidRDefault="00B03482" w:rsidP="00B03482">
            <w:pPr>
              <w:spacing w:after="160"/>
              <w:rPr>
                <w:rFonts w:ascii="Times New Roman" w:hAnsi="Times New Roman"/>
              </w:rPr>
            </w:pPr>
            <w:r w:rsidRPr="00A64391">
              <w:rPr>
                <w:rFonts w:ascii="Times New Roman" w:hAnsi="Times New Roman"/>
                <w:b/>
                <w:bCs/>
              </w:rPr>
              <w:t>276</w:t>
            </w:r>
          </w:p>
        </w:tc>
        <w:tc>
          <w:tcPr>
            <w:tcW w:w="0" w:type="auto"/>
            <w:hideMark/>
          </w:tcPr>
          <w:p w14:paraId="36DB3621" w14:textId="77777777" w:rsidR="00B03482" w:rsidRPr="00A64391" w:rsidRDefault="00B03482" w:rsidP="00B03482">
            <w:pPr>
              <w:keepNext/>
              <w:spacing w:after="160"/>
              <w:rPr>
                <w:rFonts w:ascii="Times New Roman" w:hAnsi="Times New Roman"/>
              </w:rPr>
            </w:pPr>
          </w:p>
        </w:tc>
      </w:tr>
    </w:tbl>
    <w:p w14:paraId="644D309A" w14:textId="707EB865" w:rsidR="00B03482" w:rsidRPr="00A64391" w:rsidRDefault="00B03482" w:rsidP="00B03482">
      <w:pPr>
        <w:pStyle w:val="af2"/>
        <w:rPr>
          <w:rFonts w:ascii="Times New Roman" w:hAnsi="Times New Roman"/>
        </w:rPr>
      </w:pPr>
      <w:r w:rsidRPr="00A64391">
        <w:rPr>
          <w:rFonts w:ascii="Times New Roman" w:hAnsi="Times New Roman"/>
        </w:rPr>
        <w:t xml:space="preserve">Πίνακας </w:t>
      </w:r>
      <w:r w:rsidR="0075348E" w:rsidRPr="00A64391">
        <w:rPr>
          <w:rFonts w:ascii="Times New Roman" w:hAnsi="Times New Roman"/>
        </w:rPr>
        <w:fldChar w:fldCharType="begin"/>
      </w:r>
      <w:r w:rsidR="0075348E" w:rsidRPr="00A64391">
        <w:rPr>
          <w:rFonts w:ascii="Times New Roman" w:hAnsi="Times New Roman"/>
        </w:rPr>
        <w:instrText xml:space="preserve"> SEQ Πίνακας \* ARABIC </w:instrText>
      </w:r>
      <w:r w:rsidR="0075348E" w:rsidRPr="00A64391">
        <w:rPr>
          <w:rFonts w:ascii="Times New Roman" w:hAnsi="Times New Roman"/>
        </w:rPr>
        <w:fldChar w:fldCharType="separate"/>
      </w:r>
      <w:r w:rsidR="00A53F8C" w:rsidRPr="00A64391">
        <w:rPr>
          <w:rFonts w:ascii="Times New Roman" w:hAnsi="Times New Roman"/>
          <w:noProof/>
        </w:rPr>
        <w:t>1</w:t>
      </w:r>
      <w:r w:rsidR="0075348E" w:rsidRPr="00A64391">
        <w:rPr>
          <w:rFonts w:ascii="Times New Roman" w:hAnsi="Times New Roman"/>
        </w:rPr>
        <w:fldChar w:fldCharType="end"/>
      </w:r>
      <w:r w:rsidRPr="00A64391">
        <w:rPr>
          <w:rFonts w:ascii="Times New Roman" w:hAnsi="Times New Roman"/>
        </w:rPr>
        <w:t xml:space="preserve">: μεταβλητές και στήλες ανά ομάδα </w:t>
      </w:r>
    </w:p>
    <w:p w14:paraId="6554F483" w14:textId="77777777" w:rsidR="009728C7" w:rsidRPr="00A64391" w:rsidRDefault="009728C7" w:rsidP="009728C7">
      <w:pPr>
        <w:rPr>
          <w:rFonts w:ascii="Times New Roman" w:hAnsi="Times New Roman"/>
        </w:rPr>
      </w:pPr>
    </w:p>
    <w:p w14:paraId="1EB85178" w14:textId="43F83EAF" w:rsidR="009728C7" w:rsidRPr="00A64391" w:rsidRDefault="009728C7" w:rsidP="009728C7">
      <w:pPr>
        <w:rPr>
          <w:rFonts w:ascii="Times New Roman" w:hAnsi="Times New Roman"/>
        </w:rPr>
      </w:pPr>
      <w:r w:rsidRPr="00A64391">
        <w:rPr>
          <w:rFonts w:ascii="Times New Roman" w:hAnsi="Times New Roman"/>
        </w:rPr>
        <w:t xml:space="preserve">Από τις 46 </w:t>
      </w:r>
      <w:r w:rsidR="00666D67" w:rsidRPr="00A64391">
        <w:rPr>
          <w:rFonts w:ascii="Times New Roman" w:hAnsi="Times New Roman"/>
        </w:rPr>
        <w:t>βασικές</w:t>
      </w:r>
      <w:r w:rsidRPr="00A64391">
        <w:rPr>
          <w:rFonts w:ascii="Times New Roman" w:hAnsi="Times New Roman"/>
        </w:rPr>
        <w:t xml:space="preserve"> </w:t>
      </w:r>
      <w:r w:rsidR="00666D67" w:rsidRPr="00A64391">
        <w:rPr>
          <w:rFonts w:ascii="Times New Roman" w:hAnsi="Times New Roman"/>
        </w:rPr>
        <w:t>μεταβλητές</w:t>
      </w:r>
      <w:r w:rsidRPr="00A64391">
        <w:rPr>
          <w:rFonts w:ascii="Times New Roman" w:hAnsi="Times New Roman"/>
        </w:rPr>
        <w:t xml:space="preserve"> οι 31 </w:t>
      </w:r>
      <w:r w:rsidR="00666D67" w:rsidRPr="00A64391">
        <w:rPr>
          <w:rFonts w:ascii="Times New Roman" w:hAnsi="Times New Roman"/>
        </w:rPr>
        <w:t>μεταβλητές</w:t>
      </w:r>
      <w:r w:rsidRPr="00A64391">
        <w:rPr>
          <w:rFonts w:ascii="Times New Roman" w:hAnsi="Times New Roman"/>
        </w:rPr>
        <w:t xml:space="preserve"> </w:t>
      </w:r>
      <w:r w:rsidR="00666D67" w:rsidRPr="00A64391">
        <w:rPr>
          <w:rFonts w:ascii="Times New Roman" w:hAnsi="Times New Roman"/>
        </w:rPr>
        <w:t>παρουσιάζουν</w:t>
      </w:r>
      <w:r w:rsidRPr="00A64391">
        <w:rPr>
          <w:rFonts w:ascii="Times New Roman" w:hAnsi="Times New Roman"/>
        </w:rPr>
        <w:t xml:space="preserve"> </w:t>
      </w:r>
      <w:r w:rsidR="00666D67" w:rsidRPr="00A64391">
        <w:rPr>
          <w:rFonts w:ascii="Times New Roman" w:hAnsi="Times New Roman"/>
        </w:rPr>
        <w:t>έξι</w:t>
      </w:r>
      <w:r w:rsidRPr="00A64391">
        <w:rPr>
          <w:rFonts w:ascii="Times New Roman" w:hAnsi="Times New Roman"/>
        </w:rPr>
        <w:t xml:space="preserve"> </w:t>
      </w:r>
      <w:r w:rsidR="00666D67" w:rsidRPr="00A64391">
        <w:rPr>
          <w:rFonts w:ascii="Times New Roman" w:hAnsi="Times New Roman"/>
        </w:rPr>
        <w:t>διαφορετικές</w:t>
      </w:r>
      <w:r w:rsidRPr="00A64391">
        <w:rPr>
          <w:rFonts w:ascii="Times New Roman" w:hAnsi="Times New Roman"/>
        </w:rPr>
        <w:t xml:space="preserve"> </w:t>
      </w:r>
      <w:r w:rsidR="00666D67" w:rsidRPr="00A64391">
        <w:rPr>
          <w:rFonts w:ascii="Times New Roman" w:hAnsi="Times New Roman"/>
        </w:rPr>
        <w:t>παραλλαγές</w:t>
      </w:r>
      <w:r w:rsidRPr="00A64391">
        <w:rPr>
          <w:rFonts w:ascii="Times New Roman" w:hAnsi="Times New Roman"/>
        </w:rPr>
        <w:t xml:space="preserve"> </w:t>
      </w:r>
      <w:r w:rsidR="002C3DE3" w:rsidRPr="00A64391">
        <w:rPr>
          <w:rFonts w:ascii="Times New Roman" w:hAnsi="Times New Roman"/>
        </w:rPr>
        <w:t xml:space="preserve">ή αλλιώς </w:t>
      </w:r>
      <w:r w:rsidR="00666D67" w:rsidRPr="00A64391">
        <w:rPr>
          <w:rFonts w:ascii="Times New Roman" w:hAnsi="Times New Roman"/>
        </w:rPr>
        <w:t>υπολογίζονται</w:t>
      </w:r>
      <w:r w:rsidR="002C3DE3" w:rsidRPr="00A64391">
        <w:rPr>
          <w:rFonts w:ascii="Times New Roman" w:hAnsi="Times New Roman"/>
        </w:rPr>
        <w:t xml:space="preserve"> έξι συγκεντρωτικά στατιστικά: ο μέσος όρος (</w:t>
      </w:r>
      <w:r w:rsidR="002C3DE3" w:rsidRPr="00A64391">
        <w:rPr>
          <w:rFonts w:ascii="Times New Roman" w:hAnsi="Times New Roman"/>
          <w:lang w:val="en-GB"/>
        </w:rPr>
        <w:t>mean</w:t>
      </w:r>
      <w:r w:rsidR="002C3DE3" w:rsidRPr="00A64391">
        <w:rPr>
          <w:rFonts w:ascii="Times New Roman" w:hAnsi="Times New Roman"/>
        </w:rPr>
        <w:t>), το άθροισμα (</w:t>
      </w:r>
      <w:r w:rsidR="002C3DE3" w:rsidRPr="00A64391">
        <w:rPr>
          <w:rFonts w:ascii="Times New Roman" w:hAnsi="Times New Roman"/>
          <w:lang w:val="en-GB"/>
        </w:rPr>
        <w:t>sum</w:t>
      </w:r>
      <w:r w:rsidR="002C3DE3" w:rsidRPr="00A64391">
        <w:rPr>
          <w:rFonts w:ascii="Times New Roman" w:hAnsi="Times New Roman"/>
        </w:rPr>
        <w:t>), το ελάχιστο (</w:t>
      </w:r>
      <w:r w:rsidR="002C3DE3" w:rsidRPr="00A64391">
        <w:rPr>
          <w:rFonts w:ascii="Times New Roman" w:hAnsi="Times New Roman"/>
          <w:lang w:val="en-GB"/>
        </w:rPr>
        <w:t>min</w:t>
      </w:r>
      <w:r w:rsidR="002C3DE3" w:rsidRPr="00A64391">
        <w:rPr>
          <w:rFonts w:ascii="Times New Roman" w:hAnsi="Times New Roman"/>
        </w:rPr>
        <w:t>), το μέγιστο (</w:t>
      </w:r>
      <w:r w:rsidR="002C3DE3" w:rsidRPr="00A64391">
        <w:rPr>
          <w:rFonts w:ascii="Times New Roman" w:hAnsi="Times New Roman"/>
          <w:lang w:val="en-GB"/>
        </w:rPr>
        <w:t>max</w:t>
      </w:r>
      <w:r w:rsidR="002C3DE3" w:rsidRPr="00A64391">
        <w:rPr>
          <w:rFonts w:ascii="Times New Roman" w:hAnsi="Times New Roman"/>
        </w:rPr>
        <w:t>), η τυπική απόκλιση (</w:t>
      </w:r>
      <w:r w:rsidR="002C3DE3" w:rsidRPr="00A64391">
        <w:rPr>
          <w:rFonts w:ascii="Times New Roman" w:hAnsi="Times New Roman"/>
          <w:lang w:val="en-GB"/>
        </w:rPr>
        <w:t>stddev</w:t>
      </w:r>
      <w:r w:rsidR="002C3DE3" w:rsidRPr="00A64391">
        <w:rPr>
          <w:rFonts w:ascii="Times New Roman" w:hAnsi="Times New Roman"/>
        </w:rPr>
        <w:t>)  και ο συντελεστής μεταβλητότητας (</w:t>
      </w:r>
      <w:r w:rsidR="002C3DE3" w:rsidRPr="00A64391">
        <w:rPr>
          <w:rFonts w:ascii="Times New Roman" w:hAnsi="Times New Roman"/>
          <w:lang w:val="en-US"/>
        </w:rPr>
        <w:t>cv</w:t>
      </w:r>
      <w:r w:rsidR="002C3DE3" w:rsidRPr="00A64391">
        <w:rPr>
          <w:rFonts w:ascii="Times New Roman" w:hAnsi="Times New Roman"/>
        </w:rPr>
        <w:t>), δηλαδή ο λόγος τυπικής απόκλισης προς τον μέσο όρο. Οι 31 μεταβλητ</w:t>
      </w:r>
      <w:r w:rsidR="00666D67" w:rsidRPr="00A64391">
        <w:rPr>
          <w:rFonts w:ascii="Times New Roman" w:hAnsi="Times New Roman"/>
        </w:rPr>
        <w:t xml:space="preserve">ές είναι από τις ομάδες </w:t>
      </w:r>
      <w:r w:rsidR="002C3DE3" w:rsidRPr="00A64391">
        <w:rPr>
          <w:rFonts w:ascii="Times New Roman" w:hAnsi="Times New Roman"/>
          <w:lang w:val="en-US"/>
        </w:rPr>
        <w:t>Recency</w:t>
      </w:r>
      <w:r w:rsidR="002C3DE3" w:rsidRPr="00A64391">
        <w:rPr>
          <w:rFonts w:ascii="Times New Roman" w:hAnsi="Times New Roman"/>
        </w:rPr>
        <w:t xml:space="preserve">, </w:t>
      </w:r>
      <w:r w:rsidR="002C3DE3" w:rsidRPr="00A64391">
        <w:rPr>
          <w:rFonts w:ascii="Times New Roman" w:hAnsi="Times New Roman"/>
          <w:lang w:val="en-US"/>
        </w:rPr>
        <w:t>Frequency</w:t>
      </w:r>
      <w:r w:rsidR="002C3DE3" w:rsidRPr="00A64391">
        <w:rPr>
          <w:rFonts w:ascii="Times New Roman" w:hAnsi="Times New Roman"/>
        </w:rPr>
        <w:t xml:space="preserve">, </w:t>
      </w:r>
      <w:r w:rsidR="002C3DE3" w:rsidRPr="00A64391">
        <w:rPr>
          <w:rFonts w:ascii="Times New Roman" w:hAnsi="Times New Roman"/>
          <w:lang w:val="en-US"/>
        </w:rPr>
        <w:t>Monetary</w:t>
      </w:r>
      <w:r w:rsidR="002C3DE3" w:rsidRPr="00A64391">
        <w:rPr>
          <w:rFonts w:ascii="Times New Roman" w:hAnsi="Times New Roman"/>
        </w:rPr>
        <w:t xml:space="preserve">, </w:t>
      </w:r>
      <w:r w:rsidR="002C3DE3" w:rsidRPr="00A64391">
        <w:rPr>
          <w:rFonts w:ascii="Times New Roman" w:hAnsi="Times New Roman"/>
          <w:lang w:val="en-US"/>
        </w:rPr>
        <w:t>Date</w:t>
      </w:r>
      <w:r w:rsidR="002C3DE3" w:rsidRPr="00A64391">
        <w:rPr>
          <w:rFonts w:ascii="Times New Roman" w:hAnsi="Times New Roman"/>
        </w:rPr>
        <w:t xml:space="preserve"> &amp; </w:t>
      </w:r>
      <w:r w:rsidR="002C3DE3" w:rsidRPr="00A64391">
        <w:rPr>
          <w:rFonts w:ascii="Times New Roman" w:hAnsi="Times New Roman"/>
          <w:lang w:val="en-US"/>
        </w:rPr>
        <w:t>time</w:t>
      </w:r>
      <w:r w:rsidR="002C3DE3" w:rsidRPr="00A64391">
        <w:rPr>
          <w:rFonts w:ascii="Times New Roman" w:hAnsi="Times New Roman"/>
        </w:rPr>
        <w:t xml:space="preserve"> και  </w:t>
      </w:r>
      <w:r w:rsidR="002C3DE3" w:rsidRPr="00A64391">
        <w:rPr>
          <w:rFonts w:ascii="Times New Roman" w:hAnsi="Times New Roman"/>
          <w:lang w:val="en-US"/>
        </w:rPr>
        <w:t>Others</w:t>
      </w:r>
      <w:r w:rsidR="00E94417" w:rsidRPr="00A64391">
        <w:rPr>
          <w:rFonts w:ascii="Times New Roman" w:hAnsi="Times New Roman"/>
        </w:rPr>
        <w:t xml:space="preserve">. </w:t>
      </w:r>
      <w:r w:rsidR="00666D67" w:rsidRPr="00A64391">
        <w:rPr>
          <w:rFonts w:ascii="Times New Roman" w:hAnsi="Times New Roman"/>
        </w:rPr>
        <w:t>Έτσι</w:t>
      </w:r>
      <w:r w:rsidR="00E94417" w:rsidRPr="00A64391">
        <w:rPr>
          <w:rFonts w:ascii="Times New Roman" w:hAnsi="Times New Roman"/>
        </w:rPr>
        <w:t xml:space="preserve"> </w:t>
      </w:r>
      <w:r w:rsidR="00666D67" w:rsidRPr="00A64391">
        <w:rPr>
          <w:rFonts w:ascii="Times New Roman" w:hAnsi="Times New Roman"/>
        </w:rPr>
        <w:t>προκύπτουν</w:t>
      </w:r>
      <w:r w:rsidR="00E94417" w:rsidRPr="00A64391">
        <w:rPr>
          <w:rFonts w:ascii="Times New Roman" w:hAnsi="Times New Roman"/>
        </w:rPr>
        <w:t xml:space="preserve"> 186 στήλες (31*6). </w:t>
      </w:r>
      <w:r w:rsidR="00980B60" w:rsidRPr="00A64391">
        <w:rPr>
          <w:rFonts w:ascii="Times New Roman" w:hAnsi="Times New Roman"/>
        </w:rPr>
        <w:t xml:space="preserve">Υπάρχουν </w:t>
      </w:r>
      <w:r w:rsidR="00666D67" w:rsidRPr="00A64391">
        <w:rPr>
          <w:rFonts w:ascii="Times New Roman" w:hAnsi="Times New Roman"/>
        </w:rPr>
        <w:t>ακόμα</w:t>
      </w:r>
      <w:r w:rsidR="00980B60" w:rsidRPr="00A64391">
        <w:rPr>
          <w:rFonts w:ascii="Times New Roman" w:hAnsi="Times New Roman"/>
        </w:rPr>
        <w:t xml:space="preserve"> οκτώ βασικές μεταβλητές των ομάδων </w:t>
      </w:r>
      <w:r w:rsidR="00980B60" w:rsidRPr="00A64391">
        <w:rPr>
          <w:rFonts w:ascii="Times New Roman" w:hAnsi="Times New Roman"/>
          <w:lang w:val="en-US"/>
        </w:rPr>
        <w:t>Frequency</w:t>
      </w:r>
      <w:r w:rsidR="00980B60" w:rsidRPr="00A64391">
        <w:rPr>
          <w:rFonts w:ascii="Times New Roman" w:hAnsi="Times New Roman"/>
        </w:rPr>
        <w:t xml:space="preserve"> και </w:t>
      </w:r>
      <w:r w:rsidR="00980B60" w:rsidRPr="00A64391">
        <w:rPr>
          <w:rFonts w:ascii="Times New Roman" w:hAnsi="Times New Roman"/>
          <w:lang w:val="en-GB"/>
        </w:rPr>
        <w:t>Monetary</w:t>
      </w:r>
      <w:r w:rsidR="00980B60" w:rsidRPr="00A64391">
        <w:rPr>
          <w:rFonts w:ascii="Times New Roman" w:hAnsi="Times New Roman"/>
        </w:rPr>
        <w:t xml:space="preserve"> που αφορούν μηνιαία μεγέθη: τέσσερις </w:t>
      </w:r>
      <w:r w:rsidR="00666D67" w:rsidRPr="00A64391">
        <w:rPr>
          <w:rFonts w:ascii="Times New Roman" w:hAnsi="Times New Roman"/>
        </w:rPr>
        <w:t>εμφανίζονται</w:t>
      </w:r>
      <w:r w:rsidR="00980B60" w:rsidRPr="00A64391">
        <w:rPr>
          <w:rFonts w:ascii="Times New Roman" w:hAnsi="Times New Roman"/>
        </w:rPr>
        <w:t xml:space="preserve"> με υστερήσεις (</w:t>
      </w:r>
      <w:r w:rsidR="00980B60" w:rsidRPr="00A64391">
        <w:rPr>
          <w:rFonts w:ascii="Times New Roman" w:hAnsi="Times New Roman"/>
          <w:lang w:val="en-US"/>
        </w:rPr>
        <w:t>lag</w:t>
      </w:r>
      <w:r w:rsidR="00980B60" w:rsidRPr="00A64391">
        <w:rPr>
          <w:rFonts w:ascii="Times New Roman" w:hAnsi="Times New Roman"/>
        </w:rPr>
        <w:t xml:space="preserve">0, </w:t>
      </w:r>
      <w:r w:rsidR="00980B60" w:rsidRPr="00A64391">
        <w:rPr>
          <w:rFonts w:ascii="Times New Roman" w:hAnsi="Times New Roman"/>
          <w:lang w:val="en-US"/>
        </w:rPr>
        <w:t>lag</w:t>
      </w:r>
      <w:r w:rsidR="00980B60" w:rsidRPr="00A64391">
        <w:rPr>
          <w:rFonts w:ascii="Times New Roman" w:hAnsi="Times New Roman"/>
        </w:rPr>
        <w:t xml:space="preserve">1, </w:t>
      </w:r>
      <w:r w:rsidR="00980B60" w:rsidRPr="00A64391">
        <w:rPr>
          <w:rFonts w:ascii="Times New Roman" w:hAnsi="Times New Roman"/>
          <w:lang w:val="en-US"/>
        </w:rPr>
        <w:t>lag</w:t>
      </w:r>
      <w:r w:rsidR="00980B60" w:rsidRPr="00A64391">
        <w:rPr>
          <w:rFonts w:ascii="Times New Roman" w:hAnsi="Times New Roman"/>
        </w:rPr>
        <w:t xml:space="preserve">2, </w:t>
      </w:r>
      <w:r w:rsidR="00980B60" w:rsidRPr="00A64391">
        <w:rPr>
          <w:rFonts w:ascii="Times New Roman" w:hAnsi="Times New Roman"/>
          <w:lang w:val="en-US"/>
        </w:rPr>
        <w:t>lag</w:t>
      </w:r>
      <w:r w:rsidR="00980B60" w:rsidRPr="00A64391">
        <w:rPr>
          <w:rFonts w:ascii="Times New Roman" w:hAnsi="Times New Roman"/>
        </w:rPr>
        <w:t>3), δηλαδή με την τιμή της τρέχουσας και των τριών προηγούμενων περιόδων (16 στήλες), κ</w:t>
      </w:r>
      <w:r w:rsidR="00A26504" w:rsidRPr="00A64391">
        <w:rPr>
          <w:rFonts w:ascii="Times New Roman" w:hAnsi="Times New Roman"/>
        </w:rPr>
        <w:t>αι τέσσερις ως κινητός μέσος όρος τριών περιόδων (</w:t>
      </w:r>
      <w:r w:rsidR="00A26504" w:rsidRPr="00A64391">
        <w:rPr>
          <w:rFonts w:ascii="Times New Roman" w:hAnsi="Times New Roman"/>
          <w:lang w:val="en-US"/>
        </w:rPr>
        <w:t>ma</w:t>
      </w:r>
      <w:r w:rsidR="00A26504" w:rsidRPr="00A64391">
        <w:rPr>
          <w:rFonts w:ascii="Times New Roman" w:hAnsi="Times New Roman"/>
        </w:rPr>
        <w:t xml:space="preserve">3, </w:t>
      </w:r>
      <w:r w:rsidR="006D09DD">
        <w:rPr>
          <w:rFonts w:ascii="Times New Roman" w:hAnsi="Times New Roman"/>
        </w:rPr>
        <w:t>4</w:t>
      </w:r>
      <w:r w:rsidR="00A26504" w:rsidRPr="00A64391">
        <w:rPr>
          <w:rFonts w:ascii="Times New Roman" w:hAnsi="Times New Roman"/>
        </w:rPr>
        <w:t xml:space="preserve"> στήλες) (</w:t>
      </w:r>
      <w:r w:rsidR="00A26504" w:rsidRPr="00A64391">
        <w:rPr>
          <w:rFonts w:ascii="Times New Roman" w:hAnsi="Times New Roman"/>
          <w:lang w:val="en-US"/>
        </w:rPr>
        <w:t>Fridrich</w:t>
      </w:r>
      <w:r w:rsidR="00A26504" w:rsidRPr="00A64391">
        <w:rPr>
          <w:rFonts w:ascii="Times New Roman" w:hAnsi="Times New Roman"/>
        </w:rPr>
        <w:t xml:space="preserve">, 2023). </w:t>
      </w:r>
      <w:r w:rsidR="00666D67" w:rsidRPr="00A64391">
        <w:rPr>
          <w:rFonts w:ascii="Times New Roman" w:hAnsi="Times New Roman"/>
        </w:rPr>
        <w:t xml:space="preserve">Επιπλέον, υπάρχουν τρεις στήλες της </w:t>
      </w:r>
      <w:r w:rsidR="00666D67" w:rsidRPr="00A64391">
        <w:rPr>
          <w:rFonts w:ascii="Times New Roman" w:hAnsi="Times New Roman"/>
          <w:lang w:val="en-US"/>
        </w:rPr>
        <w:t>Frequency</w:t>
      </w:r>
      <w:r w:rsidR="00666D67" w:rsidRPr="00A64391">
        <w:rPr>
          <w:rFonts w:ascii="Times New Roman" w:hAnsi="Times New Roman"/>
        </w:rPr>
        <w:t xml:space="preserve"> (</w:t>
      </w:r>
      <w:r w:rsidR="00666D67" w:rsidRPr="00A64391">
        <w:rPr>
          <w:rFonts w:ascii="Times New Roman" w:hAnsi="Times New Roman"/>
          <w:lang w:val="en-GB"/>
        </w:rPr>
        <w:t>ratio</w:t>
      </w:r>
      <w:r w:rsidR="00666D67" w:rsidRPr="00A64391">
        <w:rPr>
          <w:rFonts w:ascii="Times New Roman" w:hAnsi="Times New Roman"/>
        </w:rPr>
        <w:t xml:space="preserve">) και δύο μεταβλητές της ομάδας </w:t>
      </w:r>
      <w:r w:rsidR="00666D67" w:rsidRPr="00A64391">
        <w:rPr>
          <w:rFonts w:ascii="Times New Roman" w:hAnsi="Times New Roman"/>
          <w:lang w:val="en-US"/>
        </w:rPr>
        <w:t>Preference</w:t>
      </w:r>
      <w:r w:rsidR="00666D67" w:rsidRPr="00A64391">
        <w:rPr>
          <w:rFonts w:ascii="Times New Roman" w:hAnsi="Times New Roman"/>
        </w:rPr>
        <w:t xml:space="preserve">, </w:t>
      </w:r>
      <w:r w:rsidR="00666D67" w:rsidRPr="00A64391">
        <w:rPr>
          <w:rFonts w:ascii="Times New Roman" w:hAnsi="Times New Roman"/>
          <w:lang w:val="en-US"/>
        </w:rPr>
        <w:t>view</w:t>
      </w:r>
      <w:r w:rsidR="00666D67" w:rsidRPr="00A64391">
        <w:rPr>
          <w:rFonts w:ascii="Times New Roman" w:hAnsi="Times New Roman"/>
        </w:rPr>
        <w:t>_</w:t>
      </w:r>
      <w:r w:rsidR="00666D67" w:rsidRPr="00A64391">
        <w:rPr>
          <w:rFonts w:ascii="Times New Roman" w:hAnsi="Times New Roman"/>
          <w:lang w:val="en-US"/>
        </w:rPr>
        <w:t>latent</w:t>
      </w:r>
      <w:r w:rsidR="00666D67" w:rsidRPr="00A64391">
        <w:rPr>
          <w:rFonts w:ascii="Times New Roman" w:hAnsi="Times New Roman"/>
        </w:rPr>
        <w:t>_</w:t>
      </w:r>
      <w:r w:rsidR="00666D67" w:rsidRPr="00A64391">
        <w:rPr>
          <w:rFonts w:ascii="Times New Roman" w:hAnsi="Times New Roman"/>
          <w:lang w:val="en-US"/>
        </w:rPr>
        <w:t>factor</w:t>
      </w:r>
      <w:r w:rsidR="00666D67" w:rsidRPr="00A64391">
        <w:rPr>
          <w:rFonts w:ascii="Times New Roman" w:hAnsi="Times New Roman"/>
        </w:rPr>
        <w:t xml:space="preserve"> και </w:t>
      </w:r>
      <w:r w:rsidR="00666D67" w:rsidRPr="00A64391">
        <w:rPr>
          <w:rFonts w:ascii="Times New Roman" w:hAnsi="Times New Roman"/>
          <w:lang w:val="en-US"/>
        </w:rPr>
        <w:t>purchase</w:t>
      </w:r>
      <w:r w:rsidR="00666D67" w:rsidRPr="00A64391">
        <w:rPr>
          <w:rFonts w:ascii="Times New Roman" w:hAnsi="Times New Roman"/>
        </w:rPr>
        <w:t>_</w:t>
      </w:r>
      <w:r w:rsidR="00666D67" w:rsidRPr="00A64391">
        <w:rPr>
          <w:rFonts w:ascii="Times New Roman" w:hAnsi="Times New Roman"/>
          <w:lang w:val="en-US"/>
        </w:rPr>
        <w:t>latent</w:t>
      </w:r>
      <w:r w:rsidR="00666D67" w:rsidRPr="00A64391">
        <w:rPr>
          <w:rFonts w:ascii="Times New Roman" w:hAnsi="Times New Roman"/>
        </w:rPr>
        <w:t>_</w:t>
      </w:r>
      <w:r w:rsidR="00666D67" w:rsidRPr="00A64391">
        <w:rPr>
          <w:rFonts w:ascii="Times New Roman" w:hAnsi="Times New Roman"/>
          <w:lang w:val="en-US"/>
        </w:rPr>
        <w:t>factor</w:t>
      </w:r>
      <w:r w:rsidR="00666D67" w:rsidRPr="00A64391">
        <w:rPr>
          <w:rFonts w:ascii="Times New Roman" w:hAnsi="Times New Roman"/>
        </w:rPr>
        <w:t xml:space="preserve">, οι οποίες αναπαρίστανται με αριθμημένες στήλες, 41 από </w:t>
      </w:r>
      <w:r w:rsidR="00666D67" w:rsidRPr="00A64391">
        <w:rPr>
          <w:rFonts w:ascii="Times New Roman" w:hAnsi="Times New Roman"/>
          <w:lang w:val="en-US"/>
        </w:rPr>
        <w:t>view</w:t>
      </w:r>
      <w:r w:rsidR="00666D67" w:rsidRPr="00A64391">
        <w:rPr>
          <w:rFonts w:ascii="Times New Roman" w:hAnsi="Times New Roman"/>
        </w:rPr>
        <w:t>_</w:t>
      </w:r>
      <w:r w:rsidR="00666D67" w:rsidRPr="00A64391">
        <w:rPr>
          <w:rFonts w:ascii="Times New Roman" w:hAnsi="Times New Roman"/>
          <w:lang w:val="en-US"/>
        </w:rPr>
        <w:t>latent</w:t>
      </w:r>
      <w:r w:rsidR="00666D67" w:rsidRPr="00A64391">
        <w:rPr>
          <w:rFonts w:ascii="Times New Roman" w:hAnsi="Times New Roman"/>
        </w:rPr>
        <w:t>_</w:t>
      </w:r>
      <w:r w:rsidR="00666D67" w:rsidRPr="00A64391">
        <w:rPr>
          <w:rFonts w:ascii="Times New Roman" w:hAnsi="Times New Roman"/>
          <w:lang w:val="en-US"/>
        </w:rPr>
        <w:t>factor</w:t>
      </w:r>
      <w:r w:rsidR="00666D67" w:rsidRPr="00A64391">
        <w:rPr>
          <w:rFonts w:ascii="Times New Roman" w:hAnsi="Times New Roman"/>
        </w:rPr>
        <w:t xml:space="preserve">0 έως </w:t>
      </w:r>
      <w:r w:rsidR="00666D67" w:rsidRPr="00A64391">
        <w:rPr>
          <w:rFonts w:ascii="Times New Roman" w:hAnsi="Times New Roman"/>
          <w:lang w:val="en-US"/>
        </w:rPr>
        <w:t>view</w:t>
      </w:r>
      <w:r w:rsidR="00666D67" w:rsidRPr="00A64391">
        <w:rPr>
          <w:rFonts w:ascii="Times New Roman" w:hAnsi="Times New Roman"/>
        </w:rPr>
        <w:t>_</w:t>
      </w:r>
      <w:r w:rsidR="00666D67" w:rsidRPr="00A64391">
        <w:rPr>
          <w:rFonts w:ascii="Times New Roman" w:hAnsi="Times New Roman"/>
          <w:lang w:val="en-US"/>
        </w:rPr>
        <w:t>latent</w:t>
      </w:r>
      <w:r w:rsidR="00666D67" w:rsidRPr="00A64391">
        <w:rPr>
          <w:rFonts w:ascii="Times New Roman" w:hAnsi="Times New Roman"/>
        </w:rPr>
        <w:t>_</w:t>
      </w:r>
      <w:r w:rsidR="00666D67" w:rsidRPr="00A64391">
        <w:rPr>
          <w:rFonts w:ascii="Times New Roman" w:hAnsi="Times New Roman"/>
          <w:lang w:val="en-US"/>
        </w:rPr>
        <w:t>factor</w:t>
      </w:r>
      <w:r w:rsidR="00666D67" w:rsidRPr="00A64391">
        <w:rPr>
          <w:rFonts w:ascii="Times New Roman" w:hAnsi="Times New Roman"/>
        </w:rPr>
        <w:t xml:space="preserve">40,  και 18 από </w:t>
      </w:r>
      <w:r w:rsidR="00666D67" w:rsidRPr="00A64391">
        <w:rPr>
          <w:rFonts w:ascii="Times New Roman" w:hAnsi="Times New Roman"/>
          <w:lang w:val="en-US"/>
        </w:rPr>
        <w:t>purchase</w:t>
      </w:r>
      <w:r w:rsidR="00666D67" w:rsidRPr="00A64391">
        <w:rPr>
          <w:rFonts w:ascii="Times New Roman" w:hAnsi="Times New Roman"/>
        </w:rPr>
        <w:t>_</w:t>
      </w:r>
      <w:r w:rsidR="00666D67" w:rsidRPr="00A64391">
        <w:rPr>
          <w:rFonts w:ascii="Times New Roman" w:hAnsi="Times New Roman"/>
          <w:lang w:val="en-US"/>
        </w:rPr>
        <w:t>latent</w:t>
      </w:r>
      <w:r w:rsidR="00666D67" w:rsidRPr="00A64391">
        <w:rPr>
          <w:rFonts w:ascii="Times New Roman" w:hAnsi="Times New Roman"/>
        </w:rPr>
        <w:t>_</w:t>
      </w:r>
      <w:r w:rsidR="00666D67" w:rsidRPr="00A64391">
        <w:rPr>
          <w:rFonts w:ascii="Times New Roman" w:hAnsi="Times New Roman"/>
          <w:lang w:val="en-US"/>
        </w:rPr>
        <w:t>factor</w:t>
      </w:r>
      <w:r w:rsidR="00666D67" w:rsidRPr="00A64391">
        <w:rPr>
          <w:rFonts w:ascii="Times New Roman" w:hAnsi="Times New Roman"/>
        </w:rPr>
        <w:t xml:space="preserve">0 έως </w:t>
      </w:r>
      <w:r w:rsidR="00666D67" w:rsidRPr="00A64391">
        <w:rPr>
          <w:rFonts w:ascii="Times New Roman" w:hAnsi="Times New Roman"/>
          <w:lang w:val="en-US"/>
        </w:rPr>
        <w:t>purchase</w:t>
      </w:r>
      <w:r w:rsidR="00666D67" w:rsidRPr="00A64391">
        <w:rPr>
          <w:rFonts w:ascii="Times New Roman" w:hAnsi="Times New Roman"/>
        </w:rPr>
        <w:t>_</w:t>
      </w:r>
      <w:r w:rsidR="00666D67" w:rsidRPr="00A64391">
        <w:rPr>
          <w:rFonts w:ascii="Times New Roman" w:hAnsi="Times New Roman"/>
          <w:lang w:val="en-US"/>
        </w:rPr>
        <w:t>latent</w:t>
      </w:r>
      <w:r w:rsidR="00666D67" w:rsidRPr="00A64391">
        <w:rPr>
          <w:rFonts w:ascii="Times New Roman" w:hAnsi="Times New Roman"/>
        </w:rPr>
        <w:t>_</w:t>
      </w:r>
      <w:r w:rsidR="00666D67" w:rsidRPr="00A64391">
        <w:rPr>
          <w:rFonts w:ascii="Times New Roman" w:hAnsi="Times New Roman"/>
          <w:lang w:val="en-US"/>
        </w:rPr>
        <w:t>factor</w:t>
      </w:r>
      <w:r w:rsidR="00666D67" w:rsidRPr="00A64391">
        <w:rPr>
          <w:rFonts w:ascii="Times New Roman" w:hAnsi="Times New Roman"/>
        </w:rPr>
        <w:t>17.</w:t>
      </w:r>
      <w:r w:rsidR="00CD250B" w:rsidRPr="00A64391">
        <w:rPr>
          <w:rFonts w:ascii="Times New Roman" w:hAnsi="Times New Roman"/>
        </w:rPr>
        <w:t xml:space="preserve"> Στο σύνολο έχουμε 268 </w:t>
      </w:r>
      <w:r w:rsidR="00344DAE">
        <w:rPr>
          <w:rFonts w:ascii="Times New Roman" w:hAnsi="Times New Roman"/>
        </w:rPr>
        <w:t>στήλες που αντιστοιχούν σε ανεξάρτητες μεταβλητές</w:t>
      </w:r>
      <w:r w:rsidR="002A3A0F">
        <w:rPr>
          <w:rFonts w:ascii="Times New Roman" w:hAnsi="Times New Roman"/>
        </w:rPr>
        <w:t xml:space="preserve">. Η ανάλυση των παραλλαγών δίνεται παρακάτω </w:t>
      </w:r>
      <w:r w:rsidR="00666D67" w:rsidRPr="00A64391">
        <w:rPr>
          <w:rFonts w:ascii="Times New Roman" w:hAnsi="Times New Roman"/>
        </w:rPr>
        <w:t xml:space="preserve">(Πίνακας 5) </w:t>
      </w:r>
    </w:p>
    <w:p w14:paraId="40038431" w14:textId="77777777" w:rsidR="00666D67" w:rsidRPr="00A64391" w:rsidRDefault="00666D67" w:rsidP="009728C7">
      <w:pPr>
        <w:rPr>
          <w:rFonts w:ascii="Times New Roman" w:hAnsi="Times New Roman"/>
        </w:rPr>
      </w:pPr>
    </w:p>
    <w:tbl>
      <w:tblPr>
        <w:tblStyle w:val="ae"/>
        <w:tblW w:w="0" w:type="auto"/>
        <w:tblLook w:val="04A0" w:firstRow="1" w:lastRow="0" w:firstColumn="1" w:lastColumn="0" w:noHBand="0" w:noVBand="1"/>
      </w:tblPr>
      <w:tblGrid>
        <w:gridCol w:w="2543"/>
        <w:gridCol w:w="4871"/>
        <w:gridCol w:w="882"/>
      </w:tblGrid>
      <w:tr w:rsidR="00666D67" w:rsidRPr="00A64391" w14:paraId="5264A9FA" w14:textId="77777777" w:rsidTr="00666D67">
        <w:tc>
          <w:tcPr>
            <w:tcW w:w="0" w:type="auto"/>
            <w:tcBorders>
              <w:bottom w:val="single" w:sz="4" w:space="0" w:color="auto"/>
            </w:tcBorders>
            <w:shd w:val="clear" w:color="auto" w:fill="E8E8E8" w:themeFill="background2"/>
            <w:hideMark/>
          </w:tcPr>
          <w:p w14:paraId="74D84DEA" w14:textId="77777777" w:rsidR="00666D67" w:rsidRPr="00A64391" w:rsidRDefault="00666D67" w:rsidP="00666D67">
            <w:pPr>
              <w:spacing w:after="160"/>
              <w:rPr>
                <w:rFonts w:ascii="Times New Roman" w:hAnsi="Times New Roman"/>
                <w:b/>
                <w:bCs/>
              </w:rPr>
            </w:pPr>
            <w:r w:rsidRPr="00A64391">
              <w:rPr>
                <w:rFonts w:ascii="Times New Roman" w:hAnsi="Times New Roman"/>
                <w:b/>
                <w:bCs/>
              </w:rPr>
              <w:t>Παραλλαγή</w:t>
            </w:r>
          </w:p>
        </w:tc>
        <w:tc>
          <w:tcPr>
            <w:tcW w:w="0" w:type="auto"/>
            <w:tcBorders>
              <w:bottom w:val="single" w:sz="4" w:space="0" w:color="auto"/>
            </w:tcBorders>
            <w:shd w:val="clear" w:color="auto" w:fill="E8E8E8" w:themeFill="background2"/>
            <w:hideMark/>
          </w:tcPr>
          <w:p w14:paraId="2931F515" w14:textId="77777777" w:rsidR="00666D67" w:rsidRPr="00A64391" w:rsidRDefault="00666D67" w:rsidP="00666D67">
            <w:pPr>
              <w:spacing w:after="160"/>
              <w:rPr>
                <w:rFonts w:ascii="Times New Roman" w:hAnsi="Times New Roman"/>
                <w:b/>
                <w:bCs/>
              </w:rPr>
            </w:pPr>
            <w:r w:rsidRPr="00A64391">
              <w:rPr>
                <w:rFonts w:ascii="Times New Roman" w:hAnsi="Times New Roman"/>
                <w:b/>
                <w:bCs/>
              </w:rPr>
              <w:t>Σημασία</w:t>
            </w:r>
          </w:p>
        </w:tc>
        <w:tc>
          <w:tcPr>
            <w:tcW w:w="0" w:type="auto"/>
            <w:tcBorders>
              <w:bottom w:val="single" w:sz="4" w:space="0" w:color="auto"/>
            </w:tcBorders>
            <w:shd w:val="clear" w:color="auto" w:fill="E8E8E8" w:themeFill="background2"/>
            <w:hideMark/>
          </w:tcPr>
          <w:p w14:paraId="7C93EFD5" w14:textId="77777777" w:rsidR="00666D67" w:rsidRPr="00A64391" w:rsidRDefault="00666D67" w:rsidP="00666D67">
            <w:pPr>
              <w:spacing w:after="160"/>
              <w:rPr>
                <w:rFonts w:ascii="Times New Roman" w:hAnsi="Times New Roman"/>
                <w:b/>
                <w:bCs/>
              </w:rPr>
            </w:pPr>
            <w:r w:rsidRPr="00A64391">
              <w:rPr>
                <w:rFonts w:ascii="Times New Roman" w:hAnsi="Times New Roman"/>
                <w:b/>
                <w:bCs/>
              </w:rPr>
              <w:t>Στήλες</w:t>
            </w:r>
          </w:p>
        </w:tc>
      </w:tr>
      <w:tr w:rsidR="00666D67" w:rsidRPr="00A64391" w14:paraId="63A03E9C" w14:textId="77777777" w:rsidTr="00666D67">
        <w:tc>
          <w:tcPr>
            <w:tcW w:w="0" w:type="auto"/>
            <w:tcBorders>
              <w:top w:val="single" w:sz="4" w:space="0" w:color="auto"/>
            </w:tcBorders>
            <w:hideMark/>
          </w:tcPr>
          <w:p w14:paraId="7AD9AF5D" w14:textId="77777777" w:rsidR="00666D67" w:rsidRPr="00A64391" w:rsidRDefault="00666D67" w:rsidP="00666D67">
            <w:pPr>
              <w:spacing w:after="160"/>
              <w:rPr>
                <w:rFonts w:ascii="Times New Roman" w:hAnsi="Times New Roman"/>
              </w:rPr>
            </w:pPr>
            <w:r w:rsidRPr="00A64391">
              <w:rPr>
                <w:rFonts w:ascii="Times New Roman" w:hAnsi="Times New Roman"/>
              </w:rPr>
              <w:t>mean</w:t>
            </w:r>
          </w:p>
        </w:tc>
        <w:tc>
          <w:tcPr>
            <w:tcW w:w="0" w:type="auto"/>
            <w:tcBorders>
              <w:top w:val="single" w:sz="4" w:space="0" w:color="auto"/>
            </w:tcBorders>
            <w:hideMark/>
          </w:tcPr>
          <w:p w14:paraId="0C2970EF" w14:textId="77777777" w:rsidR="00666D67" w:rsidRPr="00A64391" w:rsidRDefault="00666D67" w:rsidP="00666D67">
            <w:pPr>
              <w:spacing w:after="160"/>
              <w:rPr>
                <w:rFonts w:ascii="Times New Roman" w:hAnsi="Times New Roman"/>
              </w:rPr>
            </w:pPr>
            <w:r w:rsidRPr="00A64391">
              <w:rPr>
                <w:rFonts w:ascii="Times New Roman" w:hAnsi="Times New Roman"/>
              </w:rPr>
              <w:t>Μέσος όρος</w:t>
            </w:r>
          </w:p>
        </w:tc>
        <w:tc>
          <w:tcPr>
            <w:tcW w:w="0" w:type="auto"/>
            <w:tcBorders>
              <w:top w:val="single" w:sz="4" w:space="0" w:color="auto"/>
            </w:tcBorders>
            <w:hideMark/>
          </w:tcPr>
          <w:p w14:paraId="2CDE34E7" w14:textId="77777777" w:rsidR="00666D67" w:rsidRPr="00A64391" w:rsidRDefault="00666D67" w:rsidP="00666D67">
            <w:pPr>
              <w:spacing w:after="160"/>
              <w:rPr>
                <w:rFonts w:ascii="Times New Roman" w:hAnsi="Times New Roman"/>
              </w:rPr>
            </w:pPr>
            <w:r w:rsidRPr="00A64391">
              <w:rPr>
                <w:rFonts w:ascii="Times New Roman" w:hAnsi="Times New Roman"/>
              </w:rPr>
              <w:t>31</w:t>
            </w:r>
          </w:p>
        </w:tc>
      </w:tr>
      <w:tr w:rsidR="00666D67" w:rsidRPr="00A64391" w14:paraId="7203038A" w14:textId="77777777" w:rsidTr="00666D67">
        <w:tc>
          <w:tcPr>
            <w:tcW w:w="0" w:type="auto"/>
            <w:hideMark/>
          </w:tcPr>
          <w:p w14:paraId="158EC576" w14:textId="77777777" w:rsidR="00666D67" w:rsidRPr="00A64391" w:rsidRDefault="00666D67" w:rsidP="00666D67">
            <w:pPr>
              <w:spacing w:after="160"/>
              <w:rPr>
                <w:rFonts w:ascii="Times New Roman" w:hAnsi="Times New Roman"/>
              </w:rPr>
            </w:pPr>
            <w:r w:rsidRPr="00A64391">
              <w:rPr>
                <w:rFonts w:ascii="Times New Roman" w:hAnsi="Times New Roman"/>
              </w:rPr>
              <w:t>sum</w:t>
            </w:r>
          </w:p>
        </w:tc>
        <w:tc>
          <w:tcPr>
            <w:tcW w:w="0" w:type="auto"/>
            <w:hideMark/>
          </w:tcPr>
          <w:p w14:paraId="2139EABA" w14:textId="77777777" w:rsidR="00666D67" w:rsidRPr="00A64391" w:rsidRDefault="00666D67" w:rsidP="00666D67">
            <w:pPr>
              <w:spacing w:after="160"/>
              <w:rPr>
                <w:rFonts w:ascii="Times New Roman" w:hAnsi="Times New Roman"/>
              </w:rPr>
            </w:pPr>
            <w:r w:rsidRPr="00A64391">
              <w:rPr>
                <w:rFonts w:ascii="Times New Roman" w:hAnsi="Times New Roman"/>
              </w:rPr>
              <w:t>Άθροισμα</w:t>
            </w:r>
          </w:p>
        </w:tc>
        <w:tc>
          <w:tcPr>
            <w:tcW w:w="0" w:type="auto"/>
            <w:hideMark/>
          </w:tcPr>
          <w:p w14:paraId="45EEB783" w14:textId="77777777" w:rsidR="00666D67" w:rsidRPr="00A64391" w:rsidRDefault="00666D67" w:rsidP="00666D67">
            <w:pPr>
              <w:spacing w:after="160"/>
              <w:rPr>
                <w:rFonts w:ascii="Times New Roman" w:hAnsi="Times New Roman"/>
              </w:rPr>
            </w:pPr>
            <w:r w:rsidRPr="00A64391">
              <w:rPr>
                <w:rFonts w:ascii="Times New Roman" w:hAnsi="Times New Roman"/>
              </w:rPr>
              <w:t>31</w:t>
            </w:r>
          </w:p>
        </w:tc>
      </w:tr>
      <w:tr w:rsidR="00666D67" w:rsidRPr="00A64391" w14:paraId="30E243EA" w14:textId="77777777" w:rsidTr="00666D67">
        <w:tc>
          <w:tcPr>
            <w:tcW w:w="0" w:type="auto"/>
            <w:hideMark/>
          </w:tcPr>
          <w:p w14:paraId="78ABB4FF" w14:textId="77777777" w:rsidR="00666D67" w:rsidRPr="00A64391" w:rsidRDefault="00666D67" w:rsidP="00666D67">
            <w:pPr>
              <w:spacing w:after="160"/>
              <w:rPr>
                <w:rFonts w:ascii="Times New Roman" w:hAnsi="Times New Roman"/>
              </w:rPr>
            </w:pPr>
            <w:r w:rsidRPr="00A64391">
              <w:rPr>
                <w:rFonts w:ascii="Times New Roman" w:hAnsi="Times New Roman"/>
              </w:rPr>
              <w:t>min</w:t>
            </w:r>
          </w:p>
        </w:tc>
        <w:tc>
          <w:tcPr>
            <w:tcW w:w="0" w:type="auto"/>
            <w:hideMark/>
          </w:tcPr>
          <w:p w14:paraId="6E4BA22E" w14:textId="77777777" w:rsidR="00666D67" w:rsidRPr="00A64391" w:rsidRDefault="00666D67" w:rsidP="00666D67">
            <w:pPr>
              <w:spacing w:after="160"/>
              <w:rPr>
                <w:rFonts w:ascii="Times New Roman" w:hAnsi="Times New Roman"/>
              </w:rPr>
            </w:pPr>
            <w:r w:rsidRPr="00A64391">
              <w:rPr>
                <w:rFonts w:ascii="Times New Roman" w:hAnsi="Times New Roman"/>
              </w:rPr>
              <w:t>Ελάχιστο</w:t>
            </w:r>
          </w:p>
        </w:tc>
        <w:tc>
          <w:tcPr>
            <w:tcW w:w="0" w:type="auto"/>
            <w:hideMark/>
          </w:tcPr>
          <w:p w14:paraId="6699AF2D" w14:textId="77777777" w:rsidR="00666D67" w:rsidRPr="00A64391" w:rsidRDefault="00666D67" w:rsidP="00666D67">
            <w:pPr>
              <w:spacing w:after="160"/>
              <w:rPr>
                <w:rFonts w:ascii="Times New Roman" w:hAnsi="Times New Roman"/>
              </w:rPr>
            </w:pPr>
            <w:r w:rsidRPr="00A64391">
              <w:rPr>
                <w:rFonts w:ascii="Times New Roman" w:hAnsi="Times New Roman"/>
              </w:rPr>
              <w:t>31</w:t>
            </w:r>
          </w:p>
        </w:tc>
      </w:tr>
      <w:tr w:rsidR="00666D67" w:rsidRPr="00A64391" w14:paraId="11B26087" w14:textId="77777777" w:rsidTr="00666D67">
        <w:tc>
          <w:tcPr>
            <w:tcW w:w="0" w:type="auto"/>
            <w:hideMark/>
          </w:tcPr>
          <w:p w14:paraId="7354376E" w14:textId="77777777" w:rsidR="00666D67" w:rsidRPr="00A64391" w:rsidRDefault="00666D67" w:rsidP="00666D67">
            <w:pPr>
              <w:spacing w:after="160"/>
              <w:rPr>
                <w:rFonts w:ascii="Times New Roman" w:hAnsi="Times New Roman"/>
              </w:rPr>
            </w:pPr>
            <w:r w:rsidRPr="00A64391">
              <w:rPr>
                <w:rFonts w:ascii="Times New Roman" w:hAnsi="Times New Roman"/>
              </w:rPr>
              <w:t>max</w:t>
            </w:r>
          </w:p>
        </w:tc>
        <w:tc>
          <w:tcPr>
            <w:tcW w:w="0" w:type="auto"/>
            <w:hideMark/>
          </w:tcPr>
          <w:p w14:paraId="00DF657C" w14:textId="77777777" w:rsidR="00666D67" w:rsidRPr="00A64391" w:rsidRDefault="00666D67" w:rsidP="00666D67">
            <w:pPr>
              <w:spacing w:after="160"/>
              <w:rPr>
                <w:rFonts w:ascii="Times New Roman" w:hAnsi="Times New Roman"/>
              </w:rPr>
            </w:pPr>
            <w:r w:rsidRPr="00A64391">
              <w:rPr>
                <w:rFonts w:ascii="Times New Roman" w:hAnsi="Times New Roman"/>
              </w:rPr>
              <w:t>Μέγιστο</w:t>
            </w:r>
          </w:p>
        </w:tc>
        <w:tc>
          <w:tcPr>
            <w:tcW w:w="0" w:type="auto"/>
            <w:hideMark/>
          </w:tcPr>
          <w:p w14:paraId="1544F687" w14:textId="77777777" w:rsidR="00666D67" w:rsidRPr="00A64391" w:rsidRDefault="00666D67" w:rsidP="00666D67">
            <w:pPr>
              <w:spacing w:after="160"/>
              <w:rPr>
                <w:rFonts w:ascii="Times New Roman" w:hAnsi="Times New Roman"/>
              </w:rPr>
            </w:pPr>
            <w:r w:rsidRPr="00A64391">
              <w:rPr>
                <w:rFonts w:ascii="Times New Roman" w:hAnsi="Times New Roman"/>
              </w:rPr>
              <w:t>31</w:t>
            </w:r>
          </w:p>
        </w:tc>
      </w:tr>
      <w:tr w:rsidR="00666D67" w:rsidRPr="00A64391" w14:paraId="3ED117EE" w14:textId="77777777" w:rsidTr="00666D67">
        <w:tc>
          <w:tcPr>
            <w:tcW w:w="0" w:type="auto"/>
            <w:hideMark/>
          </w:tcPr>
          <w:p w14:paraId="032DE4F7" w14:textId="77777777" w:rsidR="00666D67" w:rsidRPr="00A64391" w:rsidRDefault="00666D67" w:rsidP="00666D67">
            <w:pPr>
              <w:spacing w:after="160"/>
              <w:rPr>
                <w:rFonts w:ascii="Times New Roman" w:hAnsi="Times New Roman"/>
              </w:rPr>
            </w:pPr>
            <w:r w:rsidRPr="00A64391">
              <w:rPr>
                <w:rFonts w:ascii="Times New Roman" w:hAnsi="Times New Roman"/>
              </w:rPr>
              <w:t>stddev</w:t>
            </w:r>
          </w:p>
        </w:tc>
        <w:tc>
          <w:tcPr>
            <w:tcW w:w="0" w:type="auto"/>
            <w:hideMark/>
          </w:tcPr>
          <w:p w14:paraId="12B57F42" w14:textId="77777777" w:rsidR="00666D67" w:rsidRPr="00A64391" w:rsidRDefault="00666D67" w:rsidP="00666D67">
            <w:pPr>
              <w:spacing w:after="160"/>
              <w:rPr>
                <w:rFonts w:ascii="Times New Roman" w:hAnsi="Times New Roman"/>
              </w:rPr>
            </w:pPr>
            <w:r w:rsidRPr="00A64391">
              <w:rPr>
                <w:rFonts w:ascii="Times New Roman" w:hAnsi="Times New Roman"/>
              </w:rPr>
              <w:t>Τυπική απόκλιση</w:t>
            </w:r>
          </w:p>
        </w:tc>
        <w:tc>
          <w:tcPr>
            <w:tcW w:w="0" w:type="auto"/>
            <w:hideMark/>
          </w:tcPr>
          <w:p w14:paraId="57DFC68E" w14:textId="77777777" w:rsidR="00666D67" w:rsidRPr="00A64391" w:rsidRDefault="00666D67" w:rsidP="00666D67">
            <w:pPr>
              <w:spacing w:after="160"/>
              <w:rPr>
                <w:rFonts w:ascii="Times New Roman" w:hAnsi="Times New Roman"/>
              </w:rPr>
            </w:pPr>
            <w:r w:rsidRPr="00A64391">
              <w:rPr>
                <w:rFonts w:ascii="Times New Roman" w:hAnsi="Times New Roman"/>
              </w:rPr>
              <w:t>31</w:t>
            </w:r>
          </w:p>
        </w:tc>
      </w:tr>
      <w:tr w:rsidR="00666D67" w:rsidRPr="00A64391" w14:paraId="144F460B" w14:textId="77777777" w:rsidTr="00666D67">
        <w:tc>
          <w:tcPr>
            <w:tcW w:w="0" w:type="auto"/>
            <w:hideMark/>
          </w:tcPr>
          <w:p w14:paraId="768FDBA0" w14:textId="77777777" w:rsidR="00666D67" w:rsidRPr="00A64391" w:rsidRDefault="00666D67" w:rsidP="00666D67">
            <w:pPr>
              <w:spacing w:after="160"/>
              <w:rPr>
                <w:rFonts w:ascii="Times New Roman" w:hAnsi="Times New Roman"/>
              </w:rPr>
            </w:pPr>
            <w:r w:rsidRPr="00A64391">
              <w:rPr>
                <w:rFonts w:ascii="Times New Roman" w:hAnsi="Times New Roman"/>
              </w:rPr>
              <w:t>cv</w:t>
            </w:r>
          </w:p>
        </w:tc>
        <w:tc>
          <w:tcPr>
            <w:tcW w:w="0" w:type="auto"/>
            <w:hideMark/>
          </w:tcPr>
          <w:p w14:paraId="07E984FC" w14:textId="77777777" w:rsidR="00666D67" w:rsidRPr="00A64391" w:rsidRDefault="00666D67" w:rsidP="00666D67">
            <w:pPr>
              <w:spacing w:after="160"/>
              <w:rPr>
                <w:rFonts w:ascii="Times New Roman" w:hAnsi="Times New Roman"/>
              </w:rPr>
            </w:pPr>
            <w:r w:rsidRPr="00A64391">
              <w:rPr>
                <w:rFonts w:ascii="Times New Roman" w:hAnsi="Times New Roman"/>
              </w:rPr>
              <w:t>Συντελεστής μεταβλητότητας</w:t>
            </w:r>
          </w:p>
        </w:tc>
        <w:tc>
          <w:tcPr>
            <w:tcW w:w="0" w:type="auto"/>
            <w:hideMark/>
          </w:tcPr>
          <w:p w14:paraId="249F74C4" w14:textId="77777777" w:rsidR="00666D67" w:rsidRPr="00A64391" w:rsidRDefault="00666D67" w:rsidP="00666D67">
            <w:pPr>
              <w:spacing w:after="160"/>
              <w:rPr>
                <w:rFonts w:ascii="Times New Roman" w:hAnsi="Times New Roman"/>
              </w:rPr>
            </w:pPr>
            <w:r w:rsidRPr="00A64391">
              <w:rPr>
                <w:rFonts w:ascii="Times New Roman" w:hAnsi="Times New Roman"/>
              </w:rPr>
              <w:t>31</w:t>
            </w:r>
          </w:p>
        </w:tc>
      </w:tr>
      <w:tr w:rsidR="00666D67" w:rsidRPr="00A64391" w14:paraId="5F8C6B65" w14:textId="77777777" w:rsidTr="00666D67">
        <w:tc>
          <w:tcPr>
            <w:tcW w:w="0" w:type="auto"/>
            <w:hideMark/>
          </w:tcPr>
          <w:p w14:paraId="403EC85F" w14:textId="77777777" w:rsidR="00666D67" w:rsidRPr="00A64391" w:rsidRDefault="00666D67" w:rsidP="00666D67">
            <w:pPr>
              <w:spacing w:after="160"/>
              <w:rPr>
                <w:rFonts w:ascii="Times New Roman" w:hAnsi="Times New Roman"/>
              </w:rPr>
            </w:pPr>
            <w:r w:rsidRPr="00A64391">
              <w:rPr>
                <w:rFonts w:ascii="Times New Roman" w:hAnsi="Times New Roman"/>
              </w:rPr>
              <w:t>lag0 έως lag3</w:t>
            </w:r>
          </w:p>
        </w:tc>
        <w:tc>
          <w:tcPr>
            <w:tcW w:w="0" w:type="auto"/>
            <w:hideMark/>
          </w:tcPr>
          <w:p w14:paraId="4399BD14" w14:textId="77777777" w:rsidR="00666D67" w:rsidRPr="00A64391" w:rsidRDefault="00666D67" w:rsidP="00666D67">
            <w:pPr>
              <w:spacing w:after="160"/>
              <w:rPr>
                <w:rFonts w:ascii="Times New Roman" w:hAnsi="Times New Roman"/>
              </w:rPr>
            </w:pPr>
            <w:r w:rsidRPr="00A64391">
              <w:rPr>
                <w:rFonts w:ascii="Times New Roman" w:hAnsi="Times New Roman"/>
              </w:rPr>
              <w:t>Υστερήσεις τεσσάρων μηνιαίων μεγεθών (4 × 4)</w:t>
            </w:r>
          </w:p>
        </w:tc>
        <w:tc>
          <w:tcPr>
            <w:tcW w:w="0" w:type="auto"/>
            <w:hideMark/>
          </w:tcPr>
          <w:p w14:paraId="7BF77690" w14:textId="77777777" w:rsidR="00666D67" w:rsidRPr="00A64391" w:rsidRDefault="00666D67" w:rsidP="00666D67">
            <w:pPr>
              <w:spacing w:after="160"/>
              <w:rPr>
                <w:rFonts w:ascii="Times New Roman" w:hAnsi="Times New Roman"/>
              </w:rPr>
            </w:pPr>
            <w:r w:rsidRPr="00A64391">
              <w:rPr>
                <w:rFonts w:ascii="Times New Roman" w:hAnsi="Times New Roman"/>
              </w:rPr>
              <w:t>16</w:t>
            </w:r>
          </w:p>
        </w:tc>
      </w:tr>
      <w:tr w:rsidR="00666D67" w:rsidRPr="00A64391" w14:paraId="20E0FC69" w14:textId="77777777" w:rsidTr="00666D67">
        <w:tc>
          <w:tcPr>
            <w:tcW w:w="0" w:type="auto"/>
            <w:hideMark/>
          </w:tcPr>
          <w:p w14:paraId="2900EFEA" w14:textId="77777777" w:rsidR="00666D67" w:rsidRPr="00A64391" w:rsidRDefault="00666D67" w:rsidP="00666D67">
            <w:pPr>
              <w:spacing w:after="160"/>
              <w:rPr>
                <w:rFonts w:ascii="Times New Roman" w:hAnsi="Times New Roman"/>
              </w:rPr>
            </w:pPr>
            <w:r w:rsidRPr="00A64391">
              <w:rPr>
                <w:rFonts w:ascii="Times New Roman" w:hAnsi="Times New Roman"/>
              </w:rPr>
              <w:lastRenderedPageBreak/>
              <w:t>ma3</w:t>
            </w:r>
          </w:p>
        </w:tc>
        <w:tc>
          <w:tcPr>
            <w:tcW w:w="0" w:type="auto"/>
            <w:hideMark/>
          </w:tcPr>
          <w:p w14:paraId="24009EE7" w14:textId="77777777" w:rsidR="00666D67" w:rsidRPr="00A64391" w:rsidRDefault="00666D67" w:rsidP="00666D67">
            <w:pPr>
              <w:spacing w:after="160"/>
              <w:rPr>
                <w:rFonts w:ascii="Times New Roman" w:hAnsi="Times New Roman"/>
              </w:rPr>
            </w:pPr>
            <w:r w:rsidRPr="00A64391">
              <w:rPr>
                <w:rFonts w:ascii="Times New Roman" w:hAnsi="Times New Roman"/>
              </w:rPr>
              <w:t>Κινητός μέσος όρος τριών περιόδων, τεσσάρων μεγεθών</w:t>
            </w:r>
          </w:p>
        </w:tc>
        <w:tc>
          <w:tcPr>
            <w:tcW w:w="0" w:type="auto"/>
            <w:hideMark/>
          </w:tcPr>
          <w:p w14:paraId="46DCD4EA" w14:textId="77777777" w:rsidR="00666D67" w:rsidRPr="00A64391" w:rsidRDefault="00666D67" w:rsidP="00666D67">
            <w:pPr>
              <w:spacing w:after="160"/>
              <w:rPr>
                <w:rFonts w:ascii="Times New Roman" w:hAnsi="Times New Roman"/>
              </w:rPr>
            </w:pPr>
            <w:r w:rsidRPr="00A64391">
              <w:rPr>
                <w:rFonts w:ascii="Times New Roman" w:hAnsi="Times New Roman"/>
              </w:rPr>
              <w:t>4</w:t>
            </w:r>
          </w:p>
        </w:tc>
      </w:tr>
      <w:tr w:rsidR="00666D67" w:rsidRPr="00A64391" w14:paraId="476EA263" w14:textId="77777777" w:rsidTr="00666D67">
        <w:tc>
          <w:tcPr>
            <w:tcW w:w="0" w:type="auto"/>
            <w:hideMark/>
          </w:tcPr>
          <w:p w14:paraId="72401518" w14:textId="77777777" w:rsidR="00666D67" w:rsidRPr="00A64391" w:rsidRDefault="00666D67" w:rsidP="00666D67">
            <w:pPr>
              <w:spacing w:after="160"/>
              <w:rPr>
                <w:rFonts w:ascii="Times New Roman" w:hAnsi="Times New Roman"/>
              </w:rPr>
            </w:pPr>
            <w:r w:rsidRPr="00A64391">
              <w:rPr>
                <w:rFonts w:ascii="Times New Roman" w:hAnsi="Times New Roman"/>
              </w:rPr>
              <w:t>ratio</w:t>
            </w:r>
          </w:p>
        </w:tc>
        <w:tc>
          <w:tcPr>
            <w:tcW w:w="0" w:type="auto"/>
            <w:hideMark/>
          </w:tcPr>
          <w:p w14:paraId="1F762877" w14:textId="77777777" w:rsidR="00666D67" w:rsidRPr="00A64391" w:rsidRDefault="00666D67" w:rsidP="00666D67">
            <w:pPr>
              <w:spacing w:after="160"/>
              <w:rPr>
                <w:rFonts w:ascii="Times New Roman" w:hAnsi="Times New Roman"/>
              </w:rPr>
            </w:pPr>
            <w:r w:rsidRPr="00A64391">
              <w:rPr>
                <w:rFonts w:ascii="Times New Roman" w:hAnsi="Times New Roman"/>
              </w:rPr>
              <w:t>Αναλογίες συχνότητας ανά ημέρα</w:t>
            </w:r>
          </w:p>
        </w:tc>
        <w:tc>
          <w:tcPr>
            <w:tcW w:w="0" w:type="auto"/>
            <w:hideMark/>
          </w:tcPr>
          <w:p w14:paraId="12FB22B1" w14:textId="77777777" w:rsidR="00666D67" w:rsidRPr="00A64391" w:rsidRDefault="00666D67" w:rsidP="00666D67">
            <w:pPr>
              <w:spacing w:after="160"/>
              <w:rPr>
                <w:rFonts w:ascii="Times New Roman" w:hAnsi="Times New Roman"/>
              </w:rPr>
            </w:pPr>
            <w:r w:rsidRPr="00A64391">
              <w:rPr>
                <w:rFonts w:ascii="Times New Roman" w:hAnsi="Times New Roman"/>
              </w:rPr>
              <w:t>3</w:t>
            </w:r>
          </w:p>
        </w:tc>
      </w:tr>
      <w:tr w:rsidR="00666D67" w:rsidRPr="00A64391" w14:paraId="7FF4121D" w14:textId="77777777" w:rsidTr="00666D67">
        <w:tc>
          <w:tcPr>
            <w:tcW w:w="0" w:type="auto"/>
            <w:hideMark/>
          </w:tcPr>
          <w:p w14:paraId="7A5891BE" w14:textId="77777777" w:rsidR="00666D67" w:rsidRPr="00A64391" w:rsidRDefault="00666D67" w:rsidP="00666D67">
            <w:pPr>
              <w:spacing w:after="160"/>
              <w:rPr>
                <w:rFonts w:ascii="Times New Roman" w:hAnsi="Times New Roman"/>
              </w:rPr>
            </w:pPr>
            <w:r w:rsidRPr="00A64391">
              <w:rPr>
                <w:rFonts w:ascii="Times New Roman" w:hAnsi="Times New Roman"/>
              </w:rPr>
              <w:t>latent_factor</w:t>
            </w:r>
          </w:p>
        </w:tc>
        <w:tc>
          <w:tcPr>
            <w:tcW w:w="0" w:type="auto"/>
            <w:hideMark/>
          </w:tcPr>
          <w:p w14:paraId="32DC27CD" w14:textId="77777777" w:rsidR="00666D67" w:rsidRPr="00A64391" w:rsidRDefault="00666D67" w:rsidP="00666D67">
            <w:pPr>
              <w:spacing w:after="160"/>
              <w:rPr>
                <w:rFonts w:ascii="Times New Roman" w:hAnsi="Times New Roman"/>
              </w:rPr>
            </w:pPr>
            <w:r w:rsidRPr="00A64391">
              <w:rPr>
                <w:rFonts w:ascii="Times New Roman" w:hAnsi="Times New Roman"/>
              </w:rPr>
              <w:t>Αριθμημένοι λανθάνοντες παράγοντες προτίμησης</w:t>
            </w:r>
          </w:p>
        </w:tc>
        <w:tc>
          <w:tcPr>
            <w:tcW w:w="0" w:type="auto"/>
            <w:hideMark/>
          </w:tcPr>
          <w:p w14:paraId="42EFAE07" w14:textId="77777777" w:rsidR="00666D67" w:rsidRPr="00A64391" w:rsidRDefault="00666D67" w:rsidP="00666D67">
            <w:pPr>
              <w:spacing w:after="160"/>
              <w:rPr>
                <w:rFonts w:ascii="Times New Roman" w:hAnsi="Times New Roman"/>
              </w:rPr>
            </w:pPr>
            <w:r w:rsidRPr="00A64391">
              <w:rPr>
                <w:rFonts w:ascii="Times New Roman" w:hAnsi="Times New Roman"/>
              </w:rPr>
              <w:t>59</w:t>
            </w:r>
          </w:p>
        </w:tc>
      </w:tr>
      <w:tr w:rsidR="00666D67" w:rsidRPr="00A64391" w14:paraId="1D7E110C" w14:textId="77777777" w:rsidTr="00666D67">
        <w:tc>
          <w:tcPr>
            <w:tcW w:w="0" w:type="auto"/>
            <w:hideMark/>
          </w:tcPr>
          <w:p w14:paraId="5167DEFE" w14:textId="58DEB806" w:rsidR="00666D67" w:rsidRPr="000D377F" w:rsidRDefault="00666D67" w:rsidP="00666D67">
            <w:pPr>
              <w:spacing w:after="160"/>
              <w:rPr>
                <w:rFonts w:ascii="Times New Roman" w:hAnsi="Times New Roman"/>
                <w:b/>
                <w:bCs/>
              </w:rPr>
            </w:pPr>
            <w:r w:rsidRPr="00A64391">
              <w:rPr>
                <w:rFonts w:ascii="Times New Roman" w:hAnsi="Times New Roman"/>
                <w:b/>
                <w:bCs/>
              </w:rPr>
              <w:t>Σύνολο</w:t>
            </w:r>
            <w:r w:rsidR="000D377F">
              <w:rPr>
                <w:rFonts w:ascii="Times New Roman" w:hAnsi="Times New Roman"/>
                <w:b/>
                <w:bCs/>
              </w:rPr>
              <w:t xml:space="preserve"> στηλών</w:t>
            </w:r>
            <w:r w:rsidR="000D377F">
              <w:rPr>
                <w:rFonts w:ascii="Times New Roman" w:hAnsi="Times New Roman"/>
                <w:b/>
                <w:bCs/>
              </w:rPr>
              <w:br/>
            </w:r>
            <w:r w:rsidRPr="00A64391">
              <w:rPr>
                <w:rFonts w:ascii="Times New Roman" w:hAnsi="Times New Roman"/>
                <w:b/>
                <w:bCs/>
              </w:rPr>
              <w:t>ανεξάρτητων μεταβλητών</w:t>
            </w:r>
          </w:p>
        </w:tc>
        <w:tc>
          <w:tcPr>
            <w:tcW w:w="0" w:type="auto"/>
            <w:hideMark/>
          </w:tcPr>
          <w:p w14:paraId="18E284E0" w14:textId="77777777" w:rsidR="00666D67" w:rsidRPr="00A64391" w:rsidRDefault="00666D67" w:rsidP="00666D67">
            <w:pPr>
              <w:spacing w:after="160"/>
              <w:rPr>
                <w:rFonts w:ascii="Times New Roman" w:hAnsi="Times New Roman"/>
              </w:rPr>
            </w:pPr>
          </w:p>
        </w:tc>
        <w:tc>
          <w:tcPr>
            <w:tcW w:w="0" w:type="auto"/>
            <w:hideMark/>
          </w:tcPr>
          <w:p w14:paraId="45104D9B" w14:textId="77777777" w:rsidR="00666D67" w:rsidRPr="00A64391" w:rsidRDefault="00666D67" w:rsidP="0075348E">
            <w:pPr>
              <w:keepNext/>
              <w:spacing w:after="160"/>
              <w:rPr>
                <w:rFonts w:ascii="Times New Roman" w:hAnsi="Times New Roman"/>
              </w:rPr>
            </w:pPr>
            <w:r w:rsidRPr="00A64391">
              <w:rPr>
                <w:rFonts w:ascii="Times New Roman" w:hAnsi="Times New Roman"/>
                <w:b/>
                <w:bCs/>
              </w:rPr>
              <w:t>268</w:t>
            </w:r>
          </w:p>
        </w:tc>
      </w:tr>
    </w:tbl>
    <w:p w14:paraId="21565EBD" w14:textId="2706261A" w:rsidR="00666D67" w:rsidRPr="00A64391" w:rsidRDefault="0075348E" w:rsidP="0075348E">
      <w:pPr>
        <w:pStyle w:val="af2"/>
        <w:rPr>
          <w:rFonts w:ascii="Times New Roman" w:hAnsi="Times New Roman"/>
        </w:rPr>
      </w:pPr>
      <w:r w:rsidRPr="00A64391">
        <w:rPr>
          <w:rFonts w:ascii="Times New Roman" w:hAnsi="Times New Roman"/>
        </w:rPr>
        <w:t xml:space="preserve">Πίνακας </w:t>
      </w:r>
      <w:r w:rsidRPr="00A64391">
        <w:rPr>
          <w:rFonts w:ascii="Times New Roman" w:hAnsi="Times New Roman"/>
        </w:rPr>
        <w:fldChar w:fldCharType="begin"/>
      </w:r>
      <w:r w:rsidRPr="00A64391">
        <w:rPr>
          <w:rFonts w:ascii="Times New Roman" w:hAnsi="Times New Roman"/>
        </w:rPr>
        <w:instrText xml:space="preserve"> SEQ Πίνακας \* ARABIC </w:instrText>
      </w:r>
      <w:r w:rsidRPr="00A64391">
        <w:rPr>
          <w:rFonts w:ascii="Times New Roman" w:hAnsi="Times New Roman"/>
        </w:rPr>
        <w:fldChar w:fldCharType="separate"/>
      </w:r>
      <w:r w:rsidR="00A53F8C" w:rsidRPr="00A64391">
        <w:rPr>
          <w:rFonts w:ascii="Times New Roman" w:hAnsi="Times New Roman"/>
          <w:noProof/>
        </w:rPr>
        <w:t>2</w:t>
      </w:r>
      <w:r w:rsidRPr="00A64391">
        <w:rPr>
          <w:rFonts w:ascii="Times New Roman" w:hAnsi="Times New Roman"/>
        </w:rPr>
        <w:fldChar w:fldCharType="end"/>
      </w:r>
      <w:r w:rsidRPr="00A64391">
        <w:rPr>
          <w:rFonts w:ascii="Times New Roman" w:hAnsi="Times New Roman"/>
        </w:rPr>
        <w:t xml:space="preserve">: Παραλλαγές ανεξάρτητων μεταβλητών </w:t>
      </w:r>
    </w:p>
    <w:p w14:paraId="72A48491" w14:textId="41DA19A2" w:rsidR="006C1B6E" w:rsidRPr="00137571" w:rsidRDefault="00A53F8C" w:rsidP="006C1B6E">
      <w:pPr>
        <w:rPr>
          <w:rFonts w:ascii="Times New Roman" w:hAnsi="Times New Roman"/>
        </w:rPr>
      </w:pPr>
      <w:r w:rsidRPr="00A64391">
        <w:rPr>
          <w:rFonts w:ascii="Times New Roman" w:hAnsi="Times New Roman"/>
        </w:rPr>
        <w:t xml:space="preserve">Αξίζει να σημειωθεί ότι οκτώ από αυτές τις 276 στήλες δεν αποτελούν ανεξάρτητες μεταβλητές. Υπάρχουν δύο εξαρτημένες μεταβλητές του </w:t>
      </w:r>
      <w:r w:rsidRPr="00A64391">
        <w:rPr>
          <w:rFonts w:ascii="Times New Roman" w:hAnsi="Times New Roman"/>
          <w:lang w:val="en-US"/>
        </w:rPr>
        <w:t>data</w:t>
      </w:r>
      <w:r w:rsidRPr="00A64391">
        <w:rPr>
          <w:rFonts w:ascii="Times New Roman" w:hAnsi="Times New Roman"/>
        </w:rPr>
        <w:t>_</w:t>
      </w:r>
      <w:r w:rsidRPr="00A64391">
        <w:rPr>
          <w:rFonts w:ascii="Times New Roman" w:hAnsi="Times New Roman"/>
          <w:lang w:val="en-US"/>
        </w:rPr>
        <w:t>dict</w:t>
      </w:r>
      <w:r w:rsidRPr="00A64391">
        <w:rPr>
          <w:rFonts w:ascii="Times New Roman" w:hAnsi="Times New Roman"/>
        </w:rPr>
        <w:t>.</w:t>
      </w:r>
      <w:r w:rsidRPr="00A64391">
        <w:rPr>
          <w:rFonts w:ascii="Times New Roman" w:hAnsi="Times New Roman"/>
          <w:lang w:val="en-US"/>
        </w:rPr>
        <w:t>csv</w:t>
      </w:r>
      <w:r w:rsidRPr="00A64391">
        <w:rPr>
          <w:rFonts w:ascii="Times New Roman" w:hAnsi="Times New Roman"/>
        </w:rPr>
        <w:t xml:space="preserve"> (</w:t>
      </w:r>
      <w:r w:rsidRPr="00A64391">
        <w:rPr>
          <w:rFonts w:ascii="Times New Roman" w:hAnsi="Times New Roman"/>
          <w:lang w:val="en-GB"/>
        </w:rPr>
        <w:t>target</w:t>
      </w:r>
      <w:r w:rsidRPr="00A64391">
        <w:rPr>
          <w:rFonts w:ascii="Times New Roman" w:hAnsi="Times New Roman"/>
        </w:rPr>
        <w:t>_</w:t>
      </w:r>
      <w:r w:rsidRPr="00A64391">
        <w:rPr>
          <w:rFonts w:ascii="Times New Roman" w:hAnsi="Times New Roman"/>
          <w:lang w:val="en-GB"/>
        </w:rPr>
        <w:t>event</w:t>
      </w:r>
      <w:r w:rsidRPr="00A64391">
        <w:rPr>
          <w:rFonts w:ascii="Times New Roman" w:hAnsi="Times New Roman"/>
        </w:rPr>
        <w:t xml:space="preserve"> και </w:t>
      </w:r>
      <w:r w:rsidRPr="00A64391">
        <w:rPr>
          <w:rFonts w:ascii="Times New Roman" w:hAnsi="Times New Roman"/>
          <w:lang w:val="en-US"/>
        </w:rPr>
        <w:t>target</w:t>
      </w:r>
      <w:r w:rsidRPr="00A64391">
        <w:rPr>
          <w:rFonts w:ascii="Times New Roman" w:hAnsi="Times New Roman"/>
        </w:rPr>
        <w:t>_</w:t>
      </w:r>
      <w:r w:rsidRPr="00A64391">
        <w:rPr>
          <w:rFonts w:ascii="Times New Roman" w:hAnsi="Times New Roman"/>
          <w:lang w:val="en-US"/>
        </w:rPr>
        <w:t>actual</w:t>
      </w:r>
      <w:r w:rsidRPr="00A64391">
        <w:rPr>
          <w:rFonts w:ascii="Times New Roman" w:hAnsi="Times New Roman"/>
        </w:rPr>
        <w:t>_</w:t>
      </w:r>
      <w:r w:rsidRPr="00A64391">
        <w:rPr>
          <w:rFonts w:ascii="Times New Roman" w:hAnsi="Times New Roman"/>
          <w:lang w:val="en-US"/>
        </w:rPr>
        <w:t>profit</w:t>
      </w:r>
      <w:r w:rsidRPr="00A64391">
        <w:rPr>
          <w:rFonts w:ascii="Times New Roman" w:hAnsi="Times New Roman"/>
        </w:rPr>
        <w:t>), τρία αναγνωριστικά (</w:t>
      </w:r>
      <w:r w:rsidRPr="00A64391">
        <w:rPr>
          <w:rFonts w:ascii="Times New Roman" w:hAnsi="Times New Roman"/>
          <w:lang w:val="en-US"/>
        </w:rPr>
        <w:t>row</w:t>
      </w:r>
      <w:r w:rsidRPr="00A64391">
        <w:rPr>
          <w:rFonts w:ascii="Times New Roman" w:hAnsi="Times New Roman"/>
        </w:rPr>
        <w:t>_</w:t>
      </w:r>
      <w:r w:rsidRPr="00A64391">
        <w:rPr>
          <w:rFonts w:ascii="Times New Roman" w:hAnsi="Times New Roman"/>
          <w:lang w:val="en-US"/>
        </w:rPr>
        <w:t>id</w:t>
      </w:r>
      <w:r w:rsidRPr="00A64391">
        <w:rPr>
          <w:rFonts w:ascii="Times New Roman" w:hAnsi="Times New Roman"/>
        </w:rPr>
        <w:t xml:space="preserve">, </w:t>
      </w:r>
      <w:r w:rsidRPr="00A64391">
        <w:rPr>
          <w:rFonts w:ascii="Times New Roman" w:hAnsi="Times New Roman"/>
          <w:lang w:val="en-US"/>
        </w:rPr>
        <w:t>user</w:t>
      </w:r>
      <w:r w:rsidRPr="00A64391">
        <w:rPr>
          <w:rFonts w:ascii="Times New Roman" w:hAnsi="Times New Roman"/>
        </w:rPr>
        <w:t>_</w:t>
      </w:r>
      <w:r w:rsidRPr="00A64391">
        <w:rPr>
          <w:rFonts w:ascii="Times New Roman" w:hAnsi="Times New Roman"/>
          <w:lang w:val="en-US"/>
        </w:rPr>
        <w:t>id</w:t>
      </w:r>
      <w:r w:rsidRPr="00A64391">
        <w:rPr>
          <w:rFonts w:ascii="Times New Roman" w:hAnsi="Times New Roman"/>
        </w:rPr>
        <w:t xml:space="preserve"> και </w:t>
      </w:r>
      <w:r w:rsidRPr="00A64391">
        <w:rPr>
          <w:rFonts w:ascii="Times New Roman" w:hAnsi="Times New Roman"/>
          <w:lang w:val="en-US"/>
        </w:rPr>
        <w:t>time</w:t>
      </w:r>
      <w:r w:rsidRPr="00A64391">
        <w:rPr>
          <w:rFonts w:ascii="Times New Roman" w:hAnsi="Times New Roman"/>
        </w:rPr>
        <w:t>_</w:t>
      </w:r>
      <w:r w:rsidRPr="00A64391">
        <w:rPr>
          <w:rFonts w:ascii="Times New Roman" w:hAnsi="Times New Roman"/>
          <w:lang w:val="en-US"/>
        </w:rPr>
        <w:t>step</w:t>
      </w:r>
      <w:r w:rsidRPr="00A64391">
        <w:rPr>
          <w:rFonts w:ascii="Times New Roman" w:hAnsi="Times New Roman"/>
        </w:rPr>
        <w:t>) και τρεις στήλες με το αρχικό ‘</w:t>
      </w:r>
      <w:r w:rsidRPr="00A64391">
        <w:rPr>
          <w:rFonts w:ascii="Times New Roman" w:hAnsi="Times New Roman"/>
          <w:lang w:val="en-US"/>
        </w:rPr>
        <w:t>target</w:t>
      </w:r>
      <w:r w:rsidRPr="00A64391">
        <w:rPr>
          <w:rFonts w:ascii="Times New Roman" w:hAnsi="Times New Roman"/>
        </w:rPr>
        <w:t>_’ (</w:t>
      </w:r>
      <w:r w:rsidRPr="00A64391">
        <w:rPr>
          <w:rFonts w:ascii="Times New Roman" w:hAnsi="Times New Roman"/>
          <w:lang w:val="en-GB"/>
        </w:rPr>
        <w:t>target</w:t>
      </w:r>
      <w:r w:rsidRPr="00A64391">
        <w:rPr>
          <w:rFonts w:ascii="Times New Roman" w:hAnsi="Times New Roman"/>
        </w:rPr>
        <w:t>_</w:t>
      </w:r>
      <w:r w:rsidRPr="00A64391">
        <w:rPr>
          <w:rFonts w:ascii="Times New Roman" w:hAnsi="Times New Roman"/>
          <w:lang w:val="en-GB"/>
        </w:rPr>
        <w:t>revenue</w:t>
      </w:r>
      <w:r w:rsidRPr="00A64391">
        <w:rPr>
          <w:rFonts w:ascii="Times New Roman" w:hAnsi="Times New Roman"/>
        </w:rPr>
        <w:t xml:space="preserve">, </w:t>
      </w:r>
      <w:r w:rsidRPr="00A64391">
        <w:rPr>
          <w:rFonts w:ascii="Times New Roman" w:hAnsi="Times New Roman"/>
          <w:lang w:val="en-GB"/>
        </w:rPr>
        <w:t>target</w:t>
      </w:r>
      <w:r w:rsidRPr="00A64391">
        <w:rPr>
          <w:rFonts w:ascii="Times New Roman" w:hAnsi="Times New Roman"/>
        </w:rPr>
        <w:t>_</w:t>
      </w:r>
      <w:r w:rsidRPr="00A64391">
        <w:rPr>
          <w:rFonts w:ascii="Times New Roman" w:hAnsi="Times New Roman"/>
          <w:lang w:val="en-GB"/>
        </w:rPr>
        <w:t>customer</w:t>
      </w:r>
      <w:r w:rsidRPr="00A64391">
        <w:rPr>
          <w:rFonts w:ascii="Times New Roman" w:hAnsi="Times New Roman"/>
        </w:rPr>
        <w:t>_</w:t>
      </w:r>
      <w:r w:rsidRPr="00A64391">
        <w:rPr>
          <w:rFonts w:ascii="Times New Roman" w:hAnsi="Times New Roman"/>
          <w:lang w:val="en-GB"/>
        </w:rPr>
        <w:t>value</w:t>
      </w:r>
      <w:r w:rsidRPr="00A64391">
        <w:rPr>
          <w:rFonts w:ascii="Times New Roman" w:hAnsi="Times New Roman"/>
        </w:rPr>
        <w:t xml:space="preserve">, </w:t>
      </w:r>
      <w:r w:rsidRPr="00A64391">
        <w:rPr>
          <w:rFonts w:ascii="Times New Roman" w:hAnsi="Times New Roman"/>
          <w:lang w:val="en-GB"/>
        </w:rPr>
        <w:t>target</w:t>
      </w:r>
      <w:r w:rsidRPr="00A64391">
        <w:rPr>
          <w:rFonts w:ascii="Times New Roman" w:hAnsi="Times New Roman"/>
        </w:rPr>
        <w:t>_</w:t>
      </w:r>
      <w:r w:rsidRPr="00A64391">
        <w:rPr>
          <w:rFonts w:ascii="Times New Roman" w:hAnsi="Times New Roman"/>
          <w:lang w:val="en-GB"/>
        </w:rPr>
        <w:t>customer</w:t>
      </w:r>
      <w:r w:rsidRPr="00A64391">
        <w:rPr>
          <w:rFonts w:ascii="Times New Roman" w:hAnsi="Times New Roman"/>
        </w:rPr>
        <w:t>_</w:t>
      </w:r>
      <w:r w:rsidRPr="00A64391">
        <w:rPr>
          <w:rFonts w:ascii="Times New Roman" w:hAnsi="Times New Roman"/>
          <w:lang w:val="en-GB"/>
        </w:rPr>
        <w:t>value</w:t>
      </w:r>
      <w:r w:rsidRPr="00A64391">
        <w:rPr>
          <w:rFonts w:ascii="Times New Roman" w:hAnsi="Times New Roman"/>
        </w:rPr>
        <w:t>_</w:t>
      </w:r>
      <w:r w:rsidRPr="00A64391">
        <w:rPr>
          <w:rFonts w:ascii="Times New Roman" w:hAnsi="Times New Roman"/>
          <w:lang w:val="en-GB"/>
        </w:rPr>
        <w:t>lag</w:t>
      </w:r>
      <w:r w:rsidRPr="00A64391">
        <w:rPr>
          <w:rFonts w:ascii="Times New Roman" w:hAnsi="Times New Roman"/>
        </w:rPr>
        <w:t xml:space="preserve">1) που δεν περιγράφονται στο λεξικό (Πίνακας 6).  Με αυτές συμπληρώνεται ο συνολικός αριθμός των 276 στηλών του </w:t>
      </w:r>
      <w:r w:rsidRPr="00A64391">
        <w:rPr>
          <w:rFonts w:ascii="Times New Roman" w:hAnsi="Times New Roman"/>
          <w:lang w:val="en-US"/>
        </w:rPr>
        <w:t>customer</w:t>
      </w:r>
      <w:r w:rsidRPr="00A64391">
        <w:rPr>
          <w:rFonts w:ascii="Times New Roman" w:hAnsi="Times New Roman"/>
        </w:rPr>
        <w:t>_</w:t>
      </w:r>
      <w:r w:rsidRPr="00A64391">
        <w:rPr>
          <w:rFonts w:ascii="Times New Roman" w:hAnsi="Times New Roman"/>
          <w:lang w:val="en-US"/>
        </w:rPr>
        <w:t>model</w:t>
      </w:r>
      <w:r w:rsidRPr="00A64391">
        <w:rPr>
          <w:rFonts w:ascii="Times New Roman" w:hAnsi="Times New Roman"/>
        </w:rPr>
        <w:t>.</w:t>
      </w:r>
      <w:r w:rsidRPr="00A64391">
        <w:rPr>
          <w:rFonts w:ascii="Times New Roman" w:hAnsi="Times New Roman"/>
          <w:lang w:val="en-US"/>
        </w:rPr>
        <w:t>csv</w:t>
      </w:r>
      <w:r w:rsidRPr="00A64391">
        <w:rPr>
          <w:rFonts w:ascii="Times New Roman" w:hAnsi="Times New Roman"/>
        </w:rPr>
        <w:t xml:space="preserve">. </w:t>
      </w:r>
    </w:p>
    <w:p w14:paraId="49703BC6" w14:textId="77777777" w:rsidR="00A53F8C" w:rsidRPr="00137571" w:rsidRDefault="00A53F8C" w:rsidP="006C1B6E">
      <w:pPr>
        <w:rPr>
          <w:rFonts w:ascii="Times New Roman" w:hAnsi="Times New Roman"/>
        </w:rPr>
      </w:pPr>
    </w:p>
    <w:tbl>
      <w:tblPr>
        <w:tblStyle w:val="ae"/>
        <w:tblW w:w="0" w:type="auto"/>
        <w:tblLook w:val="04A0" w:firstRow="1" w:lastRow="0" w:firstColumn="1" w:lastColumn="0" w:noHBand="0" w:noVBand="1"/>
      </w:tblPr>
      <w:tblGrid>
        <w:gridCol w:w="2709"/>
        <w:gridCol w:w="2859"/>
        <w:gridCol w:w="2728"/>
      </w:tblGrid>
      <w:tr w:rsidR="00A53F8C" w:rsidRPr="00A64391" w14:paraId="389EA228" w14:textId="77777777" w:rsidTr="00A53F8C">
        <w:tc>
          <w:tcPr>
            <w:tcW w:w="0" w:type="auto"/>
            <w:shd w:val="clear" w:color="auto" w:fill="E8E8E8" w:themeFill="background2"/>
            <w:hideMark/>
          </w:tcPr>
          <w:p w14:paraId="70F636B1" w14:textId="77777777" w:rsidR="00A53F8C" w:rsidRPr="00A64391" w:rsidRDefault="00A53F8C" w:rsidP="00A53F8C">
            <w:pPr>
              <w:spacing w:after="160"/>
              <w:rPr>
                <w:rFonts w:ascii="Times New Roman" w:hAnsi="Times New Roman"/>
                <w:b/>
                <w:bCs/>
              </w:rPr>
            </w:pPr>
            <w:r w:rsidRPr="00A64391">
              <w:rPr>
                <w:rFonts w:ascii="Times New Roman" w:hAnsi="Times New Roman"/>
                <w:b/>
                <w:bCs/>
              </w:rPr>
              <w:t>Στήλη</w:t>
            </w:r>
          </w:p>
        </w:tc>
        <w:tc>
          <w:tcPr>
            <w:tcW w:w="0" w:type="auto"/>
            <w:shd w:val="clear" w:color="auto" w:fill="E8E8E8" w:themeFill="background2"/>
            <w:hideMark/>
          </w:tcPr>
          <w:p w14:paraId="309D251B" w14:textId="77777777" w:rsidR="00A53F8C" w:rsidRPr="00A64391" w:rsidRDefault="00A53F8C" w:rsidP="00A53F8C">
            <w:pPr>
              <w:spacing w:after="160"/>
              <w:rPr>
                <w:rFonts w:ascii="Times New Roman" w:hAnsi="Times New Roman"/>
                <w:b/>
                <w:bCs/>
              </w:rPr>
            </w:pPr>
            <w:r w:rsidRPr="00A64391">
              <w:rPr>
                <w:rFonts w:ascii="Times New Roman" w:hAnsi="Times New Roman"/>
                <w:b/>
                <w:bCs/>
              </w:rPr>
              <w:t>Κατηγορία</w:t>
            </w:r>
          </w:p>
        </w:tc>
        <w:tc>
          <w:tcPr>
            <w:tcW w:w="0" w:type="auto"/>
            <w:shd w:val="clear" w:color="auto" w:fill="E8E8E8" w:themeFill="background2"/>
            <w:hideMark/>
          </w:tcPr>
          <w:p w14:paraId="17A53994" w14:textId="77777777" w:rsidR="00A53F8C" w:rsidRPr="00A64391" w:rsidRDefault="00A53F8C" w:rsidP="00A53F8C">
            <w:pPr>
              <w:spacing w:after="160"/>
              <w:rPr>
                <w:rFonts w:ascii="Times New Roman" w:hAnsi="Times New Roman"/>
                <w:b/>
                <w:bCs/>
              </w:rPr>
            </w:pPr>
            <w:r w:rsidRPr="00A64391">
              <w:rPr>
                <w:rFonts w:ascii="Times New Roman" w:hAnsi="Times New Roman"/>
                <w:b/>
                <w:bCs/>
              </w:rPr>
              <w:t>Σημείωση</w:t>
            </w:r>
          </w:p>
        </w:tc>
      </w:tr>
      <w:tr w:rsidR="00A53F8C" w:rsidRPr="00A64391" w14:paraId="7CE5ACFB" w14:textId="77777777" w:rsidTr="00A53F8C">
        <w:tc>
          <w:tcPr>
            <w:tcW w:w="0" w:type="auto"/>
            <w:hideMark/>
          </w:tcPr>
          <w:p w14:paraId="38BFA5A2" w14:textId="77777777" w:rsidR="00A53F8C" w:rsidRPr="00A64391" w:rsidRDefault="00A53F8C" w:rsidP="00A53F8C">
            <w:pPr>
              <w:spacing w:after="160"/>
              <w:rPr>
                <w:rFonts w:ascii="Times New Roman" w:hAnsi="Times New Roman"/>
              </w:rPr>
            </w:pPr>
            <w:r w:rsidRPr="00A64391">
              <w:rPr>
                <w:rFonts w:ascii="Times New Roman" w:hAnsi="Times New Roman"/>
              </w:rPr>
              <w:t>target_event</w:t>
            </w:r>
          </w:p>
        </w:tc>
        <w:tc>
          <w:tcPr>
            <w:tcW w:w="0" w:type="auto"/>
            <w:hideMark/>
          </w:tcPr>
          <w:p w14:paraId="2B420E2C" w14:textId="77777777" w:rsidR="00A53F8C" w:rsidRPr="00A64391" w:rsidRDefault="00A53F8C" w:rsidP="00A53F8C">
            <w:pPr>
              <w:spacing w:after="160"/>
              <w:rPr>
                <w:rFonts w:ascii="Times New Roman" w:hAnsi="Times New Roman"/>
              </w:rPr>
            </w:pPr>
            <w:r w:rsidRPr="00A64391">
              <w:rPr>
                <w:rFonts w:ascii="Times New Roman" w:hAnsi="Times New Roman"/>
              </w:rPr>
              <w:t>Εξαρτημένη μεταβλητή (λεξικό)</w:t>
            </w:r>
          </w:p>
        </w:tc>
        <w:tc>
          <w:tcPr>
            <w:tcW w:w="0" w:type="auto"/>
            <w:hideMark/>
          </w:tcPr>
          <w:p w14:paraId="20266B0E" w14:textId="77777777" w:rsidR="00A53F8C" w:rsidRPr="00A64391" w:rsidRDefault="00A53F8C" w:rsidP="00A53F8C">
            <w:pPr>
              <w:spacing w:after="160"/>
              <w:rPr>
                <w:rFonts w:ascii="Times New Roman" w:hAnsi="Times New Roman"/>
              </w:rPr>
            </w:pPr>
            <w:r w:rsidRPr="00A64391">
              <w:rPr>
                <w:rFonts w:ascii="Times New Roman" w:hAnsi="Times New Roman"/>
              </w:rPr>
              <w:t>Γεγονός churn</w:t>
            </w:r>
          </w:p>
        </w:tc>
      </w:tr>
      <w:tr w:rsidR="00A53F8C" w:rsidRPr="00A64391" w14:paraId="2612B52A" w14:textId="77777777" w:rsidTr="00A53F8C">
        <w:tc>
          <w:tcPr>
            <w:tcW w:w="0" w:type="auto"/>
            <w:hideMark/>
          </w:tcPr>
          <w:p w14:paraId="122A2288" w14:textId="77777777" w:rsidR="00A53F8C" w:rsidRPr="00A64391" w:rsidRDefault="00A53F8C" w:rsidP="00A53F8C">
            <w:pPr>
              <w:spacing w:after="160"/>
              <w:rPr>
                <w:rFonts w:ascii="Times New Roman" w:hAnsi="Times New Roman"/>
              </w:rPr>
            </w:pPr>
            <w:r w:rsidRPr="00A64391">
              <w:rPr>
                <w:rFonts w:ascii="Times New Roman" w:hAnsi="Times New Roman"/>
              </w:rPr>
              <w:t>target_actual_profit</w:t>
            </w:r>
          </w:p>
        </w:tc>
        <w:tc>
          <w:tcPr>
            <w:tcW w:w="0" w:type="auto"/>
            <w:hideMark/>
          </w:tcPr>
          <w:p w14:paraId="757B6CEE" w14:textId="77777777" w:rsidR="00A53F8C" w:rsidRPr="00A64391" w:rsidRDefault="00A53F8C" w:rsidP="00A53F8C">
            <w:pPr>
              <w:spacing w:after="160"/>
              <w:rPr>
                <w:rFonts w:ascii="Times New Roman" w:hAnsi="Times New Roman"/>
              </w:rPr>
            </w:pPr>
            <w:r w:rsidRPr="00A64391">
              <w:rPr>
                <w:rFonts w:ascii="Times New Roman" w:hAnsi="Times New Roman"/>
              </w:rPr>
              <w:t>Εξαρτημένη μεταβλητή (λεξικό)</w:t>
            </w:r>
          </w:p>
        </w:tc>
        <w:tc>
          <w:tcPr>
            <w:tcW w:w="0" w:type="auto"/>
            <w:hideMark/>
          </w:tcPr>
          <w:p w14:paraId="1B0EE923" w14:textId="77777777" w:rsidR="00A53F8C" w:rsidRPr="00A64391" w:rsidRDefault="00A53F8C" w:rsidP="00A53F8C">
            <w:pPr>
              <w:spacing w:after="160"/>
              <w:rPr>
                <w:rFonts w:ascii="Times New Roman" w:hAnsi="Times New Roman"/>
              </w:rPr>
            </w:pPr>
            <w:r w:rsidRPr="00A64391">
              <w:rPr>
                <w:rFonts w:ascii="Times New Roman" w:hAnsi="Times New Roman"/>
              </w:rPr>
              <w:t>Κέρδος καμπάνιας διατήρησης</w:t>
            </w:r>
          </w:p>
        </w:tc>
      </w:tr>
      <w:tr w:rsidR="00A53F8C" w:rsidRPr="00A64391" w14:paraId="2246F84D" w14:textId="77777777" w:rsidTr="00A53F8C">
        <w:tc>
          <w:tcPr>
            <w:tcW w:w="0" w:type="auto"/>
            <w:hideMark/>
          </w:tcPr>
          <w:p w14:paraId="36BCD0BE" w14:textId="77777777" w:rsidR="00A53F8C" w:rsidRPr="00A64391" w:rsidRDefault="00A53F8C" w:rsidP="00A53F8C">
            <w:pPr>
              <w:spacing w:after="160"/>
              <w:rPr>
                <w:rFonts w:ascii="Times New Roman" w:hAnsi="Times New Roman"/>
              </w:rPr>
            </w:pPr>
            <w:r w:rsidRPr="00A64391">
              <w:rPr>
                <w:rFonts w:ascii="Times New Roman" w:hAnsi="Times New Roman"/>
              </w:rPr>
              <w:t>target_revenue</w:t>
            </w:r>
          </w:p>
        </w:tc>
        <w:tc>
          <w:tcPr>
            <w:tcW w:w="0" w:type="auto"/>
            <w:hideMark/>
          </w:tcPr>
          <w:p w14:paraId="04A0E39E" w14:textId="77777777" w:rsidR="00A53F8C" w:rsidRPr="00A64391" w:rsidRDefault="00A53F8C" w:rsidP="00A53F8C">
            <w:pPr>
              <w:spacing w:after="160"/>
              <w:rPr>
                <w:rFonts w:ascii="Times New Roman" w:hAnsi="Times New Roman"/>
              </w:rPr>
            </w:pPr>
            <w:r w:rsidRPr="00A64391">
              <w:rPr>
                <w:rFonts w:ascii="Times New Roman" w:hAnsi="Times New Roman"/>
              </w:rPr>
              <w:t>Στήλη target_ εκτός λεξικού</w:t>
            </w:r>
          </w:p>
        </w:tc>
        <w:tc>
          <w:tcPr>
            <w:tcW w:w="0" w:type="auto"/>
            <w:hideMark/>
          </w:tcPr>
          <w:p w14:paraId="2B48C8AA" w14:textId="77777777" w:rsidR="00A53F8C" w:rsidRPr="00A64391" w:rsidRDefault="00A53F8C" w:rsidP="00A53F8C">
            <w:pPr>
              <w:spacing w:after="160"/>
              <w:rPr>
                <w:rFonts w:ascii="Times New Roman" w:hAnsi="Times New Roman"/>
              </w:rPr>
            </w:pPr>
            <w:r w:rsidRPr="00A64391">
              <w:rPr>
                <w:rFonts w:ascii="Times New Roman" w:hAnsi="Times New Roman"/>
              </w:rPr>
              <w:t>Δεν τεκμηριώνεται στο λεξικό</w:t>
            </w:r>
          </w:p>
        </w:tc>
      </w:tr>
      <w:tr w:rsidR="00A53F8C" w:rsidRPr="00A64391" w14:paraId="1F7D4160" w14:textId="77777777" w:rsidTr="00A53F8C">
        <w:tc>
          <w:tcPr>
            <w:tcW w:w="0" w:type="auto"/>
            <w:hideMark/>
          </w:tcPr>
          <w:p w14:paraId="17B073F2" w14:textId="77777777" w:rsidR="00A53F8C" w:rsidRPr="00A64391" w:rsidRDefault="00A53F8C" w:rsidP="00A53F8C">
            <w:pPr>
              <w:spacing w:after="160"/>
              <w:rPr>
                <w:rFonts w:ascii="Times New Roman" w:hAnsi="Times New Roman"/>
              </w:rPr>
            </w:pPr>
            <w:r w:rsidRPr="00A64391">
              <w:rPr>
                <w:rFonts w:ascii="Times New Roman" w:hAnsi="Times New Roman"/>
              </w:rPr>
              <w:t>target_customer_value</w:t>
            </w:r>
          </w:p>
        </w:tc>
        <w:tc>
          <w:tcPr>
            <w:tcW w:w="0" w:type="auto"/>
            <w:hideMark/>
          </w:tcPr>
          <w:p w14:paraId="675CD9D0" w14:textId="77777777" w:rsidR="00A53F8C" w:rsidRPr="00A64391" w:rsidRDefault="00A53F8C" w:rsidP="00A53F8C">
            <w:pPr>
              <w:spacing w:after="160"/>
              <w:rPr>
                <w:rFonts w:ascii="Times New Roman" w:hAnsi="Times New Roman"/>
              </w:rPr>
            </w:pPr>
            <w:r w:rsidRPr="00A64391">
              <w:rPr>
                <w:rFonts w:ascii="Times New Roman" w:hAnsi="Times New Roman"/>
              </w:rPr>
              <w:t>Στήλη target_ εκτός λεξικού</w:t>
            </w:r>
          </w:p>
        </w:tc>
        <w:tc>
          <w:tcPr>
            <w:tcW w:w="0" w:type="auto"/>
            <w:hideMark/>
          </w:tcPr>
          <w:p w14:paraId="701CE4AA" w14:textId="77777777" w:rsidR="00A53F8C" w:rsidRPr="00A64391" w:rsidRDefault="00A53F8C" w:rsidP="00A53F8C">
            <w:pPr>
              <w:spacing w:after="160"/>
              <w:rPr>
                <w:rFonts w:ascii="Times New Roman" w:hAnsi="Times New Roman"/>
              </w:rPr>
            </w:pPr>
            <w:r w:rsidRPr="00A64391">
              <w:rPr>
                <w:rFonts w:ascii="Times New Roman" w:hAnsi="Times New Roman"/>
              </w:rPr>
              <w:t>Δεν τεκμηριώνεται στο λεξικό</w:t>
            </w:r>
          </w:p>
        </w:tc>
      </w:tr>
      <w:tr w:rsidR="00A53F8C" w:rsidRPr="00A64391" w14:paraId="337DE8BF" w14:textId="77777777" w:rsidTr="00A53F8C">
        <w:tc>
          <w:tcPr>
            <w:tcW w:w="0" w:type="auto"/>
            <w:hideMark/>
          </w:tcPr>
          <w:p w14:paraId="2341BDD8" w14:textId="77777777" w:rsidR="00A53F8C" w:rsidRPr="00A64391" w:rsidRDefault="00A53F8C" w:rsidP="00A53F8C">
            <w:pPr>
              <w:spacing w:after="160"/>
              <w:rPr>
                <w:rFonts w:ascii="Times New Roman" w:hAnsi="Times New Roman"/>
              </w:rPr>
            </w:pPr>
            <w:r w:rsidRPr="00A64391">
              <w:rPr>
                <w:rFonts w:ascii="Times New Roman" w:hAnsi="Times New Roman"/>
              </w:rPr>
              <w:t>target_customer_value_lag1</w:t>
            </w:r>
          </w:p>
        </w:tc>
        <w:tc>
          <w:tcPr>
            <w:tcW w:w="0" w:type="auto"/>
            <w:hideMark/>
          </w:tcPr>
          <w:p w14:paraId="2C1CC343" w14:textId="77777777" w:rsidR="00A53F8C" w:rsidRPr="00A64391" w:rsidRDefault="00A53F8C" w:rsidP="00A53F8C">
            <w:pPr>
              <w:spacing w:after="160"/>
              <w:rPr>
                <w:rFonts w:ascii="Times New Roman" w:hAnsi="Times New Roman"/>
              </w:rPr>
            </w:pPr>
            <w:r w:rsidRPr="00A64391">
              <w:rPr>
                <w:rFonts w:ascii="Times New Roman" w:hAnsi="Times New Roman"/>
              </w:rPr>
              <w:t>Στήλη target_ εκτός λεξικού</w:t>
            </w:r>
          </w:p>
        </w:tc>
        <w:tc>
          <w:tcPr>
            <w:tcW w:w="0" w:type="auto"/>
            <w:hideMark/>
          </w:tcPr>
          <w:p w14:paraId="667BB93B" w14:textId="77777777" w:rsidR="00A53F8C" w:rsidRPr="00A64391" w:rsidRDefault="00A53F8C" w:rsidP="00A53F8C">
            <w:pPr>
              <w:spacing w:after="160"/>
              <w:rPr>
                <w:rFonts w:ascii="Times New Roman" w:hAnsi="Times New Roman"/>
              </w:rPr>
            </w:pPr>
            <w:r w:rsidRPr="00A64391">
              <w:rPr>
                <w:rFonts w:ascii="Times New Roman" w:hAnsi="Times New Roman"/>
              </w:rPr>
              <w:t>Δεν τεκμηριώνεται στο λεξικό</w:t>
            </w:r>
          </w:p>
        </w:tc>
      </w:tr>
      <w:tr w:rsidR="00A53F8C" w:rsidRPr="00A64391" w14:paraId="283F4964" w14:textId="77777777" w:rsidTr="00A53F8C">
        <w:tc>
          <w:tcPr>
            <w:tcW w:w="0" w:type="auto"/>
            <w:hideMark/>
          </w:tcPr>
          <w:p w14:paraId="0056B8D7" w14:textId="77777777" w:rsidR="00A53F8C" w:rsidRPr="00A64391" w:rsidRDefault="00A53F8C" w:rsidP="00A53F8C">
            <w:pPr>
              <w:spacing w:after="160"/>
              <w:rPr>
                <w:rFonts w:ascii="Times New Roman" w:hAnsi="Times New Roman"/>
              </w:rPr>
            </w:pPr>
            <w:r w:rsidRPr="00A64391">
              <w:rPr>
                <w:rFonts w:ascii="Times New Roman" w:hAnsi="Times New Roman"/>
              </w:rPr>
              <w:t>row_id</w:t>
            </w:r>
          </w:p>
        </w:tc>
        <w:tc>
          <w:tcPr>
            <w:tcW w:w="0" w:type="auto"/>
            <w:hideMark/>
          </w:tcPr>
          <w:p w14:paraId="19FDAE3B" w14:textId="77777777" w:rsidR="00A53F8C" w:rsidRPr="00A64391" w:rsidRDefault="00A53F8C" w:rsidP="00A53F8C">
            <w:pPr>
              <w:spacing w:after="160"/>
              <w:rPr>
                <w:rFonts w:ascii="Times New Roman" w:hAnsi="Times New Roman"/>
              </w:rPr>
            </w:pPr>
            <w:r w:rsidRPr="00A64391">
              <w:rPr>
                <w:rFonts w:ascii="Times New Roman" w:hAnsi="Times New Roman"/>
              </w:rPr>
              <w:t>Αναγνωριστικό</w:t>
            </w:r>
          </w:p>
        </w:tc>
        <w:tc>
          <w:tcPr>
            <w:tcW w:w="0" w:type="auto"/>
            <w:hideMark/>
          </w:tcPr>
          <w:p w14:paraId="3411C1A9" w14:textId="77777777" w:rsidR="00A53F8C" w:rsidRPr="00A64391" w:rsidRDefault="00A53F8C" w:rsidP="00A53F8C">
            <w:pPr>
              <w:spacing w:after="160"/>
              <w:rPr>
                <w:rFonts w:ascii="Times New Roman" w:hAnsi="Times New Roman"/>
              </w:rPr>
            </w:pPr>
            <w:r w:rsidRPr="00A64391">
              <w:rPr>
                <w:rFonts w:ascii="Times New Roman" w:hAnsi="Times New Roman"/>
              </w:rPr>
              <w:t>Μοναδικός αριθμός εγγραφής</w:t>
            </w:r>
          </w:p>
        </w:tc>
      </w:tr>
      <w:tr w:rsidR="00A53F8C" w:rsidRPr="00A64391" w14:paraId="0E9FAAD6" w14:textId="77777777" w:rsidTr="00A53F8C">
        <w:tc>
          <w:tcPr>
            <w:tcW w:w="0" w:type="auto"/>
            <w:hideMark/>
          </w:tcPr>
          <w:p w14:paraId="1EEF5AF2" w14:textId="77777777" w:rsidR="00A53F8C" w:rsidRPr="00A64391" w:rsidRDefault="00A53F8C" w:rsidP="00A53F8C">
            <w:pPr>
              <w:spacing w:after="160"/>
              <w:rPr>
                <w:rFonts w:ascii="Times New Roman" w:hAnsi="Times New Roman"/>
              </w:rPr>
            </w:pPr>
            <w:r w:rsidRPr="00A64391">
              <w:rPr>
                <w:rFonts w:ascii="Times New Roman" w:hAnsi="Times New Roman"/>
              </w:rPr>
              <w:t>user_id</w:t>
            </w:r>
          </w:p>
        </w:tc>
        <w:tc>
          <w:tcPr>
            <w:tcW w:w="0" w:type="auto"/>
            <w:hideMark/>
          </w:tcPr>
          <w:p w14:paraId="5F80B2AE" w14:textId="77777777" w:rsidR="00A53F8C" w:rsidRPr="00A64391" w:rsidRDefault="00A53F8C" w:rsidP="00A53F8C">
            <w:pPr>
              <w:spacing w:after="160"/>
              <w:rPr>
                <w:rFonts w:ascii="Times New Roman" w:hAnsi="Times New Roman"/>
              </w:rPr>
            </w:pPr>
            <w:r w:rsidRPr="00A64391">
              <w:rPr>
                <w:rFonts w:ascii="Times New Roman" w:hAnsi="Times New Roman"/>
              </w:rPr>
              <w:t>Αναγνωριστικό</w:t>
            </w:r>
          </w:p>
        </w:tc>
        <w:tc>
          <w:tcPr>
            <w:tcW w:w="0" w:type="auto"/>
            <w:hideMark/>
          </w:tcPr>
          <w:p w14:paraId="6753A2F6" w14:textId="77777777" w:rsidR="00A53F8C" w:rsidRPr="00A64391" w:rsidRDefault="00A53F8C" w:rsidP="00A53F8C">
            <w:pPr>
              <w:spacing w:after="160"/>
              <w:rPr>
                <w:rFonts w:ascii="Times New Roman" w:hAnsi="Times New Roman"/>
              </w:rPr>
            </w:pPr>
            <w:r w:rsidRPr="00A64391">
              <w:rPr>
                <w:rFonts w:ascii="Times New Roman" w:hAnsi="Times New Roman"/>
              </w:rPr>
              <w:t>Χρήστης</w:t>
            </w:r>
          </w:p>
        </w:tc>
      </w:tr>
      <w:tr w:rsidR="00A53F8C" w:rsidRPr="00A64391" w14:paraId="5805E62A" w14:textId="77777777" w:rsidTr="00A53F8C">
        <w:tc>
          <w:tcPr>
            <w:tcW w:w="0" w:type="auto"/>
            <w:hideMark/>
          </w:tcPr>
          <w:p w14:paraId="1E6983B3" w14:textId="77777777" w:rsidR="00A53F8C" w:rsidRPr="00A64391" w:rsidRDefault="00A53F8C" w:rsidP="00A53F8C">
            <w:pPr>
              <w:spacing w:after="160"/>
              <w:rPr>
                <w:rFonts w:ascii="Times New Roman" w:hAnsi="Times New Roman"/>
              </w:rPr>
            </w:pPr>
            <w:r w:rsidRPr="00A64391">
              <w:rPr>
                <w:rFonts w:ascii="Times New Roman" w:hAnsi="Times New Roman"/>
              </w:rPr>
              <w:t>time_step</w:t>
            </w:r>
          </w:p>
        </w:tc>
        <w:tc>
          <w:tcPr>
            <w:tcW w:w="0" w:type="auto"/>
            <w:hideMark/>
          </w:tcPr>
          <w:p w14:paraId="50EE2718" w14:textId="77777777" w:rsidR="00A53F8C" w:rsidRPr="00A64391" w:rsidRDefault="00A53F8C" w:rsidP="00A53F8C">
            <w:pPr>
              <w:spacing w:after="160"/>
              <w:rPr>
                <w:rFonts w:ascii="Times New Roman" w:hAnsi="Times New Roman"/>
              </w:rPr>
            </w:pPr>
            <w:r w:rsidRPr="00A64391">
              <w:rPr>
                <w:rFonts w:ascii="Times New Roman" w:hAnsi="Times New Roman"/>
              </w:rPr>
              <w:t>Αναγνωριστικό</w:t>
            </w:r>
          </w:p>
        </w:tc>
        <w:tc>
          <w:tcPr>
            <w:tcW w:w="0" w:type="auto"/>
            <w:hideMark/>
          </w:tcPr>
          <w:p w14:paraId="5B5E9EFB" w14:textId="77777777" w:rsidR="00A53F8C" w:rsidRPr="00A64391" w:rsidRDefault="00A53F8C" w:rsidP="00A53F8C">
            <w:pPr>
              <w:keepNext/>
              <w:spacing w:after="160"/>
              <w:rPr>
                <w:rFonts w:ascii="Times New Roman" w:hAnsi="Times New Roman"/>
              </w:rPr>
            </w:pPr>
            <w:r w:rsidRPr="00A64391">
              <w:rPr>
                <w:rFonts w:ascii="Times New Roman" w:hAnsi="Times New Roman"/>
              </w:rPr>
              <w:t>Χρονικό βήμα (0 έως 6)</w:t>
            </w:r>
          </w:p>
        </w:tc>
      </w:tr>
    </w:tbl>
    <w:p w14:paraId="5C35E087" w14:textId="7E0ED9B7" w:rsidR="00A53F8C" w:rsidRPr="00A64391" w:rsidRDefault="00A53F8C" w:rsidP="00A53F8C">
      <w:pPr>
        <w:pStyle w:val="af2"/>
        <w:rPr>
          <w:rFonts w:ascii="Times New Roman" w:hAnsi="Times New Roman"/>
        </w:rPr>
      </w:pPr>
      <w:r w:rsidRPr="00A64391">
        <w:rPr>
          <w:rFonts w:ascii="Times New Roman" w:hAnsi="Times New Roman"/>
        </w:rPr>
        <w:t xml:space="preserve">Πίνακας </w:t>
      </w:r>
      <w:r w:rsidRPr="00A64391">
        <w:rPr>
          <w:rFonts w:ascii="Times New Roman" w:hAnsi="Times New Roman"/>
        </w:rPr>
        <w:fldChar w:fldCharType="begin"/>
      </w:r>
      <w:r w:rsidRPr="00A64391">
        <w:rPr>
          <w:rFonts w:ascii="Times New Roman" w:hAnsi="Times New Roman"/>
        </w:rPr>
        <w:instrText xml:space="preserve"> SEQ Πίνακας \* ARABIC </w:instrText>
      </w:r>
      <w:r w:rsidRPr="00A64391">
        <w:rPr>
          <w:rFonts w:ascii="Times New Roman" w:hAnsi="Times New Roman"/>
        </w:rPr>
        <w:fldChar w:fldCharType="separate"/>
      </w:r>
      <w:r w:rsidRPr="00A64391">
        <w:rPr>
          <w:rFonts w:ascii="Times New Roman" w:hAnsi="Times New Roman"/>
          <w:noProof/>
        </w:rPr>
        <w:t>3</w:t>
      </w:r>
      <w:r w:rsidRPr="00A64391">
        <w:rPr>
          <w:rFonts w:ascii="Times New Roman" w:hAnsi="Times New Roman"/>
        </w:rPr>
        <w:fldChar w:fldCharType="end"/>
      </w:r>
      <w:r w:rsidRPr="00A64391">
        <w:rPr>
          <w:rFonts w:ascii="Times New Roman" w:hAnsi="Times New Roman"/>
        </w:rPr>
        <w:t xml:space="preserve">: Στήλες που δεν αποτελούν ανεξάρτητες μεταβλητές </w:t>
      </w:r>
    </w:p>
    <w:p w14:paraId="14CB98C4" w14:textId="77777777" w:rsidR="00F759FE" w:rsidRPr="00F759FE" w:rsidRDefault="00F759FE" w:rsidP="00F759FE"/>
    <w:p w14:paraId="675FC112" w14:textId="77777777" w:rsidR="00324AC8" w:rsidRDefault="00000000">
      <w:pPr>
        <w:pStyle w:val="2"/>
        <w:rPr>
          <w:rFonts w:ascii="Times New Roman" w:hAnsi="Times New Roman"/>
          <w:b/>
          <w:bCs/>
          <w:color w:val="auto"/>
          <w:sz w:val="28"/>
          <w:szCs w:val="28"/>
        </w:rPr>
      </w:pPr>
      <w:bookmarkStart w:id="80" w:name="_Toc240977926"/>
      <w:bookmarkStart w:id="81" w:name="_Toc241319371"/>
      <w:bookmarkStart w:id="82" w:name="_Toc242613193"/>
      <w:r>
        <w:rPr>
          <w:rFonts w:ascii="Times New Roman" w:hAnsi="Times New Roman"/>
          <w:b/>
          <w:bCs/>
          <w:color w:val="auto"/>
          <w:sz w:val="28"/>
          <w:szCs w:val="28"/>
        </w:rPr>
        <w:t>3.3 Προεπεξεργασία δεδομένων</w:t>
      </w:r>
      <w:bookmarkEnd w:id="80"/>
      <w:bookmarkEnd w:id="81"/>
      <w:bookmarkEnd w:id="82"/>
      <w:r>
        <w:rPr>
          <w:rFonts w:ascii="Times New Roman" w:hAnsi="Times New Roman"/>
          <w:b/>
          <w:bCs/>
          <w:color w:val="auto"/>
          <w:sz w:val="28"/>
          <w:szCs w:val="28"/>
        </w:rPr>
        <w:t xml:space="preserve"> </w:t>
      </w:r>
    </w:p>
    <w:p w14:paraId="5F7EB1C5" w14:textId="77777777" w:rsidR="00324AC8" w:rsidRDefault="00324AC8">
      <w:pPr>
        <w:rPr>
          <w:rFonts w:ascii="Times New Roman" w:hAnsi="Times New Roman"/>
          <w:b/>
          <w:bCs/>
          <w:sz w:val="20"/>
          <w:szCs w:val="20"/>
        </w:rPr>
      </w:pPr>
    </w:p>
    <w:p w14:paraId="1A76B16E" w14:textId="77777777" w:rsidR="00324AC8" w:rsidRDefault="00000000">
      <w:pPr>
        <w:pStyle w:val="2"/>
        <w:rPr>
          <w:rFonts w:ascii="Times New Roman" w:hAnsi="Times New Roman"/>
          <w:b/>
          <w:bCs/>
          <w:color w:val="auto"/>
          <w:sz w:val="28"/>
          <w:szCs w:val="28"/>
        </w:rPr>
      </w:pPr>
      <w:bookmarkStart w:id="83" w:name="_Toc240977927"/>
      <w:bookmarkStart w:id="84" w:name="_Toc241319372"/>
      <w:bookmarkStart w:id="85" w:name="_Toc242613194"/>
      <w:r>
        <w:rPr>
          <w:rFonts w:ascii="Times New Roman" w:hAnsi="Times New Roman"/>
          <w:b/>
          <w:bCs/>
          <w:color w:val="auto"/>
          <w:sz w:val="28"/>
          <w:szCs w:val="28"/>
        </w:rPr>
        <w:t>3.4 Μέθοδοι ανάλυσης</w:t>
      </w:r>
      <w:bookmarkEnd w:id="83"/>
      <w:bookmarkEnd w:id="84"/>
      <w:bookmarkEnd w:id="85"/>
      <w:r>
        <w:rPr>
          <w:rFonts w:ascii="Times New Roman" w:hAnsi="Times New Roman"/>
          <w:b/>
          <w:bCs/>
          <w:color w:val="auto"/>
          <w:sz w:val="28"/>
          <w:szCs w:val="28"/>
        </w:rPr>
        <w:t xml:space="preserve"> </w:t>
      </w:r>
    </w:p>
    <w:p w14:paraId="56817ACA" w14:textId="77777777" w:rsidR="00324AC8" w:rsidRDefault="00324AC8">
      <w:pPr>
        <w:rPr>
          <w:rFonts w:ascii="Times New Roman" w:hAnsi="Times New Roman"/>
          <w:b/>
          <w:bCs/>
          <w:sz w:val="20"/>
          <w:szCs w:val="20"/>
        </w:rPr>
      </w:pPr>
    </w:p>
    <w:p w14:paraId="40506934" w14:textId="77777777" w:rsidR="00324AC8" w:rsidRDefault="00324AC8"/>
    <w:p w14:paraId="67E0D737" w14:textId="77777777" w:rsidR="00324AC8" w:rsidRDefault="00000000">
      <w:pPr>
        <w:pStyle w:val="1"/>
        <w:numPr>
          <w:ilvl w:val="0"/>
          <w:numId w:val="1"/>
        </w:numPr>
        <w:rPr>
          <w:rFonts w:ascii="Times New Roman" w:hAnsi="Times New Roman"/>
          <w:b/>
          <w:bCs/>
          <w:color w:val="auto"/>
          <w:sz w:val="32"/>
          <w:szCs w:val="32"/>
        </w:rPr>
      </w:pPr>
      <w:bookmarkStart w:id="86" w:name="_Toc240977928"/>
      <w:bookmarkStart w:id="87" w:name="_Toc241319373"/>
      <w:bookmarkStart w:id="88" w:name="_Toc242613195"/>
      <w:r>
        <w:rPr>
          <w:rFonts w:ascii="Times New Roman" w:hAnsi="Times New Roman"/>
          <w:b/>
          <w:bCs/>
          <w:color w:val="auto"/>
          <w:sz w:val="32"/>
          <w:szCs w:val="32"/>
        </w:rPr>
        <w:lastRenderedPageBreak/>
        <w:t>ΑΝΑΛΥΣΗ ΚΑΙ ΑΠΟΤΕΛΕΣΜΑΤΑ</w:t>
      </w:r>
      <w:bookmarkEnd w:id="86"/>
      <w:bookmarkEnd w:id="87"/>
      <w:bookmarkEnd w:id="88"/>
      <w:r>
        <w:rPr>
          <w:rFonts w:ascii="Times New Roman" w:hAnsi="Times New Roman"/>
          <w:b/>
          <w:bCs/>
          <w:color w:val="auto"/>
          <w:sz w:val="32"/>
          <w:szCs w:val="32"/>
        </w:rPr>
        <w:t xml:space="preserve"> </w:t>
      </w:r>
    </w:p>
    <w:p w14:paraId="37AD4554" w14:textId="77777777" w:rsidR="00324AC8" w:rsidRDefault="00000000">
      <w:pPr>
        <w:pStyle w:val="2"/>
        <w:rPr>
          <w:rFonts w:ascii="Times New Roman" w:hAnsi="Times New Roman"/>
          <w:b/>
          <w:bCs/>
          <w:color w:val="auto"/>
          <w:sz w:val="28"/>
          <w:szCs w:val="28"/>
        </w:rPr>
      </w:pPr>
      <w:bookmarkStart w:id="89" w:name="_Toc240977929"/>
      <w:bookmarkStart w:id="90" w:name="_Toc241319374"/>
      <w:bookmarkStart w:id="91" w:name="_Toc242613196"/>
      <w:r>
        <w:rPr>
          <w:rFonts w:ascii="Times New Roman" w:hAnsi="Times New Roman"/>
          <w:b/>
          <w:bCs/>
          <w:color w:val="auto"/>
          <w:sz w:val="28"/>
          <w:szCs w:val="28"/>
        </w:rPr>
        <w:t>4.1 Περιγραφική ανάλυση δεδομένων</w:t>
      </w:r>
      <w:bookmarkEnd w:id="89"/>
      <w:bookmarkEnd w:id="90"/>
      <w:bookmarkEnd w:id="91"/>
      <w:r>
        <w:rPr>
          <w:rFonts w:ascii="Times New Roman" w:hAnsi="Times New Roman"/>
          <w:b/>
          <w:bCs/>
          <w:color w:val="auto"/>
          <w:sz w:val="28"/>
          <w:szCs w:val="28"/>
        </w:rPr>
        <w:t xml:space="preserve"> </w:t>
      </w:r>
    </w:p>
    <w:p w14:paraId="0D497405" w14:textId="77777777" w:rsidR="00324AC8" w:rsidRDefault="00324AC8">
      <w:pPr>
        <w:rPr>
          <w:rFonts w:ascii="Times New Roman" w:hAnsi="Times New Roman"/>
          <w:b/>
          <w:bCs/>
          <w:sz w:val="20"/>
          <w:szCs w:val="20"/>
        </w:rPr>
      </w:pPr>
    </w:p>
    <w:p w14:paraId="55F4A8C0" w14:textId="77777777" w:rsidR="00324AC8" w:rsidRDefault="00000000">
      <w:pPr>
        <w:pStyle w:val="2"/>
        <w:rPr>
          <w:rFonts w:ascii="Times New Roman" w:hAnsi="Times New Roman"/>
          <w:b/>
          <w:bCs/>
          <w:color w:val="auto"/>
          <w:sz w:val="28"/>
          <w:szCs w:val="28"/>
        </w:rPr>
      </w:pPr>
      <w:bookmarkStart w:id="92" w:name="_Toc240977930"/>
      <w:bookmarkStart w:id="93" w:name="_Toc241319375"/>
      <w:bookmarkStart w:id="94" w:name="_Toc242613197"/>
      <w:r>
        <w:rPr>
          <w:rFonts w:ascii="Times New Roman" w:hAnsi="Times New Roman"/>
          <w:b/>
          <w:bCs/>
          <w:color w:val="auto"/>
          <w:sz w:val="28"/>
          <w:szCs w:val="28"/>
        </w:rPr>
        <w:t>4.2 Εκπαίδευση μοντέλων</w:t>
      </w:r>
      <w:bookmarkEnd w:id="92"/>
      <w:bookmarkEnd w:id="93"/>
      <w:bookmarkEnd w:id="94"/>
      <w:r>
        <w:rPr>
          <w:rFonts w:ascii="Times New Roman" w:hAnsi="Times New Roman"/>
          <w:b/>
          <w:bCs/>
          <w:color w:val="auto"/>
          <w:sz w:val="28"/>
          <w:szCs w:val="28"/>
        </w:rPr>
        <w:t xml:space="preserve"> </w:t>
      </w:r>
    </w:p>
    <w:p w14:paraId="25FAABC9" w14:textId="77777777" w:rsidR="00324AC8" w:rsidRDefault="00324AC8">
      <w:pPr>
        <w:rPr>
          <w:rFonts w:ascii="Times New Roman" w:hAnsi="Times New Roman"/>
          <w:b/>
          <w:bCs/>
          <w:sz w:val="20"/>
          <w:szCs w:val="20"/>
        </w:rPr>
      </w:pPr>
    </w:p>
    <w:p w14:paraId="1C9D164A" w14:textId="77777777" w:rsidR="00324AC8" w:rsidRDefault="00000000">
      <w:pPr>
        <w:pStyle w:val="2"/>
        <w:rPr>
          <w:rFonts w:ascii="Times New Roman" w:hAnsi="Times New Roman"/>
          <w:b/>
          <w:bCs/>
          <w:color w:val="auto"/>
          <w:sz w:val="28"/>
          <w:szCs w:val="28"/>
        </w:rPr>
      </w:pPr>
      <w:bookmarkStart w:id="95" w:name="_Toc240977931"/>
      <w:bookmarkStart w:id="96" w:name="_Toc241319376"/>
      <w:bookmarkStart w:id="97" w:name="_Toc242613198"/>
      <w:r>
        <w:rPr>
          <w:rFonts w:ascii="Times New Roman" w:hAnsi="Times New Roman"/>
          <w:b/>
          <w:bCs/>
          <w:color w:val="auto"/>
          <w:sz w:val="28"/>
          <w:szCs w:val="28"/>
        </w:rPr>
        <w:t>4.3 Αξιολόγηση αποτελεσμάτων</w:t>
      </w:r>
      <w:bookmarkEnd w:id="95"/>
      <w:bookmarkEnd w:id="96"/>
      <w:bookmarkEnd w:id="97"/>
      <w:r>
        <w:rPr>
          <w:rFonts w:ascii="Times New Roman" w:hAnsi="Times New Roman"/>
          <w:b/>
          <w:bCs/>
          <w:color w:val="auto"/>
          <w:sz w:val="28"/>
          <w:szCs w:val="28"/>
        </w:rPr>
        <w:t xml:space="preserve"> </w:t>
      </w:r>
    </w:p>
    <w:p w14:paraId="516CC74F" w14:textId="77777777" w:rsidR="00324AC8" w:rsidRDefault="00324AC8">
      <w:pPr>
        <w:rPr>
          <w:rFonts w:ascii="Times New Roman" w:hAnsi="Times New Roman"/>
          <w:b/>
          <w:bCs/>
          <w:sz w:val="20"/>
          <w:szCs w:val="20"/>
        </w:rPr>
      </w:pPr>
    </w:p>
    <w:p w14:paraId="552704E7" w14:textId="77777777" w:rsidR="00324AC8" w:rsidRDefault="00000000">
      <w:pPr>
        <w:pStyle w:val="2"/>
        <w:rPr>
          <w:rFonts w:ascii="Times New Roman" w:hAnsi="Times New Roman"/>
          <w:b/>
          <w:bCs/>
          <w:color w:val="auto"/>
          <w:sz w:val="28"/>
          <w:szCs w:val="28"/>
        </w:rPr>
      </w:pPr>
      <w:bookmarkStart w:id="98" w:name="_Toc240977932"/>
      <w:bookmarkStart w:id="99" w:name="_Toc241319377"/>
      <w:bookmarkStart w:id="100" w:name="_Toc242613199"/>
      <w:r>
        <w:rPr>
          <w:rFonts w:ascii="Times New Roman" w:hAnsi="Times New Roman"/>
          <w:b/>
          <w:bCs/>
          <w:color w:val="auto"/>
          <w:sz w:val="28"/>
          <w:szCs w:val="28"/>
        </w:rPr>
        <w:t>4.4 Συγκριτική ανάλυση</w:t>
      </w:r>
      <w:bookmarkEnd w:id="98"/>
      <w:bookmarkEnd w:id="99"/>
      <w:bookmarkEnd w:id="100"/>
      <w:r>
        <w:rPr>
          <w:rFonts w:ascii="Times New Roman" w:hAnsi="Times New Roman"/>
          <w:b/>
          <w:bCs/>
          <w:color w:val="auto"/>
          <w:sz w:val="28"/>
          <w:szCs w:val="28"/>
        </w:rPr>
        <w:t xml:space="preserve"> </w:t>
      </w:r>
    </w:p>
    <w:p w14:paraId="54F3FEA3" w14:textId="77777777" w:rsidR="00324AC8" w:rsidRDefault="00324AC8">
      <w:pPr>
        <w:rPr>
          <w:rFonts w:ascii="Times New Roman" w:hAnsi="Times New Roman"/>
          <w:b/>
          <w:bCs/>
          <w:sz w:val="20"/>
          <w:szCs w:val="20"/>
        </w:rPr>
      </w:pPr>
    </w:p>
    <w:p w14:paraId="2F7CA28F" w14:textId="77777777" w:rsidR="00324AC8" w:rsidRDefault="00000000">
      <w:pPr>
        <w:pStyle w:val="2"/>
        <w:rPr>
          <w:rFonts w:ascii="Times New Roman" w:hAnsi="Times New Roman"/>
          <w:b/>
          <w:bCs/>
          <w:color w:val="auto"/>
          <w:sz w:val="28"/>
          <w:szCs w:val="28"/>
        </w:rPr>
      </w:pPr>
      <w:bookmarkStart w:id="101" w:name="_Toc240977933"/>
      <w:bookmarkStart w:id="102" w:name="_Toc241319378"/>
      <w:bookmarkStart w:id="103" w:name="_Toc242613200"/>
      <w:r>
        <w:rPr>
          <w:rFonts w:ascii="Times New Roman" w:hAnsi="Times New Roman"/>
          <w:b/>
          <w:bCs/>
          <w:color w:val="auto"/>
          <w:sz w:val="28"/>
          <w:szCs w:val="28"/>
        </w:rPr>
        <w:t>4.5 Σχέσεις μεταβλητών και σύνδεση με βιβλιογραφία</w:t>
      </w:r>
      <w:bookmarkEnd w:id="101"/>
      <w:bookmarkEnd w:id="102"/>
      <w:bookmarkEnd w:id="103"/>
      <w:r>
        <w:rPr>
          <w:rFonts w:ascii="Times New Roman" w:hAnsi="Times New Roman"/>
          <w:b/>
          <w:bCs/>
          <w:color w:val="auto"/>
          <w:sz w:val="28"/>
          <w:szCs w:val="28"/>
        </w:rPr>
        <w:t xml:space="preserve"> </w:t>
      </w:r>
    </w:p>
    <w:p w14:paraId="5B751EA4" w14:textId="77777777" w:rsidR="00324AC8" w:rsidRDefault="00324AC8"/>
    <w:p w14:paraId="3725597D" w14:textId="77777777" w:rsidR="00324AC8" w:rsidRDefault="00324AC8"/>
    <w:p w14:paraId="2EE6D712" w14:textId="77777777" w:rsidR="00324AC8" w:rsidRDefault="00000000">
      <w:pPr>
        <w:pStyle w:val="1"/>
        <w:numPr>
          <w:ilvl w:val="0"/>
          <w:numId w:val="1"/>
        </w:numPr>
        <w:rPr>
          <w:rFonts w:ascii="Times New Roman" w:hAnsi="Times New Roman"/>
          <w:b/>
          <w:bCs/>
          <w:color w:val="auto"/>
          <w:sz w:val="32"/>
          <w:szCs w:val="32"/>
        </w:rPr>
      </w:pPr>
      <w:bookmarkStart w:id="104" w:name="_Toc240977934"/>
      <w:bookmarkStart w:id="105" w:name="_Toc241319379"/>
      <w:bookmarkStart w:id="106" w:name="_Toc242613201"/>
      <w:r>
        <w:rPr>
          <w:rFonts w:ascii="Times New Roman" w:hAnsi="Times New Roman"/>
          <w:b/>
          <w:bCs/>
          <w:color w:val="auto"/>
          <w:sz w:val="32"/>
          <w:szCs w:val="32"/>
        </w:rPr>
        <w:t>ΣΥΜΠΕΡΑΣΜΑΤΑ – ΣΥΖΗΤΗΣΗ</w:t>
      </w:r>
      <w:bookmarkEnd w:id="104"/>
      <w:bookmarkEnd w:id="105"/>
      <w:bookmarkEnd w:id="106"/>
      <w:r>
        <w:rPr>
          <w:rFonts w:ascii="Times New Roman" w:hAnsi="Times New Roman"/>
          <w:b/>
          <w:bCs/>
          <w:color w:val="auto"/>
          <w:sz w:val="32"/>
          <w:szCs w:val="32"/>
        </w:rPr>
        <w:t xml:space="preserve"> </w:t>
      </w:r>
    </w:p>
    <w:p w14:paraId="68D58C07" w14:textId="77777777" w:rsidR="00324AC8" w:rsidRDefault="00324AC8">
      <w:pPr>
        <w:rPr>
          <w:rFonts w:ascii="Times New Roman" w:hAnsi="Times New Roman"/>
          <w:b/>
          <w:bCs/>
          <w:sz w:val="32"/>
          <w:szCs w:val="32"/>
        </w:rPr>
      </w:pPr>
    </w:p>
    <w:p w14:paraId="6369D51D" w14:textId="77777777" w:rsidR="00324AC8" w:rsidRDefault="00000000">
      <w:pPr>
        <w:pStyle w:val="1"/>
        <w:numPr>
          <w:ilvl w:val="0"/>
          <w:numId w:val="1"/>
        </w:numPr>
        <w:rPr>
          <w:rFonts w:ascii="Times New Roman" w:hAnsi="Times New Roman"/>
          <w:b/>
          <w:bCs/>
          <w:color w:val="auto"/>
          <w:sz w:val="32"/>
          <w:szCs w:val="32"/>
        </w:rPr>
      </w:pPr>
      <w:bookmarkStart w:id="107" w:name="_Toc240977935"/>
      <w:bookmarkStart w:id="108" w:name="_Toc241319380"/>
      <w:bookmarkStart w:id="109" w:name="_Toc242613202"/>
      <w:r>
        <w:rPr>
          <w:rFonts w:ascii="Times New Roman" w:hAnsi="Times New Roman"/>
          <w:b/>
          <w:bCs/>
          <w:color w:val="auto"/>
          <w:sz w:val="32"/>
          <w:szCs w:val="32"/>
        </w:rPr>
        <w:t>ΒΙΒΛΙΟΓΡΑΦΙΑ</w:t>
      </w:r>
      <w:bookmarkEnd w:id="107"/>
      <w:bookmarkEnd w:id="108"/>
      <w:bookmarkEnd w:id="109"/>
      <w:r>
        <w:rPr>
          <w:rFonts w:ascii="Times New Roman" w:hAnsi="Times New Roman"/>
          <w:b/>
          <w:bCs/>
          <w:color w:val="auto"/>
          <w:sz w:val="32"/>
          <w:szCs w:val="32"/>
        </w:rPr>
        <w:t xml:space="preserve"> </w:t>
      </w:r>
    </w:p>
    <w:p w14:paraId="6E219AF0" w14:textId="77777777" w:rsidR="00324AC8" w:rsidRDefault="00324AC8">
      <w:pPr>
        <w:rPr>
          <w:rFonts w:ascii="Times New Roman" w:hAnsi="Times New Roman"/>
          <w:b/>
          <w:bCs/>
          <w:sz w:val="32"/>
          <w:szCs w:val="32"/>
        </w:rPr>
      </w:pPr>
    </w:p>
    <w:p w14:paraId="1A41EE7D" w14:textId="77777777" w:rsidR="00324AC8" w:rsidRDefault="00000000">
      <w:pPr>
        <w:pStyle w:val="1"/>
        <w:numPr>
          <w:ilvl w:val="0"/>
          <w:numId w:val="1"/>
        </w:numPr>
      </w:pPr>
      <w:bookmarkStart w:id="110" w:name="_Toc240977936"/>
      <w:bookmarkStart w:id="111" w:name="_Toc241319381"/>
      <w:bookmarkStart w:id="112" w:name="_Toc242613203"/>
      <w:r>
        <w:rPr>
          <w:rFonts w:ascii="Times New Roman" w:hAnsi="Times New Roman"/>
          <w:b/>
          <w:bCs/>
          <w:color w:val="auto"/>
          <w:sz w:val="32"/>
          <w:szCs w:val="32"/>
        </w:rPr>
        <w:t>ΠΑΡΑΡΤΗΜΑ</w:t>
      </w:r>
      <w:bookmarkEnd w:id="110"/>
      <w:bookmarkEnd w:id="111"/>
      <w:bookmarkEnd w:id="112"/>
      <w:r>
        <w:rPr>
          <w:rFonts w:ascii="Times New Roman" w:hAnsi="Times New Roman"/>
          <w:b/>
          <w:bCs/>
          <w:color w:val="auto"/>
          <w:sz w:val="32"/>
          <w:szCs w:val="32"/>
        </w:rPr>
        <w:t xml:space="preserve"> </w:t>
      </w:r>
    </w:p>
    <w:sectPr w:rsidR="00324AC8">
      <w:footerReference w:type="default" r:id="rId10"/>
      <w:pgSz w:w="11906" w:h="16838"/>
      <w:pgMar w:top="1440" w:right="1800" w:bottom="1440" w:left="18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3E476" w14:textId="77777777" w:rsidR="00907C39" w:rsidRDefault="00907C39">
      <w:pPr>
        <w:spacing w:after="0"/>
      </w:pPr>
      <w:r>
        <w:separator/>
      </w:r>
    </w:p>
  </w:endnote>
  <w:endnote w:type="continuationSeparator" w:id="0">
    <w:p w14:paraId="5EDAE724" w14:textId="77777777" w:rsidR="00907C39" w:rsidRDefault="00907C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3EEC0" w14:textId="77777777" w:rsidR="009025B2" w:rsidRDefault="00000000">
    <w:pPr>
      <w:pStyle w:val="ab"/>
      <w:jc w:val="right"/>
    </w:pPr>
    <w:r>
      <w:fldChar w:fldCharType="begin"/>
    </w:r>
    <w:r>
      <w:instrText xml:space="preserve"> PAGE </w:instrText>
    </w:r>
    <w:r>
      <w:fldChar w:fldCharType="separate"/>
    </w:r>
    <w:r>
      <w:t>2</w:t>
    </w:r>
    <w:r>
      <w:fldChar w:fldCharType="end"/>
    </w:r>
  </w:p>
  <w:p w14:paraId="2C2B21E1" w14:textId="77777777" w:rsidR="009025B2" w:rsidRDefault="009025B2">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45EC5" w14:textId="77777777" w:rsidR="00907C39" w:rsidRDefault="00907C39">
      <w:pPr>
        <w:spacing w:after="0"/>
      </w:pPr>
      <w:r>
        <w:rPr>
          <w:color w:val="000000"/>
        </w:rPr>
        <w:separator/>
      </w:r>
    </w:p>
  </w:footnote>
  <w:footnote w:type="continuationSeparator" w:id="0">
    <w:p w14:paraId="29685B3A" w14:textId="77777777" w:rsidR="00907C39" w:rsidRDefault="00907C3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11853"/>
    <w:multiLevelType w:val="multilevel"/>
    <w:tmpl w:val="2F54F090"/>
    <w:lvl w:ilvl="0">
      <w:start w:val="1"/>
      <w:numFmt w:val="decimal"/>
      <w:lvlText w:val="%1."/>
      <w:lvlJc w:val="left"/>
      <w:pPr>
        <w:ind w:left="720" w:hanging="360"/>
      </w:pPr>
      <w:rPr>
        <w:rFonts w:ascii="Times New Roman" w:hAnsi="Times New Roman" w:cs="Times New Roman" w:hint="default"/>
        <w:b/>
        <w:bCs/>
        <w:color w:val="auto"/>
      </w:rPr>
    </w:lvl>
    <w:lvl w:ilvl="1">
      <w:start w:val="1"/>
      <w:numFmt w:val="decimal"/>
      <w:lvlText w:val="%1.%2"/>
      <w:lvlJc w:val="left"/>
      <w:pPr>
        <w:ind w:left="1004" w:hanging="720"/>
      </w:pPr>
      <w:rPr>
        <w:rFonts w:ascii="Times New Roman" w:hAnsi="Times New Roman" w:cs="Times New Roman"/>
        <w:b/>
        <w:bCs/>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 w15:restartNumberingAfterBreak="0">
    <w:nsid w:val="22CF1D84"/>
    <w:multiLevelType w:val="multilevel"/>
    <w:tmpl w:val="1542FA4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6A3B1A29"/>
    <w:multiLevelType w:val="multilevel"/>
    <w:tmpl w:val="824C205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217252145">
    <w:abstractNumId w:val="0"/>
  </w:num>
  <w:num w:numId="2" w16cid:durableId="1596788420">
    <w:abstractNumId w:val="2"/>
  </w:num>
  <w:num w:numId="3" w16cid:durableId="292442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8"/>
    <w:rsid w:val="00013FCE"/>
    <w:rsid w:val="00016914"/>
    <w:rsid w:val="00017712"/>
    <w:rsid w:val="00020DE1"/>
    <w:rsid w:val="00042F31"/>
    <w:rsid w:val="000659E9"/>
    <w:rsid w:val="000D377F"/>
    <w:rsid w:val="0012082F"/>
    <w:rsid w:val="00137571"/>
    <w:rsid w:val="001626A5"/>
    <w:rsid w:val="001909BB"/>
    <w:rsid w:val="001C42CA"/>
    <w:rsid w:val="001E66B6"/>
    <w:rsid w:val="00201E73"/>
    <w:rsid w:val="002122BE"/>
    <w:rsid w:val="00235D2D"/>
    <w:rsid w:val="002532D0"/>
    <w:rsid w:val="002614B9"/>
    <w:rsid w:val="0026661E"/>
    <w:rsid w:val="00294BCA"/>
    <w:rsid w:val="002A3A0F"/>
    <w:rsid w:val="002C3DE3"/>
    <w:rsid w:val="002D6842"/>
    <w:rsid w:val="002F0798"/>
    <w:rsid w:val="002F25B7"/>
    <w:rsid w:val="00300547"/>
    <w:rsid w:val="00310D8E"/>
    <w:rsid w:val="00316417"/>
    <w:rsid w:val="00320A7E"/>
    <w:rsid w:val="00324AC8"/>
    <w:rsid w:val="0034221F"/>
    <w:rsid w:val="00344DAE"/>
    <w:rsid w:val="00385879"/>
    <w:rsid w:val="00394F6D"/>
    <w:rsid w:val="003A7005"/>
    <w:rsid w:val="003C1256"/>
    <w:rsid w:val="003C2521"/>
    <w:rsid w:val="003D2727"/>
    <w:rsid w:val="004105FA"/>
    <w:rsid w:val="004272A2"/>
    <w:rsid w:val="004430BB"/>
    <w:rsid w:val="004517DB"/>
    <w:rsid w:val="004954F3"/>
    <w:rsid w:val="004D716E"/>
    <w:rsid w:val="004E4C06"/>
    <w:rsid w:val="004F13F0"/>
    <w:rsid w:val="00582A23"/>
    <w:rsid w:val="005B37B8"/>
    <w:rsid w:val="0060155A"/>
    <w:rsid w:val="00603E61"/>
    <w:rsid w:val="00613564"/>
    <w:rsid w:val="0064065C"/>
    <w:rsid w:val="006430B1"/>
    <w:rsid w:val="00651081"/>
    <w:rsid w:val="00666D67"/>
    <w:rsid w:val="00673C70"/>
    <w:rsid w:val="00687F90"/>
    <w:rsid w:val="00691DBA"/>
    <w:rsid w:val="006A0334"/>
    <w:rsid w:val="006C1B6E"/>
    <w:rsid w:val="006D09DD"/>
    <w:rsid w:val="006D2ECF"/>
    <w:rsid w:val="006E04B8"/>
    <w:rsid w:val="006F0CB6"/>
    <w:rsid w:val="00702ED9"/>
    <w:rsid w:val="0075348E"/>
    <w:rsid w:val="0077314C"/>
    <w:rsid w:val="00773A5F"/>
    <w:rsid w:val="007860A8"/>
    <w:rsid w:val="007B6724"/>
    <w:rsid w:val="007F0AD2"/>
    <w:rsid w:val="00804F7C"/>
    <w:rsid w:val="0084620D"/>
    <w:rsid w:val="00890E3C"/>
    <w:rsid w:val="008918A7"/>
    <w:rsid w:val="00894F09"/>
    <w:rsid w:val="008C02F9"/>
    <w:rsid w:val="008F1ADA"/>
    <w:rsid w:val="009017E7"/>
    <w:rsid w:val="009025B2"/>
    <w:rsid w:val="00907C39"/>
    <w:rsid w:val="00930079"/>
    <w:rsid w:val="00951D6B"/>
    <w:rsid w:val="00964ED8"/>
    <w:rsid w:val="009728C7"/>
    <w:rsid w:val="009728FD"/>
    <w:rsid w:val="00980B60"/>
    <w:rsid w:val="00985A1D"/>
    <w:rsid w:val="009C7B80"/>
    <w:rsid w:val="009D2C5B"/>
    <w:rsid w:val="009F7962"/>
    <w:rsid w:val="00A103A1"/>
    <w:rsid w:val="00A26504"/>
    <w:rsid w:val="00A4252B"/>
    <w:rsid w:val="00A53F8C"/>
    <w:rsid w:val="00A54831"/>
    <w:rsid w:val="00A64391"/>
    <w:rsid w:val="00A96734"/>
    <w:rsid w:val="00B00555"/>
    <w:rsid w:val="00B03482"/>
    <w:rsid w:val="00B20FCC"/>
    <w:rsid w:val="00B24A2C"/>
    <w:rsid w:val="00B31B85"/>
    <w:rsid w:val="00B405C5"/>
    <w:rsid w:val="00B87EA6"/>
    <w:rsid w:val="00BD12F1"/>
    <w:rsid w:val="00BE27FA"/>
    <w:rsid w:val="00BF2347"/>
    <w:rsid w:val="00C35E33"/>
    <w:rsid w:val="00C675E3"/>
    <w:rsid w:val="00C75D1C"/>
    <w:rsid w:val="00C80247"/>
    <w:rsid w:val="00C84F8E"/>
    <w:rsid w:val="00C916FC"/>
    <w:rsid w:val="00CD250B"/>
    <w:rsid w:val="00D15740"/>
    <w:rsid w:val="00D23706"/>
    <w:rsid w:val="00D6545F"/>
    <w:rsid w:val="00DD11C2"/>
    <w:rsid w:val="00DF2447"/>
    <w:rsid w:val="00DF3F00"/>
    <w:rsid w:val="00E10C41"/>
    <w:rsid w:val="00E12279"/>
    <w:rsid w:val="00E23CCA"/>
    <w:rsid w:val="00E75C14"/>
    <w:rsid w:val="00E826D0"/>
    <w:rsid w:val="00E94417"/>
    <w:rsid w:val="00E96E12"/>
    <w:rsid w:val="00EA339F"/>
    <w:rsid w:val="00F331BE"/>
    <w:rsid w:val="00F4262A"/>
    <w:rsid w:val="00F47220"/>
    <w:rsid w:val="00F516D9"/>
    <w:rsid w:val="00F56C94"/>
    <w:rsid w:val="00F65228"/>
    <w:rsid w:val="00F7357C"/>
    <w:rsid w:val="00F75430"/>
    <w:rsid w:val="00F759FE"/>
    <w:rsid w:val="00FA015A"/>
    <w:rsid w:val="00FB3DA1"/>
    <w:rsid w:val="00FD593E"/>
    <w:rsid w:val="00FE540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0ED52"/>
  <w15:docId w15:val="{4AD4E0E6-7470-4C73-BCA3-0C2989E18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sz w:val="22"/>
        <w:szCs w:val="22"/>
        <w:lang w:val="el-GR" w:eastAsia="en-US" w:bidi="ar-SA"/>
      </w:rPr>
    </w:rPrDefault>
    <w:pPrDefault>
      <w:pPr>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style>
  <w:style w:type="paragraph" w:styleId="1">
    <w:name w:val="heading 1"/>
    <w:basedOn w:val="a"/>
    <w:next w:val="a"/>
    <w:uiPriority w:val="9"/>
    <w:qFormat/>
    <w:pPr>
      <w:keepNext/>
      <w:keepLines/>
      <w:spacing w:before="360" w:after="80"/>
      <w:outlineLvl w:val="0"/>
    </w:pPr>
    <w:rPr>
      <w:rFonts w:ascii="Aptos Display" w:eastAsia="Times New Roman" w:hAnsi="Aptos Display"/>
      <w:color w:val="0F4761"/>
      <w:sz w:val="40"/>
      <w:szCs w:val="40"/>
    </w:rPr>
  </w:style>
  <w:style w:type="paragraph" w:styleId="2">
    <w:name w:val="heading 2"/>
    <w:basedOn w:val="a"/>
    <w:next w:val="a"/>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3">
    <w:name w:val="heading 3"/>
    <w:basedOn w:val="a"/>
    <w:next w:val="a"/>
    <w:uiPriority w:val="9"/>
    <w:unhideWhenUsed/>
    <w:qFormat/>
    <w:pPr>
      <w:keepNext/>
      <w:keepLines/>
      <w:spacing w:before="160" w:after="80"/>
      <w:outlineLvl w:val="2"/>
    </w:pPr>
    <w:rPr>
      <w:rFonts w:eastAsia="Times New Roman"/>
      <w:color w:val="0F4761"/>
      <w:sz w:val="28"/>
      <w:szCs w:val="28"/>
    </w:rPr>
  </w:style>
  <w:style w:type="paragraph" w:styleId="4">
    <w:name w:val="heading 4"/>
    <w:basedOn w:val="a"/>
    <w:next w:val="a"/>
    <w:uiPriority w:val="9"/>
    <w:unhideWhenUsed/>
    <w:qFormat/>
    <w:pPr>
      <w:keepNext/>
      <w:keepLines/>
      <w:spacing w:before="80" w:after="40"/>
      <w:outlineLvl w:val="3"/>
    </w:pPr>
    <w:rPr>
      <w:rFonts w:eastAsia="Times New Roman"/>
      <w:i/>
      <w:iCs/>
      <w:color w:val="0F4761"/>
    </w:rPr>
  </w:style>
  <w:style w:type="paragraph" w:styleId="5">
    <w:name w:val="heading 5"/>
    <w:basedOn w:val="a"/>
    <w:next w:val="a"/>
    <w:uiPriority w:val="9"/>
    <w:semiHidden/>
    <w:unhideWhenUsed/>
    <w:qFormat/>
    <w:pPr>
      <w:keepNext/>
      <w:keepLines/>
      <w:spacing w:before="80" w:after="40"/>
      <w:outlineLvl w:val="4"/>
    </w:pPr>
    <w:rPr>
      <w:rFonts w:eastAsia="Times New Roman"/>
      <w:color w:val="0F4761"/>
    </w:rPr>
  </w:style>
  <w:style w:type="paragraph" w:styleId="6">
    <w:name w:val="heading 6"/>
    <w:basedOn w:val="a"/>
    <w:next w:val="a"/>
    <w:uiPriority w:val="9"/>
    <w:semiHidden/>
    <w:unhideWhenUsed/>
    <w:qFormat/>
    <w:pPr>
      <w:keepNext/>
      <w:keepLines/>
      <w:spacing w:before="40" w:after="0"/>
      <w:outlineLvl w:val="5"/>
    </w:pPr>
    <w:rPr>
      <w:rFonts w:eastAsia="Times New Roman"/>
      <w:i/>
      <w:iCs/>
      <w:color w:val="595959"/>
    </w:rPr>
  </w:style>
  <w:style w:type="paragraph" w:styleId="7">
    <w:name w:val="heading 7"/>
    <w:basedOn w:val="a"/>
    <w:next w:val="a"/>
    <w:pPr>
      <w:keepNext/>
      <w:keepLines/>
      <w:spacing w:before="40" w:after="0"/>
      <w:outlineLvl w:val="6"/>
    </w:pPr>
    <w:rPr>
      <w:rFonts w:eastAsia="Times New Roman"/>
      <w:color w:val="595959"/>
    </w:rPr>
  </w:style>
  <w:style w:type="paragraph" w:styleId="8">
    <w:name w:val="heading 8"/>
    <w:basedOn w:val="a"/>
    <w:next w:val="a"/>
    <w:pPr>
      <w:keepNext/>
      <w:keepLines/>
      <w:spacing w:after="0"/>
      <w:outlineLvl w:val="7"/>
    </w:pPr>
    <w:rPr>
      <w:rFonts w:eastAsia="Times New Roman"/>
      <w:i/>
      <w:iCs/>
      <w:color w:val="272727"/>
    </w:rPr>
  </w:style>
  <w:style w:type="paragraph" w:styleId="9">
    <w:name w:val="heading 9"/>
    <w:basedOn w:val="a"/>
    <w:next w:val="a"/>
    <w:pPr>
      <w:keepNext/>
      <w:keepLines/>
      <w:spacing w:after="0"/>
      <w:outlineLvl w:val="8"/>
    </w:pPr>
    <w:rPr>
      <w:rFonts w:eastAsia="Times New Roman"/>
      <w:color w:val="2727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rPr>
      <w:rFonts w:ascii="Aptos Display" w:eastAsia="Times New Roman" w:hAnsi="Aptos Display" w:cs="Times New Roman"/>
      <w:color w:val="0F4761"/>
      <w:sz w:val="40"/>
      <w:szCs w:val="40"/>
    </w:rPr>
  </w:style>
  <w:style w:type="character" w:customStyle="1" w:styleId="2Char">
    <w:name w:val="Επικεφαλίδα 2 Char"/>
    <w:basedOn w:val="a0"/>
    <w:rPr>
      <w:rFonts w:ascii="Aptos Display" w:eastAsia="Times New Roman" w:hAnsi="Aptos Display" w:cs="Times New Roman"/>
      <w:color w:val="0F4761"/>
      <w:sz w:val="32"/>
      <w:szCs w:val="32"/>
    </w:rPr>
  </w:style>
  <w:style w:type="character" w:customStyle="1" w:styleId="3Char">
    <w:name w:val="Επικεφαλίδα 3 Char"/>
    <w:basedOn w:val="a0"/>
    <w:rPr>
      <w:rFonts w:eastAsia="Times New Roman" w:cs="Times New Roman"/>
      <w:color w:val="0F4761"/>
      <w:sz w:val="28"/>
      <w:szCs w:val="28"/>
    </w:rPr>
  </w:style>
  <w:style w:type="character" w:customStyle="1" w:styleId="4Char">
    <w:name w:val="Επικεφαλίδα 4 Char"/>
    <w:basedOn w:val="a0"/>
    <w:rPr>
      <w:rFonts w:eastAsia="Times New Roman" w:cs="Times New Roman"/>
      <w:i/>
      <w:iCs/>
      <w:color w:val="0F4761"/>
    </w:rPr>
  </w:style>
  <w:style w:type="character" w:customStyle="1" w:styleId="5Char">
    <w:name w:val="Επικεφαλίδα 5 Char"/>
    <w:basedOn w:val="a0"/>
    <w:rPr>
      <w:rFonts w:eastAsia="Times New Roman" w:cs="Times New Roman"/>
      <w:color w:val="0F4761"/>
    </w:rPr>
  </w:style>
  <w:style w:type="character" w:customStyle="1" w:styleId="6Char">
    <w:name w:val="Επικεφαλίδα 6 Char"/>
    <w:basedOn w:val="a0"/>
    <w:rPr>
      <w:rFonts w:eastAsia="Times New Roman" w:cs="Times New Roman"/>
      <w:i/>
      <w:iCs/>
      <w:color w:val="595959"/>
    </w:rPr>
  </w:style>
  <w:style w:type="character" w:customStyle="1" w:styleId="7Char">
    <w:name w:val="Επικεφαλίδα 7 Char"/>
    <w:basedOn w:val="a0"/>
    <w:rPr>
      <w:rFonts w:eastAsia="Times New Roman" w:cs="Times New Roman"/>
      <w:color w:val="595959"/>
    </w:rPr>
  </w:style>
  <w:style w:type="character" w:customStyle="1" w:styleId="8Char">
    <w:name w:val="Επικεφαλίδα 8 Char"/>
    <w:basedOn w:val="a0"/>
    <w:rPr>
      <w:rFonts w:eastAsia="Times New Roman" w:cs="Times New Roman"/>
      <w:i/>
      <w:iCs/>
      <w:color w:val="272727"/>
    </w:rPr>
  </w:style>
  <w:style w:type="character" w:customStyle="1" w:styleId="9Char">
    <w:name w:val="Επικεφαλίδα 9 Char"/>
    <w:basedOn w:val="a0"/>
    <w:rPr>
      <w:rFonts w:eastAsia="Times New Roman" w:cs="Times New Roman"/>
      <w:color w:val="272727"/>
    </w:rPr>
  </w:style>
  <w:style w:type="paragraph" w:styleId="a3">
    <w:name w:val="Title"/>
    <w:basedOn w:val="a"/>
    <w:next w:val="a"/>
    <w:uiPriority w:val="10"/>
    <w:qFormat/>
    <w:pPr>
      <w:spacing w:after="80"/>
    </w:pPr>
    <w:rPr>
      <w:rFonts w:ascii="Aptos Display" w:eastAsia="Times New Roman" w:hAnsi="Aptos Display"/>
      <w:spacing w:val="-10"/>
      <w:kern w:val="3"/>
      <w:sz w:val="56"/>
      <w:szCs w:val="56"/>
    </w:rPr>
  </w:style>
  <w:style w:type="character" w:customStyle="1" w:styleId="Char">
    <w:name w:val="Τίτλος Char"/>
    <w:basedOn w:val="a0"/>
    <w:rPr>
      <w:rFonts w:ascii="Aptos Display" w:eastAsia="Times New Roman" w:hAnsi="Aptos Display" w:cs="Times New Roman"/>
      <w:spacing w:val="-10"/>
      <w:kern w:val="3"/>
      <w:sz w:val="56"/>
      <w:szCs w:val="56"/>
    </w:rPr>
  </w:style>
  <w:style w:type="paragraph" w:styleId="a4">
    <w:name w:val="Subtitle"/>
    <w:basedOn w:val="a"/>
    <w:next w:val="a"/>
    <w:uiPriority w:val="11"/>
    <w:qFormat/>
    <w:rPr>
      <w:rFonts w:eastAsia="Times New Roman"/>
      <w:color w:val="595959"/>
      <w:spacing w:val="15"/>
      <w:sz w:val="28"/>
      <w:szCs w:val="28"/>
    </w:rPr>
  </w:style>
  <w:style w:type="character" w:customStyle="1" w:styleId="Char0">
    <w:name w:val="Υπότιτλος Char"/>
    <w:basedOn w:val="a0"/>
    <w:rPr>
      <w:rFonts w:eastAsia="Times New Roman" w:cs="Times New Roman"/>
      <w:color w:val="595959"/>
      <w:spacing w:val="15"/>
      <w:sz w:val="28"/>
      <w:szCs w:val="28"/>
    </w:rPr>
  </w:style>
  <w:style w:type="paragraph" w:styleId="a5">
    <w:name w:val="Quote"/>
    <w:basedOn w:val="a"/>
    <w:next w:val="a"/>
    <w:pPr>
      <w:spacing w:before="160"/>
      <w:jc w:val="center"/>
    </w:pPr>
    <w:rPr>
      <w:i/>
      <w:iCs/>
      <w:color w:val="404040"/>
    </w:rPr>
  </w:style>
  <w:style w:type="character" w:customStyle="1" w:styleId="Char1">
    <w:name w:val="Απόσπασμα Char"/>
    <w:basedOn w:val="a0"/>
    <w:rPr>
      <w:i/>
      <w:iCs/>
      <w:color w:val="404040"/>
    </w:rPr>
  </w:style>
  <w:style w:type="paragraph" w:styleId="a6">
    <w:name w:val="List Paragraph"/>
    <w:basedOn w:val="a"/>
    <w:pPr>
      <w:ind w:left="720"/>
    </w:pPr>
  </w:style>
  <w:style w:type="character" w:styleId="a7">
    <w:name w:val="Intense Emphasis"/>
    <w:basedOn w:val="a0"/>
    <w:rPr>
      <w:i/>
      <w:iCs/>
      <w:color w:val="0F4761"/>
    </w:rPr>
  </w:style>
  <w:style w:type="paragraph" w:styleId="a8">
    <w:name w:val="Intense Quote"/>
    <w:basedOn w:val="a"/>
    <w:next w:val="a"/>
    <w:pPr>
      <w:pBdr>
        <w:top w:val="single" w:sz="4" w:space="10" w:color="0F4761"/>
        <w:bottom w:val="single" w:sz="4" w:space="10" w:color="0F4761"/>
      </w:pBdr>
      <w:spacing w:before="360" w:after="360"/>
      <w:ind w:left="864" w:right="864"/>
      <w:jc w:val="center"/>
    </w:pPr>
    <w:rPr>
      <w:i/>
      <w:iCs/>
      <w:color w:val="0F4761"/>
    </w:rPr>
  </w:style>
  <w:style w:type="character" w:customStyle="1" w:styleId="Char2">
    <w:name w:val="Έντονο απόσπ. Char"/>
    <w:basedOn w:val="a0"/>
    <w:rPr>
      <w:i/>
      <w:iCs/>
      <w:color w:val="0F4761"/>
    </w:rPr>
  </w:style>
  <w:style w:type="character" w:styleId="a9">
    <w:name w:val="Intense Reference"/>
    <w:basedOn w:val="a0"/>
    <w:rPr>
      <w:b/>
      <w:bCs/>
      <w:smallCaps/>
      <w:color w:val="0F4761"/>
      <w:spacing w:val="5"/>
    </w:rPr>
  </w:style>
  <w:style w:type="paragraph" w:styleId="aa">
    <w:name w:val="header"/>
    <w:basedOn w:val="a"/>
    <w:pPr>
      <w:tabs>
        <w:tab w:val="center" w:pos="4153"/>
        <w:tab w:val="right" w:pos="8306"/>
      </w:tabs>
      <w:spacing w:after="0"/>
    </w:pPr>
  </w:style>
  <w:style w:type="character" w:customStyle="1" w:styleId="Char3">
    <w:name w:val="Κεφαλίδα Char"/>
    <w:basedOn w:val="a0"/>
  </w:style>
  <w:style w:type="paragraph" w:styleId="ab">
    <w:name w:val="footer"/>
    <w:basedOn w:val="a"/>
    <w:pPr>
      <w:tabs>
        <w:tab w:val="center" w:pos="4153"/>
        <w:tab w:val="right" w:pos="8306"/>
      </w:tabs>
      <w:spacing w:after="0"/>
    </w:pPr>
  </w:style>
  <w:style w:type="character" w:customStyle="1" w:styleId="Char4">
    <w:name w:val="Υποσέλιδο Char"/>
    <w:basedOn w:val="a0"/>
  </w:style>
  <w:style w:type="paragraph" w:styleId="ac">
    <w:name w:val="TOC Heading"/>
    <w:basedOn w:val="1"/>
    <w:next w:val="a"/>
    <w:uiPriority w:val="39"/>
    <w:qFormat/>
    <w:pPr>
      <w:spacing w:before="240" w:after="0"/>
    </w:pPr>
    <w:rPr>
      <w:sz w:val="32"/>
      <w:szCs w:val="32"/>
      <w:lang w:eastAsia="el-GR"/>
    </w:rPr>
  </w:style>
  <w:style w:type="paragraph" w:styleId="10">
    <w:name w:val="toc 1"/>
    <w:basedOn w:val="a"/>
    <w:next w:val="a"/>
    <w:autoRedefine/>
    <w:uiPriority w:val="39"/>
    <w:pPr>
      <w:spacing w:after="100"/>
    </w:pPr>
  </w:style>
  <w:style w:type="character" w:styleId="-">
    <w:name w:val="Hyperlink"/>
    <w:basedOn w:val="a0"/>
    <w:uiPriority w:val="99"/>
    <w:rPr>
      <w:color w:val="467886"/>
      <w:u w:val="single"/>
    </w:rPr>
  </w:style>
  <w:style w:type="paragraph" w:styleId="20">
    <w:name w:val="toc 2"/>
    <w:basedOn w:val="a"/>
    <w:next w:val="a"/>
    <w:autoRedefine/>
    <w:uiPriority w:val="39"/>
    <w:pPr>
      <w:spacing w:after="100"/>
      <w:ind w:left="220"/>
    </w:pPr>
  </w:style>
  <w:style w:type="paragraph" w:styleId="30">
    <w:name w:val="toc 3"/>
    <w:basedOn w:val="a"/>
    <w:next w:val="a"/>
    <w:autoRedefine/>
    <w:uiPriority w:val="39"/>
    <w:pPr>
      <w:suppressAutoHyphens w:val="0"/>
      <w:spacing w:after="100" w:line="242" w:lineRule="auto"/>
      <w:ind w:left="440"/>
      <w:textAlignment w:val="auto"/>
    </w:pPr>
    <w:rPr>
      <w:rFonts w:eastAsia="Times New Roman"/>
      <w:lang w:eastAsia="el-GR"/>
    </w:rPr>
  </w:style>
  <w:style w:type="character" w:styleId="ad">
    <w:name w:val="Placeholder Text"/>
    <w:basedOn w:val="a0"/>
    <w:rPr>
      <w:color w:val="666666"/>
    </w:rPr>
  </w:style>
  <w:style w:type="table" w:styleId="ae">
    <w:name w:val="Table Grid"/>
    <w:basedOn w:val="a1"/>
    <w:uiPriority w:val="39"/>
    <w:rsid w:val="00DF3F0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 Spacing"/>
    <w:uiPriority w:val="1"/>
    <w:qFormat/>
    <w:rsid w:val="008F1ADA"/>
    <w:pPr>
      <w:suppressAutoHyphens/>
      <w:spacing w:after="0"/>
    </w:pPr>
  </w:style>
  <w:style w:type="paragraph" w:styleId="af0">
    <w:name w:val="endnote text"/>
    <w:basedOn w:val="a"/>
    <w:link w:val="Char5"/>
    <w:uiPriority w:val="99"/>
    <w:semiHidden/>
    <w:unhideWhenUsed/>
    <w:rsid w:val="008F1ADA"/>
    <w:pPr>
      <w:spacing w:after="0"/>
    </w:pPr>
    <w:rPr>
      <w:sz w:val="20"/>
      <w:szCs w:val="20"/>
    </w:rPr>
  </w:style>
  <w:style w:type="character" w:customStyle="1" w:styleId="Char5">
    <w:name w:val="Κείμενο σημείωσης τέλους Char"/>
    <w:basedOn w:val="a0"/>
    <w:link w:val="af0"/>
    <w:uiPriority w:val="99"/>
    <w:semiHidden/>
    <w:rsid w:val="008F1ADA"/>
    <w:rPr>
      <w:sz w:val="20"/>
      <w:szCs w:val="20"/>
    </w:rPr>
  </w:style>
  <w:style w:type="character" w:styleId="af1">
    <w:name w:val="endnote reference"/>
    <w:basedOn w:val="a0"/>
    <w:uiPriority w:val="99"/>
    <w:semiHidden/>
    <w:unhideWhenUsed/>
    <w:rsid w:val="008F1ADA"/>
    <w:rPr>
      <w:vertAlign w:val="superscript"/>
    </w:rPr>
  </w:style>
  <w:style w:type="paragraph" w:styleId="Web">
    <w:name w:val="Normal (Web)"/>
    <w:basedOn w:val="a"/>
    <w:uiPriority w:val="99"/>
    <w:semiHidden/>
    <w:unhideWhenUsed/>
    <w:rsid w:val="008918A7"/>
    <w:rPr>
      <w:rFonts w:ascii="Times New Roman" w:hAnsi="Times New Roman"/>
      <w:sz w:val="24"/>
      <w:szCs w:val="24"/>
    </w:rPr>
  </w:style>
  <w:style w:type="paragraph" w:styleId="af2">
    <w:name w:val="caption"/>
    <w:basedOn w:val="a"/>
    <w:next w:val="a"/>
    <w:uiPriority w:val="35"/>
    <w:unhideWhenUsed/>
    <w:qFormat/>
    <w:rsid w:val="004D716E"/>
    <w:pPr>
      <w:spacing w:after="200"/>
    </w:pPr>
    <w:rPr>
      <w:i/>
      <w:iCs/>
      <w:color w:val="0E2841" w:themeColor="text2"/>
      <w:sz w:val="18"/>
      <w:szCs w:val="18"/>
    </w:rPr>
  </w:style>
  <w:style w:type="paragraph" w:styleId="af3">
    <w:name w:val="table of figures"/>
    <w:basedOn w:val="a"/>
    <w:next w:val="a"/>
    <w:uiPriority w:val="99"/>
    <w:unhideWhenUsed/>
    <w:rsid w:val="006A033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000FA-6000-4D17-BF49-E7928E855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2064</TotalTime>
  <Pages>24</Pages>
  <Words>10626</Words>
  <Characters>57382</Characters>
  <Application>Microsoft Office Word</Application>
  <DocSecurity>0</DocSecurity>
  <Lines>478</Lines>
  <Paragraphs>135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67873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POURGIANOU</dc:creator>
  <dc:description/>
  <cp:lastModifiedBy>MARIA POURGIANOU</cp:lastModifiedBy>
  <cp:revision>115</cp:revision>
  <dcterms:created xsi:type="dcterms:W3CDTF">2026-09-26T12:33:00Z</dcterms:created>
  <dcterms:modified xsi:type="dcterms:W3CDTF">2026-10-11T09:20:00Z</dcterms:modified>
</cp:coreProperties>
</file>