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75"/>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Escuela Nacional de Instructores “Rodolfo Martínez Tono”</w:t>
      </w:r>
    </w:p>
    <w:p w:rsidR="00000000" w:rsidDel="00000000" w:rsidP="00000000" w:rsidRDefault="00000000" w:rsidRPr="00000000" w14:paraId="00000002">
      <w:pPr>
        <w:spacing w:after="0" w:line="240" w:lineRule="auto"/>
        <w:ind w:right="275"/>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003">
      <w:pPr>
        <w:spacing w:after="0" w:line="240" w:lineRule="auto"/>
        <w:ind w:right="275"/>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Convocatoria Técnica:</w:t>
      </w:r>
    </w:p>
    <w:p w:rsidR="00000000" w:rsidDel="00000000" w:rsidP="00000000" w:rsidRDefault="00000000" w:rsidRPr="00000000" w14:paraId="00000004">
      <w:pPr>
        <w:spacing w:after="0" w:line="240" w:lineRule="auto"/>
        <w:ind w:right="275"/>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DevNet: Desarrollo de Software para la Automatización de Redes Nivel Básico </w:t>
      </w:r>
    </w:p>
    <w:p w:rsidR="00000000" w:rsidDel="00000000" w:rsidP="00000000" w:rsidRDefault="00000000" w:rsidRPr="00000000" w14:paraId="00000005">
      <w:pPr>
        <w:spacing w:after="0" w:line="240" w:lineRule="auto"/>
        <w:ind w:right="275"/>
        <w:jc w:val="cente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6">
      <w:pPr>
        <w:pStyle w:val="Heading1"/>
        <w:spacing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Dirigido a 25 Instructores SENA de carrera administrativa, nombramiento provisional de las</w:t>
      </w:r>
    </w:p>
    <w:p w:rsidR="00000000" w:rsidDel="00000000" w:rsidP="00000000" w:rsidRDefault="00000000" w:rsidRPr="00000000" w14:paraId="00000007">
      <w:pPr>
        <w:pStyle w:val="Heading1"/>
        <w:spacing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siguientes redes de conocimiento y áreas temáticas.</w:t>
      </w:r>
    </w:p>
    <w:tbl>
      <w:tblPr>
        <w:tblStyle w:val="Table1"/>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6"/>
        <w:gridCol w:w="1386"/>
        <w:gridCol w:w="4627"/>
        <w:tblGridChange w:id="0">
          <w:tblGrid>
            <w:gridCol w:w="2776"/>
            <w:gridCol w:w="1386"/>
            <w:gridCol w:w="4627"/>
          </w:tblGrid>
        </w:tblGridChange>
      </w:tblGrid>
      <w:tr>
        <w:trPr>
          <w:cantSplit w:val="0"/>
          <w:trHeight w:val="168" w:hRule="atLeast"/>
          <w:tblHeader w:val="0"/>
        </w:trPr>
        <w:tc>
          <w:tcPr>
            <w:shd w:fill="d9d9d9" w:val="clear"/>
            <w:vAlign w:val="center"/>
          </w:tcPr>
          <w:p w:rsidR="00000000" w:rsidDel="00000000" w:rsidP="00000000" w:rsidRDefault="00000000" w:rsidRPr="00000000" w14:paraId="00000008">
            <w:pPr>
              <w:jc w:val="center"/>
              <w:rPr>
                <w:rFonts w:ascii="Calibri" w:cs="Calibri" w:eastAsia="Calibri" w:hAnsi="Calibri"/>
                <w:b w:val="1"/>
                <w:bCs w:val="1"/>
                <w:color w:val="000000"/>
              </w:rPr>
            </w:pPr>
            <w:bookmarkStart w:colFirst="0" w:colLast="0" w:name="_heading=h.q3yv4jpioagh" w:id="0"/>
            <w:bookmarkEnd w:id="0"/>
            <w:r w:rsidDel="00000000" w:rsidR="00000000" w:rsidRPr="00000000">
              <w:rPr>
                <w:rFonts w:ascii="Calibri" w:cs="Calibri" w:eastAsia="Calibri" w:hAnsi="Calibri"/>
                <w:b w:val="1"/>
                <w:bCs w:val="1"/>
                <w:color w:val="000000"/>
                <w:rtl w:val="0"/>
              </w:rPr>
              <w:t xml:space="preserve">RED DE CONOCIMIENTO</w:t>
            </w:r>
          </w:p>
        </w:tc>
        <w:tc>
          <w:tcPr>
            <w:shd w:fill="d9d9d9" w:val="clear"/>
            <w:vAlign w:val="center"/>
          </w:tcPr>
          <w:p w:rsidR="00000000" w:rsidDel="00000000" w:rsidP="00000000" w:rsidRDefault="00000000" w:rsidRPr="00000000" w14:paraId="0000000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ÁREAS TEMÁTICAS</w:t>
            </w:r>
          </w:p>
        </w:tc>
        <w:tc>
          <w:tcPr>
            <w:shd w:fill="d9d9d9" w:val="clear"/>
            <w:vAlign w:val="center"/>
          </w:tcPr>
          <w:p w:rsidR="00000000" w:rsidDel="00000000" w:rsidP="00000000" w:rsidRDefault="00000000" w:rsidRPr="00000000" w14:paraId="0000000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COMPETENCIA</w:t>
            </w:r>
          </w:p>
        </w:tc>
      </w:tr>
      <w:tr>
        <w:trPr>
          <w:cantSplit w:val="0"/>
          <w:trHeight w:val="2984" w:hRule="atLeast"/>
          <w:tblHeader w:val="0"/>
        </w:trPr>
        <w:tc>
          <w:tcPr>
            <w:vAlign w:val="center"/>
          </w:tcPr>
          <w:p w:rsidR="00000000" w:rsidDel="00000000" w:rsidP="00000000" w:rsidRDefault="00000000" w:rsidRPr="00000000" w14:paraId="0000000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INFORMÁTICA, DISEÑO Y DESARROLLO DE SOFTWARE</w:t>
            </w:r>
          </w:p>
        </w:tc>
        <w:tc>
          <w:tcPr>
            <w:vAlign w:val="center"/>
          </w:tcPr>
          <w:p w:rsidR="00000000" w:rsidDel="00000000" w:rsidP="00000000" w:rsidRDefault="00000000" w:rsidRPr="00000000" w14:paraId="0000000C">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TODAS</w:t>
            </w:r>
          </w:p>
          <w:p w:rsidR="00000000" w:rsidDel="00000000" w:rsidP="00000000" w:rsidRDefault="00000000" w:rsidRPr="00000000" w14:paraId="0000000D">
            <w:pPr>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C1 - Implementar aplicaciones de software aplicando los lineamientos, normas, estándares y metodologías de la industria, que respondan a los requisitos del cliente, y las especificaciones de la plataforma tecnológica, garantizando la calidad del desarrollo.</w:t>
            </w:r>
          </w:p>
          <w:p w:rsidR="00000000" w:rsidDel="00000000" w:rsidP="00000000" w:rsidRDefault="00000000" w:rsidRPr="00000000" w14:paraId="000000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C2 - Implementación de pruebas de software en un entorno controlado que simule condiciones reales.</w:t>
            </w:r>
          </w:p>
        </w:tc>
      </w:tr>
      <w:tr>
        <w:trPr>
          <w:cantSplit w:val="0"/>
          <w:trHeight w:val="300" w:hRule="atLeast"/>
          <w:tblHeader w:val="0"/>
        </w:trPr>
        <w:tc>
          <w:tcPr>
            <w:vAlign w:val="center"/>
          </w:tcPr>
          <w:p w:rsidR="00000000" w:rsidDel="00000000" w:rsidP="00000000" w:rsidRDefault="00000000" w:rsidRPr="00000000" w14:paraId="00000010">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TELECOMUNICACIONES</w:t>
            </w:r>
          </w:p>
        </w:tc>
        <w:tc>
          <w:tcPr>
            <w:vAlign w:val="center"/>
          </w:tcPr>
          <w:p w:rsidR="00000000" w:rsidDel="00000000" w:rsidP="00000000" w:rsidRDefault="00000000" w:rsidRPr="00000000" w14:paraId="0000001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TODAS</w:t>
            </w:r>
          </w:p>
        </w:tc>
        <w:tc>
          <w:tcPr>
            <w:vAlign w:val="center"/>
          </w:tcPr>
          <w:p w:rsidR="00000000" w:rsidDel="00000000" w:rsidP="00000000" w:rsidRDefault="00000000" w:rsidRPr="00000000" w14:paraId="00000012">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Integrar soluciones informáticas multiservicio de</w:t>
            </w:r>
          </w:p>
          <w:p w:rsidR="00000000" w:rsidDel="00000000" w:rsidP="00000000" w:rsidRDefault="00000000" w:rsidRPr="00000000" w14:paraId="00000013">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hardware, software y redes mediante</w:t>
            </w:r>
          </w:p>
          <w:p w:rsidR="00000000" w:rsidDel="00000000" w:rsidP="00000000" w:rsidRDefault="00000000" w:rsidRPr="00000000" w14:paraId="00000014">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procedimientos técnicos y normativos del sector</w:t>
            </w:r>
          </w:p>
          <w:p w:rsidR="00000000" w:rsidDel="00000000" w:rsidP="00000000" w:rsidRDefault="00000000" w:rsidRPr="00000000" w14:paraId="00000015">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 las TIC.</w:t>
            </w:r>
          </w:p>
        </w:tc>
      </w:tr>
    </w:tbl>
    <w:p w:rsidR="00000000" w:rsidDel="00000000" w:rsidP="00000000" w:rsidRDefault="00000000" w:rsidRPr="00000000" w14:paraId="00000016">
      <w:pPr>
        <w:spacing w:after="0" w:line="259" w:lineRule="auto"/>
        <w:ind w:right="226"/>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226"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contexto, DevNet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 avanzando así hacia modelos de operación más ágiles, escalables y sostenibles en sectores como educación, salud, agricultura, industria y administración pública.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anterior, la Dirección de Formación Profesional (DFP)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desarrollo de sus objetivos y propósitos, dirigidos a la permanente actualización y desarrollo de competencias que implican un avance en las capacidades y habilidades técnicas de los instructores en la institución, abre la convocatoria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“DevNet: Desarrollo de Software para la Automatización de Redes Nivel Básico”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DE LA CAPACITACIÓN: </w:t>
      </w:r>
      <w:r w:rsidDel="00000000" w:rsidR="00000000" w:rsidRPr="00000000">
        <w:rPr>
          <w:rtl w:val="0"/>
        </w:rPr>
      </w:r>
    </w:p>
    <w:p w:rsidR="00000000" w:rsidDel="00000000" w:rsidP="00000000" w:rsidRDefault="00000000" w:rsidRPr="00000000" w14:paraId="0000001E">
      <w:pPr>
        <w:spacing w:after="0" w:line="240" w:lineRule="auto"/>
        <w:ind w:left="360" w:firstLine="0"/>
        <w:rPr>
          <w:color w:val="000000"/>
        </w:rPr>
      </w:pPr>
      <w:r w:rsidDel="00000000" w:rsidR="00000000" w:rsidRPr="00000000">
        <w:rPr>
          <w:color w:val="000000"/>
          <w:rtl w:val="0"/>
        </w:rPr>
        <w:t xml:space="preserve">Fortalecer las competencias en el desarrollo de software orientado a la automatización de redes, integrando los principios de programación con el conocimiento en diseño, configuración y operación de infraestructuras de red.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 Y FECHA: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capacitación tiene una duración de 96 horas. 32 horas de trabajo sincrónico mediado por TIC, 40 horas de trabajo presencial y 24 horas de trabajo asincrónico.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409.0" w:type="dxa"/>
        <w:jc w:val="center"/>
        <w:tblLayout w:type="fixed"/>
        <w:tblLook w:val="0400"/>
      </w:tblPr>
      <w:tblGrid>
        <w:gridCol w:w="3053"/>
        <w:gridCol w:w="2356"/>
        <w:tblGridChange w:id="0">
          <w:tblGrid>
            <w:gridCol w:w="3053"/>
            <w:gridCol w:w="2356"/>
          </w:tblGrid>
        </w:tblGridChange>
      </w:tblGrid>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5">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Inicio de la Capacitación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18/11/2026</w:t>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Fin de la Capacitación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28/11/2026</w:t>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9">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Inicio Fase Virtual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18/11/202</w:t>
            </w:r>
            <w:r w:rsidDel="00000000" w:rsidR="00000000" w:rsidRPr="00000000">
              <w:rPr>
                <w:rtl w:val="0"/>
              </w:rPr>
              <w:t xml:space="preserve">6</w:t>
            </w:r>
            <w:r w:rsidDel="00000000" w:rsidR="00000000" w:rsidRPr="00000000">
              <w:rPr>
                <w:rtl w:val="0"/>
              </w:rPr>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B">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Fin Fase Virtual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21/11/202</w:t>
            </w:r>
            <w:r w:rsidDel="00000000" w:rsidR="00000000" w:rsidRPr="00000000">
              <w:rPr>
                <w:rtl w:val="0"/>
              </w:rPr>
              <w:t xml:space="preserve">6</w:t>
            </w:r>
            <w:r w:rsidDel="00000000" w:rsidR="00000000" w:rsidRPr="00000000">
              <w:rPr>
                <w:rtl w:val="0"/>
              </w:rPr>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D">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Inicio Fase Presencial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24/11/2025</w:t>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F">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Fin Fase Presencial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28/11/2025</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CRONOGRAMA DE FORMACIÓN: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3"/>
        <w:jc w:val="center"/>
        <w:rPr>
          <w:b w:val="1"/>
          <w:bCs w:val="1"/>
          <w:color w:val="000000"/>
          <w:sz w:val="22"/>
          <w:szCs w:val="22"/>
        </w:rPr>
      </w:pPr>
      <w:r w:rsidDel="00000000" w:rsidR="00000000" w:rsidRPr="00000000">
        <w:rPr>
          <w:b w:val="1"/>
          <w:bCs w:val="1"/>
          <w:color w:val="000000"/>
          <w:sz w:val="22"/>
          <w:szCs w:val="22"/>
          <w:rtl w:val="0"/>
        </w:rPr>
        <w:t xml:space="preserve">Jornada Presencial Sincrónica mediada por TIC Semana 1 del 18 al 21 de noviembre (32 horas sincrónicas mediadas por TIC y 16 horas de trabajo autónomo)</w:t>
      </w:r>
    </w:p>
    <w:p w:rsidR="00000000" w:rsidDel="00000000" w:rsidP="00000000" w:rsidRDefault="00000000" w:rsidRPr="00000000" w14:paraId="00000038">
      <w:pPr>
        <w:rPr/>
      </w:pPr>
      <w:r w:rsidDel="00000000" w:rsidR="00000000" w:rsidRPr="00000000">
        <w:rPr>
          <w:rtl w:val="0"/>
        </w:rPr>
      </w:r>
    </w:p>
    <w:tbl>
      <w:tblPr>
        <w:tblStyle w:val="Table3"/>
        <w:tblW w:w="793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095"/>
        <w:gridCol w:w="5142"/>
        <w:tblGridChange w:id="0">
          <w:tblGrid>
            <w:gridCol w:w="1701"/>
            <w:gridCol w:w="1095"/>
            <w:gridCol w:w="5142"/>
          </w:tblGrid>
        </w:tblGridChange>
      </w:tblGrid>
      <w:tr>
        <w:trPr>
          <w:cantSplit w:val="0"/>
          <w:tblHeader w:val="0"/>
        </w:trPr>
        <w:tc>
          <w:tcPr>
            <w:shd w:fill="d6e3bc"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w:t>
            </w:r>
          </w:p>
        </w:tc>
        <w:tc>
          <w:tcPr>
            <w:shd w:fill="d6e3bc"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Horario</w:t>
            </w:r>
          </w:p>
        </w:tc>
        <w:tc>
          <w:tcPr>
            <w:shd w:fill="d6e3bc"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Contenido</w:t>
            </w:r>
          </w:p>
        </w:tc>
      </w:tr>
      <w:tr>
        <w:trPr>
          <w:cantSplit w:val="1"/>
          <w:tblHeader w:val="0"/>
        </w:trPr>
        <w:tc>
          <w:tcPr>
            <w:vMerge w:val="restart"/>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Martes 18/11/2025</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Introducción a la capacitación</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Presentación del programa y calendario</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Presentación de instructores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1 Introducción al curso DevNet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2 Entorno de desarrolladores de DevNet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1.1.2 Lab - Install the Virtual Machine Lab Environment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1.2.2 Lab - Linux Review</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1.3.3 Lab - Python Programming Review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2.2.7 Lab - Explore DevNet Resources</w:t>
            </w:r>
          </w:p>
        </w:tc>
      </w:tr>
      <w:tr>
        <w:trPr>
          <w:cantSplit w:val="0"/>
          <w:tblHeader w:val="0"/>
        </w:trPr>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Miércoles 19/11/2025</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3 Contenido de Desarrollo y Diseño de Software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3.1.12 Lab - Explore Python Development Tools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3.3.11 Lab - Software Version Control with Git</w:t>
            </w:r>
          </w:p>
        </w:tc>
      </w:tr>
      <w:tr>
        <w:trPr>
          <w:cantSplit w:val="0"/>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3.4.6 Lab - Explore Python Classes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3.5.7 Lab - Create a Python Unit Test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3.6.6 Lab - Parse Different Data Types with Python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1 y 2</w:t>
            </w:r>
          </w:p>
        </w:tc>
      </w:tr>
      <w:tr>
        <w:trPr>
          <w:cantSplit w:val="0"/>
          <w:tblHeader w:val="0"/>
        </w:trPr>
        <w:tc>
          <w:tcPr>
            <w:vMerge w:val="restart"/>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Jueves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20/11/2025</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4 Conocimiento y Uso de API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4.5.5 Lab - Explore REST APIs with API Simulator and Postman</w:t>
            </w:r>
          </w:p>
        </w:tc>
      </w:tr>
      <w:tr>
        <w:trPr>
          <w:cantSplit w:val="0"/>
          <w:tblHeader w:val="0"/>
        </w:trPr>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4.9.2 Lab - Integrate a REST API in a Python Application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3</w:t>
            </w:r>
          </w:p>
        </w:tc>
      </w:tr>
      <w:tr>
        <w:trPr>
          <w:cantSplit w:val="0"/>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Viernes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21/11/2025</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5 Fundamentos de Redes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5.4.6 Packet Tracer - Explore a Simple Network</w:t>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tbl>
      <w:tblPr>
        <w:tblStyle w:val="Table4"/>
        <w:tblW w:w="793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095"/>
        <w:gridCol w:w="5142"/>
        <w:tblGridChange w:id="0">
          <w:tblGrid>
            <w:gridCol w:w="1701"/>
            <w:gridCol w:w="1095"/>
            <w:gridCol w:w="5142"/>
          </w:tblGrid>
        </w:tblGridChange>
      </w:tblGrid>
      <w:tr>
        <w:trPr>
          <w:cantSplit w:val="0"/>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5.5.7 Packet Tracer - Explore Network Protocols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5.6.6 Packet Tracer - Troubleshoot Common Network Problems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5.6.7 Lab - Network Troubleshooting Tools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4</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3"/>
        <w:jc w:val="center"/>
        <w:rPr>
          <w:b w:val="1"/>
          <w:bCs w:val="1"/>
          <w:color w:val="000000"/>
          <w:sz w:val="22"/>
          <w:szCs w:val="22"/>
        </w:rPr>
      </w:pPr>
      <w:r w:rsidDel="00000000" w:rsidR="00000000" w:rsidRPr="00000000">
        <w:rPr>
          <w:b w:val="1"/>
          <w:bCs w:val="1"/>
          <w:color w:val="000000"/>
          <w:sz w:val="22"/>
          <w:szCs w:val="22"/>
          <w:rtl w:val="0"/>
        </w:rPr>
        <w:t xml:space="preserve">Jornada Presencial Semana 2 del 24 al 28 de noviembre (40 horas presenciales y 8 horas de trabajo autónomo)</w:t>
      </w:r>
    </w:p>
    <w:tbl>
      <w:tblPr>
        <w:tblStyle w:val="Table5"/>
        <w:tblW w:w="793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095"/>
        <w:gridCol w:w="5142"/>
        <w:tblGridChange w:id="0">
          <w:tblGrid>
            <w:gridCol w:w="1701"/>
            <w:gridCol w:w="1095"/>
            <w:gridCol w:w="5142"/>
          </w:tblGrid>
        </w:tblGridChange>
      </w:tblGrid>
      <w:tr>
        <w:trPr>
          <w:cantSplit w:val="0"/>
          <w:tblHeader w:val="0"/>
        </w:trPr>
        <w:tc>
          <w:tcPr>
            <w:shd w:fill="d6e3bc"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w:t>
            </w:r>
          </w:p>
        </w:tc>
        <w:tc>
          <w:tcPr>
            <w:shd w:fill="d6e3bc"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Horario</w:t>
            </w:r>
          </w:p>
        </w:tc>
        <w:tc>
          <w:tcPr>
            <w:shd w:fill="d6e3bc"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Contenido</w:t>
            </w:r>
          </w:p>
        </w:tc>
      </w:tr>
      <w:tr>
        <w:trPr>
          <w:cantSplit w:val="1"/>
          <w:trHeight w:val="1939"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Lunes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24/11/2025</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6 Implementación y Seguridad de Aplicaciones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6.2.7 Lab - Build a Sample Web App in a Docker Container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6.3.6 Lab - Build a CI-CD Pipeline Using Jenkins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6.5.10 Lab - Explore the Evolution of Password Methods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5</w:t>
            </w:r>
          </w:p>
        </w:tc>
      </w:tr>
      <w:tr>
        <w:trPr>
          <w:cantSplit w:val="0"/>
          <w:trHeight w:val="2300" w:hRule="atLeast"/>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Martes   25/11/2025</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7 Infraestructura y Automatización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7.0.3 Lab - Install the CSR1000v VM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7.4.7 Lab - Use Ansible to Back Up and Configure a Device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7.4.8 Lab - Use Ansible to Automate Installing a Web Server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7.6.3 Lab - Automated Testing Using pyATS and Genie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6</w:t>
            </w:r>
          </w:p>
        </w:tc>
      </w:tr>
      <w:tr>
        <w:trPr>
          <w:cantSplit w:val="0"/>
          <w:trHeight w:val="2468"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Miércoles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26/11/2025</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8 Desarrollo y Plataformas de Cisco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8.3.5 Lab - Explore YANG Models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8.3.6 Lab - Use NETCONF to Access an IOS XE Device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8.3.7 Lab - Use RESTCONF to Access an IOS XE Device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7</w:t>
            </w:r>
          </w:p>
        </w:tc>
      </w:tr>
      <w:tr>
        <w:trPr>
          <w:cantSplit w:val="0"/>
          <w:trHeight w:val="2250" w:hRule="atLeast"/>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Jueves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27/11/2025</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Módulo 8 Desarrollo y Plataformas de CiscoExternal tool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8.6.7 Lab - Construct a Python Script to Manage Webex Teams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8.8.2 Packet Tracer - Compare CLI and SDN Controller Network Management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8.8.3 Packet Tracer - Implement REST APIs with an SDN Controller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del módulo 8</w:t>
            </w:r>
          </w:p>
        </w:tc>
      </w:tr>
      <w:tr>
        <w:trPr>
          <w:cantSplit w:val="0"/>
          <w:trHeight w:val="1547" w:hRule="atLeast"/>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Viernes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28/11/2025</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8:00 A.M. a 1:00 P.M.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 P.M. a 5:00 P.M</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Exámenes de recuperación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final de práctica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Examen final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Cierre de la capacitación</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DE CERTIFICACIÓN: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20" w:right="10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contará con la siguiente certificación de Sofía Plus: </w:t>
      </w:r>
    </w:p>
    <w:p w:rsidR="00000000" w:rsidDel="00000000" w:rsidP="00000000" w:rsidRDefault="00000000" w:rsidRPr="00000000" w14:paraId="000000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9" w:lineRule="auto"/>
        <w:ind w:left="1485" w:right="106"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41311390</w:t>
        <w:tab/>
        <w:t xml:space="preserve">IMPLEMENTACION DE UNA RED DE DATOS 40 horas</w:t>
      </w:r>
    </w:p>
    <w:p w:rsidR="00000000" w:rsidDel="00000000" w:rsidP="00000000" w:rsidRDefault="00000000" w:rsidRPr="00000000" w14:paraId="000000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9" w:lineRule="auto"/>
        <w:ind w:left="1485" w:right="106"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21730061         FUNDAMENTOS DE PROGRAMACIÓN  60 horas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20" w:right="10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Certificación en plataforma de Cisco Netacad </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9" w:lineRule="auto"/>
        <w:ind w:left="1440" w:right="106"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DEVNET ASSOCIATE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40" w:right="10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tabs>
          <w:tab w:val="left" w:leader="none" w:pos="7748"/>
        </w:tabs>
        <w:spacing w:after="5" w:line="249"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65"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MODALIDAD: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265"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6"/>
        <w:tblW w:w="815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993"/>
        <w:gridCol w:w="1602"/>
        <w:gridCol w:w="2474"/>
        <w:tblGridChange w:id="0">
          <w:tblGrid>
            <w:gridCol w:w="3083"/>
            <w:gridCol w:w="993"/>
            <w:gridCol w:w="1602"/>
            <w:gridCol w:w="2474"/>
          </w:tblGrid>
        </w:tblGridChange>
      </w:tblGrid>
      <w:tr>
        <w:trPr>
          <w:cantSplit w:val="0"/>
          <w:trHeight w:val="300" w:hRule="atLeast"/>
          <w:tblHeader w:val="0"/>
        </w:trPr>
        <w:tc>
          <w:tcPr>
            <w:gridSpan w:val="4"/>
            <w:shd w:fill="d9d9d9" w:val="clear"/>
          </w:tcPr>
          <w:p w:rsidR="00000000" w:rsidDel="00000000" w:rsidP="00000000" w:rsidRDefault="00000000" w:rsidRPr="00000000" w14:paraId="000000AA">
            <w:pPr>
              <w:spacing w:after="0" w:line="240" w:lineRule="auto"/>
              <w:ind w:right="266"/>
              <w:jc w:val="center"/>
              <w:rPr>
                <w:rFonts w:ascii="Calibri" w:cs="Calibri" w:eastAsia="Calibri" w:hAnsi="Calibri"/>
                <w:b w:val="1"/>
                <w:bCs w:val="1"/>
                <w:color w:val="000000"/>
              </w:rPr>
            </w:pPr>
            <w:bookmarkStart w:colFirst="0" w:colLast="0" w:name="_heading=h.r8l9guiudaz2" w:id="1"/>
            <w:bookmarkEnd w:id="1"/>
            <w:r w:rsidDel="00000000" w:rsidR="00000000" w:rsidRPr="00000000">
              <w:rPr>
                <w:rFonts w:ascii="Calibri" w:cs="Calibri" w:eastAsia="Calibri" w:hAnsi="Calibri"/>
                <w:b w:val="1"/>
                <w:bCs w:val="1"/>
                <w:color w:val="000000"/>
                <w:rtl w:val="0"/>
              </w:rPr>
              <w:t xml:space="preserve">TIPO DE MODALIDAD</w:t>
            </w:r>
          </w:p>
          <w:p w:rsidR="00000000" w:rsidDel="00000000" w:rsidP="00000000" w:rsidRDefault="00000000" w:rsidRPr="00000000" w14:paraId="000000AB">
            <w:pPr>
              <w:spacing w:line="240" w:lineRule="auto"/>
              <w:ind w:right="266"/>
              <w:jc w:val="center"/>
              <w:rPr>
                <w:rFonts w:ascii="Calibri" w:cs="Calibri" w:eastAsia="Calibri" w:hAnsi="Calibri"/>
                <w:b w:val="1"/>
                <w:bCs w:val="1"/>
                <w:i w:val="1"/>
                <w:iCs w:val="1"/>
                <w:color w:val="000000"/>
              </w:rPr>
            </w:pPr>
            <w:r w:rsidDel="00000000" w:rsidR="00000000" w:rsidRPr="00000000">
              <w:rPr>
                <w:rFonts w:ascii="Calibri" w:cs="Calibri" w:eastAsia="Calibri" w:hAnsi="Calibri"/>
                <w:i w:val="1"/>
                <w:iCs w:val="1"/>
                <w:color w:val="000000"/>
                <w:rtl w:val="0"/>
              </w:rPr>
              <w:t xml:space="preserve">Marcar con X el que corresponda, en caso contrario N/A</w:t>
            </w:r>
            <w:r w:rsidDel="00000000" w:rsidR="00000000" w:rsidRPr="00000000">
              <w:rPr>
                <w:rtl w:val="0"/>
              </w:rPr>
            </w:r>
          </w:p>
        </w:tc>
      </w:tr>
      <w:tr>
        <w:trPr>
          <w:cantSplit w:val="0"/>
          <w:trHeight w:val="118" w:hRule="atLeast"/>
          <w:tblHeader w:val="0"/>
        </w:trPr>
        <w:tc>
          <w:tcPr/>
          <w:p w:rsidR="00000000" w:rsidDel="00000000" w:rsidP="00000000" w:rsidRDefault="00000000" w:rsidRPr="00000000" w14:paraId="000000AF">
            <w:pPr>
              <w:spacing w:line="240" w:lineRule="auto"/>
              <w:ind w:right="265"/>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PRESENCIAL           X</w:t>
            </w:r>
          </w:p>
        </w:tc>
        <w:tc>
          <w:tcPr>
            <w:gridSpan w:val="2"/>
          </w:tcPr>
          <w:p w:rsidR="00000000" w:rsidDel="00000000" w:rsidP="00000000" w:rsidRDefault="00000000" w:rsidRPr="00000000" w14:paraId="000000B0">
            <w:pPr>
              <w:spacing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VIRTUAL</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N/A</w:t>
            </w:r>
          </w:p>
        </w:tc>
        <w:tc>
          <w:tcPr/>
          <w:p w:rsidR="00000000" w:rsidDel="00000000" w:rsidP="00000000" w:rsidRDefault="00000000" w:rsidRPr="00000000" w14:paraId="000000B2">
            <w:pPr>
              <w:spacing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 DISTANCIA</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N/A</w:t>
            </w:r>
          </w:p>
        </w:tc>
      </w:tr>
      <w:tr>
        <w:trPr>
          <w:cantSplit w:val="0"/>
          <w:trHeight w:val="218" w:hRule="atLeast"/>
          <w:tblHeader w:val="0"/>
        </w:trPr>
        <w:tc>
          <w:tcPr>
            <w:gridSpan w:val="2"/>
          </w:tcPr>
          <w:p w:rsidR="00000000" w:rsidDel="00000000" w:rsidP="00000000" w:rsidRDefault="00000000" w:rsidRPr="00000000" w14:paraId="000000B3">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Sesiones Presenciales 50 %</w:t>
            </w:r>
          </w:p>
        </w:tc>
        <w:tc>
          <w:tcPr>
            <w:gridSpan w:val="2"/>
          </w:tcPr>
          <w:p w:rsidR="00000000" w:rsidDel="00000000" w:rsidP="00000000" w:rsidRDefault="00000000" w:rsidRPr="00000000" w14:paraId="000000B5">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Sesiones mediadas por TIC 50 %</w:t>
            </w:r>
          </w:p>
        </w:tc>
      </w:tr>
    </w:tbl>
    <w:p w:rsidR="00000000" w:rsidDel="00000000" w:rsidP="00000000" w:rsidRDefault="00000000" w:rsidRPr="00000000" w14:paraId="000000B7">
      <w:pPr>
        <w:spacing w:after="5" w:line="249" w:lineRule="auto"/>
        <w:ind w:right="26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8">
      <w:pPr>
        <w:spacing w:after="5" w:line="249" w:lineRule="auto"/>
        <w:ind w:right="26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9">
      <w:pPr>
        <w:spacing w:after="5" w:line="249" w:lineRule="auto"/>
        <w:ind w:right="26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after="5" w:line="249" w:lineRule="auto"/>
        <w:ind w:right="26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65"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LUGAR: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2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685"/>
        <w:tblGridChange w:id="0">
          <w:tblGrid>
            <w:gridCol w:w="3114"/>
            <w:gridCol w:w="3685"/>
          </w:tblGrid>
        </w:tblGridChange>
      </w:tblGrid>
      <w:tr>
        <w:trPr>
          <w:cantSplit w:val="0"/>
          <w:tblHeader w:val="0"/>
        </w:trPr>
        <w:tc>
          <w:tcPr>
            <w:shd w:fill="d9d9d9" w:val="clear"/>
            <w:vAlign w:val="center"/>
          </w:tcPr>
          <w:p w:rsidR="00000000" w:rsidDel="00000000" w:rsidP="00000000" w:rsidRDefault="00000000" w:rsidRPr="00000000" w14:paraId="000000BD">
            <w:pPr>
              <w:spacing w:line="240" w:lineRule="auto"/>
              <w:ind w:right="266"/>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LUGAR</w:t>
            </w:r>
          </w:p>
        </w:tc>
        <w:tc>
          <w:tcPr>
            <w:shd w:fill="d9d9d9" w:val="clear"/>
            <w:vAlign w:val="center"/>
          </w:tcPr>
          <w:p w:rsidR="00000000" w:rsidDel="00000000" w:rsidP="00000000" w:rsidRDefault="00000000" w:rsidRPr="00000000" w14:paraId="000000BE">
            <w:pPr>
              <w:spacing w:line="240" w:lineRule="auto"/>
              <w:ind w:right="266"/>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PRESENCIAL</w:t>
            </w:r>
          </w:p>
        </w:tc>
      </w:tr>
      <w:tr>
        <w:trPr>
          <w:cantSplit w:val="0"/>
          <w:tblHeader w:val="0"/>
        </w:trPr>
        <w:tc>
          <w:tcPr>
            <w:vAlign w:val="center"/>
          </w:tcPr>
          <w:p w:rsidR="00000000" w:rsidDel="00000000" w:rsidP="00000000" w:rsidRDefault="00000000" w:rsidRPr="00000000" w14:paraId="000000BF">
            <w:pPr>
              <w:spacing w:line="240" w:lineRule="auto"/>
              <w:ind w:right="266"/>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Departamento</w:t>
            </w:r>
          </w:p>
        </w:tc>
        <w:tc>
          <w:tcPr>
            <w:vAlign w:val="center"/>
          </w:tcPr>
          <w:p w:rsidR="00000000" w:rsidDel="00000000" w:rsidP="00000000" w:rsidRDefault="00000000" w:rsidRPr="00000000" w14:paraId="000000C0">
            <w:pPr>
              <w:spacing w:line="240" w:lineRule="auto"/>
              <w:ind w:right="266"/>
              <w:rPr>
                <w:rFonts w:ascii="Calibri" w:cs="Calibri" w:eastAsia="Calibri" w:hAnsi="Calibri"/>
                <w:color w:val="000000"/>
              </w:rPr>
            </w:pPr>
            <w:r w:rsidDel="00000000" w:rsidR="00000000" w:rsidRPr="00000000">
              <w:rPr>
                <w:rtl w:val="0"/>
              </w:rPr>
            </w:r>
          </w:p>
        </w:tc>
      </w:tr>
      <w:tr>
        <w:trPr>
          <w:cantSplit w:val="0"/>
          <w:trHeight w:val="191" w:hRule="atLeast"/>
          <w:tblHeader w:val="0"/>
        </w:trPr>
        <w:tc>
          <w:tcPr>
            <w:vAlign w:val="center"/>
          </w:tcPr>
          <w:p w:rsidR="00000000" w:rsidDel="00000000" w:rsidP="00000000" w:rsidRDefault="00000000" w:rsidRPr="00000000" w14:paraId="000000C1">
            <w:pPr>
              <w:spacing w:line="240" w:lineRule="auto"/>
              <w:ind w:right="266"/>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Ciudad/Municipio</w:t>
            </w:r>
          </w:p>
        </w:tc>
        <w:tc>
          <w:tcPr>
            <w:vAlign w:val="center"/>
          </w:tcPr>
          <w:p w:rsidR="00000000" w:rsidDel="00000000" w:rsidP="00000000" w:rsidRDefault="00000000" w:rsidRPr="00000000" w14:paraId="000000C2">
            <w:pPr>
              <w:spacing w:line="240" w:lineRule="auto"/>
              <w:ind w:right="266"/>
              <w:rPr>
                <w:rFonts w:ascii="Calibri" w:cs="Calibri" w:eastAsia="Calibri" w:hAnsi="Calibri"/>
                <w:color w:val="000000"/>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0C3">
            <w:pPr>
              <w:spacing w:line="240" w:lineRule="auto"/>
              <w:ind w:right="266"/>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Centro de Formación</w:t>
            </w:r>
          </w:p>
        </w:tc>
        <w:tc>
          <w:tcPr>
            <w:vAlign w:val="center"/>
          </w:tcPr>
          <w:p w:rsidR="00000000" w:rsidDel="00000000" w:rsidP="00000000" w:rsidRDefault="00000000" w:rsidRPr="00000000" w14:paraId="000000C4">
            <w:pPr>
              <w:spacing w:line="240" w:lineRule="auto"/>
              <w:ind w:right="266"/>
              <w:rPr>
                <w:rFonts w:ascii="Calibri" w:cs="Calibri" w:eastAsia="Calibri" w:hAnsi="Calibri"/>
                <w:color w:val="000000"/>
              </w:rPr>
            </w:pPr>
            <w:r w:rsidDel="00000000" w:rsidR="00000000" w:rsidRPr="00000000">
              <w:rPr>
                <w:rtl w:val="0"/>
              </w:rPr>
            </w:r>
          </w:p>
        </w:tc>
      </w:tr>
      <w:tr>
        <w:trPr>
          <w:cantSplit w:val="0"/>
          <w:trHeight w:val="246" w:hRule="atLeast"/>
          <w:tblHeader w:val="0"/>
        </w:trPr>
        <w:tc>
          <w:tcPr>
            <w:vAlign w:val="center"/>
          </w:tcPr>
          <w:p w:rsidR="00000000" w:rsidDel="00000000" w:rsidP="00000000" w:rsidRDefault="00000000" w:rsidRPr="00000000" w14:paraId="000000C5">
            <w:pPr>
              <w:spacing w:line="240" w:lineRule="auto"/>
              <w:ind w:right="266"/>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Otro (cual)</w:t>
            </w:r>
          </w:p>
        </w:tc>
        <w:tc>
          <w:tcPr>
            <w:vAlign w:val="center"/>
          </w:tcPr>
          <w:p w:rsidR="00000000" w:rsidDel="00000000" w:rsidP="00000000" w:rsidRDefault="00000000" w:rsidRPr="00000000" w14:paraId="000000C6">
            <w:pPr>
              <w:spacing w:line="240" w:lineRule="auto"/>
              <w:ind w:right="266"/>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r>
      <w:tr>
        <w:trPr>
          <w:cantSplit w:val="0"/>
          <w:trHeight w:val="77" w:hRule="atLeast"/>
          <w:tblHeader w:val="0"/>
        </w:trPr>
        <w:tc>
          <w:tcPr>
            <w:vAlign w:val="center"/>
          </w:tcPr>
          <w:p w:rsidR="00000000" w:rsidDel="00000000" w:rsidP="00000000" w:rsidRDefault="00000000" w:rsidRPr="00000000" w14:paraId="000000C7">
            <w:pPr>
              <w:spacing w:line="240" w:lineRule="auto"/>
              <w:ind w:right="266"/>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Plataforma Virtual</w:t>
            </w:r>
          </w:p>
        </w:tc>
        <w:tc>
          <w:tcPr>
            <w:vAlign w:val="center"/>
          </w:tcPr>
          <w:p w:rsidR="00000000" w:rsidDel="00000000" w:rsidP="00000000" w:rsidRDefault="00000000" w:rsidRPr="00000000" w14:paraId="000000C8">
            <w:pPr>
              <w:spacing w:line="240" w:lineRule="auto"/>
              <w:ind w:right="266"/>
              <w:rPr>
                <w:rFonts w:ascii="Calibri" w:cs="Calibri" w:eastAsia="Calibri" w:hAnsi="Calibri"/>
                <w:color w:val="000000"/>
              </w:rPr>
            </w:pPr>
            <w:r w:rsidDel="00000000" w:rsidR="00000000" w:rsidRPr="00000000">
              <w:rPr>
                <w:rFonts w:ascii="Calibri" w:cs="Calibri" w:eastAsia="Calibri" w:hAnsi="Calibri"/>
                <w:color w:val="000000"/>
                <w:rtl w:val="0"/>
              </w:rPr>
              <w:t xml:space="preserve">Teams y Webex (Sesiones sincrónica mediadas por TIC)</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9" w:lineRule="auto"/>
        <w:ind w:left="720" w:right="0"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FINANCIACIÓN: </w:t>
      </w:r>
      <w:r w:rsidDel="00000000" w:rsidR="00000000" w:rsidRPr="00000000">
        <w:rPr>
          <w:rtl w:val="0"/>
        </w:rPr>
      </w:r>
    </w:p>
    <w:p w:rsidR="00000000" w:rsidDel="00000000" w:rsidP="00000000" w:rsidRDefault="00000000" w:rsidRPr="00000000" w14:paraId="000000CB">
      <w:pPr>
        <w:spacing w:after="5" w:line="249"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Dirección de Formación Profesional – Dependencia SIIF 14 – Escuela Nacional de Instructores.</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BENEFICIARIOS: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instructores de carrera administrativa, nombramiento provisional, planta temporal del SENA de las siguientes redes de conocimiento y áreas temáticas.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8"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vuwsehmt8pj1" w:id="2"/>
      <w:bookmarkEnd w:id="2"/>
      <w:r w:rsidDel="00000000" w:rsidR="00000000" w:rsidRPr="00000000">
        <w:rPr>
          <w:rtl w:val="0"/>
        </w:rPr>
      </w:r>
    </w:p>
    <w:tbl>
      <w:tblPr>
        <w:tblStyle w:val="Table8"/>
        <w:tblW w:w="6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8"/>
        <w:gridCol w:w="2738"/>
        <w:tblGridChange w:id="0">
          <w:tblGrid>
            <w:gridCol w:w="3778"/>
            <w:gridCol w:w="2738"/>
          </w:tblGrid>
        </w:tblGridChange>
      </w:tblGrid>
      <w:tr>
        <w:trPr>
          <w:cantSplit w:val="0"/>
          <w:trHeight w:val="168" w:hRule="atLeast"/>
          <w:tblHeader w:val="0"/>
        </w:trPr>
        <w:tc>
          <w:tcPr>
            <w:shd w:fill="d9d9d9" w:val="clear"/>
          </w:tcPr>
          <w:p w:rsidR="00000000" w:rsidDel="00000000" w:rsidP="00000000" w:rsidRDefault="00000000" w:rsidRPr="00000000" w14:paraId="000000D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RED DE CONOCIMIENTO</w:t>
            </w:r>
          </w:p>
        </w:tc>
        <w:tc>
          <w:tcPr>
            <w:shd w:fill="d9d9d9" w:val="clea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ÁREAS TEMÁTICAS</w:t>
            </w:r>
          </w:p>
        </w:tc>
      </w:tr>
      <w:tr>
        <w:trPr>
          <w:cantSplit w:val="0"/>
          <w:trHeight w:val="300" w:hRule="atLeast"/>
          <w:tblHeader w:val="0"/>
        </w:trPr>
        <w:tc>
          <w:tcPr/>
          <w:p w:rsidR="00000000" w:rsidDel="00000000" w:rsidP="00000000" w:rsidRDefault="00000000" w:rsidRPr="00000000" w14:paraId="000000D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INFORMÁTICA, DISEÑO Y DESARROLLO DE SOFTWARE</w:t>
            </w:r>
          </w:p>
        </w:tc>
        <w:tc>
          <w:tcPr/>
          <w:p w:rsidR="00000000" w:rsidDel="00000000" w:rsidP="00000000" w:rsidRDefault="00000000" w:rsidRPr="00000000" w14:paraId="000000D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Todas</w:t>
            </w:r>
          </w:p>
        </w:tc>
      </w:tr>
      <w:tr>
        <w:trPr>
          <w:cantSplit w:val="0"/>
          <w:trHeight w:val="300" w:hRule="atLeast"/>
          <w:tblHeader w:val="0"/>
        </w:trPr>
        <w:tc>
          <w:tcPr/>
          <w:p w:rsidR="00000000" w:rsidDel="00000000" w:rsidP="00000000" w:rsidRDefault="00000000" w:rsidRPr="00000000" w14:paraId="000000D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TELECOMUNICACIONES</w:t>
            </w:r>
          </w:p>
        </w:tc>
        <w:tc>
          <w:tcPr/>
          <w:p w:rsidR="00000000" w:rsidDel="00000000" w:rsidP="00000000" w:rsidRDefault="00000000" w:rsidRPr="00000000" w14:paraId="000000D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Todas </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0" w:hanging="360"/>
        <w:jc w:val="both"/>
        <w:rPr>
          <w:rFonts w:ascii="Calibri" w:cs="Calibri" w:eastAsia="Calibri" w:hAnsi="Calibri"/>
          <w:smallCaps w:val="0"/>
          <w:strike w:val="0"/>
          <w:color w:val="000000"/>
          <w:sz w:val="22"/>
          <w:szCs w:val="22"/>
          <w:u w:val="none"/>
          <w:shd w:fill="auto" w:val="clear"/>
          <w:vertAlign w:val="baseline"/>
        </w:rPr>
      </w:pPr>
      <w:bookmarkStart w:colFirst="0" w:colLast="0" w:name="_heading=h.q25q5sug2xko" w:id="3"/>
      <w:bookmarkEnd w:id="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PERFILES Y REQUISITOS DE APLICACIÓN: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9"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Pertenecer a la red, al área de conocimiento citadas en la presente convocatoria.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9"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 con acceso a internet que permita instalación de software, de preferencia con sistema operativo Windows 10</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 w:before="0" w:line="249" w:lineRule="auto"/>
        <w:ind w:left="1080" w:right="0" w:hanging="360"/>
        <w:jc w:val="both"/>
        <w:rPr>
          <w:b w:val="1"/>
          <w:bCs w:val="1"/>
          <w:i w:val="0"/>
          <w:iCs w:val="0"/>
          <w:smallCaps w:val="0"/>
          <w:strike w:val="0"/>
          <w:color w:val="000000"/>
          <w:sz w:val="22"/>
          <w:szCs w:val="22"/>
          <w:u w:val="none"/>
          <w:shd w:fill="auto" w:val="clear"/>
          <w:vertAlign w:val="baseline"/>
        </w:rPr>
      </w:pPr>
      <w:bookmarkStart w:colFirst="0" w:colLast="0" w:name="_heading=h.fqa5vz7ptknu" w:id="4"/>
      <w:bookmarkEnd w:i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las clases virtuales se requiere tener el equipo portátil para el desarrollo de la formación sin claves, permisos o privilegios (control absoluto) y los elementos de protección personal.</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9" w:lineRule="auto"/>
        <w:ind w:left="1485" w:right="106"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estar certificado en los cursos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41311390 IMPLEMENTACION DE UNA RED DE DATOS, 21730061 FUNDAMENTOS DE PROGRAMACIÓN  60 horas</w:t>
      </w:r>
    </w:p>
    <w:p w:rsidR="00000000" w:rsidDel="00000000" w:rsidP="00000000" w:rsidRDefault="00000000" w:rsidRPr="00000000" w14:paraId="000000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9" w:lineRule="auto"/>
        <w:ind w:left="1080" w:right="106" w:hanging="36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la información solicitada en el formulario establecido en esta convocatoria para tal fin y adjuntar en éste el acta de compromiso vigente, debidamente diligenciada con las firmas correspondientes y los demás documentos solicitados, en formato PDF.</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acta de compromiso se encuentra como documento adjunto, en el correo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recibido de invitación a la convocatoria.</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capacitaciones con erogación presupuestal están sujetas a la disponibilidad de recursos para la vigencia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CAUSALES DE EXCLUSIÓN O NO SELECCIÓN:</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0" w:line="249" w:lineRule="auto"/>
        <w:ind w:left="1080" w:right="25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Estar inscrito simultáneamente en dos capacitaciones desarrolladas por la DFP.</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0" w:line="249" w:lineRule="auto"/>
        <w:ind w:left="1080" w:right="25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Estar certificados en los programas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41311390 IMPLEMENTACION DE UNA RED DE DATOS, 21730061         FUNDAMENTOS DE PROGRAMACIÓN  60 horas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lo cual se solicita que antes de inscribirse verifique en el siguiente enlace: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https://oferta.senasofiaplus.edu.co/sofia-oferta/certificaciones.html</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48"/>
        </w:tabs>
        <w:spacing w:after="0" w:before="0" w:line="249" w:lineRule="auto"/>
        <w:ind w:left="1080" w:right="25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https://certificados.sena.edu.co/CertificadoDigital/com.sena.consultacer</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0" w:line="249" w:lineRule="auto"/>
        <w:ind w:left="1080" w:right="254"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inscripciones extemporáneas no serán tenidas en cuenta.</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s>
        <w:spacing w:after="0" w:before="0" w:line="249" w:lineRule="auto"/>
        <w:ind w:left="1080" w:right="25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Asistir a menos del 90%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CAUSALES DE TERMINACIÓN ANTICIPADA DEL BENEFICIO: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254"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Falta de participación en las sesiones.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mallCaps w:val="0"/>
          <w:strike w:val="0"/>
          <w:color w:val="000000"/>
          <w:sz w:val="22"/>
          <w:szCs w:val="22"/>
          <w:u w:val="none"/>
          <w:shd w:fill="auto" w:val="clear"/>
          <w:vertAlign w:val="baseline"/>
        </w:rPr>
      </w:pPr>
      <w:bookmarkStart w:colFirst="0" w:colLast="0" w:name="_heading=h.weclg48e0zo7" w:id="5"/>
      <w:bookmarkEnd w:id="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CRITERIOS DE SELECCIÓN Y DESEMPATE: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DFP 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rsidR="00000000" w:rsidDel="00000000" w:rsidP="00000000" w:rsidRDefault="00000000" w:rsidRPr="00000000" w14:paraId="000000F3">
      <w:pPr>
        <w:numPr>
          <w:ilvl w:val="0"/>
          <w:numId w:val="8"/>
        </w:numPr>
        <w:spacing w:after="0" w:line="249" w:lineRule="auto"/>
        <w:ind w:left="720" w:hanging="360"/>
        <w:jc w:val="both"/>
        <w:rPr>
          <w:color w:val="000000"/>
        </w:rPr>
      </w:pPr>
      <w:bookmarkStart w:colFirst="0" w:colLast="0" w:name="_heading=h.6pt0w74kmgcf" w:id="6"/>
      <w:bookmarkEnd w:id="6"/>
      <w:r w:rsidDel="00000000" w:rsidR="00000000" w:rsidRPr="00000000">
        <w:rPr>
          <w:rFonts w:ascii="Calibri" w:cs="Calibri" w:eastAsia="Calibri" w:hAnsi="Calibri"/>
          <w:color w:val="000000"/>
          <w:rtl w:val="0"/>
        </w:rPr>
        <w:t xml:space="preserve">Se priorizarán instructores que no se han capacitado en la vigencia.</w:t>
      </w:r>
    </w:p>
    <w:p w:rsidR="00000000" w:rsidDel="00000000" w:rsidP="00000000" w:rsidRDefault="00000000" w:rsidRPr="00000000" w14:paraId="000000F4">
      <w:pPr>
        <w:numPr>
          <w:ilvl w:val="0"/>
          <w:numId w:val="8"/>
        </w:numPr>
        <w:spacing w:after="5" w:line="249" w:lineRule="auto"/>
        <w:ind w:left="720" w:hanging="360"/>
        <w:jc w:val="both"/>
        <w:rPr>
          <w:color w:val="000000"/>
        </w:rPr>
      </w:pPr>
      <w:r w:rsidDel="00000000" w:rsidR="00000000" w:rsidRPr="00000000">
        <w:rPr>
          <w:rFonts w:ascii="Calibri" w:cs="Calibri" w:eastAsia="Calibri" w:hAnsi="Calibri"/>
          <w:color w:val="000000"/>
          <w:rtl w:val="0"/>
        </w:rPr>
        <w:t xml:space="preserve">Se priorizarán los 25 instructores que se registren en el formulario adjuntando el acta de compromiso totalmente diligenciada y firmada entre las partes, validando que cumplen con los prerrequisitos del curso.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DOCUMENTACION REQUERIDA: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9" w:before="0" w:line="249" w:lineRule="auto"/>
        <w:ind w:left="420" w:right="254" w:hanging="420"/>
        <w:jc w:val="both"/>
        <w:rPr>
          <w:rFonts w:ascii="Calibri" w:cs="Calibri" w:eastAsia="Calibri" w:hAnsi="Calibri"/>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Convocatoria Nacional: </w:t>
      </w:r>
      <w:r w:rsidDel="00000000" w:rsidR="00000000" w:rsidRPr="00000000">
        <w:rPr>
          <w:rtl w:val="0"/>
        </w:rPr>
      </w:r>
    </w:p>
    <w:p w:rsidR="00000000" w:rsidDel="00000000" w:rsidP="00000000" w:rsidRDefault="00000000" w:rsidRPr="00000000" w14:paraId="000000F9">
      <w:pPr>
        <w:spacing w:after="9" w:line="249" w:lineRule="auto"/>
        <w:ind w:right="254"/>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identificación escaneado por ambas caras en PDF.</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hanging="14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CC_No. CÉDULA _Nombre del instructor Ejemplo: CC_12345678_ Jaime López</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compromiso debidamente diligenciada GTH-F-136- V6 en PDF, con las firmas del subdirector, del instructor.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hanging="14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ACTA_CC_No.CÉDULA _Jaime López (PDF)  Ejemplo: ACTA_CC_12345678_ Jaime López</w:t>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 w:before="0" w:line="249" w:lineRule="auto"/>
        <w:ind w:left="360" w:right="254"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la documentación debe ser subida al enlace del formulario de inscripción. </w:t>
        <w:br w:type="textWrapping"/>
      </w:r>
      <w:hyperlink r:id="rId10">
        <w:r w:rsidDel="00000000" w:rsidR="00000000" w:rsidRPr="00000000">
          <w:rPr>
            <w:rFonts w:ascii="Calibri" w:cs="Calibri" w:eastAsia="Calibri" w:hAnsi="Calibri"/>
            <w:b w:val="0"/>
            <w:bCs w:val="0"/>
            <w:i w:val="0"/>
            <w:iCs w:val="0"/>
            <w:smallCaps w:val="0"/>
            <w:strike w:val="0"/>
            <w:color w:val="000000"/>
            <w:sz w:val="22"/>
            <w:szCs w:val="22"/>
            <w:highlight w:val="yellow"/>
            <w:u w:val="single"/>
            <w:vertAlign w:val="baseline"/>
            <w:rtl w:val="0"/>
          </w:rPr>
          <w:t xml:space="preserve">https://forms.office.com/r/sztQcSFMkt</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49" w:lineRule="auto"/>
        <w:ind w:left="360" w:right="25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OBLIGACIONES DEL BENEFICIARIO</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la totalidad de actividades del curso para alcanzar la certificación.</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el compromiso de transferencia de acuerdo con el acta de compromiso GTH-F-136- (V06), una vez finalizada la formación.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REINTEGROS POR INCUMPLIMIENTO: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25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25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254"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será objeto de capacitación durante los siguientes doce (12) meses contados desde la fecha en que se genera el incumplimiento.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CRONOGRAMA DE LA CONVOCATORIA:</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49" w:lineRule="auto"/>
        <w:ind w:left="0" w:right="25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50"/>
        <w:gridCol w:w="4628"/>
        <w:gridCol w:w="2017"/>
        <w:tblGridChange w:id="0">
          <w:tblGrid>
            <w:gridCol w:w="2150"/>
            <w:gridCol w:w="4628"/>
            <w:gridCol w:w="2017"/>
          </w:tblGrid>
        </w:tblGridChange>
      </w:tblGrid>
      <w:tr>
        <w:trPr>
          <w:cantSplit w:val="0"/>
          <w:trHeight w:val="301"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10E">
            <w:pPr>
              <w:spacing w:after="0" w:line="240" w:lineRule="auto"/>
              <w:jc w:val="center"/>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Fases del proceso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10F">
            <w:pPr>
              <w:spacing w:after="0" w:line="240" w:lineRule="auto"/>
              <w:jc w:val="center"/>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Observaciones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110">
            <w:pPr>
              <w:spacing w:after="0" w:line="240" w:lineRule="auto"/>
              <w:jc w:val="center"/>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Fecha</w:t>
            </w:r>
            <w:r w:rsidDel="00000000" w:rsidR="00000000" w:rsidRPr="00000000">
              <w:rPr>
                <w:rtl w:val="0"/>
              </w:rPr>
            </w:r>
          </w:p>
        </w:tc>
      </w:tr>
      <w:tr>
        <w:trPr>
          <w:cantSplit w:val="0"/>
          <w:trHeight w:val="301" w:hRule="atLeast"/>
          <w:tblHeader w:val="0"/>
        </w:trPr>
        <w:tc>
          <w:tcPr>
            <w:shd w:fill="auto" w:val="clear"/>
            <w:vAlign w:val="center"/>
          </w:tcPr>
          <w:p w:rsidR="00000000" w:rsidDel="00000000" w:rsidP="00000000" w:rsidRDefault="00000000" w:rsidRPr="00000000" w14:paraId="00000111">
            <w:pPr>
              <w:spacing w:after="0" w:line="240" w:lineRule="auto"/>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Publicación de la Convocatoria</w:t>
            </w:r>
            <w:r w:rsidDel="00000000" w:rsidR="00000000" w:rsidRPr="00000000">
              <w:rPr>
                <w:rtl w:val="0"/>
              </w:rPr>
            </w:r>
          </w:p>
        </w:tc>
        <w:tc>
          <w:tcPr>
            <w:shd w:fill="auto" w:val="clear"/>
            <w:vAlign w:val="center"/>
          </w:tcPr>
          <w:p w:rsidR="00000000" w:rsidDel="00000000" w:rsidP="00000000" w:rsidRDefault="00000000" w:rsidRPr="00000000" w14:paraId="00000112">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presente convocatoria se divulgará por medios institucionales.</w:t>
            </w:r>
          </w:p>
        </w:tc>
        <w:tc>
          <w:tcPr>
            <w:shd w:fill="auto" w:val="clear"/>
            <w:vAlign w:val="center"/>
          </w:tcPr>
          <w:p w:rsidR="00000000" w:rsidDel="00000000" w:rsidP="00000000" w:rsidRDefault="00000000" w:rsidRPr="00000000" w14:paraId="00000113">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332" w:hRule="atLeast"/>
          <w:tblHeader w:val="0"/>
        </w:trPr>
        <w:tc>
          <w:tcPr>
            <w:vAlign w:val="center"/>
          </w:tcPr>
          <w:p w:rsidR="00000000" w:rsidDel="00000000" w:rsidP="00000000" w:rsidRDefault="00000000" w:rsidRPr="00000000" w14:paraId="00000114">
            <w:pPr>
              <w:spacing w:after="0" w:line="240" w:lineRule="auto"/>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Inscripción de los aspirantes</w:t>
            </w:r>
            <w:r w:rsidDel="00000000" w:rsidR="00000000" w:rsidRPr="00000000">
              <w:rPr>
                <w:rtl w:val="0"/>
              </w:rPr>
            </w:r>
          </w:p>
        </w:tc>
        <w:tc>
          <w:tcPr>
            <w:vAlign w:val="center"/>
          </w:tcPr>
          <w:p w:rsidR="00000000" w:rsidDel="00000000" w:rsidP="00000000" w:rsidRDefault="00000000" w:rsidRPr="00000000" w14:paraId="00000115">
            <w:pPr>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Proceso de inscripción, envío de la documentación requerida solamente a través del siguiente enlace: </w:t>
            </w:r>
            <w:hyperlink r:id="rId11">
              <w:r w:rsidDel="00000000" w:rsidR="00000000" w:rsidRPr="00000000">
                <w:rPr>
                  <w:rFonts w:ascii="Calibri" w:cs="Calibri" w:eastAsia="Calibri" w:hAnsi="Calibri"/>
                  <w:color w:val="000000"/>
                  <w:u w:val="single"/>
                  <w:rtl w:val="0"/>
                </w:rPr>
                <w:t xml:space="preserve">Clic Aquí  </w:t>
              </w:r>
            </w:hyperlink>
            <w:r w:rsidDel="00000000" w:rsidR="00000000" w:rsidRPr="00000000">
              <w:rPr>
                <w:rtl w:val="0"/>
              </w:rPr>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332" w:hRule="atLeast"/>
          <w:tblHeader w:val="0"/>
        </w:trPr>
        <w:tc>
          <w:tcPr>
            <w:shd w:fill="auto" w:val="clear"/>
            <w:vAlign w:val="center"/>
          </w:tcPr>
          <w:p w:rsidR="00000000" w:rsidDel="00000000" w:rsidP="00000000" w:rsidRDefault="00000000" w:rsidRPr="00000000" w14:paraId="00000117">
            <w:pPr>
              <w:spacing w:after="0" w:line="240" w:lineRule="auto"/>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Cierre de convocatoria</w:t>
            </w:r>
            <w:r w:rsidDel="00000000" w:rsidR="00000000" w:rsidRPr="00000000">
              <w:rPr>
                <w:rtl w:val="0"/>
              </w:rPr>
            </w:r>
          </w:p>
        </w:tc>
        <w:tc>
          <w:tcPr>
            <w:shd w:fill="auto" w:val="clear"/>
            <w:vAlign w:val="center"/>
          </w:tcPr>
          <w:p w:rsidR="00000000" w:rsidDel="00000000" w:rsidP="00000000" w:rsidRDefault="00000000" w:rsidRPr="00000000" w14:paraId="00000118">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se considerarán las postulaciones posteriores a la fecha establecida para el cierre, así como por canales diferentes a los referenciados.</w:t>
            </w:r>
          </w:p>
        </w:tc>
        <w:tc>
          <w:tcPr>
            <w:shd w:fill="auto" w:val="clear"/>
            <w:vAlign w:val="center"/>
          </w:tcPr>
          <w:p w:rsidR="00000000" w:rsidDel="00000000" w:rsidP="00000000" w:rsidRDefault="00000000" w:rsidRPr="00000000" w14:paraId="00000119">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301" w:hRule="atLeast"/>
          <w:tblHeader w:val="0"/>
        </w:trPr>
        <w:tc>
          <w:tcPr>
            <w:vAlign w:val="center"/>
          </w:tcPr>
          <w:p w:rsidR="00000000" w:rsidDel="00000000" w:rsidP="00000000" w:rsidRDefault="00000000" w:rsidRPr="00000000" w14:paraId="0000011A">
            <w:pPr>
              <w:spacing w:after="0" w:line="240" w:lineRule="auto"/>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Publicación y divulgación de la lista de los seleccionados</w:t>
            </w:r>
            <w:r w:rsidDel="00000000" w:rsidR="00000000" w:rsidRPr="00000000">
              <w:rPr>
                <w:rtl w:val="0"/>
              </w:rPr>
            </w:r>
          </w:p>
        </w:tc>
        <w:tc>
          <w:tcPr>
            <w:vAlign w:val="center"/>
          </w:tcPr>
          <w:p w:rsidR="00000000" w:rsidDel="00000000" w:rsidP="00000000" w:rsidRDefault="00000000" w:rsidRPr="00000000" w14:paraId="0000011B">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 comunicará mediante correo electrónico, a los Instructores que resulten seleccionados</w:t>
            </w:r>
          </w:p>
        </w:tc>
        <w:tc>
          <w:tcPr>
            <w:vAlign w:val="center"/>
          </w:tcPr>
          <w:p w:rsidR="00000000" w:rsidDel="00000000" w:rsidP="00000000" w:rsidRDefault="00000000" w:rsidRPr="00000000" w14:paraId="0000011C">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301" w:hRule="atLeast"/>
          <w:tblHeader w:val="0"/>
        </w:trPr>
        <w:tc>
          <w:tcPr>
            <w:shd w:fill="auto" w:val="clear"/>
            <w:vAlign w:val="center"/>
          </w:tcPr>
          <w:p w:rsidR="00000000" w:rsidDel="00000000" w:rsidP="00000000" w:rsidRDefault="00000000" w:rsidRPr="00000000" w14:paraId="0000011D">
            <w:pPr>
              <w:spacing w:after="0" w:line="240" w:lineRule="auto"/>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Inicio de formación</w:t>
            </w:r>
            <w:r w:rsidDel="00000000" w:rsidR="00000000" w:rsidRPr="00000000">
              <w:rPr>
                <w:rtl w:val="0"/>
              </w:rPr>
            </w:r>
          </w:p>
        </w:tc>
        <w:tc>
          <w:tcPr>
            <w:shd w:fill="auto" w:val="clear"/>
            <w:vAlign w:val="center"/>
          </w:tcPr>
          <w:p w:rsidR="00000000" w:rsidDel="00000000" w:rsidP="00000000" w:rsidRDefault="00000000" w:rsidRPr="00000000" w14:paraId="0000011E">
            <w:pPr>
              <w:spacing w:after="0" w:line="240" w:lineRule="auto"/>
              <w:jc w:val="both"/>
              <w:rPr>
                <w:rFonts w:ascii="Calibri" w:cs="Calibri" w:eastAsia="Calibri" w:hAnsi="Calibri"/>
                <w:color w:val="000000"/>
              </w:rPr>
            </w:pPr>
            <w:r w:rsidDel="00000000" w:rsidR="00000000" w:rsidRPr="00000000">
              <w:rPr>
                <w:rtl w:val="0"/>
              </w:rPr>
            </w:r>
          </w:p>
        </w:tc>
        <w:tc>
          <w:tcPr>
            <w:shd w:fill="auto" w:val="clear"/>
            <w:vAlign w:val="center"/>
          </w:tcPr>
          <w:p w:rsidR="00000000" w:rsidDel="00000000" w:rsidP="00000000" w:rsidRDefault="00000000" w:rsidRPr="00000000" w14:paraId="0000011F">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301" w:hRule="atLeast"/>
          <w:tblHeader w:val="0"/>
        </w:trPr>
        <w:tc>
          <w:tcPr>
            <w:vAlign w:val="center"/>
          </w:tcPr>
          <w:p w:rsidR="00000000" w:rsidDel="00000000" w:rsidP="00000000" w:rsidRDefault="00000000" w:rsidRPr="00000000" w14:paraId="00000120">
            <w:pPr>
              <w:spacing w:after="0" w:line="240" w:lineRule="auto"/>
              <w:rPr>
                <w:rFonts w:ascii="Calibri" w:cs="Calibri" w:eastAsia="Calibri" w:hAnsi="Calibri"/>
                <w:b w:val="0"/>
                <w:bCs w:val="0"/>
                <w:color w:val="000000"/>
              </w:rPr>
            </w:pPr>
            <w:r w:rsidDel="00000000" w:rsidR="00000000" w:rsidRPr="00000000">
              <w:rPr>
                <w:rFonts w:ascii="Calibri" w:cs="Calibri" w:eastAsia="Calibri" w:hAnsi="Calibri"/>
                <w:color w:val="000000"/>
                <w:rtl w:val="0"/>
              </w:rPr>
              <w:t xml:space="preserve">Finalización de formación</w:t>
            </w:r>
            <w:r w:rsidDel="00000000" w:rsidR="00000000" w:rsidRPr="00000000">
              <w:rPr>
                <w:rtl w:val="0"/>
              </w:rPr>
            </w:r>
          </w:p>
        </w:tc>
        <w:tc>
          <w:tcPr>
            <w:vAlign w:val="center"/>
          </w:tcPr>
          <w:p w:rsidR="00000000" w:rsidDel="00000000" w:rsidP="00000000" w:rsidRDefault="00000000" w:rsidRPr="00000000" w14:paraId="00000121">
            <w:pPr>
              <w:spacing w:after="0" w:line="240" w:lineRule="auto"/>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22">
            <w:pPr>
              <w:spacing w:after="0" w:line="24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6"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VIÁTICOS DE COMISIÓN: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76" w:lineRule="auto"/>
        <w:ind w:left="0" w:right="25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spacing w:after="9" w:lineRule="auto"/>
        <w:ind w:right="254"/>
        <w:rPr>
          <w:rFonts w:ascii="Calibri" w:cs="Calibri" w:eastAsia="Calibri" w:hAnsi="Calibri"/>
          <w:color w:val="000000"/>
        </w:rPr>
      </w:pPr>
      <w:r w:rsidDel="00000000" w:rsidR="00000000" w:rsidRPr="00000000">
        <w:rPr>
          <w:rFonts w:ascii="Calibri" w:cs="Calibri" w:eastAsia="Calibri" w:hAnsi="Calibri"/>
          <w:color w:val="000000"/>
          <w:rtl w:val="0"/>
        </w:rPr>
        <w:t xml:space="preserve">Por tratarse de una formación presencial, se necesitará el trámite de viáticos y gastos de viaje en la regional donde se encuentra ubicado el funcionario seleccionado, por lo cual debe tener en cuenta que:  </w:t>
      </w:r>
    </w:p>
    <w:p w:rsidR="00000000" w:rsidDel="00000000" w:rsidP="00000000" w:rsidRDefault="00000000" w:rsidRPr="00000000" w14:paraId="00000127">
      <w:pPr>
        <w:spacing w:after="9" w:lineRule="auto"/>
        <w:ind w:right="254"/>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1065" w:right="254"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Recibirá un correo de la cuenta de la Dirección de Formación Profesional, donde se le informará que ha sido seleccionado como participante en la capacitación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1065" w:right="254"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mismo correo, se solicitará a la regional la autorización para el trámite de viáticos y gastos de desplazamiento de los instructores seleccionados.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1065" w:right="254"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instructor deberá elaborar la agenda de desplazamiento; teniendo en cuenta, las actividades descritas por la DFP en la solicitud de autorización y en el documento de convocatoria.</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1065" w:right="254"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elaboración de la agenda de desplazamiento es responsabilidad del instructor seleccionado, así como el cumplimiento de los plazos para el respectivo tramite. </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1065" w:right="254" w:hanging="70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direcciones regionales solicitarán el visto bueno del Centro de Formación para adelantar el trámite, por lo tanto, el instructor deberá contemplar estos plazos.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254"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NOTAS ACLARATORIAS: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0" w:right="25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4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instructores que sean autorizados para participar en los cursos deben llevar equipo de cómputo sin restricciones administrativas.</w:t>
      </w:r>
    </w:p>
    <w:p w:rsidR="00000000" w:rsidDel="00000000" w:rsidP="00000000" w:rsidRDefault="00000000" w:rsidRPr="00000000" w14:paraId="00000131">
      <w:pPr>
        <w:widowControl w:val="0"/>
        <w:spacing w:after="0" w:line="240" w:lineRule="auto"/>
        <w:ind w:right="49"/>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6"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ESTRATEGIAS DE TRANSFERENCIA:</w:t>
        <w:br w:type="textWrapp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ejecutará conforme con lo seleccionado en el acta GTH-F-136-V06.</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deberá regir por la Guía Plan de Multiplicación – GTH-G-029 – V02.</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RESPONSABLES DE VALIDACIÓN DE TRANSFERENCIA: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Subdirector de Centro o quien éste delegue, de conformidad con lo establecido en la Guía Plan de Multiplicación GTH-G-029, que se encuentra en CompromISO.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GESTORES CONVOCATORIA (INFORMACIÓN):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Alexandra Amador Colonia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Profesional Escuela Nacional de Instructores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2">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aamadorc@sena.edu.co</w:t>
        </w:r>
      </w:hyperlink>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Carmen Stephania Bolaños Muñoz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Profesional Escuela Nacional de Instructores </w:t>
      </w:r>
    </w:p>
    <w:p w:rsidR="00000000" w:rsidDel="00000000" w:rsidP="00000000" w:rsidRDefault="00000000" w:rsidRPr="00000000" w14:paraId="00000143">
      <w:pPr>
        <w:pStyle w:val="Heading2"/>
        <w:spacing w:line="240" w:lineRule="auto"/>
        <w:rPr>
          <w:color w:val="000000"/>
          <w:sz w:val="22"/>
          <w:szCs w:val="22"/>
        </w:rPr>
      </w:pPr>
      <w:hyperlink r:id="rId13">
        <w:r w:rsidDel="00000000" w:rsidR="00000000" w:rsidRPr="00000000">
          <w:rPr>
            <w:color w:val="000000"/>
            <w:sz w:val="22"/>
            <w:szCs w:val="22"/>
            <w:u w:val="single"/>
            <w:rtl w:val="0"/>
          </w:rPr>
          <w:t xml:space="preserve">cbolanosm@sena.edu.co</w:t>
        </w:r>
      </w:hyperlink>
      <w:r w:rsidDel="00000000" w:rsidR="00000000" w:rsidRPr="00000000">
        <w:rPr>
          <w:color w:val="000000"/>
          <w:sz w:val="22"/>
          <w:szCs w:val="22"/>
          <w:rtl w:val="0"/>
        </w:rPr>
        <w:t xml:space="preserv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ENLACE SECTORIAL:</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spacing w:after="0" w:before="1" w:line="240" w:lineRule="auto"/>
        <w:ind w:left="102" w:right="4474"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Dannin Leonardo Gómez Rodríguez</w:t>
      </w:r>
    </w:p>
    <w:p w:rsidR="00000000" w:rsidDel="00000000" w:rsidP="00000000" w:rsidRDefault="00000000" w:rsidRPr="00000000" w14:paraId="00000149">
      <w:pPr>
        <w:spacing w:after="0" w:before="1" w:line="240" w:lineRule="auto"/>
        <w:ind w:left="102" w:right="2459"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Articulador Sectorial DFP</w:t>
      </w:r>
      <w:r w:rsidDel="00000000" w:rsidR="00000000" w:rsidRPr="00000000">
        <w:rPr>
          <w:rtl w:val="0"/>
        </w:rPr>
      </w:r>
    </w:p>
    <w:p w:rsidR="00000000" w:rsidDel="00000000" w:rsidP="00000000" w:rsidRDefault="00000000" w:rsidRPr="00000000" w14:paraId="0000014A">
      <w:pPr>
        <w:spacing w:after="0" w:before="1" w:line="240" w:lineRule="auto"/>
        <w:ind w:left="102" w:right="4474" w:firstLine="0"/>
        <w:rPr>
          <w:rFonts w:ascii="Calibri" w:cs="Calibri" w:eastAsia="Calibri" w:hAnsi="Calibri"/>
          <w:b w:val="1"/>
          <w:bCs w:val="1"/>
          <w:color w:val="000000"/>
        </w:rPr>
      </w:pPr>
      <w:hyperlink r:id="rId14">
        <w:r w:rsidDel="00000000" w:rsidR="00000000" w:rsidRPr="00000000">
          <w:rPr>
            <w:rFonts w:ascii="Calibri" w:cs="Calibri" w:eastAsia="Calibri" w:hAnsi="Calibri"/>
            <w:color w:val="000000"/>
            <w:u w:val="single"/>
            <w:rtl w:val="0"/>
          </w:rPr>
          <w:t xml:space="preserve">dagomezr@sena.edu.co</w:t>
        </w:r>
      </w:hyperlink>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spacing w:after="0" w:before="1" w:line="240" w:lineRule="auto"/>
        <w:ind w:left="102" w:right="4474"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Cristian Fabián Acevedo Rueda</w:t>
      </w:r>
    </w:p>
    <w:p w:rsidR="00000000" w:rsidDel="00000000" w:rsidP="00000000" w:rsidRDefault="00000000" w:rsidRPr="00000000" w14:paraId="0000014D">
      <w:pPr>
        <w:spacing w:after="0" w:before="1" w:line="240" w:lineRule="auto"/>
        <w:ind w:left="102" w:right="2459"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Articulador Sectorial DFP</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0" w:right="0" w:firstLine="102"/>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cfacevedo@sena.edu.co</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8" w:before="0" w:line="276" w:lineRule="auto"/>
        <w:ind w:left="0" w:right="2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6" w:type="default"/>
      <w:footerReference r:id="rId17" w:type="default"/>
      <w:pgSz w:h="15840" w:w="12240" w:orient="portrait"/>
      <w:pgMar w:bottom="1506" w:top="2231" w:left="1843" w:right="1701" w:header="708" w:footer="6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GFPI-F-167.V2</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DFP siglas que se utilizarán a lo largo del documento para referirse a la Dirección de Formación Profesional.</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5" w:hanging="7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4"/>
      <w:numFmt w:val="decimal"/>
      <w:lvlText w:val="%1"/>
      <w:lvlJc w:val="left"/>
      <w:pPr>
        <w:ind w:left="420" w:hanging="420"/>
      </w:pPr>
      <w:rPr>
        <w:b w:val="1"/>
        <w:bCs w:val="1"/>
        <w:i w:val="0"/>
        <w:iCs w:val="0"/>
        <w:color w:val="000000"/>
      </w:rPr>
    </w:lvl>
    <w:lvl w:ilvl="1">
      <w:start w:val="1"/>
      <w:numFmt w:val="decimal"/>
      <w:lvlText w:val="%1.%2"/>
      <w:lvlJc w:val="left"/>
      <w:pPr>
        <w:ind w:left="420" w:hanging="420"/>
      </w:pPr>
      <w:rPr>
        <w:b w:val="1"/>
        <w:bCs w:val="1"/>
        <w:i w:val="0"/>
        <w:iCs w:val="0"/>
        <w:color w:val="000000"/>
      </w:rPr>
    </w:lvl>
    <w:lvl w:ilvl="2">
      <w:start w:val="1"/>
      <w:numFmt w:val="decimal"/>
      <w:lvlText w:val="%1.%2.%3"/>
      <w:lvlJc w:val="left"/>
      <w:pPr>
        <w:ind w:left="720" w:hanging="720"/>
      </w:pPr>
      <w:rPr>
        <w:b w:val="1"/>
        <w:bCs w:val="1"/>
        <w:i w:val="0"/>
        <w:iCs w:val="0"/>
        <w:color w:val="000000"/>
      </w:rPr>
    </w:lvl>
    <w:lvl w:ilvl="3">
      <w:start w:val="1"/>
      <w:numFmt w:val="decimal"/>
      <w:lvlText w:val="%1.%2.%3.%4"/>
      <w:lvlJc w:val="left"/>
      <w:pPr>
        <w:ind w:left="720" w:hanging="720"/>
      </w:pPr>
      <w:rPr>
        <w:b w:val="1"/>
        <w:bCs w:val="1"/>
        <w:i w:val="0"/>
        <w:iCs w:val="0"/>
        <w:color w:val="000000"/>
      </w:rPr>
    </w:lvl>
    <w:lvl w:ilvl="4">
      <w:start w:val="1"/>
      <w:numFmt w:val="decimal"/>
      <w:lvlText w:val="%1.%2.%3.%4.%5"/>
      <w:lvlJc w:val="left"/>
      <w:pPr>
        <w:ind w:left="1080" w:hanging="1080"/>
      </w:pPr>
      <w:rPr>
        <w:b w:val="1"/>
        <w:bCs w:val="1"/>
        <w:i w:val="0"/>
        <w:iCs w:val="0"/>
        <w:color w:val="000000"/>
      </w:rPr>
    </w:lvl>
    <w:lvl w:ilvl="5">
      <w:start w:val="1"/>
      <w:numFmt w:val="decimal"/>
      <w:lvlText w:val="%1.%2.%3.%4.%5.%6"/>
      <w:lvlJc w:val="left"/>
      <w:pPr>
        <w:ind w:left="1080" w:hanging="1080"/>
      </w:pPr>
      <w:rPr>
        <w:b w:val="1"/>
        <w:bCs w:val="1"/>
        <w:i w:val="0"/>
        <w:iCs w:val="0"/>
        <w:color w:val="000000"/>
      </w:rPr>
    </w:lvl>
    <w:lvl w:ilvl="6">
      <w:start w:val="1"/>
      <w:numFmt w:val="decimal"/>
      <w:lvlText w:val="%1.%2.%3.%4.%5.%6.%7"/>
      <w:lvlJc w:val="left"/>
      <w:pPr>
        <w:ind w:left="1440" w:hanging="1440"/>
      </w:pPr>
      <w:rPr>
        <w:b w:val="1"/>
        <w:bCs w:val="1"/>
        <w:i w:val="0"/>
        <w:iCs w:val="0"/>
        <w:color w:val="000000"/>
      </w:rPr>
    </w:lvl>
    <w:lvl w:ilvl="7">
      <w:start w:val="1"/>
      <w:numFmt w:val="decimal"/>
      <w:lvlText w:val="%1.%2.%3.%4.%5.%6.%7.%8"/>
      <w:lvlJc w:val="left"/>
      <w:pPr>
        <w:ind w:left="1440" w:hanging="1440"/>
      </w:pPr>
      <w:rPr>
        <w:b w:val="1"/>
        <w:bCs w:val="1"/>
        <w:i w:val="0"/>
        <w:iCs w:val="0"/>
        <w:color w:val="000000"/>
      </w:rPr>
    </w:lvl>
    <w:lvl w:ilvl="8">
      <w:start w:val="1"/>
      <w:numFmt w:val="decimal"/>
      <w:lvlText w:val="%1.%2.%3.%4.%5.%6.%7.%8.%9"/>
      <w:lvlJc w:val="left"/>
      <w:pPr>
        <w:ind w:left="1800" w:hanging="1800"/>
      </w:pPr>
      <w:rPr>
        <w:b w:val="1"/>
        <w:bCs w:val="1"/>
        <w:i w:val="0"/>
        <w:iCs w:val="0"/>
        <w:color w:val="00000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line="360" w:lineRule="auto"/>
      <w:jc w:val="center"/>
    </w:pPr>
    <w:rPr>
      <w:rFonts w:ascii="Arial" w:cs="Arial" w:eastAsia="Arial" w:hAnsi="Arial"/>
    </w:rPr>
  </w:style>
  <w:style w:type="paragraph" w:styleId="Heading2">
    <w:name w:val="heading 2"/>
    <w:basedOn w:val="Normal"/>
    <w:next w:val="Normal"/>
    <w:pPr>
      <w:keepNext w:val="1"/>
      <w:keepLines w:val="1"/>
      <w:spacing w:after="0"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1A74F0"/>
    <w:pPr>
      <w:tabs>
        <w:tab w:val="center" w:pos="4252"/>
        <w:tab w:val="right" w:pos="8504"/>
      </w:tabs>
    </w:pPr>
  </w:style>
  <w:style w:type="character" w:styleId="EncabezadoCar" w:customStyle="1">
    <w:name w:val="Encabezado Car"/>
    <w:basedOn w:val="Fuentedeprrafopredeter"/>
    <w:link w:val="Encabezado"/>
    <w:uiPriority w:val="99"/>
    <w:rsid w:val="001A74F0"/>
  </w:style>
  <w:style w:type="paragraph" w:styleId="Piedepgina">
    <w:name w:val="footer"/>
    <w:basedOn w:val="Normal"/>
    <w:link w:val="PiedepginaCar"/>
    <w:uiPriority w:val="99"/>
    <w:unhideWhenUsed w:val="1"/>
    <w:rsid w:val="001A74F0"/>
    <w:pPr>
      <w:tabs>
        <w:tab w:val="center" w:pos="4252"/>
        <w:tab w:val="right" w:pos="8504"/>
      </w:tabs>
    </w:pPr>
  </w:style>
  <w:style w:type="character" w:styleId="PiedepginaCar" w:customStyle="1">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val="1"/>
    <w:rsid w:val="001A74F0"/>
    <w:pPr>
      <w:ind w:left="720"/>
      <w:contextualSpacing w:val="1"/>
    </w:pPr>
  </w:style>
  <w:style w:type="character" w:styleId="Ttulo1Car" w:customStyle="1">
    <w:name w:val="Título 1 Car"/>
    <w:basedOn w:val="Fuentedeprrafopredeter"/>
    <w:link w:val="Ttulo1"/>
    <w:uiPriority w:val="9"/>
    <w:rsid w:val="009F4403"/>
    <w:rPr>
      <w:rFonts w:ascii="Arial" w:cs="Arial" w:eastAsia="Calibri" w:hAnsi="Arial"/>
      <w:sz w:val="22"/>
      <w:lang w:eastAsia="en-US"/>
    </w:rPr>
  </w:style>
  <w:style w:type="paragraph" w:styleId="TDC1">
    <w:name w:val="toc 1"/>
    <w:basedOn w:val="Normal"/>
    <w:next w:val="Normal"/>
    <w:autoRedefine w:val="1"/>
    <w:uiPriority w:val="39"/>
    <w:unhideWhenUsed w:val="1"/>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val="1"/>
    <w:rsid w:val="009F4403"/>
    <w:rPr>
      <w:color w:val="0000ff" w:themeColor="hyperlink"/>
      <w:u w:val="single"/>
    </w:rPr>
  </w:style>
  <w:style w:type="paragraph" w:styleId="Sinespaciado">
    <w:name w:val="No Spacing"/>
    <w:link w:val="SinespaciadoCar"/>
    <w:uiPriority w:val="1"/>
    <w:qFormat w:val="1"/>
    <w:rsid w:val="009F4403"/>
    <w:pPr>
      <w:spacing w:after="160" w:line="480" w:lineRule="auto"/>
    </w:pPr>
    <w:rPr>
      <w:sz w:val="22"/>
      <w:szCs w:val="22"/>
      <w:lang w:eastAsia="es-CO"/>
    </w:rPr>
  </w:style>
  <w:style w:type="character" w:styleId="SinespaciadoCar" w:customStyle="1">
    <w:name w:val="Sin espaciado Car"/>
    <w:basedOn w:val="Fuentedeprrafopredeter"/>
    <w:link w:val="Sinespaciado"/>
    <w:uiPriority w:val="1"/>
    <w:rsid w:val="009F4403"/>
    <w:rPr>
      <w:sz w:val="22"/>
      <w:szCs w:val="22"/>
      <w:lang w:eastAsia="es-CO"/>
    </w:rPr>
  </w:style>
  <w:style w:type="character" w:styleId="PrrafodelistaCar" w:customStyle="1">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val="1"/>
    <w:rsid w:val="009F4403"/>
    <w:rPr>
      <w:rFonts w:ascii="Calibri" w:cs="Times New Roman" w:eastAsia="Calibri" w:hAnsi="Calibri"/>
      <w:sz w:val="22"/>
      <w:szCs w:val="22"/>
      <w:lang w:eastAsia="en-US"/>
    </w:rPr>
  </w:style>
  <w:style w:type="table" w:styleId="Tablaconcuadrcula">
    <w:name w:val="Table Grid"/>
    <w:basedOn w:val="Tablanormal"/>
    <w:uiPriority w:val="59"/>
    <w:rsid w:val="009F4403"/>
    <w:pPr>
      <w:spacing w:after="160" w:line="480" w:lineRule="auto"/>
    </w:pPr>
    <w:rPr>
      <w:rFonts w:ascii="Calibri" w:cs="Times New Roman" w:eastAsia="Calibri"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9F4403"/>
    <w:pPr>
      <w:spacing w:line="240" w:lineRule="auto"/>
    </w:pPr>
    <w:rPr>
      <w:i w:val="1"/>
      <w:iCs w:val="1"/>
      <w:color w:val="1f497d" w:themeColor="text2"/>
      <w:sz w:val="18"/>
      <w:szCs w:val="18"/>
    </w:rPr>
  </w:style>
  <w:style w:type="paragraph" w:styleId="Textonotapie">
    <w:name w:val="footnote text"/>
    <w:basedOn w:val="Normal"/>
    <w:link w:val="TextonotapieCar"/>
    <w:uiPriority w:val="99"/>
    <w:semiHidden w:val="1"/>
    <w:unhideWhenUsed w:val="1"/>
    <w:rsid w:val="009F4403"/>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9F4403"/>
    <w:rPr>
      <w:rFonts w:ascii="Calibri" w:cs="Times New Roman" w:eastAsia="Calibri" w:hAnsi="Calibri"/>
      <w:sz w:val="20"/>
      <w:szCs w:val="20"/>
      <w:lang w:eastAsia="en-US"/>
    </w:rPr>
  </w:style>
  <w:style w:type="character" w:styleId="Refdenotaalpie">
    <w:name w:val="footnote reference"/>
    <w:basedOn w:val="Fuentedeprrafopredeter"/>
    <w:uiPriority w:val="99"/>
    <w:semiHidden w:val="1"/>
    <w:unhideWhenUsed w:val="1"/>
    <w:rsid w:val="009F4403"/>
    <w:rPr>
      <w:vertAlign w:val="superscript"/>
    </w:rPr>
  </w:style>
  <w:style w:type="paragraph" w:styleId="Saludo">
    <w:name w:val="Salutation"/>
    <w:basedOn w:val="Normal"/>
    <w:next w:val="Normal"/>
    <w:link w:val="SaludoCar"/>
    <w:uiPriority w:val="99"/>
    <w:unhideWhenUsed w:val="1"/>
    <w:rsid w:val="009F4403"/>
    <w:pPr>
      <w:spacing w:after="160" w:line="480" w:lineRule="auto"/>
    </w:pPr>
  </w:style>
  <w:style w:type="character" w:styleId="SaludoCar" w:customStyle="1">
    <w:name w:val="Saludo Car"/>
    <w:basedOn w:val="Fuentedeprrafopredeter"/>
    <w:link w:val="Saludo"/>
    <w:uiPriority w:val="99"/>
    <w:rsid w:val="009F4403"/>
    <w:rPr>
      <w:rFonts w:ascii="Calibri" w:cs="Times New Roman" w:eastAsia="Calibri" w:hAnsi="Calibri"/>
      <w:sz w:val="22"/>
      <w:szCs w:val="22"/>
      <w:lang w:eastAsia="en-US"/>
    </w:rPr>
  </w:style>
  <w:style w:type="paragraph" w:styleId="Textoindependiente">
    <w:name w:val="Body Text"/>
    <w:basedOn w:val="Normal"/>
    <w:link w:val="TextoindependienteCar"/>
    <w:uiPriority w:val="99"/>
    <w:unhideWhenUsed w:val="1"/>
    <w:rsid w:val="009F4403"/>
    <w:pPr>
      <w:spacing w:after="120" w:line="480" w:lineRule="auto"/>
    </w:pPr>
  </w:style>
  <w:style w:type="character" w:styleId="TextoindependienteCar" w:customStyle="1">
    <w:name w:val="Texto independiente Car"/>
    <w:basedOn w:val="Fuentedeprrafopredeter"/>
    <w:link w:val="Textoindependiente"/>
    <w:uiPriority w:val="99"/>
    <w:rsid w:val="009F4403"/>
    <w:rPr>
      <w:rFonts w:ascii="Calibri" w:cs="Times New Roman" w:eastAsia="Calibri" w:hAnsi="Calibri"/>
      <w:sz w:val="22"/>
      <w:szCs w:val="22"/>
      <w:lang w:eastAsia="en-US"/>
    </w:rPr>
  </w:style>
  <w:style w:type="paragraph" w:styleId="Sangradetextonormal">
    <w:name w:val="Body Text Indent"/>
    <w:basedOn w:val="Normal"/>
    <w:link w:val="SangradetextonormalCar"/>
    <w:uiPriority w:val="99"/>
    <w:semiHidden w:val="1"/>
    <w:unhideWhenUsed w:val="1"/>
    <w:rsid w:val="009F4403"/>
    <w:pPr>
      <w:spacing w:after="120"/>
      <w:ind w:left="283"/>
    </w:pPr>
  </w:style>
  <w:style w:type="character" w:styleId="SangradetextonormalCar" w:customStyle="1">
    <w:name w:val="Sangría de texto normal Car"/>
    <w:basedOn w:val="Fuentedeprrafopredeter"/>
    <w:link w:val="Sangradetextonormal"/>
    <w:uiPriority w:val="99"/>
    <w:semiHidden w:val="1"/>
    <w:rsid w:val="009F4403"/>
    <w:rPr>
      <w:rFonts w:ascii="Calibri" w:cs="Times New Roman" w:eastAsia="Calibri" w:hAnsi="Calibri"/>
      <w:sz w:val="22"/>
      <w:szCs w:val="22"/>
      <w:lang w:eastAsia="en-US"/>
    </w:rPr>
  </w:style>
  <w:style w:type="paragraph" w:styleId="Textoindependienteprimerasangra2">
    <w:name w:val="Body Text First Indent 2"/>
    <w:basedOn w:val="Sangradetextonormal"/>
    <w:link w:val="Textoindependienteprimerasangra2Car"/>
    <w:uiPriority w:val="99"/>
    <w:unhideWhenUsed w:val="1"/>
    <w:rsid w:val="009F4403"/>
    <w:pPr>
      <w:spacing w:after="160" w:line="480" w:lineRule="auto"/>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9F4403"/>
    <w:rPr>
      <w:rFonts w:ascii="Calibri" w:cs="Times New Roman" w:eastAsia="Calibri" w:hAnsi="Calibri"/>
      <w:sz w:val="22"/>
      <w:szCs w:val="22"/>
      <w:lang w:eastAsia="en-US"/>
    </w:rPr>
  </w:style>
  <w:style w:type="table" w:styleId="Tabladecuadrcula4">
    <w:name w:val="Grid Table 4"/>
    <w:basedOn w:val="Tablanormal"/>
    <w:uiPriority w:val="49"/>
    <w:rsid w:val="008E764E"/>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character" w:styleId="cf01" w:customStyle="1">
    <w:name w:val="cf01"/>
    <w:basedOn w:val="Fuentedeprrafopredeter"/>
    <w:rsid w:val="00D353BA"/>
    <w:rPr>
      <w:rFonts w:ascii="Segoe UI" w:cs="Segoe UI" w:hAnsi="Segoe UI" w:hint="default"/>
      <w:i w:val="1"/>
      <w:iCs w:val="1"/>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tcBorders>
        <w:shd w:color="auto" w:fill="f79646" w:themeFill="accent6" w:val="clear"/>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character" w:styleId="Refdecomentario">
    <w:name w:val="annotation reference"/>
    <w:basedOn w:val="Fuentedeprrafopredeter"/>
    <w:uiPriority w:val="99"/>
    <w:semiHidden w:val="1"/>
    <w:unhideWhenUsed w:val="1"/>
    <w:rsid w:val="00B91838"/>
    <w:rPr>
      <w:sz w:val="16"/>
      <w:szCs w:val="16"/>
    </w:rPr>
  </w:style>
  <w:style w:type="paragraph" w:styleId="Textocomentario">
    <w:name w:val="annotation text"/>
    <w:basedOn w:val="Normal"/>
    <w:link w:val="TextocomentarioCar"/>
    <w:uiPriority w:val="99"/>
    <w:semiHidden w:val="1"/>
    <w:unhideWhenUsed w:val="1"/>
    <w:rsid w:val="00B91838"/>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B91838"/>
    <w:rPr>
      <w:rFonts w:ascii="Calibri" w:cs="Times New Roman" w:eastAsia="Calibri" w:hAnsi="Calibri"/>
      <w:sz w:val="20"/>
      <w:szCs w:val="20"/>
      <w:lang w:eastAsia="en-US"/>
    </w:rPr>
  </w:style>
  <w:style w:type="paragraph" w:styleId="Asuntodelcomentario">
    <w:name w:val="annotation subject"/>
    <w:basedOn w:val="Textocomentario"/>
    <w:next w:val="Textocomentario"/>
    <w:link w:val="AsuntodelcomentarioCar"/>
    <w:uiPriority w:val="99"/>
    <w:semiHidden w:val="1"/>
    <w:unhideWhenUsed w:val="1"/>
    <w:rsid w:val="00B91838"/>
    <w:rPr>
      <w:b w:val="1"/>
      <w:bCs w:val="1"/>
    </w:rPr>
  </w:style>
  <w:style w:type="character" w:styleId="AsuntodelcomentarioCar" w:customStyle="1">
    <w:name w:val="Asunto del comentario Car"/>
    <w:basedOn w:val="TextocomentarioCar"/>
    <w:link w:val="Asuntodelcomentario"/>
    <w:uiPriority w:val="99"/>
    <w:semiHidden w:val="1"/>
    <w:rsid w:val="00B91838"/>
    <w:rPr>
      <w:rFonts w:ascii="Calibri" w:cs="Times New Roman" w:eastAsia="Calibri" w:hAnsi="Calibri"/>
      <w:b w:val="1"/>
      <w:bCs w:val="1"/>
      <w:sz w:val="20"/>
      <w:szCs w:val="20"/>
      <w:lang w:eastAsia="en-US"/>
    </w:rPr>
  </w:style>
  <w:style w:type="paragraph" w:styleId="Textodeglobo">
    <w:name w:val="Balloon Text"/>
    <w:basedOn w:val="Normal"/>
    <w:link w:val="TextodegloboCar"/>
    <w:uiPriority w:val="99"/>
    <w:semiHidden w:val="1"/>
    <w:unhideWhenUsed w:val="1"/>
    <w:rsid w:val="0015693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56938"/>
    <w:rPr>
      <w:rFonts w:ascii="Segoe UI" w:cs="Segoe UI" w:eastAsia="Calibri" w:hAnsi="Segoe UI"/>
      <w:sz w:val="18"/>
      <w:szCs w:val="18"/>
      <w:lang w:eastAsia="en-US"/>
    </w:rPr>
  </w:style>
  <w:style w:type="paragraph" w:styleId="NormalWeb">
    <w:name w:val="Normal (Web)"/>
    <w:basedOn w:val="Normal"/>
    <w:uiPriority w:val="99"/>
    <w:unhideWhenUsed w:val="1"/>
    <w:rsid w:val="0017670E"/>
    <w:pPr>
      <w:spacing w:after="100" w:afterAutospacing="1" w:before="100" w:before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val="1"/>
    <w:rsid w:val="0017670E"/>
    <w:rPr>
      <w:b w:val="1"/>
      <w:bCs w:val="1"/>
    </w:rPr>
  </w:style>
  <w:style w:type="table" w:styleId="Tablaconcuadrcula4-nfasis5">
    <w:name w:val="Grid Table 4 Accent 5"/>
    <w:basedOn w:val="Tablanormal"/>
    <w:uiPriority w:val="49"/>
    <w:rsid w:val="006103B8"/>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character" w:styleId="Ttulo3Car" w:customStyle="1">
    <w:name w:val="Título 3 Car"/>
    <w:basedOn w:val="Fuentedeprrafopredeter"/>
    <w:link w:val="Ttulo3"/>
    <w:uiPriority w:val="9"/>
    <w:rsid w:val="009A4E2D"/>
    <w:rPr>
      <w:rFonts w:asciiTheme="majorHAnsi" w:cstheme="majorBidi" w:eastAsiaTheme="majorEastAsia" w:hAnsiTheme="majorHAnsi"/>
      <w:color w:val="243f60" w:themeColor="accent1" w:themeShade="00007F"/>
      <w:lang w:eastAsia="en-US"/>
    </w:rPr>
  </w:style>
  <w:style w:type="table" w:styleId="Tablaconcuadrcula2-nfasis1">
    <w:name w:val="Grid Table 2 Accent 1"/>
    <w:basedOn w:val="Tablanormal"/>
    <w:uiPriority w:val="47"/>
    <w:rsid w:val="00D32F0B"/>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Mencinsinresolver">
    <w:name w:val="Unresolved Mention"/>
    <w:basedOn w:val="Fuentedeprrafopredeter"/>
    <w:uiPriority w:val="99"/>
    <w:semiHidden w:val="1"/>
    <w:unhideWhenUsed w:val="1"/>
    <w:rsid w:val="00DF1DFE"/>
    <w:rPr>
      <w:color w:val="605e5c"/>
      <w:shd w:color="auto" w:fill="e1dfdd" w:val="clear"/>
    </w:rPr>
  </w:style>
  <w:style w:type="character" w:styleId="Hipervnculovisitado">
    <w:name w:val="FollowedHyperlink"/>
    <w:basedOn w:val="Fuentedeprrafopredeter"/>
    <w:uiPriority w:val="99"/>
    <w:semiHidden w:val="1"/>
    <w:unhideWhenUsed w:val="1"/>
    <w:rsid w:val="00E57891"/>
    <w:rPr>
      <w:color w:val="800080" w:themeColor="followedHyperlink"/>
      <w:u w:val="single"/>
    </w:rPr>
  </w:style>
  <w:style w:type="character" w:styleId="ui-provider" w:customStyle="1">
    <w:name w:val="ui-provider"/>
    <w:basedOn w:val="Fuentedeprrafopredeter"/>
    <w:rsid w:val="00406F9F"/>
  </w:style>
  <w:style w:type="character" w:styleId="Ttulo2Car" w:customStyle="1">
    <w:name w:val="Título 2 Car"/>
    <w:basedOn w:val="Fuentedeprrafopredeter"/>
    <w:link w:val="Ttulo2"/>
    <w:uiPriority w:val="9"/>
    <w:semiHidden w:val="1"/>
    <w:rsid w:val="00707F9A"/>
    <w:rPr>
      <w:rFonts w:asciiTheme="majorHAnsi" w:cstheme="majorBidi" w:eastAsiaTheme="majorEastAsia" w:hAnsiTheme="majorHAnsi"/>
      <w:color w:val="365f91" w:themeColor="accent1" w:themeShade="0000BF"/>
      <w:sz w:val="26"/>
      <w:szCs w:val="26"/>
      <w:lang w:eastAsia="en-US"/>
    </w:rPr>
  </w:style>
  <w:style w:type="paragraph" w:styleId="Default" w:customStyle="1">
    <w:name w:val="Default"/>
    <w:rsid w:val="00452184"/>
    <w:pPr>
      <w:autoSpaceDE w:val="0"/>
      <w:autoSpaceDN w:val="0"/>
      <w:adjustRightInd w:val="0"/>
    </w:pPr>
    <w:rPr>
      <w:rFonts w:ascii="Calibri" w:cs="Calibri" w:hAnsi="Calibri" w:eastAsiaTheme="minorHAnsi"/>
      <w:color w:val="000000"/>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160" w:line="48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rPr>
        <w:b w:val="1"/>
        <w:bCs w:val="1"/>
      </w:rPr>
    </w:tblStylePr>
    <w:tblStylePr w:type="firstRow">
      <w:rPr>
        <w:b w:val="1"/>
        <w:bCs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bCs w:val="1"/>
      </w:rPr>
    </w:tblStylePr>
    <w:tblStylePr w:type="lastRow">
      <w:rPr>
        <w:b w:val="1"/>
        <w:bCs w:val="1"/>
      </w:rPr>
      <w:tcPr>
        <w:tcBorders>
          <w:top w:color="f79646"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forms.office.com/r/sztQcSFMkt" TargetMode="External"/><Relationship Id="rId10" Type="http://schemas.openxmlformats.org/officeDocument/2006/relationships/hyperlink" Target="https://forms.office.com/r/sztQcSFMkt" TargetMode="External"/><Relationship Id="rId13" Type="http://schemas.openxmlformats.org/officeDocument/2006/relationships/hyperlink" Target="mailto:cbolanosm@sena.edu.co" TargetMode="External"/><Relationship Id="rId12" Type="http://schemas.openxmlformats.org/officeDocument/2006/relationships/hyperlink" Target="mailto:aamadorc@sena.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ertificados.sena.edu.co/CertificadoDigital/com.sena.consultacer" TargetMode="External"/><Relationship Id="rId15" Type="http://schemas.openxmlformats.org/officeDocument/2006/relationships/hyperlink" Target="mailto:cfacevedo@sena.edu.co" TargetMode="External"/><Relationship Id="rId14" Type="http://schemas.openxmlformats.org/officeDocument/2006/relationships/hyperlink" Target="mailto:dagomezr@sena.edu.co"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oferta.senasofiaplus.edu.co/sofia-oferta/certificacion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HDGE4orxfR7yFB4UKHmzBh7k2g==">CgMxLjAyDmgucTN5djRqcGlvYWdoMg5oLnI4bDlndWl1ZGF6MjIOaC52dXdzZWhtdDhwajEyDmgucTI1cTVzdWcyeGtvMg5oLmZxYTV2ejdwdGtudTIOaC53ZWNsZzQ4ZTB6bzcyDmguNnB0MHc3NGttZ2NmOAByITE2eWdKTVhmeXdQdHZPWUtHeXFKaVZSa2ltNUF0RnZoVw==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2025-07-25T00:57:00Z</dcterms:created>
  <dc:creator>Leonardo Cantor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