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Latitude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Longitude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Length (ka)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References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Carpentaria GC2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-12.52000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140.3500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lacustrine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Torgersen et al., 1985, 1988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Carpentaria MD32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-12.30000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139.9700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lacustrine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Chivas et al., 2001; Reeves et al., 2008; Devriendt, 2011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Four Mile Billabong, 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-13.85000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136.7800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Shulmeister and Lees, 1995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Lynch's Crater, QLD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-17.37000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145.7000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lacustrine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Kershaw, 1981; Turney et al., 2006; Kershaw et al.,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Walala, 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-15.68000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137.0300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Prebble et al., 2005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Three Quarter Mile Lake, QLD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-12.50000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143.0000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lacustrine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Luly et al., 2006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ODP820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-16.63000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146.3000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marine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 and Kershaw, 2000;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Mua, Torres Strait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-10.18000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142.2500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Rowe,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Argan 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-10.05000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142.0600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Rowe,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Badu 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-10.06000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142.0900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terrestrial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Rowe,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Bar20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-10.10000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142.1200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Rowe,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Boigu Gawat Core 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-10.10000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142.1400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Rowe, 2007; Rowe, 2015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Boigu Gawat Core 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-10.10000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142.1400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Rowe, 2007; Rowe, 2015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Tiam Point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-10.12000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142.1800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Rowe,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Zurath Islet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-10.16000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142.0600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Rowe,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Waruid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-10.40000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142.0900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Rowe, 2007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Lake Euramoo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-17.15990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145.6286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lacustrine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Haberle, 2005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Big Willum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-12.64929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141.8470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lacustrine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Stevenson 2015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Isabella 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-15.42127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144.9486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Stephens and Head 1995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Witherspoon 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-17.49000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145.2400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 2012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Bromfield 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-17.22440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145.3227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Burrows 2014; Burrows 2016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Bentinck Island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-17.06660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139.4830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Mackenzie et. al, 2017; Mackenzie et al., 2020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Lizard Island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-14.66500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145.4630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coastal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Proske and Haberle, 2012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2020-12-02T19:52:33Z</dcterms:modified>
  <cp:category/>
</cp:coreProperties>
</file>