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qxb450sl3na"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Cecilia Andrea Vera Patiño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jx328ursnzlw"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both"/>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both"/>
              <w:rPr>
                <w:b w:val="1"/>
                <w:sz w:val="18"/>
                <w:szCs w:val="18"/>
              </w:rPr>
            </w:pPr>
            <w:r w:rsidDel="00000000" w:rsidR="00000000" w:rsidRPr="00000000">
              <w:rPr>
                <w:b w:val="1"/>
                <w:sz w:val="18"/>
                <w:szCs w:val="18"/>
                <w:rtl w:val="0"/>
              </w:rPr>
              <w:t xml:space="preserve">Durante mi formación en Duoc he aplicado pruebas básicas en proyectos académicos, siguiendo buenas prácticas vistas en clases. Entiendo la importancia de validar tanto los productos como los procesos, aunque todavía debo reforzar el uso de metodologías más avanzadas y herramientas de certificación que se aplican en un entorno laboral real.</w:t>
            </w:r>
          </w:p>
          <w:p w:rsidR="00000000" w:rsidDel="00000000" w:rsidP="00000000" w:rsidRDefault="00000000" w:rsidRPr="00000000" w14:paraId="00000045">
            <w:pPr>
              <w:jc w:val="both"/>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6">
            <w:pPr>
              <w:jc w:val="both"/>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both"/>
              <w:rPr>
                <w:b w:val="1"/>
                <w:sz w:val="18"/>
                <w:szCs w:val="18"/>
              </w:rPr>
            </w:pPr>
            <w:r w:rsidDel="00000000" w:rsidR="00000000" w:rsidRPr="00000000">
              <w:rPr>
                <w:b w:val="1"/>
                <w:sz w:val="18"/>
                <w:szCs w:val="18"/>
                <w:rtl w:val="0"/>
              </w:rPr>
              <w:t xml:space="preserve">He desarrollado la capacidad de analizar procesos de manera integral, considerando requerimientos técnicos y organizacionales. Esto me ha permitido proponer soluciones informáticas coherentes, evaluando distintos escenarios antes de decidir la alternativa más adecuada. Siento confianza en este aspecto, aunque sigo trabajando en mejorar la justificación técnica y la comparación entre opciones.</w:t>
            </w:r>
          </w:p>
        </w:tc>
      </w:tr>
      <w:tr>
        <w:trPr>
          <w:cantSplit w:val="0"/>
          <w:trHeight w:val="591" w:hRule="atLeast"/>
          <w:tblHeader w:val="0"/>
        </w:trPr>
        <w:tc>
          <w:tcPr/>
          <w:p w:rsidR="00000000" w:rsidDel="00000000" w:rsidP="00000000" w:rsidRDefault="00000000" w:rsidRPr="00000000" w14:paraId="0000004D">
            <w:pPr>
              <w:jc w:val="both"/>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38"/>
                <w:szCs w:val="38"/>
              </w:rPr>
            </w:pPr>
            <w:r w:rsidDel="00000000" w:rsidR="00000000" w:rsidRPr="00000000">
              <w:rPr>
                <w:b w:val="1"/>
                <w:sz w:val="30"/>
                <w:szCs w:val="30"/>
                <w:rtl w:val="0"/>
              </w:rPr>
              <w:t xml:space="preserve">X</w:t>
            </w: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both"/>
              <w:rPr>
                <w:b w:val="1"/>
                <w:sz w:val="18"/>
                <w:szCs w:val="18"/>
              </w:rPr>
            </w:pPr>
            <w:r w:rsidDel="00000000" w:rsidR="00000000" w:rsidRPr="00000000">
              <w:rPr>
                <w:b w:val="1"/>
                <w:sz w:val="18"/>
                <w:szCs w:val="18"/>
                <w:rtl w:val="0"/>
              </w:rPr>
              <w:t xml:space="preserve">He trabajado con nociones de gestión de proyectos utilizando metodologías ágiles y herramientas básicas de planificación. Cuento con una comprensión general de cómo organizar actividades y proponer alternativas de decisión, aunque todavía me falta práctica para aplicarlo con mayor seguridad en proyectos de mayor envergadura.</w:t>
            </w:r>
          </w:p>
          <w:p w:rsidR="00000000" w:rsidDel="00000000" w:rsidP="00000000" w:rsidRDefault="00000000" w:rsidRPr="00000000" w14:paraId="00000054">
            <w:pPr>
              <w:jc w:val="both"/>
              <w:rPr>
                <w:b w:val="1"/>
                <w:sz w:val="18"/>
                <w:szCs w:val="18"/>
              </w:rPr>
            </w:pPr>
            <w:r w:rsidDel="00000000" w:rsidR="00000000" w:rsidRPr="00000000">
              <w:rPr>
                <w:rtl w:val="0"/>
              </w:rPr>
            </w:r>
          </w:p>
        </w:tc>
      </w:tr>
      <w:tr>
        <w:trPr>
          <w:cantSplit w:val="0"/>
          <w:trHeight w:val="591"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jc w:val="both"/>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both"/>
              <w:rPr>
                <w:b w:val="1"/>
                <w:sz w:val="18"/>
                <w:szCs w:val="18"/>
              </w:rPr>
            </w:pPr>
            <w:r w:rsidDel="00000000" w:rsidR="00000000" w:rsidRPr="00000000">
              <w:rPr>
                <w:b w:val="1"/>
                <w:sz w:val="18"/>
                <w:szCs w:val="18"/>
                <w:rtl w:val="0"/>
              </w:rPr>
              <w:t xml:space="preserve">He desarrollado modelos de datos aplicando los conceptos aprendidos en clases y proyectos, lo que me permite responder a requerimientos básicos. Sin embargo, debo seguir reforzando aspectos como el diseño avanzado, la normalización eficiente y la escalabilidad en contextos más exigentes.</w:t>
            </w:r>
          </w:p>
          <w:p w:rsidR="00000000" w:rsidDel="00000000" w:rsidP="00000000" w:rsidRDefault="00000000" w:rsidRPr="00000000" w14:paraId="0000005C">
            <w:pPr>
              <w:jc w:val="both"/>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D">
            <w:pPr>
              <w:jc w:val="both"/>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5E">
            <w:pPr>
              <w:jc w:val="both"/>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both"/>
              <w:rPr>
                <w:b w:val="1"/>
                <w:sz w:val="18"/>
                <w:szCs w:val="18"/>
              </w:rPr>
            </w:pPr>
            <w:r w:rsidDel="00000000" w:rsidR="00000000" w:rsidRPr="00000000">
              <w:rPr>
                <w:b w:val="1"/>
                <w:sz w:val="18"/>
                <w:szCs w:val="18"/>
                <w:rtl w:val="0"/>
              </w:rPr>
              <w:t xml:space="preserve">El trabajo con grandes volúmenes de datos ha sido uno de los aspectos más desafiantes para mí. Si bien manejo transformaciones básicas y el uso de algunas herramientas, todavía me cuesta aplicarlo en escenarios más complejos. Identifico esta competencia como un área en la que debo seguir practicando y reforzando mis conocimientos.</w:t>
            </w:r>
          </w:p>
        </w:tc>
      </w:tr>
      <w:tr>
        <w:trPr>
          <w:cantSplit w:val="0"/>
          <w:trHeight w:val="576" w:hRule="atLeast"/>
          <w:tblHeader w:val="0"/>
        </w:trPr>
        <w:tc>
          <w:tcPr/>
          <w:p w:rsidR="00000000" w:rsidDel="00000000" w:rsidP="00000000" w:rsidRDefault="00000000" w:rsidRPr="00000000" w14:paraId="00000065">
            <w:pPr>
              <w:jc w:val="both"/>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both"/>
              <w:rPr>
                <w:b w:val="1"/>
                <w:sz w:val="18"/>
                <w:szCs w:val="18"/>
              </w:rPr>
            </w:pPr>
            <w:r w:rsidDel="00000000" w:rsidR="00000000" w:rsidRPr="00000000">
              <w:rPr>
                <w:b w:val="1"/>
                <w:sz w:val="18"/>
                <w:szCs w:val="18"/>
                <w:rtl w:val="0"/>
              </w:rPr>
              <w:t xml:space="preserve">Comprendo la importancia de diseñar arquitecturas de software que respondan a los procesos de negocio y a los estándares de la industria. En distintos proyectos académicos he aplicado principios como modularidad y escalabilidad, logrando propuestas estructuradas y coherentes. Aunque todavía falta experiencia práctica en entornos laborales, considero que poseo un buen nivel de dominio en esta área.</w:t>
            </w:r>
          </w:p>
          <w:p w:rsidR="00000000" w:rsidDel="00000000" w:rsidP="00000000" w:rsidRDefault="00000000" w:rsidRPr="00000000" w14:paraId="0000006C">
            <w:pPr>
              <w:jc w:val="both"/>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D">
            <w:pPr>
              <w:jc w:val="both"/>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both"/>
              <w:rPr>
                <w:b w:val="1"/>
                <w:sz w:val="18"/>
                <w:szCs w:val="18"/>
              </w:rPr>
            </w:pPr>
            <w:r w:rsidDel="00000000" w:rsidR="00000000" w:rsidRPr="00000000">
              <w:rPr>
                <w:b w:val="1"/>
                <w:sz w:val="18"/>
                <w:szCs w:val="18"/>
                <w:rtl w:val="0"/>
              </w:rPr>
              <w:t xml:space="preserve">Durante mi formación he podido implementar soluciones de software completas aplicando metodologías ágiles, control de versiones y buenas prácticas de programación, como escribir código claro, ordenado y fácil de mantener. También he incorporado documentación y pruebas básicas para asegurar la continuidad del proyecto. Considero que poseo un dominio sólido en el desarrollo organizado de software, aunque aún puedo reforzar la experiencia en procesos de mantenimiento prolongados.</w:t>
            </w:r>
          </w:p>
          <w:p w:rsidR="00000000" w:rsidDel="00000000" w:rsidP="00000000" w:rsidRDefault="00000000" w:rsidRPr="00000000" w14:paraId="00000074">
            <w:pPr>
              <w:jc w:val="both"/>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b w:val="1"/>
                <w:sz w:val="18"/>
                <w:szCs w:val="18"/>
                <w:rtl w:val="0"/>
              </w:rPr>
              <w:t xml:space="preserve">El trabajo con bases de datos me resulta interesante y he logrado aplicar consultas que permiten responder a necesidades específicas en proyectos. Manejo lo esencial para crear, modificar y organizar información, aunque todavía me falta profundizar en consultas más avanzadas y en la optimización de su rendimiento.</w:t>
            </w:r>
          </w:p>
          <w:p w:rsidR="00000000" w:rsidDel="00000000" w:rsidP="00000000" w:rsidRDefault="00000000" w:rsidRPr="00000000" w14:paraId="0000007C">
            <w:pPr>
              <w:jc w:val="both"/>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D">
            <w:pPr>
              <w:jc w:val="both"/>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b w:val="1"/>
                <w:sz w:val="18"/>
                <w:szCs w:val="18"/>
                <w:rtl w:val="0"/>
              </w:rPr>
              <w:t xml:space="preserve">No he tenido mucha experiencia en la construcción de programas complejos, más allá de lo trabajado en las actividades y proyectos del Duoc. Puedo desenvolverme en ejercicios de menor dificultad, pero reconozco que me falta práctica y mayor exposición a proyectos reales para desarrollar soluciones más completas y robustas.</w:t>
            </w:r>
          </w:p>
          <w:p w:rsidR="00000000" w:rsidDel="00000000" w:rsidP="00000000" w:rsidRDefault="00000000" w:rsidRPr="00000000" w14:paraId="00000084">
            <w:pPr>
              <w:jc w:val="both"/>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5">
            <w:pPr>
              <w:jc w:val="both"/>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b w:val="1"/>
                <w:sz w:val="18"/>
                <w:szCs w:val="18"/>
                <w:rtl w:val="0"/>
              </w:rPr>
              <w:t xml:space="preserve">Mi experiencia en este ámbito se limita a los ejercicios y proyectos realizados en clases. Todavía no he trabajado en la implementación de soluciones integrales en un entorno real, por lo que considero que es un área en la que debo reforzar mis conocimientos y práctica.</w:t>
            </w:r>
          </w:p>
          <w:p w:rsidR="00000000" w:rsidDel="00000000" w:rsidP="00000000" w:rsidRDefault="00000000" w:rsidRPr="00000000" w14:paraId="0000008C">
            <w:pPr>
              <w:jc w:val="both"/>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both"/>
              <w:rPr>
                <w:b w:val="1"/>
                <w:sz w:val="18"/>
                <w:szCs w:val="18"/>
              </w:rPr>
            </w:pPr>
            <w:r w:rsidDel="00000000" w:rsidR="00000000" w:rsidRPr="00000000">
              <w:rPr>
                <w:b w:val="1"/>
                <w:sz w:val="18"/>
                <w:szCs w:val="18"/>
                <w:rtl w:val="0"/>
              </w:rPr>
              <w:t xml:space="preserve">En los proyectos desarrollados he incorporado medidas básicas de seguridad como validación de entradas y control de accesos, lo que me ha permitido comprender la importancia de proteger el software frente a vulnerabilidades. Aun así, necesito reforzar conocimientos en técnicas más avanzadas de ciberseguridad para asegurar el cumplimiento de los estándares exigidos por la industria.</w:t>
            </w:r>
          </w:p>
          <w:p w:rsidR="00000000" w:rsidDel="00000000" w:rsidP="00000000" w:rsidRDefault="00000000" w:rsidRPr="00000000" w14:paraId="00000094">
            <w:pPr>
              <w:jc w:val="both"/>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Comunicarse de forma oral y escrita usando el idioma inglés en situaciones socio-laborales a un nivel básico, según la tabla de competencias TOEIC y CEFR.</w:t>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b w:val="1"/>
                <w:sz w:val="30"/>
                <w:szCs w:val="30"/>
                <w:rtl w:val="0"/>
              </w:rPr>
              <w:t xml:space="preserve">X</w:t>
            </w:r>
            <w:r w:rsidDel="00000000" w:rsidR="00000000" w:rsidRPr="00000000">
              <w:rPr>
                <w:rtl w:val="0"/>
              </w:rPr>
            </w:r>
          </w:p>
        </w:tc>
        <w:tc>
          <w:tcPr/>
          <w:p w:rsidR="00000000" w:rsidDel="00000000" w:rsidP="00000000" w:rsidRDefault="00000000" w:rsidRPr="00000000" w14:paraId="00000098">
            <w:pPr>
              <w:jc w:val="center"/>
              <w:rPr>
                <w:b w:val="1"/>
                <w:sz w:val="30"/>
                <w:szCs w:val="30"/>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b w:val="1"/>
                <w:sz w:val="18"/>
                <w:szCs w:val="18"/>
                <w:rtl w:val="0"/>
              </w:rPr>
              <w:t xml:space="preserve">Mi manejo del inglés me permite desenvolverme en situaciones simples, comprendiendo y expresando ideas básicas tanto de forma oral como escrita. Aun así, reconozco que debo ampliar vocabulario y mejorar la fluidez para comunicarme con mayor seguridad en contextos laborales.</w:t>
            </w:r>
          </w:p>
        </w:tc>
      </w:tr>
      <w:tr>
        <w:trPr>
          <w:cantSplit w:val="0"/>
          <w:trHeight w:val="576" w:hRule="atLeast"/>
          <w:tblHeader w:val="0"/>
        </w:trPr>
        <w:tc>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Comunicarse de forma oral y escrita usando el idioma inglés en situaciones socio-laborales a un nivel elemental en modalidad intensiva, según la tabla de competencias TOEIC y CEFR. _1</w:t>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30"/>
                <w:szCs w:val="30"/>
                <w:rtl w:val="0"/>
              </w:rPr>
              <w:t xml:space="preserve">X</w:t>
            </w:r>
            <w:r w:rsidDel="00000000" w:rsidR="00000000" w:rsidRPr="00000000">
              <w:rPr>
                <w:rtl w:val="0"/>
              </w:rPr>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Soy capaz de comunicarme en inglés en situaciones sencillas. Aunque logro comprender instrucciones y responder de manera básica, todavía necesito practicar más para ganar seguridad y ampliar mi capacidad de interacción en contextos profesionales.</w:t>
            </w:r>
          </w:p>
        </w:tc>
      </w:tr>
      <w:tr>
        <w:trPr>
          <w:cantSplit w:val="0"/>
          <w:trHeight w:val="576" w:hRule="atLeast"/>
          <w:tblHeader w:val="0"/>
        </w:trPr>
        <w:tc>
          <w:tcPr/>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Comunicarse de forma oral y escrita usando el idioma inglés en situaciones socio-laborales a un nivel intermedio en modalidad intensiva, según la tabla de competencias TOEIC y CEFR. _1</w:t>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b w:val="1"/>
                <w:sz w:val="30"/>
                <w:szCs w:val="30"/>
                <w:rtl w:val="0"/>
              </w:rPr>
              <w:t xml:space="preserve">X</w:t>
            </w: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Me cuesta mantener una conversación más fluida o redactar textos con vocabulario variado. Este es un aspecto en el que necesito seguir practicando de forma constante para avanzar.</w:t>
            </w:r>
          </w:p>
        </w:tc>
      </w:tr>
      <w:tr>
        <w:trPr>
          <w:cantSplit w:val="0"/>
          <w:trHeight w:val="576" w:hRule="atLeast"/>
          <w:tblHeader w:val="0"/>
        </w:trPr>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Comunicarse de forma oral y escrita usando el idioma inglés en situaciones socio-laborales a un nivel intermedio alto en modalidad intensiva, según la tabla de competencias TOEIC y CEFR. _1</w:t>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b w:val="1"/>
                <w:sz w:val="30"/>
                <w:szCs w:val="30"/>
                <w:rtl w:val="0"/>
              </w:rPr>
              <w:t xml:space="preserve">X</w:t>
            </w:r>
            <w:r w:rsidDel="00000000" w:rsidR="00000000" w:rsidRPr="00000000">
              <w:rPr>
                <w:rtl w:val="0"/>
              </w:rPr>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Reconozco que debo reforzar aspectos fundamentales como vocabulario, fluidez y comprensión de textos más complejos. Este es uno de los principales desafíos en los que quiero seguir trabajando para mejorar mi perfil profesional.</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6">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B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i+KOpNYMY+hQCA24LXxnbPkvw==">CgMxLjAyDWgucXhiNDUwc2wzbmEyDmguangzMjh1cnNuemx3OAByITFXZ0MxMXlMT3VLMzVXQVRZbUNHdER4MDFVd1YzNnFBTA==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