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Importação de Bibliotecas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Significado de pontos na importação de pacotes: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ponto: Usado quando os arquivos que serão importados estão dentro do mesmo pacote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Dois pontos: Usado quando os arquivos que serão importados estão em pacotes distintos. Ex:(pasta atual controllers) : </w:t>
      </w:r>
      <w:r w:rsidDel="00000000" w:rsidR="00000000" w:rsidRPr="00000000">
        <w:rPr>
          <w:b w:val="1"/>
          <w:rtl w:val="0"/>
        </w:rPr>
        <w:t xml:space="preserve">from ..models.user import User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Usa-se “as” na importação de bibliotecas para renomear o nome da biblioteca com o nome que você desejar.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4689"/>
          <w:sz w:val="23"/>
          <w:szCs w:val="23"/>
          <w:shd w:fill="272822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3"/>
          <w:szCs w:val="23"/>
          <w:shd w:fill="272822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  <w:rtl w:val="0"/>
        </w:rPr>
        <w:t xml:space="preserve">fib  #Agora para chamar a biblioteca durante a execução do script, usa o nome fib!</w:t>
      </w:r>
    </w:p>
    <w:p w:rsidR="00000000" w:rsidDel="00000000" w:rsidP="00000000" w:rsidRDefault="00000000" w:rsidRPr="00000000" w14:paraId="0000000B">
      <w:pPr>
        <w:ind w:left="0" w:firstLine="0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d</w:t>
      </w:r>
    </w:p>
    <w:p w:rsidR="00000000" w:rsidDel="00000000" w:rsidP="00000000" w:rsidRDefault="00000000" w:rsidRPr="00000000" w14:paraId="0000000C">
      <w:pPr>
        <w:ind w:left="0" w:firstLine="0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f8f8f2"/>
          <w:sz w:val="17"/>
          <w:szCs w:val="17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