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8A" w:rsidRDefault="00861F8A" w:rsidP="00E62318">
      <w:pPr>
        <w:spacing w:line="300" w:lineRule="auto"/>
        <w:ind w:firstLineChars="200" w:firstLine="480"/>
        <w:outlineLvl w:val="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 xml:space="preserve">1.1 </w:t>
      </w:r>
      <w:r>
        <w:rPr>
          <w:rFonts w:ascii="Times New Roman" w:hAnsi="Times New Roman" w:hint="eastAsia"/>
          <w:sz w:val="24"/>
          <w:szCs w:val="24"/>
          <w:highlight w:val="yellow"/>
        </w:rPr>
        <w:t>主要目标（导读）</w:t>
      </w:r>
    </w:p>
    <w:p w:rsidR="00861F8A" w:rsidRPr="009154B1" w:rsidRDefault="00861F8A" w:rsidP="00861F8A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（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可用性要求高的软件在经济、社会、科技方面的作用、地位</w:t>
      </w:r>
      <w:r>
        <w:rPr>
          <w:rFonts w:ascii="Times New Roman" w:hAnsi="Times New Roman" w:hint="eastAsia"/>
          <w:sz w:val="24"/>
          <w:szCs w:val="24"/>
          <w:highlight w:val="yellow"/>
        </w:rPr>
        <w:t>，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重视程度提高，要求提高</w:t>
      </w:r>
      <w:r w:rsidRPr="009154B1">
        <w:rPr>
          <w:rFonts w:hint="eastAsia"/>
          <w:sz w:val="24"/>
          <w:szCs w:val="24"/>
          <w:highlight w:val="yellow"/>
        </w:rPr>
        <w:t>→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软件健康</w:t>
      </w:r>
      <w:r>
        <w:rPr>
          <w:rFonts w:ascii="Times New Roman" w:hAnsi="Times New Roman" w:hint="eastAsia"/>
          <w:sz w:val="24"/>
          <w:szCs w:val="24"/>
          <w:highlight w:val="yellow"/>
        </w:rPr>
        <w:t>(</w:t>
      </w:r>
      <w:r>
        <w:rPr>
          <w:rFonts w:ascii="Times New Roman" w:hAnsi="Times New Roman" w:hint="eastAsia"/>
          <w:sz w:val="24"/>
          <w:szCs w:val="24"/>
          <w:highlight w:val="yellow"/>
        </w:rPr>
        <w:t>可用性</w:t>
      </w:r>
      <w:r>
        <w:rPr>
          <w:rFonts w:ascii="Times New Roman" w:hAnsi="Times New Roman" w:hint="eastAsia"/>
          <w:sz w:val="24"/>
          <w:szCs w:val="24"/>
          <w:highlight w:val="yellow"/>
        </w:rPr>
        <w:t>)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的重要性</w:t>
      </w:r>
    </w:p>
    <w:p w:rsidR="00861F8A" w:rsidRPr="009154B1" w:rsidRDefault="00861F8A" w:rsidP="00861F8A">
      <w:pPr>
        <w:spacing w:line="300" w:lineRule="auto"/>
        <w:ind w:firstLineChars="200" w:firstLine="480"/>
        <w:rPr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软件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健康面临的威胁</w:t>
      </w:r>
      <w:r w:rsidRPr="009154B1">
        <w:rPr>
          <w:rFonts w:hint="eastAsia"/>
          <w:sz w:val="24"/>
          <w:szCs w:val="24"/>
          <w:highlight w:val="yellow"/>
        </w:rPr>
        <w:t>→入侵只是</w:t>
      </w:r>
      <w:proofErr w:type="gramStart"/>
      <w:r w:rsidRPr="009154B1">
        <w:rPr>
          <w:rFonts w:hint="eastAsia"/>
          <w:sz w:val="24"/>
          <w:szCs w:val="24"/>
          <w:highlight w:val="yellow"/>
        </w:rPr>
        <w:t>一</w:t>
      </w:r>
      <w:proofErr w:type="gramEnd"/>
      <w:r w:rsidRPr="009154B1">
        <w:rPr>
          <w:rFonts w:hint="eastAsia"/>
          <w:sz w:val="24"/>
          <w:szCs w:val="24"/>
          <w:highlight w:val="yellow"/>
        </w:rPr>
        <w:t>小部分，更多的是自身的衰退</w:t>
      </w:r>
      <w:r w:rsidRPr="009154B1">
        <w:rPr>
          <w:rFonts w:hint="eastAsia"/>
          <w:sz w:val="24"/>
          <w:szCs w:val="24"/>
          <w:highlight w:val="yellow"/>
        </w:rPr>
        <w:t>/</w:t>
      </w:r>
      <w:r w:rsidRPr="009154B1">
        <w:rPr>
          <w:rFonts w:hint="eastAsia"/>
          <w:sz w:val="24"/>
          <w:szCs w:val="24"/>
          <w:highlight w:val="yellow"/>
        </w:rPr>
        <w:t>老化</w:t>
      </w:r>
      <w:r w:rsidRPr="009154B1">
        <w:rPr>
          <w:rFonts w:hint="eastAsia"/>
          <w:sz w:val="24"/>
          <w:szCs w:val="24"/>
          <w:highlight w:val="yellow"/>
        </w:rPr>
        <w:t xml:space="preserve">(age) </w:t>
      </w:r>
      <w:r w:rsidRPr="009154B1">
        <w:rPr>
          <w:rFonts w:hint="eastAsia"/>
          <w:sz w:val="24"/>
          <w:szCs w:val="24"/>
          <w:highlight w:val="yellow"/>
        </w:rPr>
        <w:t>→软件</w:t>
      </w:r>
      <w:r>
        <w:rPr>
          <w:rFonts w:hint="eastAsia"/>
          <w:sz w:val="24"/>
          <w:szCs w:val="24"/>
          <w:highlight w:val="yellow"/>
        </w:rPr>
        <w:t>性能下降、失效率上升</w:t>
      </w:r>
      <w:r w:rsidRPr="009154B1">
        <w:rPr>
          <w:rFonts w:hint="eastAsia"/>
          <w:sz w:val="24"/>
          <w:szCs w:val="24"/>
          <w:highlight w:val="yellow"/>
        </w:rPr>
        <w:t>，不能按要求完成既定的功能</w:t>
      </w:r>
      <w:r>
        <w:rPr>
          <w:rFonts w:hint="eastAsia"/>
          <w:sz w:val="24"/>
          <w:szCs w:val="24"/>
          <w:highlight w:val="yellow"/>
        </w:rPr>
        <w:t>：损失（以秒计）；</w:t>
      </w:r>
      <w:r w:rsidRPr="009154B1">
        <w:rPr>
          <w:rFonts w:hint="eastAsia"/>
          <w:sz w:val="24"/>
          <w:szCs w:val="24"/>
          <w:highlight w:val="yellow"/>
        </w:rPr>
        <w:t>入侵可由安全系统（杀毒软件、</w:t>
      </w:r>
      <w:r w:rsidRPr="009154B1">
        <w:rPr>
          <w:rFonts w:hint="eastAsia"/>
          <w:sz w:val="24"/>
          <w:szCs w:val="24"/>
          <w:highlight w:val="yellow"/>
        </w:rPr>
        <w:t>IDS</w:t>
      </w:r>
      <w:r w:rsidRPr="009154B1">
        <w:rPr>
          <w:rFonts w:hint="eastAsia"/>
          <w:sz w:val="24"/>
          <w:szCs w:val="24"/>
          <w:highlight w:val="yellow"/>
        </w:rPr>
        <w:t>、防火墙）解决，衰退却不行</w:t>
      </w:r>
      <w:r>
        <w:rPr>
          <w:rFonts w:hint="eastAsia"/>
          <w:sz w:val="24"/>
          <w:szCs w:val="24"/>
          <w:highlight w:val="yellow"/>
        </w:rPr>
        <w:t>(</w:t>
      </w:r>
      <w:r>
        <w:rPr>
          <w:rFonts w:hint="eastAsia"/>
          <w:sz w:val="24"/>
          <w:szCs w:val="24"/>
          <w:highlight w:val="yellow"/>
        </w:rPr>
        <w:t>找权威</w:t>
      </w:r>
      <w:r>
        <w:rPr>
          <w:rFonts w:hint="eastAsia"/>
          <w:sz w:val="24"/>
          <w:szCs w:val="24"/>
          <w:highlight w:val="yellow"/>
        </w:rPr>
        <w:t>)</w:t>
      </w:r>
    </w:p>
    <w:p w:rsidR="00861F8A" w:rsidRPr="009154B1" w:rsidRDefault="00861F8A" w:rsidP="00861F8A">
      <w:pPr>
        <w:spacing w:line="300" w:lineRule="auto"/>
        <w:ind w:firstLineChars="200" w:firstLine="480"/>
        <w:rPr>
          <w:sz w:val="24"/>
          <w:szCs w:val="24"/>
          <w:highlight w:val="yellow"/>
        </w:rPr>
      </w:pPr>
      <w:r w:rsidRPr="009154B1">
        <w:rPr>
          <w:rFonts w:hint="eastAsia"/>
          <w:sz w:val="24"/>
          <w:szCs w:val="24"/>
          <w:highlight w:val="yellow"/>
        </w:rPr>
        <w:t>衰退的关注度提升（业界、学术界）</w:t>
      </w:r>
      <w:r>
        <w:rPr>
          <w:rFonts w:hint="eastAsia"/>
          <w:sz w:val="24"/>
          <w:szCs w:val="24"/>
          <w:highlight w:val="yellow"/>
        </w:rPr>
        <w:t>，但在运行时，不易排查、排除软件衰退的原因</w:t>
      </w:r>
      <w:r w:rsidRPr="009B6B04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呼唤容错</w:t>
      </w:r>
    </w:p>
    <w:p w:rsidR="00861F8A" w:rsidRDefault="00861F8A" w:rsidP="00861F8A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  <w:highlight w:val="yellow"/>
        </w:rPr>
      </w:pPr>
      <w:r w:rsidRPr="009154B1">
        <w:rPr>
          <w:rFonts w:ascii="Times New Roman" w:hAnsi="Times New Roman" w:hint="eastAsia"/>
          <w:sz w:val="24"/>
          <w:szCs w:val="24"/>
          <w:highlight w:val="yellow"/>
        </w:rPr>
        <w:t>传统软件容错方法</w:t>
      </w:r>
      <w:r>
        <w:rPr>
          <w:rFonts w:ascii="Times New Roman" w:hAnsi="Times New Roman" w:hint="eastAsia"/>
          <w:sz w:val="24"/>
          <w:szCs w:val="24"/>
          <w:highlight w:val="yellow"/>
        </w:rPr>
        <w:t>：代码多样性（</w:t>
      </w:r>
      <w:r>
        <w:rPr>
          <w:rFonts w:ascii="Times New Roman" w:hAnsi="Times New Roman" w:hint="eastAsia"/>
          <w:sz w:val="24"/>
          <w:szCs w:val="24"/>
          <w:highlight w:val="yellow"/>
        </w:rPr>
        <w:t>N</w:t>
      </w:r>
      <w:r>
        <w:rPr>
          <w:rFonts w:ascii="Times New Roman" w:hAnsi="Times New Roman" w:hint="eastAsia"/>
          <w:sz w:val="24"/>
          <w:szCs w:val="24"/>
          <w:highlight w:val="yellow"/>
        </w:rPr>
        <w:t>版本）、</w:t>
      </w:r>
      <w:proofErr w:type="gramStart"/>
      <w:r>
        <w:rPr>
          <w:rFonts w:ascii="Times New Roman" w:hAnsi="Times New Roman" w:hint="eastAsia"/>
          <w:sz w:val="24"/>
          <w:szCs w:val="24"/>
          <w:highlight w:val="yellow"/>
        </w:rPr>
        <w:t>热备</w:t>
      </w:r>
      <w:proofErr w:type="gramEnd"/>
      <w:r>
        <w:rPr>
          <w:rFonts w:ascii="Times New Roman" w:hAnsi="Times New Roman" w:hint="eastAsia"/>
          <w:sz w:val="24"/>
          <w:szCs w:val="24"/>
          <w:highlight w:val="yellow"/>
        </w:rPr>
        <w:t>/</w:t>
      </w:r>
      <w:r>
        <w:rPr>
          <w:rFonts w:ascii="Times New Roman" w:hAnsi="Times New Roman" w:hint="eastAsia"/>
          <w:sz w:val="24"/>
          <w:szCs w:val="24"/>
          <w:highlight w:val="yellow"/>
        </w:rPr>
        <w:t>集群等（银行、股票交易等系统限制</w:t>
      </w:r>
      <w:r>
        <w:rPr>
          <w:rFonts w:ascii="Times New Roman" w:hAnsi="Times New Roman" w:hint="eastAsia"/>
          <w:sz w:val="24"/>
          <w:szCs w:val="24"/>
          <w:highlight w:val="yellow"/>
        </w:rPr>
        <w:t>/</w:t>
      </w:r>
      <w:r>
        <w:rPr>
          <w:rFonts w:ascii="Times New Roman" w:hAnsi="Times New Roman" w:hint="eastAsia"/>
          <w:sz w:val="24"/>
          <w:szCs w:val="24"/>
          <w:highlight w:val="yellow"/>
        </w:rPr>
        <w:t>禁止使用集群</w:t>
      </w:r>
      <w:r>
        <w:rPr>
          <w:rFonts w:ascii="Times New Roman" w:hAnsi="Times New Roman" w:hint="eastAsia"/>
          <w:sz w:val="24"/>
          <w:szCs w:val="24"/>
          <w:highlight w:val="yellow"/>
        </w:rPr>
        <w:t>[</w:t>
      </w:r>
      <w:r>
        <w:rPr>
          <w:rFonts w:ascii="Times New Roman" w:hAnsi="Times New Roman" w:hint="eastAsia"/>
          <w:sz w:val="24"/>
          <w:szCs w:val="24"/>
          <w:highlight w:val="yellow"/>
        </w:rPr>
        <w:t>找权威</w:t>
      </w:r>
      <w:r>
        <w:rPr>
          <w:rFonts w:ascii="Times New Roman" w:hAnsi="Times New Roman" w:hint="eastAsia"/>
          <w:sz w:val="24"/>
          <w:szCs w:val="24"/>
          <w:highlight w:val="yellow"/>
        </w:rPr>
        <w:t>]</w:t>
      </w:r>
      <w:r>
        <w:rPr>
          <w:rFonts w:ascii="Times New Roman" w:hAnsi="Times New Roman" w:hint="eastAsia"/>
          <w:sz w:val="24"/>
          <w:szCs w:val="24"/>
          <w:highlight w:val="yellow"/>
        </w:rPr>
        <w:t>）</w:t>
      </w:r>
      <w:r w:rsidRPr="009B6B04">
        <w:rPr>
          <w:rFonts w:hint="eastAsia"/>
          <w:sz w:val="24"/>
          <w:szCs w:val="24"/>
          <w:highlight w:val="yellow"/>
        </w:rPr>
        <w:t>→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存在的问题</w:t>
      </w:r>
      <w:r>
        <w:rPr>
          <w:rFonts w:ascii="Times New Roman" w:hAnsi="Times New Roman" w:hint="eastAsia"/>
          <w:sz w:val="24"/>
          <w:szCs w:val="24"/>
          <w:highlight w:val="yellow"/>
        </w:rPr>
        <w:t>(</w:t>
      </w:r>
      <w:r>
        <w:rPr>
          <w:rFonts w:ascii="Times New Roman" w:hAnsi="Times New Roman" w:hint="eastAsia"/>
          <w:sz w:val="24"/>
          <w:szCs w:val="24"/>
          <w:highlight w:val="yellow"/>
        </w:rPr>
        <w:t>被动式，失效发生后触发</w:t>
      </w:r>
      <w:r>
        <w:rPr>
          <w:rFonts w:ascii="Times New Roman" w:hAnsi="Times New Roman" w:hint="eastAsia"/>
          <w:sz w:val="24"/>
          <w:szCs w:val="24"/>
          <w:highlight w:val="yellow"/>
        </w:rPr>
        <w:t>;1.</w:t>
      </w:r>
      <w:r>
        <w:rPr>
          <w:rFonts w:ascii="Times New Roman" w:hAnsi="Times New Roman" w:hint="eastAsia"/>
          <w:sz w:val="24"/>
          <w:szCs w:val="24"/>
          <w:highlight w:val="yellow"/>
        </w:rPr>
        <w:t>性能早不能满足要求；</w:t>
      </w:r>
      <w:r>
        <w:rPr>
          <w:rFonts w:ascii="Times New Roman" w:hAnsi="Times New Roman" w:hint="eastAsia"/>
          <w:sz w:val="24"/>
          <w:szCs w:val="24"/>
          <w:highlight w:val="yellow"/>
        </w:rPr>
        <w:t>2.</w:t>
      </w:r>
      <w:r>
        <w:rPr>
          <w:rFonts w:ascii="Times New Roman" w:hAnsi="Times New Roman" w:hint="eastAsia"/>
          <w:sz w:val="24"/>
          <w:szCs w:val="24"/>
          <w:highlight w:val="yellow"/>
        </w:rPr>
        <w:t>切换需要几分钟；</w:t>
      </w:r>
      <w:r>
        <w:rPr>
          <w:rFonts w:ascii="Times New Roman" w:hAnsi="Times New Roman" w:hint="eastAsia"/>
          <w:sz w:val="24"/>
          <w:szCs w:val="24"/>
          <w:highlight w:val="yellow"/>
        </w:rPr>
        <w:t>3.</w:t>
      </w:r>
      <w:r>
        <w:rPr>
          <w:rFonts w:ascii="Times New Roman" w:hAnsi="Times New Roman" w:hint="eastAsia"/>
          <w:sz w:val="24"/>
          <w:szCs w:val="24"/>
          <w:highlight w:val="yellow"/>
        </w:rPr>
        <w:t>其他服务器超载，怎么办？</w:t>
      </w:r>
      <w:r>
        <w:rPr>
          <w:rFonts w:ascii="Times New Roman" w:hAnsi="Times New Roman" w:hint="eastAsia"/>
          <w:sz w:val="24"/>
          <w:szCs w:val="24"/>
          <w:highlight w:val="yellow"/>
        </w:rPr>
        <w:t>)</w:t>
      </w:r>
      <w:r w:rsidRPr="009B6B04">
        <w:rPr>
          <w:rFonts w:hint="eastAsia"/>
          <w:sz w:val="24"/>
          <w:szCs w:val="24"/>
          <w:highlight w:val="yellow"/>
        </w:rPr>
        <w:t>→呼唤预防性</w:t>
      </w:r>
      <w:r>
        <w:rPr>
          <w:rFonts w:hint="eastAsia"/>
          <w:sz w:val="24"/>
          <w:szCs w:val="24"/>
          <w:highlight w:val="yellow"/>
        </w:rPr>
        <w:t>/</w:t>
      </w:r>
      <w:r>
        <w:rPr>
          <w:rFonts w:hint="eastAsia"/>
          <w:sz w:val="24"/>
          <w:szCs w:val="24"/>
          <w:highlight w:val="yellow"/>
        </w:rPr>
        <w:t>主动性</w:t>
      </w:r>
      <w:r w:rsidRPr="009B6B04">
        <w:rPr>
          <w:rFonts w:hint="eastAsia"/>
          <w:sz w:val="24"/>
          <w:szCs w:val="24"/>
          <w:highlight w:val="yellow"/>
        </w:rPr>
        <w:t>容错机制：软件抗衰；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 xml:space="preserve"> </w:t>
      </w:r>
    </w:p>
    <w:p w:rsidR="000F7B53" w:rsidRDefault="00861F8A" w:rsidP="00861F8A">
      <w:pPr>
        <w:rPr>
          <w:rFonts w:ascii="Times New Roman" w:hAnsi="Times New Roman"/>
          <w:sz w:val="24"/>
          <w:szCs w:val="24"/>
        </w:rPr>
      </w:pPr>
      <w:r w:rsidRPr="009154B1">
        <w:rPr>
          <w:rFonts w:ascii="Times New Roman" w:hAnsi="Times New Roman" w:hint="eastAsia"/>
          <w:sz w:val="24"/>
          <w:szCs w:val="24"/>
          <w:highlight w:val="yellow"/>
        </w:rPr>
        <w:t>软件复杂度、复用程度的提升，</w:t>
      </w:r>
      <w:r>
        <w:rPr>
          <w:rFonts w:ascii="Times New Roman" w:hAnsi="Times New Roman" w:hint="eastAsia"/>
          <w:sz w:val="24"/>
          <w:szCs w:val="24"/>
          <w:highlight w:val="yellow"/>
        </w:rPr>
        <w:t>面临新的问题</w:t>
      </w:r>
      <w:r w:rsidRPr="0086200B">
        <w:rPr>
          <w:rFonts w:hint="eastAsia"/>
          <w:sz w:val="24"/>
          <w:szCs w:val="24"/>
        </w:rPr>
        <w:t>→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呼唤新的方法、思路</w:t>
      </w:r>
      <w:r w:rsidRPr="0086200B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应满足的要求、特点</w:t>
      </w:r>
      <w:r>
        <w:rPr>
          <w:rFonts w:ascii="Times New Roman" w:hAnsi="Times New Roman" w:hint="eastAsia"/>
          <w:sz w:val="24"/>
          <w:szCs w:val="24"/>
        </w:rPr>
        <w:t>）</w:t>
      </w:r>
    </w:p>
    <w:p w:rsidR="00920E39" w:rsidRPr="00920E39" w:rsidRDefault="00920E39" w:rsidP="00920E39">
      <w:pPr>
        <w:pStyle w:val="a5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920E39">
        <w:rPr>
          <w:rFonts w:ascii="Times New Roman" w:hAnsi="Times New Roman" w:hint="eastAsia"/>
          <w:sz w:val="24"/>
          <w:szCs w:val="24"/>
        </w:rPr>
        <w:t>目标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>{</w:t>
      </w:r>
    </w:p>
    <w:p w:rsidR="00920E39" w:rsidRDefault="00920E39" w:rsidP="00920E39">
      <w:pPr>
        <w:rPr>
          <w:sz w:val="24"/>
          <w:szCs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 w:rsidRPr="006358D1">
        <w:rPr>
          <w:rFonts w:ascii="Times New Roman" w:hint="eastAsia"/>
          <w:sz w:val="24"/>
          <w:highlight w:val="yellow"/>
        </w:rPr>
        <w:t>软</w:t>
      </w:r>
      <w:r>
        <w:rPr>
          <w:rFonts w:ascii="Times New Roman" w:hint="eastAsia"/>
          <w:sz w:val="24"/>
          <w:highlight w:val="yellow"/>
        </w:rPr>
        <w:t>件衰退的定义：内部缺陷（研究分类、行为特征）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ascii="Times New Roman" w:hint="eastAsia"/>
          <w:sz w:val="24"/>
          <w:highlight w:val="yellow"/>
        </w:rPr>
        <w:t>不当的维护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逐渐</w:t>
      </w:r>
      <w:r>
        <w:rPr>
          <w:rFonts w:ascii="Times New Roman" w:hint="eastAsia"/>
          <w:sz w:val="24"/>
          <w:highlight w:val="yellow"/>
        </w:rPr>
        <w:t>状态退化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性能（</w:t>
      </w:r>
      <w:r>
        <w:rPr>
          <w:rFonts w:ascii="Times New Roman" w:hint="eastAsia"/>
          <w:sz w:val="24"/>
          <w:highlight w:val="yellow"/>
        </w:rPr>
        <w:t>服务率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ascii="Times New Roman" w:hint="eastAsia"/>
          <w:sz w:val="24"/>
          <w:highlight w:val="yellow"/>
        </w:rPr>
        <w:t>服务质量）下降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hint="eastAsia"/>
          <w:sz w:val="24"/>
          <w:szCs w:val="24"/>
          <w:highlight w:val="yellow"/>
        </w:rPr>
        <w:t>失效率增加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表现：生理特征</w:t>
      </w:r>
      <w:r>
        <w:rPr>
          <w:rFonts w:hint="eastAsia"/>
          <w:sz w:val="24"/>
          <w:szCs w:val="24"/>
          <w:highlight w:val="yellow"/>
        </w:rPr>
        <w:t>(</w:t>
      </w:r>
      <w:r>
        <w:rPr>
          <w:rFonts w:hint="eastAsia"/>
          <w:sz w:val="24"/>
          <w:szCs w:val="24"/>
          <w:highlight w:val="yellow"/>
        </w:rPr>
        <w:t>系统</w:t>
      </w:r>
      <w:r>
        <w:rPr>
          <w:rFonts w:hint="eastAsia"/>
          <w:sz w:val="24"/>
          <w:szCs w:val="24"/>
          <w:highlight w:val="yellow"/>
        </w:rPr>
        <w:t>/</w:t>
      </w:r>
      <w:r>
        <w:rPr>
          <w:rFonts w:hint="eastAsia"/>
          <w:sz w:val="24"/>
          <w:szCs w:val="24"/>
          <w:highlight w:val="yellow"/>
        </w:rPr>
        <w:t>应用资源、服务能力</w:t>
      </w:r>
      <w:r>
        <w:rPr>
          <w:rFonts w:hint="eastAsia"/>
          <w:sz w:val="24"/>
          <w:szCs w:val="24"/>
          <w:highlight w:val="yellow"/>
        </w:rPr>
        <w:t>)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内部缺陷的不可避免性（普适性）</w:t>
      </w:r>
      <w:bookmarkStart w:id="0" w:name="OLE_LINK15"/>
      <w:bookmarkStart w:id="1" w:name="OLE_LINK16"/>
      <w:r w:rsidRPr="009154B1">
        <w:rPr>
          <w:rFonts w:hint="eastAsia"/>
          <w:sz w:val="24"/>
          <w:szCs w:val="24"/>
          <w:highlight w:val="yellow"/>
        </w:rPr>
        <w:t>→</w:t>
      </w:r>
      <w:bookmarkEnd w:id="0"/>
      <w:bookmarkEnd w:id="1"/>
      <w:r>
        <w:rPr>
          <w:rFonts w:hint="eastAsia"/>
          <w:sz w:val="24"/>
          <w:szCs w:val="24"/>
          <w:highlight w:val="yellow"/>
        </w:rPr>
        <w:t>衰退的必然性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研究的必要性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对可用性要求高的软件造成的损失：经济、社会生活、政治、科技方面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ab/>
      </w:r>
      <w:r w:rsidRPr="008922E3">
        <w:rPr>
          <w:rFonts w:hint="eastAsia"/>
          <w:sz w:val="24"/>
          <w:szCs w:val="24"/>
          <w:highlight w:val="yellow"/>
        </w:rPr>
        <w:t>{</w:t>
      </w:r>
      <w:r w:rsidRPr="008922E3">
        <w:rPr>
          <w:rFonts w:hint="eastAsia"/>
          <w:sz w:val="24"/>
          <w:szCs w:val="24"/>
          <w:highlight w:val="yellow"/>
        </w:rPr>
        <w:t>宏观描述＋案例分析</w:t>
      </w:r>
      <w:r w:rsidRPr="008922E3">
        <w:rPr>
          <w:rFonts w:hint="eastAsia"/>
          <w:sz w:val="24"/>
          <w:szCs w:val="24"/>
          <w:highlight w:val="yellow"/>
        </w:rPr>
        <w:t>:</w:t>
      </w:r>
      <w:r>
        <w:rPr>
          <w:rFonts w:hint="eastAsia"/>
          <w:sz w:val="24"/>
          <w:szCs w:val="24"/>
          <w:highlight w:val="yellow"/>
        </w:rPr>
        <w:t xml:space="preserve"> </w:t>
      </w:r>
      <w:r w:rsidRPr="008922E3">
        <w:rPr>
          <w:rFonts w:hint="eastAsia"/>
          <w:sz w:val="24"/>
          <w:szCs w:val="24"/>
          <w:highlight w:val="yellow"/>
        </w:rPr>
        <w:t>[</w:t>
      </w:r>
      <w:r w:rsidRPr="008922E3">
        <w:rPr>
          <w:rFonts w:hint="eastAsia"/>
          <w:sz w:val="24"/>
          <w:szCs w:val="24"/>
          <w:highlight w:val="yellow"/>
        </w:rPr>
        <w:t>股票交易系统</w:t>
      </w:r>
      <w:r w:rsidRPr="008922E3">
        <w:rPr>
          <w:rFonts w:hint="eastAsia"/>
          <w:sz w:val="24"/>
          <w:szCs w:val="24"/>
          <w:highlight w:val="yellow"/>
        </w:rPr>
        <w:t>], [</w:t>
      </w:r>
      <w:r w:rsidRPr="008922E3">
        <w:rPr>
          <w:rFonts w:hint="eastAsia"/>
          <w:sz w:val="24"/>
          <w:szCs w:val="24"/>
          <w:highlight w:val="yellow"/>
        </w:rPr>
        <w:t>电子商务</w:t>
      </w:r>
      <w:r w:rsidRPr="008922E3">
        <w:rPr>
          <w:rFonts w:hint="eastAsia"/>
          <w:sz w:val="24"/>
          <w:szCs w:val="24"/>
          <w:highlight w:val="yellow"/>
        </w:rPr>
        <w:t>(</w:t>
      </w:r>
      <w:r w:rsidRPr="008922E3">
        <w:rPr>
          <w:rFonts w:hint="eastAsia"/>
          <w:sz w:val="24"/>
          <w:szCs w:val="24"/>
          <w:highlight w:val="yellow"/>
        </w:rPr>
        <w:t>购物、售票</w:t>
      </w:r>
      <w:r w:rsidRPr="008922E3">
        <w:rPr>
          <w:rFonts w:hint="eastAsia"/>
          <w:sz w:val="24"/>
          <w:szCs w:val="24"/>
          <w:highlight w:val="yellow"/>
        </w:rPr>
        <w:t>)], [</w:t>
      </w:r>
      <w:r w:rsidRPr="008922E3">
        <w:rPr>
          <w:rFonts w:hint="eastAsia"/>
          <w:sz w:val="24"/>
          <w:szCs w:val="24"/>
          <w:highlight w:val="yellow"/>
        </w:rPr>
        <w:t>航空航天</w:t>
      </w:r>
      <w:r w:rsidRPr="008922E3">
        <w:rPr>
          <w:rFonts w:hint="eastAsia"/>
          <w:sz w:val="24"/>
          <w:szCs w:val="24"/>
          <w:highlight w:val="yellow"/>
        </w:rPr>
        <w:t>]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ab/>
        <w:t xml:space="preserve"> </w:t>
      </w:r>
      <w:r>
        <w:rPr>
          <w:rFonts w:ascii="Times New Roman" w:hint="eastAsia"/>
          <w:sz w:val="24"/>
          <w:highlight w:val="yellow"/>
        </w:rPr>
        <w:t>总结：（目的是突出重要程度，体现研究的迫切性）</w:t>
      </w:r>
      <w:r w:rsidRPr="008922E3">
        <w:rPr>
          <w:rFonts w:hint="eastAsia"/>
          <w:sz w:val="24"/>
          <w:szCs w:val="24"/>
          <w:highlight w:val="yellow"/>
        </w:rPr>
        <w:t>}</w:t>
      </w:r>
    </w:p>
    <w:p w:rsidR="00920E39" w:rsidRDefault="00920E39" w:rsidP="00920E39">
      <w:pPr>
        <w:rPr>
          <w:sz w:val="24"/>
          <w:szCs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业界、</w:t>
      </w:r>
      <w:r w:rsidRPr="006358D1">
        <w:rPr>
          <w:rFonts w:ascii="Times New Roman" w:hint="eastAsia"/>
          <w:sz w:val="24"/>
          <w:highlight w:val="yellow"/>
        </w:rPr>
        <w:t>学术界</w:t>
      </w:r>
      <w:r>
        <w:rPr>
          <w:rFonts w:ascii="Times New Roman" w:hint="eastAsia"/>
          <w:sz w:val="24"/>
          <w:highlight w:val="yellow"/>
        </w:rPr>
        <w:t>加大关注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容错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传统容错存在的问题：牺牲硬件成本、被动</w:t>
      </w:r>
    </w:p>
    <w:p w:rsidR="00920E39" w:rsidRPr="00C47E11" w:rsidRDefault="00920E39" w:rsidP="00920E39">
      <w:p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预防性容错机制</w:t>
      </w:r>
      <w:r>
        <w:rPr>
          <w:rFonts w:hint="eastAsia"/>
          <w:sz w:val="24"/>
          <w:szCs w:val="24"/>
          <w:highlight w:val="yellow"/>
        </w:rPr>
        <w:t>-</w:t>
      </w:r>
      <w:r>
        <w:rPr>
          <w:rFonts w:hint="eastAsia"/>
          <w:sz w:val="24"/>
          <w:szCs w:val="24"/>
          <w:highlight w:val="yellow"/>
        </w:rPr>
        <w:t>软件抗衰的重要性、基本思路</w:t>
      </w:r>
    </w:p>
    <w:p w:rsidR="00920E39" w:rsidRPr="000C1A92" w:rsidRDefault="00920E39" w:rsidP="00920E39">
      <w:pPr>
        <w:rPr>
          <w:rFonts w:ascii="Times New Roman"/>
          <w:b/>
          <w:i/>
          <w:sz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 w:rsidRPr="000C1A92">
        <w:rPr>
          <w:rFonts w:hint="eastAsia"/>
          <w:b/>
          <w:i/>
          <w:sz w:val="24"/>
          <w:szCs w:val="24"/>
          <w:highlight w:val="yellow"/>
        </w:rPr>
        <w:t>新需求：新</w:t>
      </w:r>
      <w:r w:rsidRPr="000C1A92">
        <w:rPr>
          <w:rFonts w:hint="eastAsia"/>
          <w:b/>
          <w:i/>
          <w:sz w:val="24"/>
          <w:szCs w:val="24"/>
          <w:highlight w:val="yellow"/>
        </w:rPr>
        <w:t>bug</w:t>
      </w:r>
      <w:r w:rsidRPr="000C1A92">
        <w:rPr>
          <w:rFonts w:hint="eastAsia"/>
          <w:b/>
          <w:i/>
          <w:sz w:val="24"/>
          <w:szCs w:val="24"/>
          <w:highlight w:val="yellow"/>
        </w:rPr>
        <w:t>涌现、软件内外部环境动态变化、不确定因素</w:t>
      </w:r>
      <w:r w:rsidRPr="000C1A92">
        <w:rPr>
          <w:rFonts w:hint="eastAsia"/>
          <w:b/>
          <w:i/>
          <w:sz w:val="24"/>
          <w:szCs w:val="24"/>
          <w:highlight w:val="yellow"/>
        </w:rPr>
        <w:t>[]</w:t>
      </w:r>
    </w:p>
    <w:p w:rsidR="00920E39" w:rsidRPr="00404222" w:rsidRDefault="00920E39" w:rsidP="00920E39">
      <w:pPr>
        <w:rPr>
          <w:rFonts w:ascii="Times New Roman"/>
          <w:sz w:val="24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学术界</w:t>
      </w:r>
      <w:r w:rsidRPr="006358D1">
        <w:rPr>
          <w:rFonts w:ascii="Times New Roman" w:hint="eastAsia"/>
          <w:sz w:val="24"/>
          <w:highlight w:val="yellow"/>
        </w:rPr>
        <w:t>研究</w:t>
      </w:r>
      <w:r>
        <w:rPr>
          <w:rFonts w:ascii="Times New Roman" w:hint="eastAsia"/>
          <w:sz w:val="24"/>
          <w:highlight w:val="yellow"/>
        </w:rPr>
        <w:t>的</w:t>
      </w:r>
      <w:r w:rsidRPr="006358D1">
        <w:rPr>
          <w:rFonts w:ascii="Times New Roman" w:hint="eastAsia"/>
          <w:sz w:val="24"/>
          <w:highlight w:val="yellow"/>
        </w:rPr>
        <w:t>重点</w:t>
      </w:r>
      <w:r>
        <w:rPr>
          <w:rFonts w:ascii="Times New Roman" w:hint="eastAsia"/>
          <w:sz w:val="24"/>
          <w:highlight w:val="yellow"/>
        </w:rPr>
        <w:t>（主要步骤）</w:t>
      </w:r>
      <w:r>
        <w:rPr>
          <w:rFonts w:ascii="Times New Roman" w:hint="eastAsia"/>
          <w:sz w:val="24"/>
        </w:rPr>
        <w:t>}</w:t>
      </w:r>
    </w:p>
    <w:p w:rsidR="00920E39" w:rsidRDefault="00E62318" w:rsidP="00920E3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</w:t>
      </w:r>
    </w:p>
    <w:p w:rsidR="00E62318" w:rsidRDefault="00E62318" w:rsidP="00E6231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抗衰研究现状</w:t>
      </w:r>
    </w:p>
    <w:p w:rsidR="00E62318" w:rsidRPr="00B452AC" w:rsidRDefault="00E62318" w:rsidP="00E62318">
      <w:pPr>
        <w:spacing w:line="300" w:lineRule="auto"/>
        <w:rPr>
          <w:rFonts w:ascii="Times New Roman" w:hint="eastAsia"/>
          <w:sz w:val="24"/>
          <w:highlight w:val="yellow"/>
        </w:rPr>
      </w:pPr>
      <w:r>
        <w:rPr>
          <w:rFonts w:ascii="Times New Roman" w:hint="eastAsia"/>
          <w:sz w:val="24"/>
        </w:rPr>
        <w:t>{</w:t>
      </w:r>
      <w:r w:rsidRPr="00B452AC">
        <w:rPr>
          <w:rFonts w:ascii="Times New Roman" w:hint="eastAsia"/>
          <w:sz w:val="24"/>
          <w:highlight w:val="yellow"/>
        </w:rPr>
        <w:t>抗衰的基本思路，在软件可用性保障中的重要性。</w:t>
      </w:r>
    </w:p>
    <w:p w:rsidR="00E62318" w:rsidRPr="00B452AC" w:rsidRDefault="00E62318" w:rsidP="00E62318">
      <w:pPr>
        <w:spacing w:line="300" w:lineRule="auto"/>
        <w:rPr>
          <w:rFonts w:ascii="Times New Roman" w:hint="eastAsia"/>
          <w:sz w:val="24"/>
          <w:highlight w:val="yellow"/>
        </w:rPr>
      </w:pPr>
      <w:r w:rsidRPr="00B452AC"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现有</w:t>
      </w:r>
      <w:r w:rsidRPr="00B452AC">
        <w:rPr>
          <w:rFonts w:ascii="Times New Roman" w:hint="eastAsia"/>
          <w:sz w:val="24"/>
          <w:highlight w:val="yellow"/>
        </w:rPr>
        <w:t>抗衰</w:t>
      </w:r>
      <w:r>
        <w:rPr>
          <w:rFonts w:ascii="Times New Roman" w:hint="eastAsia"/>
          <w:sz w:val="24"/>
          <w:highlight w:val="yellow"/>
        </w:rPr>
        <w:t>方法</w:t>
      </w:r>
      <w:r w:rsidRPr="00B452AC">
        <w:rPr>
          <w:rFonts w:ascii="Times New Roman" w:hint="eastAsia"/>
          <w:sz w:val="24"/>
          <w:highlight w:val="yellow"/>
        </w:rPr>
        <w:t>的特点、作用：从分析方法</w:t>
      </w:r>
      <w:r w:rsidRPr="00B452AC">
        <w:rPr>
          <w:rFonts w:ascii="Times New Roman" w:hint="eastAsia"/>
          <w:sz w:val="24"/>
          <w:highlight w:val="yellow"/>
        </w:rPr>
        <w:t>{</w:t>
      </w:r>
      <w:r w:rsidRPr="00B452AC">
        <w:rPr>
          <w:rFonts w:ascii="Times New Roman" w:hint="eastAsia"/>
          <w:sz w:val="24"/>
          <w:highlight w:val="yellow"/>
        </w:rPr>
        <w:t>基于模型的、基于度量的、基于</w:t>
      </w:r>
      <w:r w:rsidRPr="00B452AC">
        <w:rPr>
          <w:rFonts w:ascii="Times New Roman" w:hint="eastAsia"/>
          <w:sz w:val="24"/>
          <w:highlight w:val="yellow"/>
        </w:rPr>
        <w:t>AIS</w:t>
      </w:r>
      <w:r w:rsidRPr="00B452AC">
        <w:rPr>
          <w:rFonts w:ascii="Times New Roman" w:hint="eastAsia"/>
          <w:sz w:val="24"/>
          <w:highlight w:val="yellow"/>
        </w:rPr>
        <w:t>的抗衰方法</w:t>
      </w:r>
      <w:r w:rsidRPr="00B452AC">
        <w:rPr>
          <w:rFonts w:ascii="Times New Roman" w:hint="eastAsia"/>
          <w:sz w:val="24"/>
          <w:highlight w:val="yellow"/>
        </w:rPr>
        <w:t>}</w:t>
      </w:r>
      <w:r w:rsidRPr="00B452AC">
        <w:rPr>
          <w:rFonts w:ascii="Times New Roman" w:hint="eastAsia"/>
          <w:sz w:val="24"/>
          <w:highlight w:val="yellow"/>
        </w:rPr>
        <w:t>和解决的主要问题、步骤这两个维度展开。</w:t>
      </w:r>
    </w:p>
    <w:p w:rsidR="00E62318" w:rsidRDefault="00E62318" w:rsidP="00E62318">
      <w:pPr>
        <w:spacing w:line="300" w:lineRule="auto"/>
        <w:rPr>
          <w:rFonts w:ascii="Times New Roman" w:hint="eastAsia"/>
          <w:sz w:val="24"/>
          <w:highlight w:val="yellow"/>
        </w:rPr>
      </w:pPr>
      <w:r w:rsidRPr="00B452AC"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分析未来的趋势和可能的状况（应用服务软件的网络化、虚拟化），可能存在的新问题：</w:t>
      </w:r>
      <w:r w:rsidRPr="00B452AC">
        <w:rPr>
          <w:rFonts w:ascii="Times New Roman" w:hint="eastAsia"/>
          <w:sz w:val="24"/>
          <w:highlight w:val="yellow"/>
        </w:rPr>
        <w:t>复杂的致衰</w:t>
      </w:r>
      <w:r w:rsidRPr="00B452AC">
        <w:rPr>
          <w:rFonts w:ascii="Times New Roman" w:hint="eastAsia"/>
          <w:sz w:val="24"/>
          <w:highlight w:val="yellow"/>
        </w:rPr>
        <w:t>fault</w:t>
      </w:r>
      <w:r w:rsidRPr="00B452AC">
        <w:rPr>
          <w:rFonts w:ascii="Times New Roman" w:hint="eastAsia"/>
          <w:sz w:val="24"/>
          <w:highlight w:val="yellow"/>
        </w:rPr>
        <w:t>、若干</w:t>
      </w:r>
      <w:r w:rsidRPr="00B452AC">
        <w:rPr>
          <w:rFonts w:ascii="Times New Roman" w:hint="eastAsia"/>
          <w:sz w:val="24"/>
          <w:highlight w:val="yellow"/>
        </w:rPr>
        <w:t>fault</w:t>
      </w:r>
      <w:r w:rsidRPr="00B452AC">
        <w:rPr>
          <w:rFonts w:ascii="Times New Roman" w:hint="eastAsia"/>
          <w:sz w:val="24"/>
          <w:highlight w:val="yellow"/>
        </w:rPr>
        <w:t>可能一起出现</w:t>
      </w:r>
      <w:r>
        <w:rPr>
          <w:rFonts w:ascii="Times New Roman" w:hint="eastAsia"/>
          <w:sz w:val="24"/>
          <w:highlight w:val="yellow"/>
        </w:rPr>
        <w:t>并相互影响</w:t>
      </w:r>
      <w:r w:rsidRPr="00B452AC">
        <w:rPr>
          <w:rFonts w:ascii="Times New Roman" w:hint="eastAsia"/>
          <w:sz w:val="24"/>
          <w:highlight w:val="yellow"/>
        </w:rPr>
        <w:t>、</w:t>
      </w:r>
      <w:r>
        <w:rPr>
          <w:rFonts w:ascii="Times New Roman" w:hint="eastAsia"/>
          <w:sz w:val="24"/>
          <w:highlight w:val="yellow"/>
        </w:rPr>
        <w:t>多指标间</w:t>
      </w:r>
      <w:r w:rsidRPr="00B452AC">
        <w:rPr>
          <w:rFonts w:ascii="Times New Roman" w:hint="eastAsia"/>
          <w:sz w:val="24"/>
          <w:highlight w:val="yellow"/>
        </w:rPr>
        <w:t>相互关联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ascii="Times New Roman" w:hint="eastAsia"/>
          <w:sz w:val="24"/>
          <w:highlight w:val="yellow"/>
        </w:rPr>
        <w:t>覆盖，</w:t>
      </w:r>
      <w:r w:rsidRPr="00B452AC">
        <w:rPr>
          <w:rFonts w:ascii="Times New Roman" w:hint="eastAsia"/>
          <w:sz w:val="24"/>
          <w:highlight w:val="yellow"/>
        </w:rPr>
        <w:t>新</w:t>
      </w:r>
      <w:r w:rsidRPr="00B452AC">
        <w:rPr>
          <w:rFonts w:ascii="Times New Roman" w:hint="eastAsia"/>
          <w:sz w:val="24"/>
          <w:highlight w:val="yellow"/>
        </w:rPr>
        <w:t>bug</w:t>
      </w:r>
      <w:r w:rsidRPr="00B452AC">
        <w:rPr>
          <w:rFonts w:ascii="Times New Roman" w:hint="eastAsia"/>
          <w:sz w:val="24"/>
          <w:highlight w:val="yellow"/>
        </w:rPr>
        <w:t>涌现、多样性</w:t>
      </w:r>
      <w:r>
        <w:rPr>
          <w:rFonts w:ascii="Times New Roman" w:hint="eastAsia"/>
          <w:sz w:val="24"/>
          <w:highlight w:val="yellow"/>
        </w:rPr>
        <w:t>）。</w:t>
      </w:r>
    </w:p>
    <w:p w:rsidR="00E62318" w:rsidRPr="00B452AC" w:rsidRDefault="00E62318" w:rsidP="00E62318">
      <w:pPr>
        <w:spacing w:line="300" w:lineRule="auto"/>
        <w:rPr>
          <w:rFonts w:ascii="Times New Roman" w:hint="eastAsia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现有方法在解决问题时存在的</w:t>
      </w:r>
      <w:r w:rsidRPr="00B452AC">
        <w:rPr>
          <w:rFonts w:ascii="Times New Roman" w:hint="eastAsia"/>
          <w:sz w:val="24"/>
          <w:highlight w:val="yellow"/>
        </w:rPr>
        <w:t>不足分析：依赖人工经验</w:t>
      </w:r>
      <w:r>
        <w:rPr>
          <w:rFonts w:ascii="Times New Roman" w:hint="eastAsia"/>
          <w:sz w:val="24"/>
          <w:highlight w:val="yellow"/>
        </w:rPr>
        <w:t>选择软件健康评价指标，依赖</w:t>
      </w:r>
      <w:r w:rsidRPr="00B452AC">
        <w:rPr>
          <w:rFonts w:ascii="Times New Roman" w:hint="eastAsia"/>
          <w:sz w:val="24"/>
          <w:highlight w:val="yellow"/>
        </w:rPr>
        <w:t>衰退数据</w:t>
      </w:r>
      <w:r>
        <w:rPr>
          <w:rFonts w:ascii="Times New Roman" w:hint="eastAsia"/>
          <w:sz w:val="24"/>
          <w:highlight w:val="yellow"/>
        </w:rPr>
        <w:t>构建分析模型</w:t>
      </w:r>
      <w:r w:rsidRPr="00B452AC">
        <w:rPr>
          <w:rFonts w:ascii="Times New Roman" w:hint="eastAsia"/>
          <w:sz w:val="24"/>
          <w:highlight w:val="yellow"/>
        </w:rPr>
        <w:t>，未充分考虑上下文环境；</w:t>
      </w:r>
      <w:r>
        <w:rPr>
          <w:rFonts w:ascii="Times New Roman" w:hint="eastAsia"/>
          <w:sz w:val="24"/>
          <w:highlight w:val="yellow"/>
        </w:rPr>
        <w:t>研究的问题集中在</w:t>
      </w:r>
      <w:r w:rsidRPr="00B452AC">
        <w:rPr>
          <w:rFonts w:ascii="Times New Roman" w:hint="eastAsia"/>
          <w:sz w:val="24"/>
          <w:highlight w:val="yellow"/>
        </w:rPr>
        <w:t>内存泄露和响应时间下降方面（单独考虑）</w:t>
      </w:r>
      <w:r>
        <w:rPr>
          <w:rFonts w:ascii="Times New Roman" w:hint="eastAsia"/>
          <w:sz w:val="24"/>
          <w:highlight w:val="yellow"/>
        </w:rPr>
        <w:t>。</w:t>
      </w:r>
    </w:p>
    <w:p w:rsidR="00E62318" w:rsidRPr="00B452AC" w:rsidRDefault="00E62318" w:rsidP="00E62318">
      <w:pPr>
        <w:spacing w:line="300" w:lineRule="auto"/>
        <w:rPr>
          <w:rFonts w:ascii="Times New Roman" w:hint="eastAsia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lastRenderedPageBreak/>
        <w:tab/>
      </w:r>
      <w:r w:rsidRPr="00B452AC">
        <w:rPr>
          <w:rFonts w:ascii="Times New Roman" w:hint="eastAsia"/>
          <w:sz w:val="24"/>
          <w:highlight w:val="yellow"/>
        </w:rPr>
        <w:t>现有方法实现了哪些步，哪些步骤还有不足</w:t>
      </w:r>
      <w:r>
        <w:rPr>
          <w:rFonts w:ascii="Times New Roman" w:hint="eastAsia"/>
          <w:sz w:val="24"/>
          <w:highlight w:val="yellow"/>
        </w:rPr>
        <w:t>；</w:t>
      </w:r>
    </w:p>
    <w:p w:rsidR="00E62318" w:rsidRDefault="00E62318" w:rsidP="00E62318">
      <w:pPr>
        <w:spacing w:line="300" w:lineRule="auto"/>
        <w:rPr>
          <w:rFonts w:ascii="Times New Roman" w:hint="eastAsia"/>
          <w:sz w:val="24"/>
        </w:rPr>
      </w:pPr>
      <w:r w:rsidRPr="00B452AC"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说明</w:t>
      </w:r>
      <w:r w:rsidRPr="00B452AC">
        <w:rPr>
          <w:rFonts w:ascii="Times New Roman" w:hint="eastAsia"/>
          <w:sz w:val="24"/>
          <w:highlight w:val="yellow"/>
        </w:rPr>
        <w:t>人工免疫引入的必要性</w:t>
      </w:r>
      <w:r>
        <w:rPr>
          <w:rFonts w:ascii="Times New Roman" w:hint="eastAsia"/>
          <w:sz w:val="24"/>
          <w:highlight w:val="yellow"/>
        </w:rPr>
        <w:t>、可以解决哪些问题</w:t>
      </w:r>
      <w:r>
        <w:rPr>
          <w:rFonts w:ascii="Times New Roman" w:hint="eastAsia"/>
          <w:sz w:val="24"/>
        </w:rPr>
        <w:t>}</w:t>
      </w:r>
    </w:p>
    <w:p w:rsidR="00094333" w:rsidRDefault="00094333" w:rsidP="00094333">
      <w:pPr>
        <w:pStyle w:val="1"/>
      </w:pPr>
      <w:r>
        <w:t>Software aging issues on the eucalyptus cloud computing infrastructure</w:t>
      </w:r>
    </w:p>
    <w:p w:rsidR="00E62318" w:rsidRPr="00094333" w:rsidRDefault="00E62318" w:rsidP="00E62318">
      <w:pPr>
        <w:pStyle w:val="a5"/>
        <w:ind w:left="720" w:firstLineChars="0" w:firstLine="0"/>
      </w:pPr>
    </w:p>
    <w:sectPr w:rsidR="00E62318" w:rsidRPr="00094333" w:rsidSect="000F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F7E" w:rsidRDefault="00A94F7E" w:rsidP="00861F8A">
      <w:r>
        <w:separator/>
      </w:r>
    </w:p>
  </w:endnote>
  <w:endnote w:type="continuationSeparator" w:id="0">
    <w:p w:rsidR="00A94F7E" w:rsidRDefault="00A94F7E" w:rsidP="00861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F7E" w:rsidRDefault="00A94F7E" w:rsidP="00861F8A">
      <w:r>
        <w:separator/>
      </w:r>
    </w:p>
  </w:footnote>
  <w:footnote w:type="continuationSeparator" w:id="0">
    <w:p w:rsidR="00A94F7E" w:rsidRDefault="00A94F7E" w:rsidP="00861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5B4C"/>
    <w:multiLevelType w:val="multilevel"/>
    <w:tmpl w:val="DB001424"/>
    <w:lvl w:ilvl="0">
      <w:start w:val="1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4" w:hanging="5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F8A"/>
    <w:rsid w:val="00094333"/>
    <w:rsid w:val="000F7B53"/>
    <w:rsid w:val="00861F8A"/>
    <w:rsid w:val="008A5B0B"/>
    <w:rsid w:val="00920E39"/>
    <w:rsid w:val="00A94F7E"/>
    <w:rsid w:val="00B75835"/>
    <w:rsid w:val="00E6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5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43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F8A"/>
    <w:rPr>
      <w:sz w:val="18"/>
      <w:szCs w:val="18"/>
    </w:rPr>
  </w:style>
  <w:style w:type="paragraph" w:styleId="a5">
    <w:name w:val="List Paragraph"/>
    <w:basedOn w:val="a"/>
    <w:uiPriority w:val="34"/>
    <w:qFormat/>
    <w:rsid w:val="00920E3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623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6231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433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mariayh</dc:creator>
  <cp:keywords/>
  <dc:description/>
  <cp:lastModifiedBy>mariayh</cp:lastModifiedBy>
  <cp:revision>7</cp:revision>
  <dcterms:created xsi:type="dcterms:W3CDTF">2012-02-28T21:45:00Z</dcterms:created>
  <dcterms:modified xsi:type="dcterms:W3CDTF">2012-02-29T14:19:00Z</dcterms:modified>
</cp:coreProperties>
</file>