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6B97" w14:textId="66C2CCBB" w:rsidR="008C13C1" w:rsidRDefault="008C13C1" w:rsidP="008C13C1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Plan de trabajo para la implementación de </w:t>
      </w:r>
      <w:r w:rsidR="005E1F4E" w:rsidRPr="00F76998">
        <w:rPr>
          <w:rFonts w:ascii="Arial" w:hAnsi="Arial" w:cs="Arial"/>
          <w:b/>
          <w:bCs/>
          <w:color w:val="000000"/>
          <w:sz w:val="28"/>
          <w:szCs w:val="28"/>
        </w:rPr>
        <w:t>modelo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evaluación de stock de</w:t>
      </w:r>
      <w:r w:rsidR="005E1F4E" w:rsidRPr="00F76998">
        <w:rPr>
          <w:rFonts w:ascii="Arial" w:hAnsi="Arial" w:cs="Arial"/>
          <w:b/>
          <w:bCs/>
          <w:color w:val="000000"/>
          <w:sz w:val="28"/>
          <w:szCs w:val="28"/>
        </w:rPr>
        <w:t xml:space="preserve"> boqueron en plataforma SS3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695C4EDE" w14:textId="264D1B5C" w:rsidR="00BC45B5" w:rsidRPr="00F76998" w:rsidRDefault="005E1F4E" w:rsidP="008C13C1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 w:rsidRPr="00F76998">
        <w:rPr>
          <w:rFonts w:ascii="Arial" w:hAnsi="Arial" w:cs="Arial"/>
          <w:b/>
          <w:bCs/>
          <w:color w:val="000000"/>
          <w:sz w:val="28"/>
          <w:szCs w:val="28"/>
        </w:rPr>
        <w:t>    a) Modelo de evaluación de stock</w:t>
      </w:r>
    </w:p>
    <w:p w14:paraId="2801709B" w14:textId="0C4F28BB" w:rsidR="006A0C42" w:rsidRDefault="006A0C42">
      <w:pPr>
        <w:rPr>
          <w:rFonts w:ascii="Arial" w:hAnsi="Arial" w:cs="Arial"/>
          <w:color w:val="000000"/>
          <w:sz w:val="21"/>
          <w:szCs w:val="21"/>
        </w:rPr>
      </w:pPr>
    </w:p>
    <w:p w14:paraId="53DA5869" w14:textId="32743A78" w:rsidR="006A0C42" w:rsidRPr="00CF6464" w:rsidRDefault="006A0C42" w:rsidP="006A0C4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 w:rsidRPr="00CF6464">
        <w:rPr>
          <w:rFonts w:ascii="Arial" w:hAnsi="Arial" w:cs="Arial"/>
          <w:b/>
          <w:bCs/>
          <w:color w:val="000000"/>
          <w:sz w:val="21"/>
          <w:szCs w:val="21"/>
        </w:rPr>
        <w:t xml:space="preserve">Implementación en SS3: </w:t>
      </w:r>
    </w:p>
    <w:p w14:paraId="2FF3EDF4" w14:textId="1E7CA448" w:rsidR="006A0C42" w:rsidRDefault="006A0C42" w:rsidP="006A0C42">
      <w:pPr>
        <w:pStyle w:val="Prrafodelista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Tarea:</w:t>
      </w:r>
    </w:p>
    <w:p w14:paraId="2EB719A7" w14:textId="092DF7C1" w:rsidR="006A0C42" w:rsidRDefault="006A0C42" w:rsidP="006A0C42">
      <w:pPr>
        <w:pStyle w:val="Prrafodelista"/>
        <w:numPr>
          <w:ilvl w:val="2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Trabajar en SS3 3.30.18 (funciona en Windows, Linux y Mac)</w:t>
      </w:r>
    </w:p>
    <w:p w14:paraId="43866514" w14:textId="1F48350B" w:rsidR="006A0C42" w:rsidRDefault="006A0C42" w:rsidP="006A0C42">
      <w:pPr>
        <w:pStyle w:val="Prrafodelista"/>
        <w:numPr>
          <w:ilvl w:val="2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Formato data, control, start y forecast para versión 3.30.18</w:t>
      </w:r>
    </w:p>
    <w:p w14:paraId="30279F7E" w14:textId="15EE1AA7" w:rsidR="006A0C42" w:rsidRDefault="006A0C42" w:rsidP="006A0C42">
      <w:pPr>
        <w:pStyle w:val="Prrafodelista"/>
        <w:numPr>
          <w:ilvl w:val="2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Leer y modificar datos desde script de R usando funciones de r4ss</w:t>
      </w:r>
    </w:p>
    <w:p w14:paraId="6A81397B" w14:textId="5A020F2A" w:rsidR="006A0C42" w:rsidRDefault="006A0C42" w:rsidP="006A0C42">
      <w:pPr>
        <w:pStyle w:val="Prrafodelista"/>
        <w:numPr>
          <w:ilvl w:val="2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Implementar modelo base de partida y comparar con salidas de Gadget</w:t>
      </w:r>
    </w:p>
    <w:p w14:paraId="1C0C9660" w14:textId="35FD42E0" w:rsidR="006A0C42" w:rsidRDefault="006A0C42" w:rsidP="006A0C42">
      <w:pPr>
        <w:pStyle w:val="Prrafodelista"/>
        <w:numPr>
          <w:ilvl w:val="2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Incorporar </w:t>
      </w:r>
      <w:r w:rsidR="00CC3941">
        <w:rPr>
          <w:rFonts w:ascii="Arial" w:hAnsi="Arial" w:cs="Arial"/>
          <w:color w:val="000000"/>
          <w:sz w:val="21"/>
          <w:szCs w:val="21"/>
        </w:rPr>
        <w:t>mejoras según recomendaciones de margarita, Ferni y Alfonso.</w:t>
      </w:r>
    </w:p>
    <w:p w14:paraId="07F7BBBF" w14:textId="77777777" w:rsidR="00CC3941" w:rsidRDefault="00CC3941" w:rsidP="006A0C42">
      <w:pPr>
        <w:pStyle w:val="Prrafodelista"/>
        <w:numPr>
          <w:ilvl w:val="2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Evaluar escenarios alternativos</w:t>
      </w:r>
    </w:p>
    <w:p w14:paraId="66A856F5" w14:textId="223DE2E0" w:rsidR="00BC45B5" w:rsidRPr="00CF6464" w:rsidRDefault="00CC3941" w:rsidP="00CF6464">
      <w:pPr>
        <w:pStyle w:val="Prrafodelista"/>
        <w:numPr>
          <w:ilvl w:val="2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Diagnóstico de modelos usando ss3diags (Carvalho et al ) </w:t>
      </w:r>
    </w:p>
    <w:p w14:paraId="1245D46C" w14:textId="147C965D" w:rsidR="00BC45B5" w:rsidRDefault="005E1F4E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 xml:space="preserve">      - </w:t>
      </w:r>
      <w:r w:rsidRPr="00273623">
        <w:rPr>
          <w:rFonts w:ascii="Arial" w:hAnsi="Arial" w:cs="Arial"/>
          <w:b/>
          <w:bCs/>
          <w:color w:val="000000"/>
          <w:sz w:val="21"/>
          <w:szCs w:val="21"/>
          <w:u w:val="single"/>
        </w:rPr>
        <w:t>Datos de entrada</w:t>
      </w:r>
      <w:r>
        <w:rPr>
          <w:rFonts w:ascii="Arial" w:hAnsi="Arial" w:cs="Arial"/>
          <w:color w:val="000000"/>
          <w:sz w:val="21"/>
          <w:szCs w:val="21"/>
        </w:rPr>
        <w:t xml:space="preserve"> (índices de abundancia, capturas, estructuras de tallas, otros)</w:t>
      </w:r>
    </w:p>
    <w:p w14:paraId="2934A549" w14:textId="77777777" w:rsidR="00CF6464" w:rsidRDefault="00BC45B5" w:rsidP="00CF6464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1"/>
          <w:szCs w:val="21"/>
        </w:rPr>
      </w:pPr>
      <w:r w:rsidRPr="00CF6464">
        <w:rPr>
          <w:rFonts w:ascii="Arial" w:hAnsi="Arial" w:cs="Arial"/>
          <w:color w:val="000000"/>
          <w:sz w:val="21"/>
          <w:szCs w:val="21"/>
        </w:rPr>
        <w:t xml:space="preserve">Tarea: </w:t>
      </w:r>
    </w:p>
    <w:p w14:paraId="4E77D89C" w14:textId="1A905935" w:rsidR="00BC45B5" w:rsidRPr="00CF6464" w:rsidRDefault="002C1D7C" w:rsidP="00CF6464">
      <w:pPr>
        <w:pStyle w:val="Prrafodelista"/>
        <w:numPr>
          <w:ilvl w:val="1"/>
          <w:numId w:val="5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</w:t>
      </w:r>
      <w:r w:rsidR="00BC45B5" w:rsidRPr="00CF6464">
        <w:rPr>
          <w:rFonts w:ascii="Arial" w:hAnsi="Arial" w:cs="Arial"/>
          <w:color w:val="000000"/>
          <w:sz w:val="21"/>
          <w:szCs w:val="21"/>
        </w:rPr>
        <w:t>robar escenario alternativo con índice de abundancia de reclutas</w:t>
      </w:r>
      <w:r w:rsidR="00CF6464">
        <w:rPr>
          <w:rFonts w:ascii="Arial" w:hAnsi="Arial" w:cs="Arial"/>
          <w:color w:val="000000"/>
          <w:sz w:val="21"/>
          <w:szCs w:val="21"/>
        </w:rPr>
        <w:t>, y otros recomendados por equipo Math4fish</w:t>
      </w:r>
    </w:p>
    <w:p w14:paraId="51B1B878" w14:textId="1D4ABAE6" w:rsidR="00BC45B5" w:rsidRPr="00273623" w:rsidRDefault="005E1F4E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 xml:space="preserve">      - </w:t>
      </w:r>
      <w:r w:rsidR="006E7248">
        <w:rPr>
          <w:rFonts w:ascii="Arial" w:hAnsi="Arial" w:cs="Arial"/>
          <w:b/>
          <w:bCs/>
          <w:color w:val="000000"/>
          <w:sz w:val="21"/>
          <w:szCs w:val="21"/>
          <w:u w:val="single"/>
        </w:rPr>
        <w:t>P</w:t>
      </w:r>
      <w:r w:rsidRPr="00273623">
        <w:rPr>
          <w:rFonts w:ascii="Arial" w:hAnsi="Arial" w:cs="Arial"/>
          <w:b/>
          <w:bCs/>
          <w:color w:val="000000"/>
          <w:sz w:val="21"/>
          <w:szCs w:val="21"/>
          <w:u w:val="single"/>
        </w:rPr>
        <w:t>onderadores de los datos</w:t>
      </w:r>
      <w:r w:rsidRPr="00273623">
        <w:rPr>
          <w:rFonts w:ascii="Arial" w:hAnsi="Arial" w:cs="Arial"/>
          <w:color w:val="000000"/>
          <w:sz w:val="21"/>
          <w:szCs w:val="21"/>
        </w:rPr>
        <w:t xml:space="preserve"> (coeficientes de variación, tamaños de muestra)</w:t>
      </w:r>
    </w:p>
    <w:p w14:paraId="088EA313" w14:textId="77777777" w:rsidR="002C1D7C" w:rsidRDefault="00BC45B5" w:rsidP="002C1D7C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sz w:val="21"/>
          <w:szCs w:val="21"/>
        </w:rPr>
      </w:pPr>
      <w:r w:rsidRPr="002C1D7C">
        <w:rPr>
          <w:rFonts w:ascii="Arial" w:hAnsi="Arial" w:cs="Arial"/>
          <w:color w:val="000000"/>
          <w:sz w:val="21"/>
          <w:szCs w:val="21"/>
        </w:rPr>
        <w:t xml:space="preserve">Tarea: </w:t>
      </w:r>
    </w:p>
    <w:p w14:paraId="4C6FF827" w14:textId="2296DF72" w:rsidR="008425E5" w:rsidRDefault="008425E5" w:rsidP="002C1D7C">
      <w:pPr>
        <w:pStyle w:val="Prrafodelista"/>
        <w:numPr>
          <w:ilvl w:val="2"/>
          <w:numId w:val="6"/>
        </w:numPr>
        <w:ind w:left="212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Partir con CV = 0.3 y tamaños de muestra = 200 constantes</w:t>
      </w:r>
    </w:p>
    <w:p w14:paraId="1106D33C" w14:textId="0E268A83" w:rsidR="008425E5" w:rsidRDefault="008425E5" w:rsidP="002C1D7C">
      <w:pPr>
        <w:pStyle w:val="Prrafodelista"/>
        <w:numPr>
          <w:ilvl w:val="2"/>
          <w:numId w:val="6"/>
        </w:numPr>
        <w:ind w:left="212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Discutir con equipo sobre estos valores. </w:t>
      </w:r>
    </w:p>
    <w:p w14:paraId="779C8958" w14:textId="703A26B8" w:rsidR="008425E5" w:rsidRDefault="008425E5" w:rsidP="002C1D7C">
      <w:pPr>
        <w:pStyle w:val="Prrafodelista"/>
        <w:numPr>
          <w:ilvl w:val="2"/>
          <w:numId w:val="6"/>
        </w:numPr>
        <w:ind w:left="212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Evaluar nuevos CVs y Tamaños de muestra acordados con el equipo.</w:t>
      </w:r>
    </w:p>
    <w:p w14:paraId="64F185DB" w14:textId="54032559" w:rsidR="00BC45B5" w:rsidRPr="002C1D7C" w:rsidRDefault="008425E5" w:rsidP="002C1D7C">
      <w:pPr>
        <w:pStyle w:val="Prrafodelista"/>
        <w:numPr>
          <w:ilvl w:val="2"/>
          <w:numId w:val="6"/>
        </w:numPr>
        <w:ind w:left="212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Usar CVs de campañas, si es posible.</w:t>
      </w:r>
    </w:p>
    <w:p w14:paraId="4D837AD5" w14:textId="467FE38B" w:rsidR="00BC45B5" w:rsidRDefault="005E1F4E">
      <w:pPr>
        <w:rPr>
          <w:rFonts w:ascii="Arial" w:hAnsi="Arial" w:cs="Arial"/>
          <w:color w:val="000000"/>
          <w:sz w:val="21"/>
          <w:szCs w:val="21"/>
        </w:rPr>
      </w:pPr>
      <w:r w:rsidRPr="00BC45B5"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      - </w:t>
      </w:r>
      <w:r w:rsidR="00BA3E22">
        <w:rPr>
          <w:rFonts w:ascii="Arial" w:hAnsi="Arial" w:cs="Arial"/>
          <w:b/>
          <w:bCs/>
          <w:color w:val="000000"/>
          <w:sz w:val="21"/>
          <w:szCs w:val="21"/>
          <w:u w:val="single"/>
        </w:rPr>
        <w:t>P</w:t>
      </w:r>
      <w:r w:rsidRPr="00273623">
        <w:rPr>
          <w:rFonts w:ascii="Arial" w:hAnsi="Arial" w:cs="Arial"/>
          <w:b/>
          <w:bCs/>
          <w:color w:val="000000"/>
          <w:sz w:val="21"/>
          <w:szCs w:val="21"/>
          <w:u w:val="single"/>
        </w:rPr>
        <w:t>arámetros de historia de vida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r w:rsidRPr="00273623">
        <w:rPr>
          <w:rFonts w:ascii="Arial" w:hAnsi="Arial" w:cs="Arial"/>
          <w:color w:val="000000"/>
          <w:sz w:val="21"/>
          <w:szCs w:val="21"/>
        </w:rPr>
        <w:t>crecimiento</w:t>
      </w:r>
      <w:r>
        <w:rPr>
          <w:rFonts w:ascii="Arial" w:hAnsi="Arial" w:cs="Arial"/>
          <w:color w:val="000000"/>
          <w:sz w:val="21"/>
          <w:szCs w:val="21"/>
        </w:rPr>
        <w:t>, ojiva de madurez, mortalidad natural)</w:t>
      </w:r>
    </w:p>
    <w:p w14:paraId="5B69F8D0" w14:textId="328FD776" w:rsidR="006253C2" w:rsidRPr="00E9449D" w:rsidRDefault="00BC45B5" w:rsidP="00E9449D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sz w:val="21"/>
          <w:szCs w:val="21"/>
        </w:rPr>
      </w:pPr>
      <w:r w:rsidRPr="00E9449D">
        <w:rPr>
          <w:rFonts w:ascii="Arial" w:hAnsi="Arial" w:cs="Arial"/>
          <w:color w:val="000000"/>
          <w:sz w:val="21"/>
          <w:szCs w:val="21"/>
        </w:rPr>
        <w:t xml:space="preserve">Tarea: </w:t>
      </w:r>
    </w:p>
    <w:p w14:paraId="53499552" w14:textId="75BB90CE" w:rsidR="006253C2" w:rsidRPr="006253C2" w:rsidRDefault="006253C2" w:rsidP="006253C2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Incorporar mortalidad natural a la edad</w:t>
      </w:r>
    </w:p>
    <w:p w14:paraId="7119BCF4" w14:textId="06875A17" w:rsidR="00BC45B5" w:rsidRPr="001A127B" w:rsidRDefault="00BC45B5" w:rsidP="001A127B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</w:rPr>
      </w:pPr>
      <w:r w:rsidRPr="006253C2">
        <w:rPr>
          <w:rFonts w:ascii="Arial" w:hAnsi="Arial" w:cs="Arial"/>
          <w:color w:val="000000"/>
          <w:sz w:val="21"/>
          <w:szCs w:val="21"/>
        </w:rPr>
        <w:t xml:space="preserve">Probar escenario con parámetros </w:t>
      </w:r>
      <w:r w:rsidR="00273623" w:rsidRPr="006253C2">
        <w:rPr>
          <w:rFonts w:ascii="Arial" w:hAnsi="Arial" w:cs="Arial"/>
          <w:color w:val="000000"/>
          <w:sz w:val="21"/>
          <w:szCs w:val="21"/>
        </w:rPr>
        <w:t xml:space="preserve">de crecimiento </w:t>
      </w:r>
      <w:r w:rsidRPr="006253C2">
        <w:rPr>
          <w:rFonts w:ascii="Arial" w:hAnsi="Arial" w:cs="Arial"/>
          <w:color w:val="000000"/>
          <w:sz w:val="21"/>
          <w:szCs w:val="21"/>
        </w:rPr>
        <w:t>que estime María Angeles.</w:t>
      </w:r>
      <w:r w:rsidR="00273623" w:rsidRPr="006253C2">
        <w:rPr>
          <w:rFonts w:ascii="Arial" w:hAnsi="Arial" w:cs="Arial"/>
          <w:color w:val="000000"/>
          <w:sz w:val="21"/>
          <w:szCs w:val="21"/>
        </w:rPr>
        <w:t xml:space="preserve"> </w:t>
      </w:r>
      <w:r w:rsidR="00273623" w:rsidRPr="001A127B">
        <w:rPr>
          <w:rFonts w:ascii="Arial" w:hAnsi="Arial" w:cs="Arial"/>
          <w:color w:val="000000"/>
          <w:sz w:val="21"/>
          <w:szCs w:val="21"/>
        </w:rPr>
        <w:t>También habría que revisar el efecto de esos nuevos parámetros sobre la mortalidad natural</w:t>
      </w:r>
      <w:r w:rsidR="00614D47" w:rsidRPr="001A127B">
        <w:rPr>
          <w:rFonts w:ascii="Arial" w:hAnsi="Arial" w:cs="Arial"/>
          <w:color w:val="000000"/>
          <w:sz w:val="21"/>
          <w:szCs w:val="21"/>
        </w:rPr>
        <w:t xml:space="preserve"> (análisis externo al SS3).</w:t>
      </w:r>
    </w:p>
    <w:p w14:paraId="4CB6EC00" w14:textId="56C92FE8" w:rsidR="00BC45B5" w:rsidRDefault="005E1F4E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 xml:space="preserve">      - </w:t>
      </w:r>
      <w:r w:rsidR="00736E1F">
        <w:rPr>
          <w:rFonts w:ascii="Arial" w:hAnsi="Arial" w:cs="Arial"/>
          <w:b/>
          <w:bCs/>
          <w:color w:val="000000"/>
          <w:sz w:val="21"/>
          <w:szCs w:val="21"/>
          <w:u w:val="single"/>
        </w:rPr>
        <w:t>S</w:t>
      </w:r>
      <w:r w:rsidRPr="00273623">
        <w:rPr>
          <w:rFonts w:ascii="Arial" w:hAnsi="Arial" w:cs="Arial"/>
          <w:b/>
          <w:bCs/>
          <w:color w:val="000000"/>
          <w:sz w:val="21"/>
          <w:szCs w:val="21"/>
          <w:u w:val="single"/>
        </w:rPr>
        <w:t>upuestos de selectividad</w:t>
      </w:r>
      <w:r>
        <w:rPr>
          <w:rFonts w:ascii="Arial" w:hAnsi="Arial" w:cs="Arial"/>
          <w:color w:val="000000"/>
          <w:sz w:val="21"/>
          <w:szCs w:val="21"/>
        </w:rPr>
        <w:t xml:space="preserve"> (parámetros estimados, bloques supuestos)</w:t>
      </w:r>
      <w:r w:rsidR="00BC45B5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39391880" w14:textId="77777777" w:rsidR="00AC0E99" w:rsidRPr="00AC0E99" w:rsidRDefault="00BC45B5" w:rsidP="00AC0E99">
      <w:pPr>
        <w:pStyle w:val="Prrafodelista"/>
        <w:numPr>
          <w:ilvl w:val="0"/>
          <w:numId w:val="8"/>
        </w:numPr>
        <w:rPr>
          <w:rFonts w:ascii="Arial" w:hAnsi="Arial" w:cs="Arial"/>
          <w:color w:val="000000"/>
          <w:sz w:val="21"/>
          <w:szCs w:val="21"/>
        </w:rPr>
      </w:pPr>
      <w:r w:rsidRPr="00AC0E99">
        <w:rPr>
          <w:rFonts w:ascii="Arial" w:hAnsi="Arial" w:cs="Arial"/>
          <w:color w:val="000000"/>
          <w:sz w:val="21"/>
          <w:szCs w:val="21"/>
        </w:rPr>
        <w:t xml:space="preserve">Tarea: </w:t>
      </w:r>
    </w:p>
    <w:p w14:paraId="3883CC7B" w14:textId="77777777" w:rsidR="00AC0E99" w:rsidRDefault="006253C2" w:rsidP="00AC0E99">
      <w:pPr>
        <w:pStyle w:val="Prrafodelista"/>
        <w:numPr>
          <w:ilvl w:val="1"/>
          <w:numId w:val="7"/>
        </w:numPr>
        <w:rPr>
          <w:rFonts w:ascii="Arial" w:hAnsi="Arial" w:cs="Arial"/>
          <w:color w:val="000000"/>
          <w:sz w:val="21"/>
          <w:szCs w:val="21"/>
        </w:rPr>
      </w:pPr>
      <w:r w:rsidRPr="00AC0E99">
        <w:rPr>
          <w:rFonts w:ascii="Arial" w:hAnsi="Arial" w:cs="Arial"/>
          <w:color w:val="000000"/>
          <w:sz w:val="21"/>
          <w:szCs w:val="21"/>
        </w:rPr>
        <w:t>Partir con selectividad logística, sin bloques.</w:t>
      </w:r>
      <w:r w:rsidR="00AC0E99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4017E51D" w14:textId="07ACEDCD" w:rsidR="00BC45B5" w:rsidRPr="00AC0E99" w:rsidRDefault="00AC0E99" w:rsidP="00AC0E99">
      <w:pPr>
        <w:pStyle w:val="Prrafodelista"/>
        <w:numPr>
          <w:ilvl w:val="1"/>
          <w:numId w:val="7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Incorporar</w:t>
      </w:r>
      <w:r w:rsidRPr="00AC0E99">
        <w:rPr>
          <w:rFonts w:ascii="Arial" w:hAnsi="Arial" w:cs="Arial"/>
          <w:color w:val="000000"/>
          <w:sz w:val="21"/>
          <w:szCs w:val="21"/>
        </w:rPr>
        <w:t xml:space="preserve"> función de selectividad </w:t>
      </w:r>
      <w:r>
        <w:rPr>
          <w:rFonts w:ascii="Arial" w:hAnsi="Arial" w:cs="Arial"/>
          <w:color w:val="000000"/>
          <w:sz w:val="21"/>
          <w:szCs w:val="21"/>
        </w:rPr>
        <w:t>utilizada</w:t>
      </w:r>
      <w:r w:rsidRPr="00AC0E99">
        <w:rPr>
          <w:rFonts w:ascii="Arial" w:hAnsi="Arial" w:cs="Arial"/>
          <w:color w:val="000000"/>
          <w:sz w:val="21"/>
          <w:szCs w:val="21"/>
        </w:rPr>
        <w:t xml:space="preserve"> en Gadget y</w:t>
      </w:r>
      <w:r>
        <w:rPr>
          <w:rFonts w:ascii="Arial" w:hAnsi="Arial" w:cs="Arial"/>
          <w:color w:val="000000"/>
          <w:sz w:val="21"/>
          <w:szCs w:val="21"/>
        </w:rPr>
        <w:t xml:space="preserve"> revisar</w:t>
      </w:r>
      <w:r w:rsidRPr="00AC0E99">
        <w:rPr>
          <w:rFonts w:ascii="Arial" w:hAnsi="Arial" w:cs="Arial"/>
          <w:color w:val="000000"/>
          <w:sz w:val="21"/>
          <w:szCs w:val="21"/>
        </w:rPr>
        <w:t xml:space="preserve"> si utilizan bloques</w:t>
      </w:r>
      <w:r>
        <w:rPr>
          <w:rFonts w:ascii="Arial" w:hAnsi="Arial" w:cs="Arial"/>
          <w:color w:val="000000"/>
          <w:sz w:val="21"/>
          <w:szCs w:val="21"/>
        </w:rPr>
        <w:t xml:space="preserve"> o si es necesario utilizar bloques (hablar con Ferni)</w:t>
      </w:r>
    </w:p>
    <w:p w14:paraId="5C12FB70" w14:textId="499A6283" w:rsidR="00BC45B5" w:rsidRDefault="005E1F4E" w:rsidP="00BC45B5">
      <w:pPr>
        <w:ind w:firstLine="70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br/>
        <w:t xml:space="preserve">      - </w:t>
      </w:r>
      <w:r w:rsidR="00736E1F">
        <w:rPr>
          <w:rFonts w:ascii="Arial" w:hAnsi="Arial" w:cs="Arial"/>
          <w:b/>
          <w:bCs/>
          <w:color w:val="000000"/>
          <w:sz w:val="21"/>
          <w:szCs w:val="21"/>
          <w:u w:val="single"/>
        </w:rPr>
        <w:t>S</w:t>
      </w:r>
      <w:r w:rsidRPr="00273623">
        <w:rPr>
          <w:rFonts w:ascii="Arial" w:hAnsi="Arial" w:cs="Arial"/>
          <w:b/>
          <w:bCs/>
          <w:color w:val="000000"/>
          <w:sz w:val="21"/>
          <w:szCs w:val="21"/>
          <w:u w:val="single"/>
        </w:rPr>
        <w:t>upuestos de capturabilidad</w:t>
      </w:r>
      <w:r>
        <w:rPr>
          <w:rFonts w:ascii="Arial" w:hAnsi="Arial" w:cs="Arial"/>
          <w:color w:val="000000"/>
          <w:sz w:val="21"/>
          <w:szCs w:val="21"/>
        </w:rPr>
        <w:t xml:space="preserve"> (parámetros estimados, boques supuestos)</w:t>
      </w:r>
    </w:p>
    <w:p w14:paraId="7B303953" w14:textId="4919E3E3" w:rsidR="00144FF9" w:rsidRDefault="00BC45B5" w:rsidP="00144FF9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  <w:sz w:val="21"/>
          <w:szCs w:val="21"/>
        </w:rPr>
      </w:pPr>
      <w:r w:rsidRPr="00144FF9">
        <w:rPr>
          <w:rFonts w:ascii="Arial" w:hAnsi="Arial" w:cs="Arial"/>
          <w:color w:val="000000"/>
          <w:sz w:val="21"/>
          <w:szCs w:val="21"/>
        </w:rPr>
        <w:t xml:space="preserve">Tarea: </w:t>
      </w:r>
    </w:p>
    <w:p w14:paraId="01485409" w14:textId="18F59A1B" w:rsidR="00144FF9" w:rsidRPr="00144FF9" w:rsidRDefault="00144FF9" w:rsidP="00144FF9">
      <w:pPr>
        <w:pStyle w:val="Prrafodelista"/>
        <w:numPr>
          <w:ilvl w:val="0"/>
          <w:numId w:val="11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Asumir una prior inicial y discutir con equipo y equipo</w:t>
      </w:r>
      <w:r w:rsidRPr="00144FF9">
        <w:rPr>
          <w:rFonts w:ascii="Arial" w:hAnsi="Arial" w:cs="Arial"/>
          <w:color w:val="000000"/>
          <w:sz w:val="21"/>
          <w:szCs w:val="21"/>
        </w:rPr>
        <w:t xml:space="preserve">  y preguntar si debiéramos incluir algún bloque en capturabilidad o selectividad.</w:t>
      </w:r>
    </w:p>
    <w:p w14:paraId="2DA2288E" w14:textId="77777777" w:rsidR="00144FF9" w:rsidRDefault="00144FF9" w:rsidP="00144FF9">
      <w:pPr>
        <w:pStyle w:val="Prrafodelista"/>
        <w:numPr>
          <w:ilvl w:val="0"/>
          <w:numId w:val="11"/>
        </w:numPr>
        <w:rPr>
          <w:rFonts w:ascii="Arial" w:hAnsi="Arial" w:cs="Arial"/>
          <w:color w:val="000000"/>
          <w:sz w:val="21"/>
          <w:szCs w:val="21"/>
        </w:rPr>
      </w:pPr>
      <w:r w:rsidRPr="00144FF9">
        <w:rPr>
          <w:rFonts w:ascii="Arial" w:hAnsi="Arial" w:cs="Arial"/>
          <w:color w:val="000000"/>
          <w:sz w:val="21"/>
          <w:szCs w:val="21"/>
        </w:rPr>
        <w:t xml:space="preserve">Incorporar escenario con </w:t>
      </w:r>
      <w:r w:rsidR="00BC45B5" w:rsidRPr="00144FF9">
        <w:rPr>
          <w:rFonts w:ascii="Arial" w:hAnsi="Arial" w:cs="Arial"/>
          <w:color w:val="000000"/>
          <w:sz w:val="21"/>
          <w:szCs w:val="21"/>
        </w:rPr>
        <w:t>prior</w:t>
      </w:r>
      <w:r w:rsidR="00273623" w:rsidRPr="00144FF9">
        <w:rPr>
          <w:rFonts w:ascii="Arial" w:hAnsi="Arial" w:cs="Arial"/>
          <w:color w:val="000000"/>
          <w:sz w:val="21"/>
          <w:szCs w:val="21"/>
        </w:rPr>
        <w:t xml:space="preserve"> de capturabilidad </w:t>
      </w:r>
      <w:r w:rsidRPr="00144FF9">
        <w:rPr>
          <w:rFonts w:ascii="Arial" w:hAnsi="Arial" w:cs="Arial"/>
          <w:color w:val="000000"/>
          <w:sz w:val="21"/>
          <w:szCs w:val="21"/>
        </w:rPr>
        <w:t>sugerida por el</w:t>
      </w:r>
      <w:r>
        <w:rPr>
          <w:rFonts w:ascii="Arial" w:hAnsi="Arial" w:cs="Arial"/>
          <w:color w:val="000000"/>
          <w:sz w:val="21"/>
          <w:szCs w:val="21"/>
        </w:rPr>
        <w:t xml:space="preserve"> equipo</w:t>
      </w:r>
    </w:p>
    <w:p w14:paraId="7948B4B9" w14:textId="3902707C" w:rsidR="00CB72D5" w:rsidRPr="00144FF9" w:rsidRDefault="005E1F4E" w:rsidP="00144FF9">
      <w:pPr>
        <w:rPr>
          <w:rFonts w:ascii="Arial" w:hAnsi="Arial" w:cs="Arial"/>
          <w:color w:val="000000"/>
          <w:sz w:val="21"/>
          <w:szCs w:val="21"/>
        </w:rPr>
      </w:pPr>
      <w:r w:rsidRPr="00144FF9">
        <w:rPr>
          <w:rFonts w:ascii="Arial" w:hAnsi="Arial" w:cs="Arial"/>
          <w:color w:val="000000"/>
          <w:sz w:val="21"/>
          <w:szCs w:val="21"/>
        </w:rPr>
        <w:br/>
        <w:t xml:space="preserve">      - </w:t>
      </w:r>
      <w:r w:rsidR="00736E1F" w:rsidRPr="00144FF9">
        <w:rPr>
          <w:rFonts w:ascii="Arial" w:hAnsi="Arial" w:cs="Arial"/>
          <w:b/>
          <w:bCs/>
          <w:color w:val="000000"/>
          <w:sz w:val="21"/>
          <w:szCs w:val="21"/>
          <w:u w:val="single"/>
        </w:rPr>
        <w:t>S</w:t>
      </w:r>
      <w:r w:rsidRPr="00144FF9">
        <w:rPr>
          <w:rFonts w:ascii="Arial" w:hAnsi="Arial" w:cs="Arial"/>
          <w:b/>
          <w:bCs/>
          <w:color w:val="000000"/>
          <w:sz w:val="21"/>
          <w:szCs w:val="21"/>
          <w:u w:val="single"/>
        </w:rPr>
        <w:t>upuestos de reclutamiento</w:t>
      </w:r>
      <w:r w:rsidRPr="00144FF9">
        <w:rPr>
          <w:rFonts w:ascii="Arial" w:hAnsi="Arial" w:cs="Arial"/>
          <w:color w:val="000000"/>
          <w:sz w:val="21"/>
          <w:szCs w:val="21"/>
        </w:rPr>
        <w:t xml:space="preserve"> (relación stock-recluta, sigmaR, otros)</w:t>
      </w:r>
    </w:p>
    <w:p w14:paraId="1465BA45" w14:textId="17BC2727" w:rsidR="00212C4A" w:rsidRPr="00841325" w:rsidRDefault="00212C4A" w:rsidP="00841325">
      <w:pPr>
        <w:pStyle w:val="Prrafodelista"/>
        <w:numPr>
          <w:ilvl w:val="0"/>
          <w:numId w:val="13"/>
        </w:numPr>
        <w:rPr>
          <w:rFonts w:ascii="Arial" w:hAnsi="Arial" w:cs="Arial"/>
          <w:color w:val="000000"/>
          <w:sz w:val="21"/>
          <w:szCs w:val="21"/>
        </w:rPr>
      </w:pPr>
      <w:r w:rsidRPr="00841325">
        <w:rPr>
          <w:rFonts w:ascii="Arial" w:hAnsi="Arial" w:cs="Arial"/>
          <w:color w:val="000000"/>
          <w:sz w:val="21"/>
          <w:szCs w:val="21"/>
        </w:rPr>
        <w:t>Tarea:</w:t>
      </w:r>
    </w:p>
    <w:p w14:paraId="2836C628" w14:textId="3BA83F63" w:rsidR="00212C4A" w:rsidRPr="00212C4A" w:rsidRDefault="00212C4A" w:rsidP="00212C4A">
      <w:pPr>
        <w:pStyle w:val="Prrafodelista"/>
        <w:numPr>
          <w:ilvl w:val="0"/>
          <w:numId w:val="11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Revisar los parámetros estimados en Gadget</w:t>
      </w:r>
    </w:p>
    <w:p w14:paraId="386EDB83" w14:textId="4C2B0581" w:rsidR="00212C4A" w:rsidRDefault="00212C4A" w:rsidP="00212C4A">
      <w:pPr>
        <w:pStyle w:val="Prrafodelista"/>
        <w:numPr>
          <w:ilvl w:val="0"/>
          <w:numId w:val="11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Revisar las opciones de SS3 para estimar los parámetros de la relación stock-recluta.</w:t>
      </w:r>
    </w:p>
    <w:p w14:paraId="297F077F" w14:textId="008C0E21" w:rsidR="00212C4A" w:rsidRDefault="00212C4A" w:rsidP="00212C4A">
      <w:pPr>
        <w:pStyle w:val="Prrafodelista"/>
        <w:numPr>
          <w:ilvl w:val="0"/>
          <w:numId w:val="11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Revisar las opciones de SS3 para la estimación de los desvíos de reclutamiento</w:t>
      </w:r>
    </w:p>
    <w:p w14:paraId="20B69699" w14:textId="6D285C87" w:rsidR="00212C4A" w:rsidRPr="00DE6672" w:rsidRDefault="00212C4A" w:rsidP="00DE6672">
      <w:pPr>
        <w:pStyle w:val="Prrafodelista"/>
        <w:numPr>
          <w:ilvl w:val="0"/>
          <w:numId w:val="11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Revisar las opciones de SS3 para la estimación del sesgo de los desvíos de reclutamiento</w:t>
      </w:r>
    </w:p>
    <w:p w14:paraId="0043E810" w14:textId="766C945A" w:rsidR="00C42BC0" w:rsidRDefault="005E1F4E" w:rsidP="00C42BC0">
      <w:pPr>
        <w:ind w:firstLine="70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 xml:space="preserve">      - </w:t>
      </w:r>
      <w:r w:rsidR="004D3813">
        <w:rPr>
          <w:rFonts w:ascii="Arial" w:hAnsi="Arial" w:cs="Arial"/>
          <w:b/>
          <w:bCs/>
          <w:color w:val="000000"/>
          <w:sz w:val="21"/>
          <w:szCs w:val="21"/>
          <w:u w:val="single"/>
        </w:rPr>
        <w:t>S</w:t>
      </w:r>
      <w:r w:rsidRPr="00273623">
        <w:rPr>
          <w:rFonts w:ascii="Arial" w:hAnsi="Arial" w:cs="Arial"/>
          <w:b/>
          <w:bCs/>
          <w:color w:val="000000"/>
          <w:sz w:val="21"/>
          <w:szCs w:val="21"/>
          <w:u w:val="single"/>
        </w:rPr>
        <w:t>upuestos de mortalidad por pesca</w:t>
      </w:r>
      <w:r>
        <w:rPr>
          <w:rFonts w:ascii="Arial" w:hAnsi="Arial" w:cs="Arial"/>
          <w:color w:val="000000"/>
          <w:sz w:val="21"/>
          <w:szCs w:val="21"/>
        </w:rPr>
        <w:t xml:space="preserve"> (ecuación de captura)</w:t>
      </w:r>
      <w:r>
        <w:rPr>
          <w:rFonts w:ascii="Arial" w:hAnsi="Arial" w:cs="Arial"/>
          <w:color w:val="000000"/>
          <w:sz w:val="21"/>
          <w:szCs w:val="21"/>
        </w:rPr>
        <w:br/>
      </w:r>
    </w:p>
    <w:p w14:paraId="1B60755A" w14:textId="5ACB4E89" w:rsidR="00057C10" w:rsidRDefault="00057C10" w:rsidP="00057C10">
      <w:pPr>
        <w:pStyle w:val="Prrafodelista"/>
        <w:numPr>
          <w:ilvl w:val="0"/>
          <w:numId w:val="12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Tarea:</w:t>
      </w:r>
    </w:p>
    <w:p w14:paraId="4490C8D8" w14:textId="77777777" w:rsidR="00057C10" w:rsidRDefault="00057C10" w:rsidP="00057C10">
      <w:pPr>
        <w:pStyle w:val="Prrafodelista"/>
        <w:ind w:left="1776"/>
        <w:rPr>
          <w:rFonts w:ascii="Arial" w:hAnsi="Arial" w:cs="Arial"/>
          <w:color w:val="000000"/>
          <w:sz w:val="21"/>
          <w:szCs w:val="21"/>
        </w:rPr>
      </w:pPr>
    </w:p>
    <w:p w14:paraId="477EF1AF" w14:textId="2351FCEA" w:rsidR="00057C10" w:rsidRPr="00057C10" w:rsidRDefault="00057C10" w:rsidP="00057C10">
      <w:pPr>
        <w:pStyle w:val="Prrafodelista"/>
        <w:numPr>
          <w:ilvl w:val="1"/>
          <w:numId w:val="12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Evaluar distintos escenarios propuestos en SS3 (baranov, Pope, mixta otras…)</w:t>
      </w:r>
    </w:p>
    <w:p w14:paraId="3FBCB9C8" w14:textId="77777777" w:rsidR="004E6D5C" w:rsidRDefault="004E6D5C" w:rsidP="00C42BC0">
      <w:pPr>
        <w:ind w:firstLine="708"/>
        <w:rPr>
          <w:rFonts w:ascii="Arial" w:hAnsi="Arial" w:cs="Arial"/>
          <w:color w:val="000000"/>
          <w:sz w:val="21"/>
          <w:szCs w:val="21"/>
        </w:rPr>
      </w:pPr>
    </w:p>
    <w:p w14:paraId="498A89A7" w14:textId="3D444CD2" w:rsidR="00345A9E" w:rsidRPr="00C42BC0" w:rsidRDefault="005E1F4E" w:rsidP="00C42BC0">
      <w:pPr>
        <w:rPr>
          <w:rFonts w:ascii="Arial" w:hAnsi="Arial" w:cs="Arial"/>
          <w:color w:val="000000"/>
          <w:sz w:val="21"/>
          <w:szCs w:val="21"/>
        </w:rPr>
      </w:pPr>
      <w:r w:rsidRPr="00F76998">
        <w:rPr>
          <w:rFonts w:ascii="Arial" w:hAnsi="Arial" w:cs="Arial"/>
          <w:b/>
          <w:bCs/>
          <w:color w:val="000000"/>
          <w:sz w:val="28"/>
          <w:szCs w:val="28"/>
        </w:rPr>
        <w:t>    b) Análisis de diagnóstico del modelo</w:t>
      </w:r>
    </w:p>
    <w:p w14:paraId="4D06ADD7" w14:textId="77777777" w:rsidR="00345A9E" w:rsidRPr="00077568" w:rsidRDefault="00345A9E" w:rsidP="00077568">
      <w:pPr>
        <w:pStyle w:val="Prrafodelista"/>
        <w:numPr>
          <w:ilvl w:val="0"/>
          <w:numId w:val="8"/>
        </w:numPr>
        <w:rPr>
          <w:rFonts w:ascii="Arial" w:hAnsi="Arial" w:cs="Arial"/>
          <w:color w:val="000000"/>
        </w:rPr>
      </w:pPr>
      <w:r w:rsidRPr="00077568">
        <w:rPr>
          <w:rFonts w:ascii="Arial" w:hAnsi="Arial" w:cs="Arial"/>
          <w:color w:val="000000"/>
        </w:rPr>
        <w:t>Tarea:</w:t>
      </w:r>
    </w:p>
    <w:p w14:paraId="5B48A4E7" w14:textId="77777777" w:rsidR="00077568" w:rsidRPr="00077568" w:rsidRDefault="00345A9E" w:rsidP="00077568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color w:val="000000"/>
          <w:sz w:val="28"/>
          <w:szCs w:val="28"/>
        </w:rPr>
      </w:pPr>
      <w:r w:rsidRPr="00077568">
        <w:rPr>
          <w:rFonts w:ascii="Arial" w:hAnsi="Arial" w:cs="Arial"/>
          <w:color w:val="000000"/>
        </w:rPr>
        <w:t>Utilizar la librería ss3diags para evaluar el diagnóstico de los escenarios implementados y elegir el mejor modelo para modelo base.</w:t>
      </w:r>
    </w:p>
    <w:p w14:paraId="43958BE2" w14:textId="77777777" w:rsidR="00D56D0E" w:rsidRPr="00D56D0E" w:rsidRDefault="005E1F4E" w:rsidP="00077568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color w:val="000000"/>
          <w:sz w:val="28"/>
          <w:szCs w:val="28"/>
        </w:rPr>
      </w:pPr>
      <w:r w:rsidRPr="00077568">
        <w:rPr>
          <w:rFonts w:ascii="Arial" w:hAnsi="Arial" w:cs="Arial"/>
          <w:color w:val="000000"/>
          <w:sz w:val="21"/>
          <w:szCs w:val="21"/>
        </w:rPr>
        <w:t xml:space="preserve"> </w:t>
      </w:r>
      <w:r w:rsidR="00077568" w:rsidRPr="00077568">
        <w:rPr>
          <w:rFonts w:ascii="Arial" w:hAnsi="Arial" w:cs="Arial"/>
          <w:color w:val="000000"/>
          <w:sz w:val="21"/>
          <w:szCs w:val="21"/>
        </w:rPr>
        <w:t xml:space="preserve">Analizar </w:t>
      </w:r>
      <w:r w:rsidRPr="00077568">
        <w:rPr>
          <w:rFonts w:ascii="Arial" w:hAnsi="Arial" w:cs="Arial"/>
          <w:color w:val="000000"/>
          <w:sz w:val="21"/>
          <w:szCs w:val="21"/>
        </w:rPr>
        <w:t>ajustes, residuales, análisis retrospectivo, perfil de verosimilitud, análisis de sesgo, otros</w:t>
      </w:r>
      <w:r w:rsidR="00077568" w:rsidRPr="00077568">
        <w:rPr>
          <w:rFonts w:ascii="Arial" w:hAnsi="Arial" w:cs="Arial"/>
          <w:color w:val="000000"/>
          <w:sz w:val="21"/>
          <w:szCs w:val="21"/>
        </w:rPr>
        <w:t>.</w:t>
      </w:r>
    </w:p>
    <w:p w14:paraId="0C2CC23A" w14:textId="26DD3050" w:rsidR="002F692E" w:rsidRDefault="00D56D0E" w:rsidP="00077568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1"/>
          <w:szCs w:val="21"/>
        </w:rPr>
        <w:t>Explorar ss3sim para evaluar el sesgo del modelo.</w:t>
      </w:r>
      <w:r w:rsidR="005E1F4E" w:rsidRPr="00077568">
        <w:rPr>
          <w:rFonts w:ascii="Arial" w:hAnsi="Arial" w:cs="Arial"/>
          <w:color w:val="000000"/>
          <w:sz w:val="21"/>
          <w:szCs w:val="21"/>
        </w:rPr>
        <w:br/>
      </w:r>
    </w:p>
    <w:p w14:paraId="0D47DB1D" w14:textId="369DFA45" w:rsidR="00077568" w:rsidRPr="002F692E" w:rsidRDefault="002F692E" w:rsidP="002F692E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14:paraId="4F85FCDB" w14:textId="01FFEB94" w:rsidR="002F692E" w:rsidRDefault="005E1F4E" w:rsidP="002F692E">
      <w:pPr>
        <w:rPr>
          <w:rFonts w:ascii="Arial" w:hAnsi="Arial" w:cs="Arial"/>
          <w:color w:val="000000"/>
          <w:sz w:val="21"/>
          <w:szCs w:val="21"/>
        </w:rPr>
      </w:pPr>
      <w:r w:rsidRPr="00077568">
        <w:rPr>
          <w:rFonts w:ascii="Arial" w:hAnsi="Arial" w:cs="Arial"/>
          <w:color w:val="000000"/>
          <w:sz w:val="21"/>
          <w:szCs w:val="21"/>
        </w:rPr>
        <w:lastRenderedPageBreak/>
        <w:br/>
      </w:r>
      <w:r w:rsidRPr="00077568">
        <w:rPr>
          <w:rFonts w:ascii="Arial" w:hAnsi="Arial" w:cs="Arial"/>
          <w:b/>
          <w:bCs/>
          <w:color w:val="000000"/>
          <w:sz w:val="24"/>
          <w:szCs w:val="24"/>
        </w:rPr>
        <w:t xml:space="preserve">  c) </w:t>
      </w:r>
      <w:r w:rsidR="00F76998" w:rsidRPr="00077568">
        <w:rPr>
          <w:rFonts w:ascii="Arial" w:hAnsi="Arial" w:cs="Arial"/>
          <w:b/>
          <w:bCs/>
          <w:color w:val="000000"/>
          <w:sz w:val="24"/>
          <w:szCs w:val="24"/>
        </w:rPr>
        <w:t xml:space="preserve">Comparación de las </w:t>
      </w:r>
      <w:r w:rsidRPr="00077568">
        <w:rPr>
          <w:rFonts w:ascii="Arial" w:hAnsi="Arial" w:cs="Arial"/>
          <w:b/>
          <w:bCs/>
          <w:color w:val="000000"/>
          <w:sz w:val="24"/>
          <w:szCs w:val="24"/>
        </w:rPr>
        <w:t>Tendencias series de tiempo</w:t>
      </w:r>
      <w:r w:rsidR="00F76998" w:rsidRPr="00077568">
        <w:rPr>
          <w:rFonts w:ascii="Arial" w:hAnsi="Arial" w:cs="Arial"/>
          <w:b/>
          <w:bCs/>
          <w:color w:val="000000"/>
          <w:sz w:val="24"/>
          <w:szCs w:val="24"/>
        </w:rPr>
        <w:t xml:space="preserve"> entre Gadget y SS3</w:t>
      </w:r>
      <w:r w:rsidR="00A5638D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077568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77568">
        <w:rPr>
          <w:rFonts w:ascii="Arial" w:hAnsi="Arial" w:cs="Arial"/>
          <w:color w:val="000000"/>
          <w:sz w:val="21"/>
          <w:szCs w:val="21"/>
        </w:rPr>
        <w:t>       - Reclutamientos</w:t>
      </w:r>
      <w:r w:rsidRPr="00077568">
        <w:rPr>
          <w:rFonts w:ascii="Arial" w:hAnsi="Arial" w:cs="Arial"/>
          <w:color w:val="000000"/>
          <w:sz w:val="21"/>
          <w:szCs w:val="21"/>
        </w:rPr>
        <w:br/>
        <w:t>       - Biomasa desovante</w:t>
      </w:r>
      <w:r w:rsidRPr="00077568">
        <w:rPr>
          <w:rFonts w:ascii="Arial" w:hAnsi="Arial" w:cs="Arial"/>
          <w:color w:val="000000"/>
          <w:sz w:val="21"/>
          <w:szCs w:val="21"/>
        </w:rPr>
        <w:br/>
        <w:t>       - Mortalidad por pesca</w:t>
      </w:r>
      <w:r w:rsidRPr="00077568">
        <w:rPr>
          <w:rFonts w:ascii="Arial" w:hAnsi="Arial" w:cs="Arial"/>
          <w:color w:val="000000"/>
          <w:sz w:val="21"/>
          <w:szCs w:val="21"/>
        </w:rPr>
        <w:br/>
        <w:t>       - capturas</w:t>
      </w:r>
    </w:p>
    <w:p w14:paraId="0499C9EC" w14:textId="021A8C53" w:rsidR="002F692E" w:rsidRPr="002F692E" w:rsidRDefault="002F692E" w:rsidP="002F692E">
      <w:pPr>
        <w:pStyle w:val="Prrafodelista"/>
        <w:numPr>
          <w:ilvl w:val="0"/>
          <w:numId w:val="14"/>
        </w:numPr>
        <w:rPr>
          <w:rFonts w:ascii="Arial" w:hAnsi="Arial" w:cs="Arial"/>
          <w:color w:val="000000"/>
          <w:sz w:val="21"/>
          <w:szCs w:val="21"/>
        </w:rPr>
      </w:pPr>
      <w:r w:rsidRPr="002F692E">
        <w:rPr>
          <w:rFonts w:ascii="Arial" w:hAnsi="Arial" w:cs="Arial"/>
          <w:color w:val="000000"/>
          <w:sz w:val="21"/>
          <w:szCs w:val="21"/>
        </w:rPr>
        <w:t>Otros</w:t>
      </w:r>
    </w:p>
    <w:p w14:paraId="3F8B7304" w14:textId="499C0886" w:rsidR="00F76998" w:rsidRPr="002F692E" w:rsidRDefault="005E1F4E" w:rsidP="002F692E">
      <w:pPr>
        <w:rPr>
          <w:rFonts w:ascii="Arial" w:hAnsi="Arial" w:cs="Arial"/>
          <w:color w:val="000000"/>
          <w:sz w:val="21"/>
          <w:szCs w:val="21"/>
        </w:rPr>
      </w:pPr>
      <w:r w:rsidRPr="002F692E">
        <w:rPr>
          <w:rFonts w:ascii="Arial" w:hAnsi="Arial" w:cs="Arial"/>
          <w:color w:val="000000"/>
          <w:sz w:val="21"/>
          <w:szCs w:val="21"/>
        </w:rPr>
        <w:br/>
      </w:r>
      <w:r w:rsidRPr="002F692E">
        <w:rPr>
          <w:rFonts w:ascii="Arial" w:hAnsi="Arial" w:cs="Arial"/>
          <w:b/>
          <w:bCs/>
          <w:color w:val="000000"/>
          <w:sz w:val="24"/>
          <w:szCs w:val="24"/>
        </w:rPr>
        <w:t xml:space="preserve">   b) </w:t>
      </w:r>
      <w:r w:rsidR="007F25B3">
        <w:rPr>
          <w:rFonts w:ascii="Arial" w:hAnsi="Arial" w:cs="Arial"/>
          <w:b/>
          <w:bCs/>
          <w:color w:val="000000"/>
          <w:sz w:val="24"/>
          <w:szCs w:val="24"/>
        </w:rPr>
        <w:t xml:space="preserve">Comparación de </w:t>
      </w:r>
      <w:r w:rsidRPr="002F692E">
        <w:rPr>
          <w:rFonts w:ascii="Arial" w:hAnsi="Arial" w:cs="Arial"/>
          <w:b/>
          <w:bCs/>
          <w:color w:val="000000"/>
          <w:sz w:val="24"/>
          <w:szCs w:val="24"/>
        </w:rPr>
        <w:t>Punto</w:t>
      </w:r>
      <w:r w:rsidR="00F76998" w:rsidRPr="002F692E">
        <w:rPr>
          <w:rFonts w:ascii="Arial" w:hAnsi="Arial" w:cs="Arial"/>
          <w:b/>
          <w:bCs/>
          <w:color w:val="000000"/>
          <w:sz w:val="24"/>
          <w:szCs w:val="24"/>
        </w:rPr>
        <w:t>s</w:t>
      </w:r>
      <w:r w:rsidRPr="002F692E">
        <w:rPr>
          <w:rFonts w:ascii="Arial" w:hAnsi="Arial" w:cs="Arial"/>
          <w:b/>
          <w:bCs/>
          <w:color w:val="000000"/>
          <w:sz w:val="24"/>
          <w:szCs w:val="24"/>
        </w:rPr>
        <w:t xml:space="preserve"> de referencia y </w:t>
      </w:r>
      <w:r w:rsidR="00F76998" w:rsidRPr="002F692E">
        <w:rPr>
          <w:rFonts w:ascii="Arial" w:hAnsi="Arial" w:cs="Arial"/>
          <w:b/>
          <w:bCs/>
          <w:color w:val="000000"/>
          <w:sz w:val="24"/>
          <w:szCs w:val="24"/>
        </w:rPr>
        <w:t>cálculo de CBA</w:t>
      </w:r>
      <w:r w:rsidR="007F25B3">
        <w:rPr>
          <w:rFonts w:ascii="Arial" w:hAnsi="Arial" w:cs="Arial"/>
          <w:b/>
          <w:bCs/>
          <w:color w:val="000000"/>
          <w:sz w:val="24"/>
          <w:szCs w:val="24"/>
        </w:rPr>
        <w:t xml:space="preserve"> entre Gadget y SS3</w:t>
      </w:r>
      <w:r w:rsidR="00A5638D">
        <w:rPr>
          <w:rFonts w:ascii="Arial" w:hAnsi="Arial" w:cs="Arial"/>
          <w:b/>
          <w:bCs/>
          <w:color w:val="000000"/>
          <w:sz w:val="24"/>
          <w:szCs w:val="24"/>
        </w:rPr>
        <w:t xml:space="preserve"> (agosto 2023)</w:t>
      </w:r>
    </w:p>
    <w:p w14:paraId="47202F2A" w14:textId="77777777" w:rsidR="002B2DE8" w:rsidRPr="002B2DE8" w:rsidRDefault="002B2DE8" w:rsidP="002B2DE8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1"/>
          <w:szCs w:val="21"/>
        </w:rPr>
        <w:t>Calcular los puntos de referencia utilizando las series de SS3</w:t>
      </w:r>
    </w:p>
    <w:p w14:paraId="1BB66700" w14:textId="77777777" w:rsidR="002B2DE8" w:rsidRPr="002B2DE8" w:rsidRDefault="002B2DE8" w:rsidP="002B2DE8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1"/>
          <w:szCs w:val="21"/>
        </w:rPr>
        <w:t>Calcular la Cuota utilizando la serie de biomasa de SS3</w:t>
      </w:r>
    </w:p>
    <w:p w14:paraId="3675EB6C" w14:textId="77777777" w:rsidR="002B2DE8" w:rsidRPr="002B2DE8" w:rsidRDefault="002B2DE8" w:rsidP="002B2DE8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1"/>
          <w:szCs w:val="21"/>
        </w:rPr>
        <w:t>Comparar con Gadget</w:t>
      </w:r>
    </w:p>
    <w:p w14:paraId="6A512F36" w14:textId="77777777" w:rsidR="002B2DE8" w:rsidRDefault="002B2DE8" w:rsidP="002B2DE8">
      <w:pPr>
        <w:pStyle w:val="Prrafodelista"/>
        <w:ind w:left="1776"/>
        <w:rPr>
          <w:rFonts w:ascii="Arial" w:hAnsi="Arial" w:cs="Arial"/>
          <w:color w:val="000000"/>
          <w:sz w:val="21"/>
          <w:szCs w:val="21"/>
        </w:rPr>
      </w:pPr>
    </w:p>
    <w:p w14:paraId="2533F64E" w14:textId="13602C83" w:rsidR="00D56D0E" w:rsidRDefault="005E1F4E" w:rsidP="00D56D0E">
      <w:pPr>
        <w:pStyle w:val="Prrafodelista"/>
        <w:ind w:left="0"/>
        <w:rPr>
          <w:rFonts w:ascii="Arial" w:hAnsi="Arial" w:cs="Arial"/>
          <w:b/>
          <w:bCs/>
          <w:color w:val="000000"/>
          <w:sz w:val="28"/>
          <w:szCs w:val="28"/>
        </w:rPr>
      </w:pPr>
      <w:r w:rsidRPr="002B2DE8">
        <w:rPr>
          <w:rFonts w:ascii="Arial" w:hAnsi="Arial" w:cs="Arial"/>
          <w:color w:val="000000"/>
          <w:sz w:val="21"/>
          <w:szCs w:val="21"/>
        </w:rPr>
        <w:br/>
      </w:r>
      <w:r w:rsidRPr="002B2DE8">
        <w:rPr>
          <w:rFonts w:ascii="Arial" w:hAnsi="Arial" w:cs="Arial"/>
          <w:color w:val="000000"/>
          <w:sz w:val="21"/>
          <w:szCs w:val="21"/>
        </w:rPr>
        <w:br/>
      </w:r>
      <w:r w:rsidRPr="00F247DA">
        <w:rPr>
          <w:rFonts w:ascii="Arial" w:hAnsi="Arial" w:cs="Arial"/>
          <w:b/>
          <w:bCs/>
          <w:color w:val="000000"/>
          <w:sz w:val="24"/>
          <w:szCs w:val="24"/>
        </w:rPr>
        <w:t xml:space="preserve">3. </w:t>
      </w:r>
      <w:r w:rsidR="00D56D0E" w:rsidRPr="00F247DA">
        <w:rPr>
          <w:rFonts w:ascii="Arial" w:hAnsi="Arial" w:cs="Arial"/>
          <w:b/>
          <w:bCs/>
          <w:color w:val="000000"/>
          <w:sz w:val="24"/>
          <w:szCs w:val="24"/>
        </w:rPr>
        <w:t>MSE</w:t>
      </w:r>
      <w:r w:rsidRPr="00F247DA">
        <w:rPr>
          <w:rFonts w:ascii="Arial" w:hAnsi="Arial" w:cs="Arial"/>
          <w:b/>
          <w:bCs/>
          <w:color w:val="000000"/>
          <w:sz w:val="24"/>
          <w:szCs w:val="24"/>
        </w:rPr>
        <w:t xml:space="preserve"> boqueron de </w:t>
      </w:r>
      <w:r w:rsidR="00F76998" w:rsidRPr="00F247DA">
        <w:rPr>
          <w:rFonts w:ascii="Arial" w:hAnsi="Arial" w:cs="Arial"/>
          <w:b/>
          <w:bCs/>
          <w:color w:val="000000"/>
          <w:sz w:val="24"/>
          <w:szCs w:val="24"/>
        </w:rPr>
        <w:t>Cádiz</w:t>
      </w:r>
      <w:r w:rsidR="00D56D0E" w:rsidRPr="00F247DA">
        <w:rPr>
          <w:rFonts w:ascii="Arial" w:hAnsi="Arial" w:cs="Arial"/>
          <w:b/>
          <w:bCs/>
          <w:color w:val="000000"/>
          <w:sz w:val="24"/>
          <w:szCs w:val="24"/>
        </w:rPr>
        <w:t xml:space="preserve"> (futuro muy futuro)</w:t>
      </w:r>
    </w:p>
    <w:p w14:paraId="28FFCCB9" w14:textId="77777777" w:rsidR="00D56D0E" w:rsidRDefault="00D56D0E" w:rsidP="00D56D0E">
      <w:pPr>
        <w:pStyle w:val="Prrafodelista"/>
        <w:ind w:left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DAEE992" w14:textId="77777777" w:rsidR="00D56D0E" w:rsidRDefault="00D56D0E" w:rsidP="00D56D0E">
      <w:pPr>
        <w:pStyle w:val="Prrafodelista"/>
        <w:numPr>
          <w:ilvl w:val="0"/>
          <w:numId w:val="17"/>
        </w:numPr>
        <w:rPr>
          <w:rFonts w:ascii="Arial" w:hAnsi="Arial" w:cs="Arial"/>
          <w:color w:val="000000"/>
          <w:sz w:val="21"/>
          <w:szCs w:val="21"/>
        </w:rPr>
      </w:pPr>
      <w:r w:rsidRPr="007F25B3">
        <w:rPr>
          <w:rFonts w:ascii="Arial" w:hAnsi="Arial" w:cs="Arial"/>
          <w:color w:val="000000"/>
        </w:rPr>
        <w:t>Tarea:</w:t>
      </w:r>
      <w:r w:rsidR="005E1F4E" w:rsidRPr="007F25B3">
        <w:rPr>
          <w:rFonts w:ascii="Arial" w:hAnsi="Arial" w:cs="Arial"/>
          <w:color w:val="000000"/>
        </w:rPr>
        <w:br/>
      </w:r>
      <w:r w:rsidR="005E1F4E">
        <w:rPr>
          <w:rFonts w:ascii="Arial" w:hAnsi="Arial" w:cs="Arial"/>
          <w:color w:val="000000"/>
          <w:sz w:val="21"/>
          <w:szCs w:val="21"/>
        </w:rPr>
        <w:t xml:space="preserve">        - </w:t>
      </w:r>
      <w:r>
        <w:rPr>
          <w:rFonts w:ascii="Arial" w:hAnsi="Arial" w:cs="Arial"/>
          <w:color w:val="000000"/>
          <w:sz w:val="21"/>
          <w:szCs w:val="21"/>
        </w:rPr>
        <w:t xml:space="preserve">Describir el </w:t>
      </w:r>
      <w:r w:rsidR="005E1F4E">
        <w:rPr>
          <w:rFonts w:ascii="Arial" w:hAnsi="Arial" w:cs="Arial"/>
          <w:color w:val="000000"/>
          <w:sz w:val="21"/>
          <w:szCs w:val="21"/>
        </w:rPr>
        <w:t>ciclo de manejo</w:t>
      </w:r>
      <w:r>
        <w:rPr>
          <w:rFonts w:ascii="Arial" w:hAnsi="Arial" w:cs="Arial"/>
          <w:color w:val="000000"/>
          <w:sz w:val="21"/>
          <w:szCs w:val="21"/>
        </w:rPr>
        <w:t xml:space="preserve"> de boqueron</w:t>
      </w:r>
      <w:r w:rsidR="005E1F4E">
        <w:rPr>
          <w:rFonts w:ascii="Arial" w:hAnsi="Arial" w:cs="Arial"/>
          <w:color w:val="000000"/>
          <w:sz w:val="21"/>
          <w:szCs w:val="21"/>
        </w:rPr>
        <w:br/>
        <w:t xml:space="preserve">        - </w:t>
      </w:r>
      <w:r>
        <w:rPr>
          <w:rFonts w:ascii="Arial" w:hAnsi="Arial" w:cs="Arial"/>
          <w:color w:val="000000"/>
          <w:sz w:val="21"/>
          <w:szCs w:val="21"/>
        </w:rPr>
        <w:t xml:space="preserve">Describir </w:t>
      </w:r>
      <w:r w:rsidR="005E1F4E">
        <w:rPr>
          <w:rFonts w:ascii="Arial" w:hAnsi="Arial" w:cs="Arial"/>
          <w:color w:val="000000"/>
          <w:sz w:val="21"/>
          <w:szCs w:val="21"/>
        </w:rPr>
        <w:t>reglas de control</w:t>
      </w:r>
      <w:r>
        <w:rPr>
          <w:rFonts w:ascii="Arial" w:hAnsi="Arial" w:cs="Arial"/>
          <w:color w:val="000000"/>
          <w:sz w:val="21"/>
          <w:szCs w:val="21"/>
        </w:rPr>
        <w:t xml:space="preserve"> actual y alternativa</w:t>
      </w:r>
      <w:r w:rsidR="005E1F4E">
        <w:rPr>
          <w:rFonts w:ascii="Arial" w:hAnsi="Arial" w:cs="Arial"/>
          <w:color w:val="000000"/>
          <w:sz w:val="21"/>
          <w:szCs w:val="21"/>
        </w:rPr>
        <w:br/>
        <w:t xml:space="preserve">        - </w:t>
      </w:r>
      <w:r>
        <w:rPr>
          <w:rFonts w:ascii="Arial" w:hAnsi="Arial" w:cs="Arial"/>
          <w:color w:val="000000"/>
          <w:sz w:val="21"/>
          <w:szCs w:val="21"/>
        </w:rPr>
        <w:t xml:space="preserve">Describir proceso de </w:t>
      </w:r>
      <w:r w:rsidR="005E1F4E">
        <w:rPr>
          <w:rFonts w:ascii="Arial" w:hAnsi="Arial" w:cs="Arial"/>
          <w:color w:val="000000"/>
          <w:sz w:val="21"/>
          <w:szCs w:val="21"/>
        </w:rPr>
        <w:t>asignación de cuota</w:t>
      </w:r>
      <w:r>
        <w:rPr>
          <w:rFonts w:ascii="Arial" w:hAnsi="Arial" w:cs="Arial"/>
          <w:color w:val="000000"/>
          <w:sz w:val="21"/>
          <w:szCs w:val="21"/>
        </w:rPr>
        <w:t xml:space="preserve"> boqueron </w:t>
      </w:r>
      <w:r w:rsidR="005E1F4E">
        <w:rPr>
          <w:rFonts w:ascii="Arial" w:hAnsi="Arial" w:cs="Arial"/>
          <w:color w:val="000000"/>
          <w:sz w:val="21"/>
          <w:szCs w:val="21"/>
        </w:rPr>
        <w:br/>
        <w:t xml:space="preserve">        - </w:t>
      </w:r>
      <w:r>
        <w:rPr>
          <w:rFonts w:ascii="Arial" w:hAnsi="Arial" w:cs="Arial"/>
          <w:color w:val="000000"/>
          <w:sz w:val="21"/>
          <w:szCs w:val="21"/>
        </w:rPr>
        <w:t>Describir medidas administrativas aplicadas a boqueron de Cádiz (vedas u otros)</w:t>
      </w:r>
    </w:p>
    <w:p w14:paraId="6751BAAE" w14:textId="59877C0D" w:rsidR="00D56D0E" w:rsidRPr="00D56D0E" w:rsidRDefault="00D56D0E" w:rsidP="00D56D0E">
      <w:pPr>
        <w:pStyle w:val="Prrafodelista"/>
        <w:numPr>
          <w:ilvl w:val="1"/>
          <w:numId w:val="17"/>
        </w:numPr>
        <w:rPr>
          <w:rFonts w:ascii="Arial" w:hAnsi="Arial" w:cs="Arial"/>
          <w:color w:val="000000"/>
          <w:sz w:val="21"/>
          <w:szCs w:val="21"/>
        </w:rPr>
      </w:pPr>
      <w:r w:rsidRPr="00D56D0E">
        <w:rPr>
          <w:rFonts w:ascii="Arial" w:hAnsi="Arial" w:cs="Arial"/>
          <w:color w:val="000000"/>
          <w:sz w:val="21"/>
          <w:szCs w:val="21"/>
        </w:rPr>
        <w:t>Explorar modelos operativos para evaluar MSE en SS3 y/o FLBEIA (futuro muy futuro)</w:t>
      </w:r>
    </w:p>
    <w:sectPr w:rsidR="00D56D0E" w:rsidRPr="00D5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80E3B"/>
    <w:multiLevelType w:val="hybridMultilevel"/>
    <w:tmpl w:val="20CA2EBA"/>
    <w:lvl w:ilvl="0" w:tplc="3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3C352A">
      <w:start w:val="2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ED21B63"/>
    <w:multiLevelType w:val="hybridMultilevel"/>
    <w:tmpl w:val="9E42F50C"/>
    <w:lvl w:ilvl="0" w:tplc="D4AC650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85FF0"/>
    <w:multiLevelType w:val="hybridMultilevel"/>
    <w:tmpl w:val="11E004F6"/>
    <w:lvl w:ilvl="0" w:tplc="FF3C352A">
      <w:start w:val="2"/>
      <w:numFmt w:val="bullet"/>
      <w:lvlText w:val="-"/>
      <w:lvlJc w:val="left"/>
      <w:pPr>
        <w:ind w:left="2148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CD658EC"/>
    <w:multiLevelType w:val="hybridMultilevel"/>
    <w:tmpl w:val="3FE20A9C"/>
    <w:lvl w:ilvl="0" w:tplc="FF3C352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4460"/>
    <w:multiLevelType w:val="hybridMultilevel"/>
    <w:tmpl w:val="B0D682B4"/>
    <w:lvl w:ilvl="0" w:tplc="34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FF3C352A">
      <w:start w:val="2"/>
      <w:numFmt w:val="bullet"/>
      <w:lvlText w:val="-"/>
      <w:lvlJc w:val="left"/>
      <w:pPr>
        <w:ind w:left="2145" w:hanging="360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46A7856"/>
    <w:multiLevelType w:val="hybridMultilevel"/>
    <w:tmpl w:val="D19A786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3C352A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1451B"/>
    <w:multiLevelType w:val="hybridMultilevel"/>
    <w:tmpl w:val="8444AA7C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3C352A">
      <w:start w:val="2"/>
      <w:numFmt w:val="bullet"/>
      <w:lvlText w:val="-"/>
      <w:lvlJc w:val="left"/>
      <w:pPr>
        <w:ind w:left="2148" w:hanging="360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E268EA"/>
    <w:multiLevelType w:val="hybridMultilevel"/>
    <w:tmpl w:val="A57281D4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A13AC06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2" w:tplc="FF3C352A">
      <w:start w:val="2"/>
      <w:numFmt w:val="bullet"/>
      <w:lvlText w:val="-"/>
      <w:lvlJc w:val="left"/>
      <w:pPr>
        <w:ind w:left="2145" w:hanging="360"/>
      </w:pPr>
      <w:rPr>
        <w:rFonts w:ascii="Arial" w:eastAsiaTheme="minorHAnsi" w:hAnsi="Arial" w:cs="Arial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9A156C1"/>
    <w:multiLevelType w:val="hybridMultilevel"/>
    <w:tmpl w:val="BBC287EE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0896E66"/>
    <w:multiLevelType w:val="multilevel"/>
    <w:tmpl w:val="FD36A71C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0F93396"/>
    <w:multiLevelType w:val="hybridMultilevel"/>
    <w:tmpl w:val="7366A8E8"/>
    <w:lvl w:ilvl="0" w:tplc="FF3C352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917DA"/>
    <w:multiLevelType w:val="hybridMultilevel"/>
    <w:tmpl w:val="FD0ECF0E"/>
    <w:lvl w:ilvl="0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3C352A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BC38FD"/>
    <w:multiLevelType w:val="hybridMultilevel"/>
    <w:tmpl w:val="D7E06052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2E4740D"/>
    <w:multiLevelType w:val="hybridMultilevel"/>
    <w:tmpl w:val="0DCEF8DE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59535CB"/>
    <w:multiLevelType w:val="hybridMultilevel"/>
    <w:tmpl w:val="FA9025AE"/>
    <w:lvl w:ilvl="0" w:tplc="FF3C352A">
      <w:start w:val="2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A9034E8"/>
    <w:multiLevelType w:val="hybridMultilevel"/>
    <w:tmpl w:val="A6D83754"/>
    <w:lvl w:ilvl="0" w:tplc="FF3C352A">
      <w:start w:val="2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7D667661"/>
    <w:multiLevelType w:val="hybridMultilevel"/>
    <w:tmpl w:val="B02C0E96"/>
    <w:lvl w:ilvl="0" w:tplc="A13AC06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650803">
    <w:abstractNumId w:val="2"/>
  </w:num>
  <w:num w:numId="2" w16cid:durableId="309865507">
    <w:abstractNumId w:val="1"/>
  </w:num>
  <w:num w:numId="3" w16cid:durableId="2145930226">
    <w:abstractNumId w:val="16"/>
  </w:num>
  <w:num w:numId="4" w16cid:durableId="226108086">
    <w:abstractNumId w:val="11"/>
  </w:num>
  <w:num w:numId="5" w16cid:durableId="1785077199">
    <w:abstractNumId w:val="4"/>
  </w:num>
  <w:num w:numId="6" w16cid:durableId="1181701824">
    <w:abstractNumId w:val="7"/>
  </w:num>
  <w:num w:numId="7" w16cid:durableId="814026527">
    <w:abstractNumId w:val="6"/>
  </w:num>
  <w:num w:numId="8" w16cid:durableId="283194801">
    <w:abstractNumId w:val="13"/>
  </w:num>
  <w:num w:numId="9" w16cid:durableId="1918006488">
    <w:abstractNumId w:val="15"/>
  </w:num>
  <w:num w:numId="10" w16cid:durableId="186255539">
    <w:abstractNumId w:val="12"/>
  </w:num>
  <w:num w:numId="11" w16cid:durableId="1122500930">
    <w:abstractNumId w:val="14"/>
  </w:num>
  <w:num w:numId="12" w16cid:durableId="1803578669">
    <w:abstractNumId w:val="0"/>
  </w:num>
  <w:num w:numId="13" w16cid:durableId="956569386">
    <w:abstractNumId w:val="8"/>
  </w:num>
  <w:num w:numId="14" w16cid:durableId="2076585057">
    <w:abstractNumId w:val="10"/>
  </w:num>
  <w:num w:numId="15" w16cid:durableId="730929136">
    <w:abstractNumId w:val="9"/>
  </w:num>
  <w:num w:numId="16" w16cid:durableId="180703521">
    <w:abstractNumId w:val="3"/>
  </w:num>
  <w:num w:numId="17" w16cid:durableId="1558206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F4E"/>
    <w:rsid w:val="000040A2"/>
    <w:rsid w:val="0004293A"/>
    <w:rsid w:val="00057C10"/>
    <w:rsid w:val="00077568"/>
    <w:rsid w:val="00144FF9"/>
    <w:rsid w:val="001A127B"/>
    <w:rsid w:val="00212C4A"/>
    <w:rsid w:val="002304F1"/>
    <w:rsid w:val="00273623"/>
    <w:rsid w:val="002B2DE8"/>
    <w:rsid w:val="002C1D7C"/>
    <w:rsid w:val="002F692E"/>
    <w:rsid w:val="00345A9E"/>
    <w:rsid w:val="004D3813"/>
    <w:rsid w:val="004E6D5C"/>
    <w:rsid w:val="005E1F4E"/>
    <w:rsid w:val="00614D47"/>
    <w:rsid w:val="006253C2"/>
    <w:rsid w:val="00662D06"/>
    <w:rsid w:val="006A0C42"/>
    <w:rsid w:val="006E7248"/>
    <w:rsid w:val="00736E1F"/>
    <w:rsid w:val="007D7FAB"/>
    <w:rsid w:val="007F25B3"/>
    <w:rsid w:val="00841325"/>
    <w:rsid w:val="008425E5"/>
    <w:rsid w:val="008C13C1"/>
    <w:rsid w:val="009877A1"/>
    <w:rsid w:val="00A5638D"/>
    <w:rsid w:val="00AC0E99"/>
    <w:rsid w:val="00B55468"/>
    <w:rsid w:val="00BA3E22"/>
    <w:rsid w:val="00BC45B5"/>
    <w:rsid w:val="00BC6EB1"/>
    <w:rsid w:val="00C42BC0"/>
    <w:rsid w:val="00CB72D5"/>
    <w:rsid w:val="00CC3941"/>
    <w:rsid w:val="00CC48F9"/>
    <w:rsid w:val="00CF6464"/>
    <w:rsid w:val="00D56D0E"/>
    <w:rsid w:val="00DC1375"/>
    <w:rsid w:val="00DE6672"/>
    <w:rsid w:val="00E9449D"/>
    <w:rsid w:val="00F247DA"/>
    <w:rsid w:val="00F7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0DD2E"/>
  <w15:docId w15:val="{5A4A069F-EAAA-44B1-90A0-ED6A6008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zuñiga basualto</dc:creator>
  <cp:keywords/>
  <dc:description/>
  <cp:lastModifiedBy>maria jose zuñiga basualto</cp:lastModifiedBy>
  <cp:revision>1</cp:revision>
  <dcterms:created xsi:type="dcterms:W3CDTF">2023-03-16T12:40:00Z</dcterms:created>
  <dcterms:modified xsi:type="dcterms:W3CDTF">2023-03-21T16:48:00Z</dcterms:modified>
</cp:coreProperties>
</file>