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DF" w:rsidRDefault="00A87E90" w:rsidP="00A87E90">
      <w:pPr>
        <w:pStyle w:val="Titel"/>
        <w:jc w:val="center"/>
        <w:rPr>
          <w:lang w:val="en-US"/>
        </w:rPr>
      </w:pPr>
      <w:r w:rsidRPr="00A87E90">
        <w:rPr>
          <w:lang w:val="en-US"/>
        </w:rPr>
        <w:t xml:space="preserve">Distance Estimation in Virtual Environments: </w:t>
      </w:r>
      <w:r w:rsidR="00034DDF">
        <w:rPr>
          <w:lang w:val="en-US"/>
        </w:rPr>
        <w:t>Problems and Solutions</w:t>
      </w:r>
    </w:p>
    <w:p w:rsidR="00CF66B5" w:rsidRPr="00A87E90" w:rsidRDefault="00A87E90" w:rsidP="003A65A5">
      <w:pPr>
        <w:pStyle w:val="Untertitel"/>
        <w:jc w:val="center"/>
        <w:rPr>
          <w:lang w:val="en-US"/>
        </w:rPr>
      </w:pPr>
      <w:r w:rsidRPr="00A87E90">
        <w:rPr>
          <w:lang w:val="en-US"/>
        </w:rPr>
        <w:t xml:space="preserve">A State-of-the-Art </w:t>
      </w:r>
      <w:r w:rsidRPr="0014656E">
        <w:rPr>
          <w:lang w:val="en-US"/>
        </w:rPr>
        <w:t>Protocol</w:t>
      </w:r>
    </w:p>
    <w:p w:rsidR="00A87E90" w:rsidRDefault="00A87E90" w:rsidP="00A87E90">
      <w:pPr>
        <w:rPr>
          <w:lang w:val="en-US"/>
        </w:rPr>
        <w:sectPr w:rsidR="00A87E90" w:rsidSect="00E013F0">
          <w:pgSz w:w="11906" w:h="16838"/>
          <w:pgMar w:top="720" w:right="720" w:bottom="720" w:left="720" w:header="708" w:footer="708" w:gutter="0"/>
          <w:cols w:space="708"/>
          <w:docGrid w:linePitch="360"/>
        </w:sectPr>
      </w:pPr>
    </w:p>
    <w:p w:rsidR="00A87E90" w:rsidRDefault="00A87E90" w:rsidP="00EE3269">
      <w:pPr>
        <w:pStyle w:val="BlauGruen"/>
      </w:pPr>
    </w:p>
    <w:p w:rsidR="00A87E90" w:rsidRDefault="00A87E90" w:rsidP="00A87E90">
      <w:pPr>
        <w:pStyle w:val="berschrift1"/>
        <w:rPr>
          <w:lang w:val="en-US"/>
        </w:rPr>
      </w:pPr>
      <w:r>
        <w:rPr>
          <w:lang w:val="en-US"/>
        </w:rPr>
        <w:t>Introduction</w:t>
      </w:r>
    </w:p>
    <w:p w:rsidR="00A87E90" w:rsidRDefault="00A87E90" w:rsidP="00A87E90">
      <w:pPr>
        <w:pStyle w:val="Listenabsatz"/>
        <w:numPr>
          <w:ilvl w:val="0"/>
          <w:numId w:val="1"/>
        </w:numPr>
        <w:rPr>
          <w:lang w:val="en-US"/>
        </w:rPr>
      </w:pPr>
      <w:r w:rsidRPr="00A87E90">
        <w:rPr>
          <w:lang w:val="en-US"/>
        </w:rPr>
        <w:t>Anwendungsfelder</w:t>
      </w:r>
    </w:p>
    <w:p w:rsidR="00BF0327" w:rsidRDefault="00BF0327" w:rsidP="00BF0327">
      <w:pPr>
        <w:pStyle w:val="Listenabsatz"/>
        <w:numPr>
          <w:ilvl w:val="1"/>
          <w:numId w:val="1"/>
        </w:numPr>
        <w:rPr>
          <w:lang w:val="en-US"/>
        </w:rPr>
      </w:pPr>
      <w:r>
        <w:rPr>
          <w:lang w:val="en-US"/>
        </w:rPr>
        <w:t>Architektur</w:t>
      </w:r>
    </w:p>
    <w:p w:rsidR="00BF0327" w:rsidRDefault="00BF0327" w:rsidP="00BF0327">
      <w:pPr>
        <w:pStyle w:val="Listenabsatz"/>
        <w:numPr>
          <w:ilvl w:val="1"/>
          <w:numId w:val="1"/>
        </w:numPr>
        <w:rPr>
          <w:lang w:val="en-US"/>
        </w:rPr>
      </w:pPr>
      <w:r>
        <w:rPr>
          <w:lang w:val="en-US"/>
        </w:rPr>
        <w:t>Rehabilitation</w:t>
      </w:r>
    </w:p>
    <w:p w:rsidR="00BF0327" w:rsidRDefault="00BF0327" w:rsidP="00BF0327">
      <w:pPr>
        <w:pStyle w:val="Listenabsatz"/>
        <w:numPr>
          <w:ilvl w:val="2"/>
          <w:numId w:val="1"/>
        </w:numPr>
        <w:rPr>
          <w:lang w:val="en-US"/>
        </w:rPr>
      </w:pPr>
      <w:r>
        <w:rPr>
          <w:lang w:val="en-US"/>
        </w:rPr>
        <w:t>Thomas2016</w:t>
      </w:r>
    </w:p>
    <w:p w:rsidR="00A87E90" w:rsidRDefault="00A87E90" w:rsidP="00A87E90">
      <w:pPr>
        <w:pStyle w:val="Listenabsatz"/>
        <w:numPr>
          <w:ilvl w:val="0"/>
          <w:numId w:val="1"/>
        </w:numPr>
        <w:rPr>
          <w:lang w:val="en-US"/>
        </w:rPr>
      </w:pPr>
      <w:r>
        <w:rPr>
          <w:lang w:val="en-US"/>
        </w:rPr>
        <w:t>Problematik</w:t>
      </w:r>
    </w:p>
    <w:p w:rsidR="00472A3A" w:rsidRPr="00472A3A" w:rsidRDefault="00472A3A" w:rsidP="00472A3A">
      <w:pPr>
        <w:pStyle w:val="Listenabsatz"/>
        <w:numPr>
          <w:ilvl w:val="0"/>
          <w:numId w:val="1"/>
        </w:numPr>
        <w:rPr>
          <w:lang w:val="en-US"/>
        </w:rPr>
      </w:pPr>
      <w:r>
        <w:rPr>
          <w:lang w:val="en-US"/>
        </w:rPr>
        <w:t>Systematik der Papersuche</w:t>
      </w:r>
    </w:p>
    <w:p w:rsidR="00A87E90" w:rsidRDefault="00A87E90" w:rsidP="00A87E90">
      <w:pPr>
        <w:pStyle w:val="Listenabsatz"/>
        <w:numPr>
          <w:ilvl w:val="0"/>
          <w:numId w:val="1"/>
        </w:numPr>
        <w:rPr>
          <w:lang w:val="en-US"/>
        </w:rPr>
      </w:pPr>
      <w:r>
        <w:rPr>
          <w:lang w:val="en-US"/>
        </w:rPr>
        <w:t>Systematischer Aufbau des Papers</w:t>
      </w:r>
    </w:p>
    <w:p w:rsidR="00A4265F" w:rsidRDefault="00A4265F" w:rsidP="00A4265F">
      <w:pPr>
        <w:rPr>
          <w:lang w:val="en-US"/>
        </w:rPr>
      </w:pPr>
    </w:p>
    <w:p w:rsidR="00242555" w:rsidRDefault="00242555" w:rsidP="00242555">
      <w:pPr>
        <w:pStyle w:val="Listenabsatz"/>
        <w:numPr>
          <w:ilvl w:val="0"/>
          <w:numId w:val="1"/>
        </w:numPr>
        <w:rPr>
          <w:lang w:val="en-US"/>
        </w:rPr>
      </w:pPr>
      <w:r>
        <w:rPr>
          <w:lang w:val="en-US"/>
        </w:rPr>
        <w:t xml:space="preserve">Perceiving 3D shape and layout is a classic example of an ill-posed and underconstrained inverse problem </w:t>
      </w:r>
      <w:r w:rsidR="00F52BCA">
        <w:rPr>
          <w:lang w:val="en-US"/>
        </w:rPr>
        <w:t>(Vision in 3D environments, Buch-PDF)</w:t>
      </w:r>
    </w:p>
    <w:p w:rsidR="00242555" w:rsidRDefault="00242555" w:rsidP="00242555">
      <w:pPr>
        <w:pStyle w:val="Listenabsatz"/>
        <w:numPr>
          <w:ilvl w:val="1"/>
          <w:numId w:val="1"/>
        </w:numPr>
        <w:rPr>
          <w:lang w:val="en-US"/>
        </w:rPr>
      </w:pPr>
      <w:r>
        <w:rPr>
          <w:lang w:val="en-US"/>
        </w:rPr>
        <w:t>Underconstrained: a unique solution is not obtainable from visual input</w:t>
      </w:r>
    </w:p>
    <w:p w:rsidR="00242555" w:rsidRDefault="00242555" w:rsidP="00242555">
      <w:pPr>
        <w:pStyle w:val="Listenabsatz"/>
        <w:numPr>
          <w:ilvl w:val="1"/>
          <w:numId w:val="1"/>
        </w:numPr>
        <w:rPr>
          <w:lang w:val="en-US"/>
        </w:rPr>
      </w:pPr>
      <w:r>
        <w:rPr>
          <w:lang w:val="en-US"/>
        </w:rPr>
        <w:t>Ill-posed: small changes in the input can lead to significant changes in the output</w:t>
      </w:r>
    </w:p>
    <w:p w:rsidR="00242555" w:rsidRDefault="00242555" w:rsidP="00242555">
      <w:pPr>
        <w:pStyle w:val="Listenabsatz"/>
        <w:numPr>
          <w:ilvl w:val="2"/>
          <w:numId w:val="1"/>
        </w:numPr>
        <w:rPr>
          <w:lang w:val="en-US"/>
        </w:rPr>
      </w:pPr>
      <w:r>
        <w:rPr>
          <w:lang w:val="en-US"/>
        </w:rPr>
        <w:t>Vulnerable to noise</w:t>
      </w:r>
    </w:p>
    <w:p w:rsidR="00242555" w:rsidRPr="00242555" w:rsidRDefault="00242555" w:rsidP="00242555">
      <w:pPr>
        <w:rPr>
          <w:lang w:val="en-US"/>
        </w:rPr>
      </w:pPr>
    </w:p>
    <w:p w:rsidR="00A87E90" w:rsidRDefault="00A87E90" w:rsidP="00A87E90">
      <w:pPr>
        <w:rPr>
          <w:lang w:val="en-US"/>
        </w:rPr>
      </w:pPr>
    </w:p>
    <w:p w:rsidR="00A87E90" w:rsidRDefault="00BE1F41" w:rsidP="00A87E90">
      <w:pPr>
        <w:pStyle w:val="berschrift1"/>
        <w:rPr>
          <w:lang w:val="en-US"/>
        </w:rPr>
      </w:pPr>
      <w:r>
        <w:rPr>
          <w:lang w:val="en-US"/>
        </w:rPr>
        <w:t>Measurement Methods</w:t>
      </w:r>
    </w:p>
    <w:p w:rsidR="008A6CB8" w:rsidRDefault="008A6CB8" w:rsidP="00654D95">
      <w:pPr>
        <w:pStyle w:val="Listenabsatz"/>
        <w:numPr>
          <w:ilvl w:val="0"/>
          <w:numId w:val="5"/>
        </w:numPr>
        <w:rPr>
          <w:lang w:val="en-US"/>
        </w:rPr>
      </w:pPr>
      <w:r>
        <w:rPr>
          <w:lang w:val="en-US"/>
        </w:rPr>
        <w:t>While distances are underestimated independently of the applied measurement method, the amount of the underestimation can differ between measurement methods</w:t>
      </w:r>
    </w:p>
    <w:p w:rsidR="008A6CB8" w:rsidRPr="001A222C" w:rsidRDefault="008A6CB8" w:rsidP="00654D95">
      <w:pPr>
        <w:pStyle w:val="Listenabsatz"/>
        <w:numPr>
          <w:ilvl w:val="0"/>
          <w:numId w:val="5"/>
        </w:numPr>
        <w:rPr>
          <w:lang w:val="en-US"/>
        </w:rPr>
      </w:pPr>
      <w:r>
        <w:rPr>
          <w:lang w:val="en-US"/>
        </w:rPr>
        <w:t>Effect of an experimental manipulation might be found with one but not with another measurement method</w:t>
      </w:r>
    </w:p>
    <w:p w:rsidR="008A6CB8" w:rsidRPr="0095029E" w:rsidRDefault="008A6CB8" w:rsidP="008A6CB8">
      <w:pPr>
        <w:pStyle w:val="berschrift2"/>
        <w:rPr>
          <w:lang w:val="en-US"/>
        </w:rPr>
      </w:pPr>
      <w:r w:rsidRPr="0095029E">
        <w:rPr>
          <w:lang w:val="en-US"/>
        </w:rPr>
        <w:t>Verbal Estimates</w:t>
      </w:r>
    </w:p>
    <w:p w:rsidR="008A6CB8" w:rsidRPr="0095029E" w:rsidRDefault="008A6CB8" w:rsidP="00654D95">
      <w:pPr>
        <w:pStyle w:val="Listenabsatz"/>
        <w:numPr>
          <w:ilvl w:val="0"/>
          <w:numId w:val="6"/>
        </w:numPr>
        <w:rPr>
          <w:lang w:val="en-US"/>
        </w:rPr>
      </w:pPr>
      <w:r w:rsidRPr="0095029E">
        <w:rPr>
          <w:lang w:val="en-US"/>
        </w:rPr>
        <w:t>Objects still available</w:t>
      </w:r>
    </w:p>
    <w:p w:rsidR="008A6CB8" w:rsidRPr="0095029E" w:rsidRDefault="008A6CB8" w:rsidP="00654D95">
      <w:pPr>
        <w:pStyle w:val="Listenabsatz"/>
        <w:numPr>
          <w:ilvl w:val="0"/>
          <w:numId w:val="6"/>
        </w:numPr>
        <w:rPr>
          <w:lang w:val="en-US"/>
        </w:rPr>
      </w:pPr>
      <w:r w:rsidRPr="0095029E">
        <w:rPr>
          <w:lang w:val="en-US"/>
        </w:rPr>
        <w:t>Close their eyes first</w:t>
      </w:r>
    </w:p>
    <w:p w:rsidR="008A6CB8" w:rsidRPr="0095029E" w:rsidRDefault="008A6CB8" w:rsidP="00654D95">
      <w:pPr>
        <w:pStyle w:val="Listenabsatz"/>
        <w:numPr>
          <w:ilvl w:val="0"/>
          <w:numId w:val="6"/>
        </w:numPr>
        <w:rPr>
          <w:lang w:val="en-US"/>
        </w:rPr>
      </w:pPr>
      <w:r w:rsidRPr="0095029E">
        <w:rPr>
          <w:lang w:val="en-US"/>
        </w:rPr>
        <w:t>Close their eyes and turn the head first</w:t>
      </w:r>
    </w:p>
    <w:p w:rsidR="008A6CB8" w:rsidRPr="0095029E" w:rsidRDefault="008A6CB8" w:rsidP="008A6CB8">
      <w:pPr>
        <w:pStyle w:val="berschrift2"/>
        <w:rPr>
          <w:lang w:val="en-US"/>
        </w:rPr>
      </w:pPr>
      <w:r w:rsidRPr="0095029E">
        <w:rPr>
          <w:lang w:val="en-US"/>
        </w:rPr>
        <w:t>Perceptual Matching</w:t>
      </w:r>
    </w:p>
    <w:p w:rsidR="008A6CB8" w:rsidRPr="0095029E" w:rsidRDefault="008A6CB8" w:rsidP="00654D95">
      <w:pPr>
        <w:pStyle w:val="Listenabsatz"/>
        <w:numPr>
          <w:ilvl w:val="0"/>
          <w:numId w:val="4"/>
        </w:numPr>
        <w:rPr>
          <w:lang w:val="en-US"/>
        </w:rPr>
      </w:pPr>
      <w:r w:rsidRPr="0095029E">
        <w:rPr>
          <w:lang w:val="en-US"/>
        </w:rPr>
        <w:t>Indicate the midpoint</w:t>
      </w:r>
    </w:p>
    <w:p w:rsidR="008A6CB8" w:rsidRPr="0095029E" w:rsidRDefault="008A6CB8" w:rsidP="008A6CB8">
      <w:pPr>
        <w:pStyle w:val="berschrift2"/>
        <w:rPr>
          <w:lang w:val="en-US"/>
        </w:rPr>
      </w:pPr>
      <w:r w:rsidRPr="0095029E">
        <w:rPr>
          <w:lang w:val="en-US"/>
        </w:rPr>
        <w:t>Visually Directed Actions</w:t>
      </w:r>
      <w:r>
        <w:rPr>
          <w:lang w:val="en-US"/>
        </w:rPr>
        <w:t xml:space="preserve"> </w:t>
      </w:r>
    </w:p>
    <w:p w:rsidR="008A6CB8" w:rsidRDefault="008A6CB8" w:rsidP="00654D95">
      <w:pPr>
        <w:pStyle w:val="Listenabsatz"/>
        <w:numPr>
          <w:ilvl w:val="0"/>
          <w:numId w:val="4"/>
        </w:numPr>
        <w:rPr>
          <w:lang w:val="en-US"/>
        </w:rPr>
      </w:pPr>
      <w:r w:rsidRPr="0095029E">
        <w:rPr>
          <w:lang w:val="en-US"/>
        </w:rPr>
        <w:t>Blind Walking</w:t>
      </w:r>
    </w:p>
    <w:p w:rsidR="008A6CB8" w:rsidRPr="001A222C" w:rsidRDefault="008A6CB8" w:rsidP="00654D95">
      <w:pPr>
        <w:pStyle w:val="Listenabsatz"/>
        <w:numPr>
          <w:ilvl w:val="1"/>
          <w:numId w:val="4"/>
        </w:numPr>
        <w:rPr>
          <w:lang w:val="en-US"/>
        </w:rPr>
      </w:pPr>
      <w:r w:rsidRPr="001A222C">
        <w:rPr>
          <w:lang w:val="en-US"/>
        </w:rPr>
        <w:t>Generally, more accurate than those obtained via triangulated blind walking or indirect blind walking</w:t>
      </w:r>
    </w:p>
    <w:p w:rsidR="008A6CB8" w:rsidRPr="0095029E" w:rsidRDefault="008A6CB8" w:rsidP="00654D95">
      <w:pPr>
        <w:pStyle w:val="Listenabsatz"/>
        <w:numPr>
          <w:ilvl w:val="0"/>
          <w:numId w:val="4"/>
        </w:numPr>
        <w:rPr>
          <w:lang w:val="en-US"/>
        </w:rPr>
      </w:pPr>
      <w:r w:rsidRPr="0095029E">
        <w:rPr>
          <w:lang w:val="en-US"/>
        </w:rPr>
        <w:t>Blind Treadmill Walking</w:t>
      </w:r>
    </w:p>
    <w:p w:rsidR="008A6CB8" w:rsidRPr="0095029E" w:rsidRDefault="008A6CB8" w:rsidP="00654D95">
      <w:pPr>
        <w:pStyle w:val="Listenabsatz"/>
        <w:numPr>
          <w:ilvl w:val="0"/>
          <w:numId w:val="4"/>
        </w:numPr>
        <w:rPr>
          <w:lang w:val="en-US"/>
        </w:rPr>
      </w:pPr>
      <w:r w:rsidRPr="0095029E">
        <w:rPr>
          <w:lang w:val="en-US"/>
        </w:rPr>
        <w:t>Triangulated Blind Walking</w:t>
      </w:r>
    </w:p>
    <w:p w:rsidR="008A6CB8" w:rsidRPr="0095029E" w:rsidRDefault="008A6CB8" w:rsidP="00654D95">
      <w:pPr>
        <w:pStyle w:val="Listenabsatz"/>
        <w:numPr>
          <w:ilvl w:val="0"/>
          <w:numId w:val="4"/>
        </w:numPr>
        <w:rPr>
          <w:lang w:val="en-US"/>
        </w:rPr>
      </w:pPr>
      <w:r w:rsidRPr="0095029E">
        <w:rPr>
          <w:lang w:val="en-US"/>
        </w:rPr>
        <w:t>Indirect Triangulated Blind Walking</w:t>
      </w:r>
    </w:p>
    <w:p w:rsidR="008A6CB8" w:rsidRDefault="008A6CB8" w:rsidP="00654D95">
      <w:pPr>
        <w:pStyle w:val="Listenabsatz"/>
        <w:numPr>
          <w:ilvl w:val="0"/>
          <w:numId w:val="4"/>
        </w:numPr>
        <w:rPr>
          <w:lang w:val="en-US"/>
        </w:rPr>
      </w:pPr>
      <w:r w:rsidRPr="0095029E">
        <w:rPr>
          <w:lang w:val="en-US"/>
        </w:rPr>
        <w:t>Timed Imagined Walking</w:t>
      </w:r>
    </w:p>
    <w:p w:rsidR="00A87E90" w:rsidRPr="00A87E90" w:rsidRDefault="00A87E90" w:rsidP="00A87E90">
      <w:pPr>
        <w:rPr>
          <w:lang w:val="en-US"/>
        </w:rPr>
      </w:pPr>
    </w:p>
    <w:p w:rsidR="00A87E90" w:rsidRDefault="00A87E90" w:rsidP="00A87E90">
      <w:pPr>
        <w:pStyle w:val="berschrift1"/>
        <w:rPr>
          <w:lang w:val="en-US"/>
        </w:rPr>
      </w:pPr>
      <w:r>
        <w:rPr>
          <w:lang w:val="en-US"/>
        </w:rPr>
        <w:t>Distance Perception in Real World</w:t>
      </w:r>
    </w:p>
    <w:p w:rsidR="00A87E90" w:rsidRDefault="00A87E90" w:rsidP="00A87E90">
      <w:pPr>
        <w:pStyle w:val="Listenabsatz"/>
        <w:numPr>
          <w:ilvl w:val="0"/>
          <w:numId w:val="2"/>
        </w:numPr>
        <w:rPr>
          <w:lang w:val="en-US"/>
        </w:rPr>
      </w:pPr>
      <w:r>
        <w:rPr>
          <w:lang w:val="en-US"/>
        </w:rPr>
        <w:t>Psychophyik</w:t>
      </w:r>
    </w:p>
    <w:p w:rsidR="00FE3BAC" w:rsidRDefault="00FE3BAC" w:rsidP="00B76D42">
      <w:pPr>
        <w:pStyle w:val="Listenabsatz"/>
        <w:numPr>
          <w:ilvl w:val="1"/>
          <w:numId w:val="2"/>
        </w:numPr>
        <w:rPr>
          <w:lang w:val="en-US"/>
        </w:rPr>
      </w:pPr>
      <w:r>
        <w:rPr>
          <w:lang w:val="en-US"/>
        </w:rPr>
        <w:t>Cutting and Vishton</w:t>
      </w:r>
    </w:p>
    <w:p w:rsidR="00D55EAB" w:rsidRDefault="00D55EAB" w:rsidP="00D55EAB">
      <w:pPr>
        <w:pStyle w:val="Listenabsatz"/>
        <w:numPr>
          <w:ilvl w:val="2"/>
          <w:numId w:val="2"/>
        </w:numPr>
      </w:pPr>
      <w:r w:rsidRPr="00CF66B5">
        <w:t xml:space="preserve">Kein </w:t>
      </w:r>
      <w:r w:rsidR="00CF66B5" w:rsidRPr="00CF66B5">
        <w:t xml:space="preserve">anderes Wahrnehmungssystem arbeitet mit so vielen Informationsquellen für ein Problem, die </w:t>
      </w:r>
      <w:r w:rsidR="00CF66B5">
        <w:t>visuelle Raumwahrnehmung</w:t>
      </w:r>
    </w:p>
    <w:p w:rsidR="00CF66B5" w:rsidRDefault="00CF66B5" w:rsidP="00D55EAB">
      <w:pPr>
        <w:pStyle w:val="Listenabsatz"/>
        <w:numPr>
          <w:ilvl w:val="2"/>
          <w:numId w:val="2"/>
        </w:numPr>
      </w:pPr>
      <w:r>
        <w:t>Near-veridical</w:t>
      </w:r>
    </w:p>
    <w:p w:rsidR="00CF66B5" w:rsidRDefault="00CF66B5" w:rsidP="00D55EAB">
      <w:pPr>
        <w:pStyle w:val="Listenabsatz"/>
        <w:numPr>
          <w:ilvl w:val="2"/>
          <w:numId w:val="2"/>
        </w:numPr>
        <w:rPr>
          <w:lang w:val="en-US"/>
        </w:rPr>
      </w:pPr>
      <w:r w:rsidRPr="00CF66B5">
        <w:rPr>
          <w:lang w:val="en-US"/>
        </w:rPr>
        <w:t>Perceptual spaces are sufficiently close to Euclidean</w:t>
      </w:r>
    </w:p>
    <w:p w:rsidR="00CF66B5" w:rsidRDefault="00CF66B5" w:rsidP="00D55EAB">
      <w:pPr>
        <w:pStyle w:val="Listenabsatz"/>
        <w:numPr>
          <w:ilvl w:val="2"/>
          <w:numId w:val="2"/>
        </w:numPr>
        <w:rPr>
          <w:lang w:val="en-US"/>
        </w:rPr>
      </w:pPr>
      <w:r>
        <w:rPr>
          <w:lang w:val="en-US"/>
        </w:rPr>
        <w:t>We appear to have rough metric knowledge in making distance judgements, on the other hand, do not appear to improve with feedback</w:t>
      </w:r>
    </w:p>
    <w:p w:rsidR="00CF66B5" w:rsidRDefault="000056EC" w:rsidP="00D55EAB">
      <w:pPr>
        <w:pStyle w:val="Listenabsatz"/>
        <w:numPr>
          <w:ilvl w:val="2"/>
          <w:numId w:val="2"/>
        </w:numPr>
        <w:rPr>
          <w:lang w:val="en-US"/>
        </w:rPr>
      </w:pPr>
      <w:r>
        <w:rPr>
          <w:lang w:val="en-US"/>
        </w:rPr>
        <w:t>“</w:t>
      </w:r>
      <w:r w:rsidR="00EC373C">
        <w:rPr>
          <w:lang w:val="en-US"/>
        </w:rPr>
        <w:t>Reasonable accuracy</w:t>
      </w:r>
      <w:r>
        <w:rPr>
          <w:lang w:val="en-US"/>
        </w:rPr>
        <w:t>”</w:t>
      </w:r>
      <w:r w:rsidR="00EC373C">
        <w:rPr>
          <w:lang w:val="en-US"/>
        </w:rPr>
        <w:t xml:space="preserve"> </w:t>
      </w:r>
    </w:p>
    <w:p w:rsidR="000056EC" w:rsidRDefault="000056EC" w:rsidP="000056EC">
      <w:pPr>
        <w:pStyle w:val="Listenabsatz"/>
        <w:numPr>
          <w:ilvl w:val="3"/>
          <w:numId w:val="2"/>
        </w:numPr>
        <w:rPr>
          <w:lang w:val="en-US"/>
        </w:rPr>
      </w:pPr>
      <w:r>
        <w:rPr>
          <w:lang w:val="en-US"/>
        </w:rPr>
        <w:t>0,78-1,22, mean 0,95 (Cook 1978)</w:t>
      </w:r>
    </w:p>
    <w:p w:rsidR="000056EC" w:rsidRDefault="000056EC" w:rsidP="000056EC">
      <w:pPr>
        <w:pStyle w:val="Listenabsatz"/>
        <w:numPr>
          <w:ilvl w:val="3"/>
          <w:numId w:val="2"/>
        </w:numPr>
        <w:rPr>
          <w:lang w:val="en-US"/>
        </w:rPr>
      </w:pPr>
      <w:r>
        <w:rPr>
          <w:lang w:val="en-US"/>
        </w:rPr>
        <w:t>0,60-1,30, mean 0,94 (Wohlwill, 1964)</w:t>
      </w:r>
    </w:p>
    <w:p w:rsidR="0099683F" w:rsidRDefault="0099683F" w:rsidP="0099683F">
      <w:pPr>
        <w:pStyle w:val="Listenabsatz"/>
        <w:numPr>
          <w:ilvl w:val="2"/>
          <w:numId w:val="2"/>
        </w:numPr>
        <w:rPr>
          <w:lang w:val="en-US"/>
        </w:rPr>
      </w:pPr>
      <w:r>
        <w:rPr>
          <w:lang w:val="en-US"/>
        </w:rPr>
        <w:t>Egocentric depth is systematically foreshortened when compared to frontal depth (verbal?)</w:t>
      </w:r>
    </w:p>
    <w:p w:rsidR="0099683F" w:rsidRDefault="0099683F" w:rsidP="0099683F">
      <w:pPr>
        <w:pStyle w:val="Listenabsatz"/>
        <w:numPr>
          <w:ilvl w:val="3"/>
          <w:numId w:val="2"/>
        </w:numPr>
        <w:rPr>
          <w:lang w:val="en-US"/>
        </w:rPr>
      </w:pPr>
      <w:r>
        <w:rPr>
          <w:lang w:val="en-US"/>
        </w:rPr>
        <w:t>10 -&gt; 9</w:t>
      </w:r>
    </w:p>
    <w:p w:rsidR="0099683F" w:rsidRDefault="0099683F" w:rsidP="0099683F">
      <w:pPr>
        <w:pStyle w:val="Listenabsatz"/>
        <w:numPr>
          <w:ilvl w:val="3"/>
          <w:numId w:val="2"/>
        </w:numPr>
        <w:rPr>
          <w:lang w:val="en-US"/>
        </w:rPr>
      </w:pPr>
      <w:r>
        <w:rPr>
          <w:lang w:val="en-US"/>
        </w:rPr>
        <w:t>100 -&gt; 79</w:t>
      </w:r>
    </w:p>
    <w:p w:rsidR="0099683F" w:rsidRDefault="0099683F" w:rsidP="0099683F">
      <w:pPr>
        <w:pStyle w:val="Listenabsatz"/>
        <w:numPr>
          <w:ilvl w:val="3"/>
          <w:numId w:val="2"/>
        </w:numPr>
        <w:rPr>
          <w:lang w:val="en-US"/>
        </w:rPr>
      </w:pPr>
      <w:r>
        <w:rPr>
          <w:lang w:val="en-US"/>
        </w:rPr>
        <w:t>1000 -&gt; 710</w:t>
      </w:r>
    </w:p>
    <w:p w:rsidR="00DC60B3" w:rsidRDefault="0099683F" w:rsidP="0099683F">
      <w:pPr>
        <w:pStyle w:val="Listenabsatz"/>
        <w:numPr>
          <w:ilvl w:val="2"/>
          <w:numId w:val="2"/>
        </w:numPr>
        <w:rPr>
          <w:lang w:val="en-US"/>
        </w:rPr>
      </w:pPr>
      <w:r>
        <w:rPr>
          <w:lang w:val="en-US"/>
        </w:rPr>
        <w:t xml:space="preserve">Blind walking doesn´t show </w:t>
      </w:r>
      <w:r w:rsidR="00DC60B3">
        <w:rPr>
          <w:lang w:val="en-US"/>
        </w:rPr>
        <w:t xml:space="preserve">foreshortening </w:t>
      </w:r>
    </w:p>
    <w:p w:rsidR="00DC60B3" w:rsidRDefault="00DC60B3" w:rsidP="00DC60B3">
      <w:pPr>
        <w:pStyle w:val="Listenabsatz"/>
        <w:numPr>
          <w:ilvl w:val="3"/>
          <w:numId w:val="2"/>
        </w:numPr>
        <w:rPr>
          <w:lang w:val="en-US"/>
        </w:rPr>
      </w:pPr>
      <w:r>
        <w:rPr>
          <w:lang w:val="en-US"/>
        </w:rPr>
        <w:t>Thomson 1980</w:t>
      </w:r>
    </w:p>
    <w:p w:rsidR="00DC60B3" w:rsidRDefault="00DC60B3" w:rsidP="00DC60B3">
      <w:pPr>
        <w:pStyle w:val="Listenabsatz"/>
        <w:numPr>
          <w:ilvl w:val="3"/>
          <w:numId w:val="2"/>
        </w:numPr>
        <w:rPr>
          <w:lang w:val="en-US"/>
        </w:rPr>
      </w:pPr>
      <w:r>
        <w:rPr>
          <w:lang w:val="en-US"/>
        </w:rPr>
        <w:t>Laurent and Cavallo 1985</w:t>
      </w:r>
    </w:p>
    <w:p w:rsidR="0099683F" w:rsidRDefault="00DC60B3" w:rsidP="00DC60B3">
      <w:pPr>
        <w:pStyle w:val="Listenabsatz"/>
        <w:numPr>
          <w:ilvl w:val="3"/>
          <w:numId w:val="2"/>
        </w:numPr>
        <w:rPr>
          <w:lang w:val="en-US"/>
        </w:rPr>
      </w:pPr>
      <w:r>
        <w:rPr>
          <w:lang w:val="en-US"/>
        </w:rPr>
        <w:t>Rieser et al. 1990 “Visual perception and the guidance of locomotion without vision to previously seen targets”</w:t>
      </w:r>
    </w:p>
    <w:p w:rsidR="00AE0547" w:rsidRDefault="00AE0547" w:rsidP="0099683F">
      <w:pPr>
        <w:pStyle w:val="Listenabsatz"/>
        <w:numPr>
          <w:ilvl w:val="2"/>
          <w:numId w:val="2"/>
        </w:numPr>
      </w:pPr>
      <w:r w:rsidRPr="00AE0547">
        <w:t xml:space="preserve">Direkter Vergleich in Loomis et al. </w:t>
      </w:r>
      <w:r>
        <w:t>1992</w:t>
      </w:r>
    </w:p>
    <w:p w:rsidR="00AE0547" w:rsidRDefault="00AE0547" w:rsidP="0099683F">
      <w:pPr>
        <w:pStyle w:val="Listenabsatz"/>
        <w:numPr>
          <w:ilvl w:val="2"/>
          <w:numId w:val="2"/>
        </w:numPr>
      </w:pPr>
      <w:r>
        <w:t>Foreshortening tritt auch nur auf, wenn Person sich nicht bewegen darf (Wagner 1985)</w:t>
      </w:r>
    </w:p>
    <w:p w:rsidR="002E6636" w:rsidRDefault="002E6636" w:rsidP="0099683F">
      <w:pPr>
        <w:pStyle w:val="Listenabsatz"/>
        <w:numPr>
          <w:ilvl w:val="2"/>
          <w:numId w:val="2"/>
        </w:numPr>
      </w:pPr>
      <w:r>
        <w:t>Mehr Tiefenreize:</w:t>
      </w:r>
    </w:p>
    <w:p w:rsidR="002E6636" w:rsidRDefault="002E6636" w:rsidP="002E6636">
      <w:pPr>
        <w:pStyle w:val="Listenabsatz"/>
        <w:numPr>
          <w:ilvl w:val="3"/>
          <w:numId w:val="2"/>
        </w:numPr>
      </w:pPr>
      <w:r>
        <w:t>Mehr Tiefe</w:t>
      </w:r>
    </w:p>
    <w:p w:rsidR="002E6636" w:rsidRDefault="002E6636" w:rsidP="002E6636">
      <w:pPr>
        <w:pStyle w:val="Listenabsatz"/>
        <w:numPr>
          <w:ilvl w:val="3"/>
          <w:numId w:val="2"/>
        </w:numPr>
      </w:pPr>
      <w:r>
        <w:t>Höhere Konstanz und Genauigkeit</w:t>
      </w:r>
    </w:p>
    <w:p w:rsidR="00305EE3" w:rsidRDefault="00305EE3" w:rsidP="00305EE3">
      <w:pPr>
        <w:pStyle w:val="Listenabsatz"/>
        <w:numPr>
          <w:ilvl w:val="2"/>
          <w:numId w:val="2"/>
        </w:numPr>
      </w:pPr>
      <w:r>
        <w:t>Hohe Varianz in der Nutzung von Stereopsis zwischen den Teilnehmern, bei keinem anderen Tiefenreiz so stark</w:t>
      </w:r>
    </w:p>
    <w:p w:rsidR="006F5AC0" w:rsidRPr="006F5AC0" w:rsidRDefault="006F5AC0" w:rsidP="00305EE3">
      <w:pPr>
        <w:pStyle w:val="Listenabsatz"/>
        <w:numPr>
          <w:ilvl w:val="2"/>
          <w:numId w:val="2"/>
        </w:numPr>
        <w:rPr>
          <w:lang w:val="en-US"/>
        </w:rPr>
      </w:pPr>
      <w:r w:rsidRPr="006F5AC0">
        <w:rPr>
          <w:lang w:val="en-US"/>
        </w:rPr>
        <w:t xml:space="preserve">Distance perception nearly 100% of actual distance </w:t>
      </w:r>
    </w:p>
    <w:p w:rsidR="006F5AC0" w:rsidRPr="006F5AC0" w:rsidRDefault="006F5AC0" w:rsidP="006F5AC0">
      <w:pPr>
        <w:pStyle w:val="Listenabsatz"/>
        <w:numPr>
          <w:ilvl w:val="3"/>
          <w:numId w:val="2"/>
        </w:numPr>
        <w:rPr>
          <w:lang w:val="en-US"/>
        </w:rPr>
      </w:pPr>
      <w:r>
        <w:rPr>
          <w:lang w:val="en-US"/>
        </w:rPr>
        <w:t>Loomis and Knapp 2003 (Kelly2014)</w:t>
      </w:r>
    </w:p>
    <w:p w:rsidR="00305EE3" w:rsidRPr="006F5AC0" w:rsidRDefault="00305EE3" w:rsidP="00305EE3">
      <w:pPr>
        <w:rPr>
          <w:lang w:val="en-US"/>
        </w:rPr>
      </w:pPr>
    </w:p>
    <w:p w:rsidR="00FE3BAC" w:rsidRDefault="00B76D42" w:rsidP="00B76D42">
      <w:pPr>
        <w:pStyle w:val="Listenabsatz"/>
        <w:numPr>
          <w:ilvl w:val="2"/>
          <w:numId w:val="2"/>
        </w:numPr>
        <w:rPr>
          <w:lang w:val="en-US"/>
        </w:rPr>
      </w:pPr>
      <w:r>
        <w:rPr>
          <w:lang w:val="en-US"/>
        </w:rPr>
        <w:t>Personal space</w:t>
      </w:r>
      <w:r w:rsidR="006D55C9">
        <w:rPr>
          <w:lang w:val="en-US"/>
        </w:rPr>
        <w:t xml:space="preserve"> (&lt;2m)</w:t>
      </w:r>
    </w:p>
    <w:p w:rsidR="00B76D42" w:rsidRDefault="00B76D42" w:rsidP="00B76D42">
      <w:pPr>
        <w:pStyle w:val="Listenabsatz"/>
        <w:numPr>
          <w:ilvl w:val="3"/>
          <w:numId w:val="2"/>
        </w:numPr>
        <w:rPr>
          <w:lang w:val="en-US"/>
        </w:rPr>
      </w:pPr>
      <w:r>
        <w:rPr>
          <w:lang w:val="en-US"/>
        </w:rPr>
        <w:t>Occlusion (constant)</w:t>
      </w:r>
    </w:p>
    <w:p w:rsidR="00B76D42" w:rsidRDefault="00B76D42" w:rsidP="00B76D42">
      <w:pPr>
        <w:pStyle w:val="Listenabsatz"/>
        <w:numPr>
          <w:ilvl w:val="3"/>
          <w:numId w:val="2"/>
        </w:numPr>
        <w:rPr>
          <w:lang w:val="en-US"/>
        </w:rPr>
      </w:pPr>
      <w:r>
        <w:rPr>
          <w:lang w:val="en-US"/>
        </w:rPr>
        <w:t>Retinal disparity</w:t>
      </w:r>
      <w:r w:rsidR="00543288">
        <w:rPr>
          <w:lang w:val="en-US"/>
        </w:rPr>
        <w:t xml:space="preserve"> (decline)</w:t>
      </w:r>
    </w:p>
    <w:p w:rsidR="00B76D42" w:rsidRDefault="00B76D42" w:rsidP="00B76D42">
      <w:pPr>
        <w:pStyle w:val="Listenabsatz"/>
        <w:numPr>
          <w:ilvl w:val="3"/>
          <w:numId w:val="2"/>
        </w:numPr>
        <w:rPr>
          <w:lang w:val="en-US"/>
        </w:rPr>
      </w:pPr>
      <w:r>
        <w:rPr>
          <w:lang w:val="en-US"/>
        </w:rPr>
        <w:t>Relative size (constant)</w:t>
      </w:r>
    </w:p>
    <w:p w:rsidR="00B76D42" w:rsidRDefault="00B76D42" w:rsidP="00B76D42">
      <w:pPr>
        <w:pStyle w:val="Listenabsatz"/>
        <w:numPr>
          <w:ilvl w:val="3"/>
          <w:numId w:val="2"/>
        </w:numPr>
        <w:rPr>
          <w:lang w:val="en-US"/>
        </w:rPr>
      </w:pPr>
      <w:r>
        <w:rPr>
          <w:lang w:val="en-US"/>
        </w:rPr>
        <w:t>Convergence</w:t>
      </w:r>
      <w:r w:rsidR="00543288">
        <w:rPr>
          <w:lang w:val="en-US"/>
        </w:rPr>
        <w:t xml:space="preserve"> (decline)</w:t>
      </w:r>
    </w:p>
    <w:p w:rsidR="00B76D42" w:rsidRDefault="00B76D42" w:rsidP="00B76D42">
      <w:pPr>
        <w:pStyle w:val="Listenabsatz"/>
        <w:numPr>
          <w:ilvl w:val="3"/>
          <w:numId w:val="2"/>
        </w:numPr>
        <w:rPr>
          <w:lang w:val="en-US"/>
        </w:rPr>
      </w:pPr>
      <w:r>
        <w:rPr>
          <w:lang w:val="en-US"/>
        </w:rPr>
        <w:t>Accommodation</w:t>
      </w:r>
      <w:r w:rsidR="00543288">
        <w:rPr>
          <w:lang w:val="en-US"/>
        </w:rPr>
        <w:t xml:space="preserve"> (decline)</w:t>
      </w:r>
    </w:p>
    <w:p w:rsidR="00B76D42" w:rsidRDefault="00B76D42" w:rsidP="00B76D42">
      <w:pPr>
        <w:pStyle w:val="Listenabsatz"/>
        <w:numPr>
          <w:ilvl w:val="3"/>
          <w:numId w:val="2"/>
        </w:numPr>
        <w:rPr>
          <w:lang w:val="en-US"/>
        </w:rPr>
      </w:pPr>
      <w:r>
        <w:rPr>
          <w:lang w:val="en-US"/>
        </w:rPr>
        <w:t>Motion information</w:t>
      </w:r>
      <w:r w:rsidR="00543288">
        <w:rPr>
          <w:lang w:val="en-US"/>
        </w:rPr>
        <w:t xml:space="preserve"> (decline)</w:t>
      </w:r>
    </w:p>
    <w:p w:rsidR="00543288" w:rsidRDefault="00543288" w:rsidP="00543288">
      <w:pPr>
        <w:pStyle w:val="Listenabsatz"/>
        <w:numPr>
          <w:ilvl w:val="2"/>
          <w:numId w:val="2"/>
        </w:numPr>
        <w:rPr>
          <w:lang w:val="en-US"/>
        </w:rPr>
      </w:pPr>
      <w:r>
        <w:rPr>
          <w:lang w:val="en-US"/>
        </w:rPr>
        <w:t>Action Space</w:t>
      </w:r>
      <w:r w:rsidR="006D55C9">
        <w:rPr>
          <w:lang w:val="en-US"/>
        </w:rPr>
        <w:t xml:space="preserve"> (&lt;30m)</w:t>
      </w:r>
    </w:p>
    <w:p w:rsidR="00543288" w:rsidRDefault="00543288" w:rsidP="00543288">
      <w:pPr>
        <w:pStyle w:val="Listenabsatz"/>
        <w:numPr>
          <w:ilvl w:val="3"/>
          <w:numId w:val="2"/>
        </w:numPr>
        <w:rPr>
          <w:lang w:val="en-US"/>
        </w:rPr>
      </w:pPr>
      <w:r>
        <w:rPr>
          <w:lang w:val="en-US"/>
        </w:rPr>
        <w:t>Occlusion (constant)</w:t>
      </w:r>
    </w:p>
    <w:p w:rsidR="00543288" w:rsidRDefault="00543288" w:rsidP="00543288">
      <w:pPr>
        <w:pStyle w:val="Listenabsatz"/>
        <w:numPr>
          <w:ilvl w:val="3"/>
          <w:numId w:val="2"/>
        </w:numPr>
        <w:rPr>
          <w:lang w:val="en-US"/>
        </w:rPr>
      </w:pPr>
      <w:r>
        <w:rPr>
          <w:lang w:val="en-US"/>
        </w:rPr>
        <w:t>Height in visual field (decline)</w:t>
      </w:r>
    </w:p>
    <w:p w:rsidR="00543288" w:rsidRDefault="00543288" w:rsidP="00543288">
      <w:pPr>
        <w:pStyle w:val="Listenabsatz"/>
        <w:numPr>
          <w:ilvl w:val="3"/>
          <w:numId w:val="2"/>
        </w:numPr>
        <w:rPr>
          <w:lang w:val="en-US"/>
        </w:rPr>
      </w:pPr>
      <w:r>
        <w:rPr>
          <w:lang w:val="en-US"/>
        </w:rPr>
        <w:t>Binocular disparity (decline)</w:t>
      </w:r>
    </w:p>
    <w:p w:rsidR="00543288" w:rsidRDefault="00543288" w:rsidP="00543288">
      <w:pPr>
        <w:pStyle w:val="Listenabsatz"/>
        <w:numPr>
          <w:ilvl w:val="3"/>
          <w:numId w:val="2"/>
        </w:numPr>
        <w:rPr>
          <w:lang w:val="en-US"/>
        </w:rPr>
      </w:pPr>
      <w:r>
        <w:rPr>
          <w:lang w:val="en-US"/>
        </w:rPr>
        <w:t>Motion perspective (decline)</w:t>
      </w:r>
    </w:p>
    <w:p w:rsidR="00543288" w:rsidRDefault="00543288" w:rsidP="00543288">
      <w:pPr>
        <w:pStyle w:val="Listenabsatz"/>
        <w:numPr>
          <w:ilvl w:val="3"/>
          <w:numId w:val="2"/>
        </w:numPr>
        <w:rPr>
          <w:lang w:val="en-US"/>
        </w:rPr>
      </w:pPr>
      <w:r>
        <w:rPr>
          <w:lang w:val="en-US"/>
        </w:rPr>
        <w:t>Relative size (constant)</w:t>
      </w:r>
    </w:p>
    <w:p w:rsidR="006D55C9" w:rsidRDefault="006D55C9" w:rsidP="006D55C9">
      <w:pPr>
        <w:pStyle w:val="Listenabsatz"/>
        <w:numPr>
          <w:ilvl w:val="2"/>
          <w:numId w:val="2"/>
        </w:numPr>
        <w:rPr>
          <w:lang w:val="en-US"/>
        </w:rPr>
      </w:pPr>
      <w:r>
        <w:rPr>
          <w:lang w:val="en-US"/>
        </w:rPr>
        <w:t>Vista Space (&gt;30m) (pictorial cues)</w:t>
      </w:r>
    </w:p>
    <w:p w:rsidR="006D55C9" w:rsidRDefault="006D55C9" w:rsidP="006D55C9">
      <w:pPr>
        <w:pStyle w:val="Listenabsatz"/>
        <w:numPr>
          <w:ilvl w:val="3"/>
          <w:numId w:val="2"/>
        </w:numPr>
        <w:rPr>
          <w:lang w:val="en-US"/>
        </w:rPr>
      </w:pPr>
      <w:r>
        <w:rPr>
          <w:lang w:val="en-US"/>
        </w:rPr>
        <w:t>Occlusion</w:t>
      </w:r>
    </w:p>
    <w:p w:rsidR="006D55C9" w:rsidRDefault="006D55C9" w:rsidP="006D55C9">
      <w:pPr>
        <w:pStyle w:val="Listenabsatz"/>
        <w:numPr>
          <w:ilvl w:val="3"/>
          <w:numId w:val="2"/>
        </w:numPr>
        <w:rPr>
          <w:lang w:val="en-US"/>
        </w:rPr>
      </w:pPr>
      <w:r>
        <w:rPr>
          <w:lang w:val="en-US"/>
        </w:rPr>
        <w:t>Height in visual field</w:t>
      </w:r>
    </w:p>
    <w:p w:rsidR="006D55C9" w:rsidRDefault="006D55C9" w:rsidP="006D55C9">
      <w:pPr>
        <w:pStyle w:val="Listenabsatz"/>
        <w:numPr>
          <w:ilvl w:val="3"/>
          <w:numId w:val="2"/>
        </w:numPr>
        <w:rPr>
          <w:lang w:val="en-US"/>
        </w:rPr>
      </w:pPr>
      <w:r>
        <w:rPr>
          <w:lang w:val="en-US"/>
        </w:rPr>
        <w:lastRenderedPageBreak/>
        <w:t>Relative size</w:t>
      </w:r>
    </w:p>
    <w:p w:rsidR="006D55C9" w:rsidRDefault="006D55C9" w:rsidP="006D55C9">
      <w:pPr>
        <w:pStyle w:val="Listenabsatz"/>
        <w:numPr>
          <w:ilvl w:val="3"/>
          <w:numId w:val="2"/>
        </w:numPr>
        <w:rPr>
          <w:lang w:val="en-US"/>
        </w:rPr>
      </w:pPr>
      <w:r>
        <w:rPr>
          <w:lang w:val="en-US"/>
        </w:rPr>
        <w:t>Aerial perspective</w:t>
      </w:r>
    </w:p>
    <w:p w:rsidR="00390968" w:rsidRPr="00390968" w:rsidRDefault="00390968" w:rsidP="00390968">
      <w:pPr>
        <w:rPr>
          <w:lang w:val="en-US"/>
        </w:rPr>
      </w:pPr>
      <w:r>
        <w:rPr>
          <w:noProof/>
          <w:lang w:eastAsia="de-DE"/>
        </w:rPr>
        <w:drawing>
          <wp:inline distT="0" distB="0" distL="0" distR="0" wp14:anchorId="1A4A4542" wp14:editId="434E612C">
            <wp:extent cx="4214225" cy="50524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225" cy="5052498"/>
                    </a:xfrm>
                    <a:prstGeom prst="rect">
                      <a:avLst/>
                    </a:prstGeom>
                  </pic:spPr>
                </pic:pic>
              </a:graphicData>
            </a:graphic>
          </wp:inline>
        </w:drawing>
      </w:r>
    </w:p>
    <w:p w:rsidR="00A87E90" w:rsidRDefault="00A87E90" w:rsidP="00A87E90">
      <w:pPr>
        <w:pStyle w:val="Listenabsatz"/>
        <w:numPr>
          <w:ilvl w:val="0"/>
          <w:numId w:val="2"/>
        </w:numPr>
        <w:rPr>
          <w:lang w:val="en-US"/>
        </w:rPr>
      </w:pPr>
      <w:r>
        <w:rPr>
          <w:lang w:val="en-US"/>
        </w:rPr>
        <w:t>Auswahl an Studien</w:t>
      </w:r>
    </w:p>
    <w:p w:rsidR="00AA6C70" w:rsidRDefault="00AA6C70" w:rsidP="00AA6C70">
      <w:pPr>
        <w:pStyle w:val="Listenabsatz"/>
        <w:numPr>
          <w:ilvl w:val="1"/>
          <w:numId w:val="2"/>
        </w:numPr>
        <w:rPr>
          <w:lang w:val="en-US"/>
        </w:rPr>
      </w:pPr>
      <w:r>
        <w:rPr>
          <w:lang w:val="en-US"/>
        </w:rPr>
        <w:t>Loomis et al. 1992 (Leyrer2015)</w:t>
      </w:r>
    </w:p>
    <w:p w:rsidR="00AA6C70" w:rsidRPr="009A552F" w:rsidRDefault="00AA6C70" w:rsidP="00AA6C70">
      <w:pPr>
        <w:pStyle w:val="Listenabsatz"/>
        <w:numPr>
          <w:ilvl w:val="1"/>
          <w:numId w:val="2"/>
        </w:numPr>
      </w:pPr>
      <w:r>
        <w:rPr>
          <w:lang w:val="en-US"/>
        </w:rPr>
        <w:t>Rieser et al. 1995 (Leyrer2015)</w:t>
      </w:r>
    </w:p>
    <w:p w:rsidR="00AA6C70" w:rsidRPr="00AA6C70" w:rsidRDefault="00AA6C70" w:rsidP="00AA6C70">
      <w:pPr>
        <w:pStyle w:val="Listenabsatz"/>
        <w:numPr>
          <w:ilvl w:val="1"/>
          <w:numId w:val="2"/>
        </w:numPr>
      </w:pPr>
      <w:r w:rsidRPr="00AA6C70">
        <w:t xml:space="preserve">Grechkin et al. </w:t>
      </w:r>
      <w:r>
        <w:t>2010</w:t>
      </w:r>
      <w:r>
        <w:rPr>
          <w:lang w:val="en-US"/>
        </w:rPr>
        <w:t xml:space="preserve"> (Leyrer2015)</w:t>
      </w:r>
    </w:p>
    <w:p w:rsidR="00A87E90" w:rsidRDefault="00471760" w:rsidP="00471760">
      <w:pPr>
        <w:pStyle w:val="Listenabsatz"/>
        <w:numPr>
          <w:ilvl w:val="1"/>
          <w:numId w:val="2"/>
        </w:numPr>
        <w:rPr>
          <w:lang w:val="en-US"/>
        </w:rPr>
      </w:pPr>
      <w:r w:rsidRPr="00471760">
        <w:rPr>
          <w:lang w:val="en-US"/>
        </w:rPr>
        <w:t>Vertical distances viewed from the top are often overestimated [</w:t>
      </w:r>
      <w:r>
        <w:rPr>
          <w:lang w:val="en-US"/>
        </w:rPr>
        <w:t>25</w:t>
      </w:r>
      <w:r w:rsidRPr="00471760">
        <w:rPr>
          <w:lang w:val="en-US"/>
        </w:rPr>
        <w:t>]</w:t>
      </w:r>
      <w:bookmarkStart w:id="0" w:name="OLE_LINK2"/>
      <w:r>
        <w:rPr>
          <w:lang w:val="en-US"/>
        </w:rPr>
        <w:t>(Marsh2014)</w:t>
      </w:r>
      <w:bookmarkEnd w:id="0"/>
    </w:p>
    <w:p w:rsidR="00471760" w:rsidRDefault="00471760" w:rsidP="00471760">
      <w:pPr>
        <w:pStyle w:val="Listenabsatz"/>
        <w:numPr>
          <w:ilvl w:val="1"/>
          <w:numId w:val="2"/>
        </w:numPr>
        <w:rPr>
          <w:lang w:val="en-US"/>
        </w:rPr>
      </w:pPr>
      <w:r>
        <w:rPr>
          <w:lang w:val="en-US"/>
        </w:rPr>
        <w:t>Large heights are also overestimated from the bottom, though to a lesser degree [25]</w:t>
      </w:r>
      <w:r w:rsidRPr="00471760">
        <w:rPr>
          <w:lang w:val="en-US"/>
        </w:rPr>
        <w:t xml:space="preserve"> </w:t>
      </w:r>
      <w:r>
        <w:rPr>
          <w:lang w:val="en-US"/>
        </w:rPr>
        <w:t>(Marsh2014)</w:t>
      </w:r>
    </w:p>
    <w:p w:rsidR="00471760" w:rsidRDefault="00471760" w:rsidP="00471760">
      <w:pPr>
        <w:pStyle w:val="Listenabsatz"/>
        <w:numPr>
          <w:ilvl w:val="1"/>
          <w:numId w:val="2"/>
        </w:numPr>
        <w:rPr>
          <w:lang w:val="en-US"/>
        </w:rPr>
      </w:pPr>
      <w:r>
        <w:rPr>
          <w:lang w:val="en-US"/>
        </w:rPr>
        <w:t>When observing a frontal view of an object, vertical distances are often overestimated by 10-15% relative to horizontal distances [25]</w:t>
      </w:r>
      <w:r w:rsidRPr="00471760">
        <w:rPr>
          <w:lang w:val="en-US"/>
        </w:rPr>
        <w:t xml:space="preserve"> </w:t>
      </w:r>
      <w:r>
        <w:rPr>
          <w:lang w:val="en-US"/>
        </w:rPr>
        <w:t>(Marsh2014)</w:t>
      </w:r>
    </w:p>
    <w:p w:rsidR="00471760" w:rsidRDefault="00471760" w:rsidP="00471760">
      <w:pPr>
        <w:pStyle w:val="Listenabsatz"/>
        <w:numPr>
          <w:ilvl w:val="1"/>
          <w:numId w:val="2"/>
        </w:numPr>
        <w:rPr>
          <w:lang w:val="en-US"/>
        </w:rPr>
      </w:pPr>
      <w:r>
        <w:rPr>
          <w:lang w:val="en-US"/>
        </w:rPr>
        <w:t>These biases may be moderated by an individual´s fear of heights [18]</w:t>
      </w:r>
      <w:r w:rsidRPr="00471760">
        <w:rPr>
          <w:lang w:val="en-US"/>
        </w:rPr>
        <w:t xml:space="preserve"> </w:t>
      </w:r>
      <w:r>
        <w:rPr>
          <w:lang w:val="en-US"/>
        </w:rPr>
        <w:t>(Marsh2014)</w:t>
      </w:r>
    </w:p>
    <w:p w:rsidR="00471760" w:rsidRDefault="00EB6633" w:rsidP="00471760">
      <w:pPr>
        <w:pStyle w:val="Listenabsatz"/>
        <w:numPr>
          <w:ilvl w:val="1"/>
          <w:numId w:val="2"/>
        </w:numPr>
        <w:rPr>
          <w:lang w:val="en-US"/>
        </w:rPr>
      </w:pPr>
      <w:r>
        <w:rPr>
          <w:lang w:val="en-US"/>
        </w:rPr>
        <w:t>Verbale Einschätzung:</w:t>
      </w:r>
    </w:p>
    <w:p w:rsidR="00EB6633" w:rsidRDefault="00EB6633" w:rsidP="00EB6633">
      <w:pPr>
        <w:pStyle w:val="Listenabsatz"/>
        <w:numPr>
          <w:ilvl w:val="2"/>
          <w:numId w:val="2"/>
        </w:numPr>
        <w:rPr>
          <w:lang w:val="en-US"/>
        </w:rPr>
      </w:pPr>
      <w:bookmarkStart w:id="1" w:name="OLE_LINK11"/>
      <w:r>
        <w:rPr>
          <w:lang w:val="en-US"/>
        </w:rPr>
        <w:t>Kleine Entfernungen relative genau</w:t>
      </w:r>
    </w:p>
    <w:p w:rsidR="00EB6633" w:rsidRDefault="00EB6633" w:rsidP="00EB6633">
      <w:pPr>
        <w:pStyle w:val="Listenabsatz"/>
        <w:numPr>
          <w:ilvl w:val="2"/>
          <w:numId w:val="2"/>
        </w:numPr>
        <w:rPr>
          <w:lang w:val="en-US"/>
        </w:rPr>
      </w:pPr>
      <w:r>
        <w:rPr>
          <w:lang w:val="en-US"/>
        </w:rPr>
        <w:t>Größere Entfernungen unterschätzt</w:t>
      </w:r>
    </w:p>
    <w:p w:rsidR="00EB6633" w:rsidRDefault="00EB6633" w:rsidP="00EB6633">
      <w:pPr>
        <w:pStyle w:val="Listenabsatz"/>
        <w:numPr>
          <w:ilvl w:val="2"/>
          <w:numId w:val="2"/>
        </w:numPr>
        <w:rPr>
          <w:lang w:val="en-US"/>
        </w:rPr>
      </w:pPr>
      <w:r>
        <w:rPr>
          <w:lang w:val="en-US"/>
        </w:rPr>
        <w:t>Loomis and Philbeck 2008</w:t>
      </w:r>
      <w:r w:rsidR="00CB508C">
        <w:rPr>
          <w:lang w:val="en-US"/>
        </w:rPr>
        <w:t xml:space="preserve"> (</w:t>
      </w:r>
      <w:r w:rsidR="00F26859">
        <w:rPr>
          <w:lang w:val="en-US"/>
        </w:rPr>
        <w:t>Renner2014</w:t>
      </w:r>
      <w:r w:rsidR="00CB508C">
        <w:rPr>
          <w:lang w:val="en-US"/>
        </w:rPr>
        <w:t>)</w:t>
      </w:r>
    </w:p>
    <w:p w:rsidR="00814C48" w:rsidRDefault="00814C48" w:rsidP="00336951">
      <w:pPr>
        <w:pStyle w:val="Listenabsatz"/>
        <w:numPr>
          <w:ilvl w:val="1"/>
          <w:numId w:val="2"/>
        </w:numPr>
        <w:rPr>
          <w:lang w:val="en-US"/>
        </w:rPr>
      </w:pPr>
      <w:r>
        <w:rPr>
          <w:lang w:val="en-US"/>
        </w:rPr>
        <w:t>Near to veridical with blind walking up to 20m in RW</w:t>
      </w:r>
    </w:p>
    <w:p w:rsidR="00814C48" w:rsidRDefault="00814C48" w:rsidP="00336951">
      <w:pPr>
        <w:pStyle w:val="Listenabsatz"/>
        <w:numPr>
          <w:ilvl w:val="2"/>
          <w:numId w:val="2"/>
        </w:numPr>
        <w:rPr>
          <w:lang w:val="en-US"/>
        </w:rPr>
      </w:pPr>
      <w:r>
        <w:rPr>
          <w:lang w:val="en-US"/>
        </w:rPr>
        <w:t>Loomis 2008</w:t>
      </w:r>
      <w:bookmarkStart w:id="2" w:name="OLE_LINK4"/>
      <w:r>
        <w:rPr>
          <w:lang w:val="en-US"/>
        </w:rPr>
        <w:t xml:space="preserve"> (Kelly2014)</w:t>
      </w:r>
      <w:bookmarkEnd w:id="2"/>
    </w:p>
    <w:p w:rsidR="00814C48" w:rsidRDefault="00814C48" w:rsidP="00336951">
      <w:pPr>
        <w:pStyle w:val="Listenabsatz"/>
        <w:numPr>
          <w:ilvl w:val="2"/>
          <w:numId w:val="2"/>
        </w:numPr>
        <w:rPr>
          <w:lang w:val="en-US"/>
        </w:rPr>
      </w:pPr>
      <w:r>
        <w:rPr>
          <w:lang w:val="en-US"/>
        </w:rPr>
        <w:t xml:space="preserve">Jones2013 (Kelly2014) </w:t>
      </w:r>
      <w:bookmarkStart w:id="3" w:name="OLE_LINK6"/>
      <w:r>
        <w:rPr>
          <w:lang w:val="en-US"/>
        </w:rPr>
        <w:t>“Peripheral stimulation and its effect on perceived spatial scale in VEs”</w:t>
      </w:r>
      <w:bookmarkEnd w:id="3"/>
    </w:p>
    <w:p w:rsidR="00814C48" w:rsidRPr="00336951" w:rsidRDefault="00336951" w:rsidP="00814C48">
      <w:pPr>
        <w:pStyle w:val="Listenabsatz"/>
        <w:numPr>
          <w:ilvl w:val="1"/>
          <w:numId w:val="2"/>
        </w:numPr>
      </w:pPr>
      <w:r w:rsidRPr="00336951">
        <w:t xml:space="preserve">Entfernungen bis 25 m relative genau eingeschätzt </w:t>
      </w:r>
    </w:p>
    <w:p w:rsidR="00336951" w:rsidRPr="00903DB1" w:rsidRDefault="00336951" w:rsidP="00336951">
      <w:pPr>
        <w:pStyle w:val="Listenabsatz"/>
        <w:numPr>
          <w:ilvl w:val="2"/>
          <w:numId w:val="2"/>
        </w:numPr>
        <w:rPr>
          <w:lang w:val="en-US"/>
        </w:rPr>
      </w:pPr>
      <w:r>
        <w:t>Loomis and Philbeck 2008 (</w:t>
      </w:r>
      <w:r w:rsidR="00F26859">
        <w:t>Renner2014</w:t>
      </w:r>
      <w:r>
        <w:t>)</w:t>
      </w:r>
    </w:p>
    <w:p w:rsidR="00903DB1" w:rsidRPr="00903DB1" w:rsidRDefault="00903DB1" w:rsidP="00903DB1">
      <w:pPr>
        <w:pStyle w:val="Listenabsatz"/>
        <w:numPr>
          <w:ilvl w:val="1"/>
          <w:numId w:val="2"/>
        </w:numPr>
        <w:rPr>
          <w:lang w:val="en-US"/>
        </w:rPr>
      </w:pPr>
      <w:r w:rsidRPr="00903DB1">
        <w:rPr>
          <w:lang w:val="en-US"/>
        </w:rPr>
        <w:t>Exocentric distances oriented in the frontal plane have been found to</w:t>
      </w:r>
      <w:r w:rsidR="00F3027C">
        <w:rPr>
          <w:lang w:val="en-US"/>
        </w:rPr>
        <w:t xml:space="preserve"> </w:t>
      </w:r>
      <w:r w:rsidRPr="00903DB1">
        <w:rPr>
          <w:lang w:val="en-US"/>
        </w:rPr>
        <w:t xml:space="preserve">be overestimated more than those in the </w:t>
      </w:r>
      <w:r>
        <w:rPr>
          <w:lang w:val="en-US"/>
        </w:rPr>
        <w:t>depth plane (Geuss2013)</w:t>
      </w:r>
      <w:r w:rsidRPr="00903DB1">
        <w:rPr>
          <w:lang w:val="en-US"/>
        </w:rPr>
        <w:t xml:space="preserve"> </w:t>
      </w:r>
    </w:p>
    <w:bookmarkEnd w:id="1"/>
    <w:p w:rsidR="00A87E90" w:rsidRPr="009A552F" w:rsidRDefault="00A87E90" w:rsidP="00A87E90">
      <w:pPr>
        <w:pStyle w:val="berschrift1"/>
      </w:pPr>
      <w:r w:rsidRPr="009A552F">
        <w:lastRenderedPageBreak/>
        <w:t xml:space="preserve">Distance </w:t>
      </w:r>
      <w:r w:rsidR="002D30D6" w:rsidRPr="009A552F">
        <w:t>Perception</w:t>
      </w:r>
      <w:r w:rsidRPr="009A552F">
        <w:t xml:space="preserve"> In VR</w:t>
      </w:r>
    </w:p>
    <w:p w:rsidR="00A87E90" w:rsidRDefault="00A87E90" w:rsidP="00654D95">
      <w:pPr>
        <w:pStyle w:val="Listenabsatz"/>
        <w:numPr>
          <w:ilvl w:val="0"/>
          <w:numId w:val="3"/>
        </w:numPr>
      </w:pPr>
      <w:r w:rsidRPr="009A552F">
        <w:t>Einleitung</w:t>
      </w:r>
    </w:p>
    <w:p w:rsidR="00A87E90" w:rsidRPr="00E45FF9" w:rsidRDefault="009D1FBA" w:rsidP="00371FC5">
      <w:pPr>
        <w:pStyle w:val="Listenabsatz"/>
        <w:numPr>
          <w:ilvl w:val="1"/>
          <w:numId w:val="3"/>
        </w:numPr>
        <w:rPr>
          <w:lang w:val="en-US"/>
        </w:rPr>
      </w:pPr>
      <w:r w:rsidRPr="009D1FBA">
        <w:rPr>
          <w:lang w:val="en-US"/>
        </w:rPr>
        <w:t>Distance and size perception are often biased in such environments, causing</w:t>
      </w:r>
      <w:r w:rsidR="003912FF">
        <w:rPr>
          <w:lang w:val="en-US"/>
        </w:rPr>
        <w:t xml:space="preserve"> </w:t>
      </w:r>
      <w:r w:rsidRPr="009D1FBA">
        <w:rPr>
          <w:lang w:val="en-US"/>
        </w:rPr>
        <w:t>users to overestimate or underestimate spatial relations (</w:t>
      </w:r>
      <w:r>
        <w:rPr>
          <w:lang w:val="en-US"/>
        </w:rPr>
        <w:t>Interrante2008, Lindquist and Anderson 2007, Loomis and Knapp 2003</w:t>
      </w:r>
      <w:r w:rsidRPr="009D1FBA">
        <w:rPr>
          <w:lang w:val="en-US"/>
        </w:rPr>
        <w:t>)</w:t>
      </w:r>
      <w:r>
        <w:rPr>
          <w:lang w:val="en-US"/>
        </w:rPr>
        <w:t xml:space="preserve"> (Bruder2016)</w:t>
      </w:r>
    </w:p>
    <w:p w:rsidR="00371FC5" w:rsidRDefault="00371FC5" w:rsidP="00371FC5">
      <w:pPr>
        <w:pStyle w:val="Listenabsatz"/>
        <w:numPr>
          <w:ilvl w:val="0"/>
          <w:numId w:val="3"/>
        </w:numPr>
      </w:pPr>
      <w:r>
        <w:t>Für einen allgemeineren Vergleich von der Performance mit 2D- und 3D-Displays siehe McIntire2014</w:t>
      </w:r>
    </w:p>
    <w:p w:rsidR="00471760" w:rsidRPr="00471760" w:rsidRDefault="00471760" w:rsidP="00654D95">
      <w:pPr>
        <w:pStyle w:val="Listenabsatz"/>
        <w:numPr>
          <w:ilvl w:val="0"/>
          <w:numId w:val="3"/>
        </w:numPr>
        <w:rPr>
          <w:lang w:val="en-US"/>
        </w:rPr>
      </w:pPr>
      <w:r w:rsidRPr="00471760">
        <w:rPr>
          <w:lang w:val="en-US"/>
        </w:rPr>
        <w:t>Distances are linearly compressed in VEs relative to corresponding estimates in the real world [</w:t>
      </w:r>
      <w:r>
        <w:rPr>
          <w:lang w:val="en-US"/>
        </w:rPr>
        <w:t>13</w:t>
      </w:r>
      <w:r w:rsidRPr="00471760">
        <w:rPr>
          <w:lang w:val="en-US"/>
        </w:rPr>
        <w:t>]</w:t>
      </w:r>
      <w:r>
        <w:rPr>
          <w:lang w:val="en-US"/>
        </w:rPr>
        <w:t xml:space="preserve"> by up to about 50% [12]</w:t>
      </w:r>
      <w:r w:rsidRPr="00471760">
        <w:rPr>
          <w:lang w:val="en-US"/>
        </w:rPr>
        <w:t xml:space="preserve"> </w:t>
      </w:r>
      <w:bookmarkStart w:id="4" w:name="OLE_LINK3"/>
      <w:r>
        <w:rPr>
          <w:lang w:val="en-US"/>
        </w:rPr>
        <w:t>(Marsh2014)</w:t>
      </w:r>
      <w:bookmarkEnd w:id="4"/>
    </w:p>
    <w:p w:rsidR="00471760" w:rsidRDefault="00471760" w:rsidP="00654D95">
      <w:pPr>
        <w:pStyle w:val="Listenabsatz"/>
        <w:numPr>
          <w:ilvl w:val="0"/>
          <w:numId w:val="3"/>
        </w:numPr>
        <w:rPr>
          <w:lang w:val="en-US"/>
        </w:rPr>
      </w:pPr>
      <w:r>
        <w:rPr>
          <w:lang w:val="en-US"/>
        </w:rPr>
        <w:t>As in the real world, depth spans are often compressed relative to frontal spans [10] (Marsh2014)</w:t>
      </w:r>
    </w:p>
    <w:p w:rsidR="00471760" w:rsidRDefault="00471760" w:rsidP="00654D95">
      <w:pPr>
        <w:pStyle w:val="Listenabsatz"/>
        <w:numPr>
          <w:ilvl w:val="0"/>
          <w:numId w:val="3"/>
        </w:numPr>
        <w:rPr>
          <w:lang w:val="en-US"/>
        </w:rPr>
      </w:pPr>
      <w:r>
        <w:rPr>
          <w:lang w:val="en-US"/>
        </w:rPr>
        <w:t xml:space="preserve">Fink et al. [5] showed differences in trajectories between real and virtual movements, indicating greater </w:t>
      </w:r>
      <w:r w:rsidR="0025085A">
        <w:rPr>
          <w:lang w:val="en-US"/>
        </w:rPr>
        <w:t>uncertainty about object positions</w:t>
      </w:r>
    </w:p>
    <w:p w:rsidR="00B05BE3" w:rsidRDefault="00B05BE3" w:rsidP="00B05BE3">
      <w:pPr>
        <w:pStyle w:val="Listenabsatz"/>
        <w:numPr>
          <w:ilvl w:val="0"/>
          <w:numId w:val="3"/>
        </w:numPr>
        <w:rPr>
          <w:lang w:val="en-US"/>
        </w:rPr>
      </w:pPr>
      <w:r w:rsidRPr="00B05BE3">
        <w:rPr>
          <w:lang w:val="en-US"/>
        </w:rPr>
        <w:t xml:space="preserve">Interfaces for large-scale virtual locomotion </w:t>
      </w:r>
      <w:r>
        <w:rPr>
          <w:lang w:val="en-US"/>
        </w:rPr>
        <w:t>often do not allow for the types of body-based translation movements, such as walking, that may lead to construction of accurate spatial representations [17] (Marsh2014)</w:t>
      </w:r>
    </w:p>
    <w:p w:rsidR="005D226B" w:rsidRPr="00B05BE3" w:rsidRDefault="005D226B" w:rsidP="00B05BE3">
      <w:pPr>
        <w:pStyle w:val="Listenabsatz"/>
        <w:numPr>
          <w:ilvl w:val="0"/>
          <w:numId w:val="3"/>
        </w:numPr>
        <w:rPr>
          <w:lang w:val="en-US"/>
        </w:rPr>
      </w:pPr>
      <w:r>
        <w:rPr>
          <w:lang w:val="en-US"/>
        </w:rPr>
        <w:t>Waller2008 (Kelly2014)</w:t>
      </w:r>
    </w:p>
    <w:p w:rsidR="00B05BE3" w:rsidRDefault="00164F44" w:rsidP="005D226B">
      <w:pPr>
        <w:pStyle w:val="Listenabsatz"/>
        <w:numPr>
          <w:ilvl w:val="1"/>
          <w:numId w:val="3"/>
        </w:numPr>
        <w:rPr>
          <w:lang w:val="en-US"/>
        </w:rPr>
      </w:pPr>
      <w:r>
        <w:rPr>
          <w:lang w:val="en-US"/>
        </w:rPr>
        <w:t xml:space="preserve">Review of past research </w:t>
      </w:r>
      <w:r w:rsidR="005D226B">
        <w:rPr>
          <w:lang w:val="en-US"/>
        </w:rPr>
        <w:t>(variety of display technologies and VEs)</w:t>
      </w:r>
    </w:p>
    <w:p w:rsidR="005D226B" w:rsidRDefault="005D226B" w:rsidP="005D226B">
      <w:pPr>
        <w:pStyle w:val="Listenabsatz"/>
        <w:numPr>
          <w:ilvl w:val="1"/>
          <w:numId w:val="3"/>
        </w:numPr>
        <w:rPr>
          <w:lang w:val="en-US"/>
        </w:rPr>
      </w:pPr>
      <w:r>
        <w:rPr>
          <w:lang w:val="en-US"/>
        </w:rPr>
        <w:t>Distances in VEs are perceived to be just 71% of the intended distance, on average</w:t>
      </w:r>
    </w:p>
    <w:p w:rsidR="005D226B" w:rsidRDefault="005D226B" w:rsidP="005D226B">
      <w:pPr>
        <w:pStyle w:val="Listenabsatz"/>
        <w:numPr>
          <w:ilvl w:val="1"/>
          <w:numId w:val="3"/>
        </w:numPr>
        <w:rPr>
          <w:lang w:val="en-US"/>
        </w:rPr>
      </w:pPr>
      <w:r>
        <w:rPr>
          <w:lang w:val="en-US"/>
        </w:rPr>
        <w:t>Differences across individuals and across studies resulted in a 95% confidence interval of +/-8,2%</w:t>
      </w:r>
    </w:p>
    <w:p w:rsidR="00441A02" w:rsidRDefault="00441A02" w:rsidP="00441A02">
      <w:pPr>
        <w:pStyle w:val="Listenabsatz"/>
        <w:numPr>
          <w:ilvl w:val="0"/>
          <w:numId w:val="3"/>
        </w:numPr>
        <w:rPr>
          <w:lang w:val="en-US"/>
        </w:rPr>
      </w:pPr>
      <w:r>
        <w:rPr>
          <w:lang w:val="en-US"/>
        </w:rPr>
        <w:t>Similar results with</w:t>
      </w:r>
    </w:p>
    <w:p w:rsidR="00441A02" w:rsidRDefault="00441A02" w:rsidP="00441A02">
      <w:pPr>
        <w:pStyle w:val="Listenabsatz"/>
        <w:numPr>
          <w:ilvl w:val="1"/>
          <w:numId w:val="3"/>
        </w:numPr>
        <w:rPr>
          <w:lang w:val="en-US"/>
        </w:rPr>
      </w:pPr>
      <w:r>
        <w:rPr>
          <w:lang w:val="en-US"/>
        </w:rPr>
        <w:t>Blind throwing</w:t>
      </w:r>
    </w:p>
    <w:p w:rsidR="00441A02" w:rsidRDefault="00441A02" w:rsidP="00441A02">
      <w:pPr>
        <w:pStyle w:val="Listenabsatz"/>
        <w:numPr>
          <w:ilvl w:val="2"/>
          <w:numId w:val="3"/>
        </w:numPr>
        <w:rPr>
          <w:lang w:val="en-US"/>
        </w:rPr>
      </w:pPr>
      <w:r>
        <w:rPr>
          <w:lang w:val="en-US"/>
        </w:rPr>
        <w:t>Eby and Loomis 1987 (Kelly2014) “A study of visually directed throwing in the presence of multiple distance cues”</w:t>
      </w:r>
    </w:p>
    <w:p w:rsidR="00441A02" w:rsidRDefault="00441A02" w:rsidP="00441A02">
      <w:pPr>
        <w:pStyle w:val="Listenabsatz"/>
        <w:numPr>
          <w:ilvl w:val="2"/>
          <w:numId w:val="3"/>
        </w:numPr>
        <w:rPr>
          <w:lang w:val="en-US"/>
        </w:rPr>
      </w:pPr>
      <w:r>
        <w:rPr>
          <w:lang w:val="en-US"/>
        </w:rPr>
        <w:t>Ooi et al. 2001 (Kelly2014) “Distance determined by the angular declination below the horizon”</w:t>
      </w:r>
    </w:p>
    <w:p w:rsidR="00441A02" w:rsidRDefault="00441A02" w:rsidP="00441A02">
      <w:pPr>
        <w:pStyle w:val="Listenabsatz"/>
        <w:numPr>
          <w:ilvl w:val="1"/>
          <w:numId w:val="3"/>
        </w:numPr>
        <w:rPr>
          <w:lang w:val="en-US"/>
        </w:rPr>
      </w:pPr>
      <w:r>
        <w:rPr>
          <w:lang w:val="en-US"/>
        </w:rPr>
        <w:t>Imagined walking</w:t>
      </w:r>
    </w:p>
    <w:p w:rsidR="00441A02" w:rsidRDefault="00441A02" w:rsidP="00441A02">
      <w:pPr>
        <w:pStyle w:val="Listenabsatz"/>
        <w:numPr>
          <w:ilvl w:val="2"/>
          <w:numId w:val="3"/>
        </w:numPr>
        <w:rPr>
          <w:lang w:val="en-US"/>
        </w:rPr>
      </w:pPr>
      <w:r>
        <w:rPr>
          <w:lang w:val="en-US"/>
        </w:rPr>
        <w:t>Grechkin2010 (Kelly2014)</w:t>
      </w:r>
    </w:p>
    <w:p w:rsidR="005468D7" w:rsidRDefault="005468D7" w:rsidP="005468D7">
      <w:pPr>
        <w:pStyle w:val="Listenabsatz"/>
        <w:numPr>
          <w:ilvl w:val="0"/>
          <w:numId w:val="3"/>
        </w:numPr>
        <w:rPr>
          <w:lang w:val="en-US"/>
        </w:rPr>
      </w:pPr>
      <w:r>
        <w:rPr>
          <w:lang w:val="en-US"/>
        </w:rPr>
        <w:t>Precision decreases approximately linearly with object distance</w:t>
      </w:r>
    </w:p>
    <w:p w:rsidR="005468D7" w:rsidRDefault="005468D7" w:rsidP="005468D7">
      <w:pPr>
        <w:pStyle w:val="Listenabsatz"/>
        <w:numPr>
          <w:ilvl w:val="1"/>
          <w:numId w:val="3"/>
        </w:numPr>
        <w:rPr>
          <w:lang w:val="en-US"/>
        </w:rPr>
      </w:pPr>
      <w:r>
        <w:rPr>
          <w:lang w:val="en-US"/>
        </w:rPr>
        <w:t xml:space="preserve">Rieser et al. </w:t>
      </w:r>
      <w:r w:rsidR="00A33B62">
        <w:rPr>
          <w:lang w:val="en-US"/>
        </w:rPr>
        <w:t xml:space="preserve">1990 </w:t>
      </w:r>
      <w:r>
        <w:rPr>
          <w:lang w:val="en-US"/>
        </w:rPr>
        <w:t xml:space="preserve">(Kelly2014) </w:t>
      </w:r>
      <w:bookmarkStart w:id="5" w:name="OLE_LINK13"/>
      <w:r>
        <w:rPr>
          <w:lang w:val="en-US"/>
        </w:rPr>
        <w:t>“Visual perception and the guidance of locomotion without vision to previously seen targets”</w:t>
      </w:r>
      <w:bookmarkEnd w:id="5"/>
    </w:p>
    <w:p w:rsidR="00B05BE3" w:rsidRDefault="00B05BE3" w:rsidP="00B05BE3">
      <w:pPr>
        <w:rPr>
          <w:lang w:val="en-US"/>
        </w:rPr>
      </w:pPr>
    </w:p>
    <w:p w:rsidR="00B05BE3" w:rsidRPr="00B05BE3" w:rsidRDefault="00B05BE3" w:rsidP="00B05BE3">
      <w:pPr>
        <w:rPr>
          <w:lang w:val="en-US"/>
        </w:rPr>
      </w:pPr>
    </w:p>
    <w:p w:rsidR="002D30D6" w:rsidRPr="00F46BBB" w:rsidRDefault="002D30D6" w:rsidP="00654D95">
      <w:pPr>
        <w:pStyle w:val="Listenabsatz"/>
        <w:numPr>
          <w:ilvl w:val="0"/>
          <w:numId w:val="3"/>
        </w:numPr>
      </w:pPr>
      <w:r w:rsidRPr="00F46BBB">
        <w:t>Ergebnisse der Studien mit Tiefenreizen spiegeln hoffentlich die aus RW wider</w:t>
      </w:r>
    </w:p>
    <w:p w:rsidR="002D30D6" w:rsidRPr="00FE3BAC" w:rsidRDefault="00582252" w:rsidP="002D30D6">
      <w:pPr>
        <w:pStyle w:val="berschrift2"/>
      </w:pPr>
      <w:r>
        <w:t>Experimental Factors</w:t>
      </w:r>
    </w:p>
    <w:p w:rsidR="00A87E90" w:rsidRDefault="00034DDF" w:rsidP="002D30D6">
      <w:pPr>
        <w:pStyle w:val="berschrift3"/>
        <w:rPr>
          <w:lang w:val="en-US"/>
        </w:rPr>
      </w:pPr>
      <w:r>
        <w:rPr>
          <w:lang w:val="en-US"/>
        </w:rPr>
        <w:t xml:space="preserve">Egocentric </w:t>
      </w:r>
      <w:r w:rsidR="00582252">
        <w:rPr>
          <w:lang w:val="en-US"/>
        </w:rPr>
        <w:t>Spaces</w:t>
      </w:r>
    </w:p>
    <w:p w:rsidR="00034DDF" w:rsidRPr="00034DDF" w:rsidRDefault="00034DDF" w:rsidP="00034DDF">
      <w:pPr>
        <w:pStyle w:val="berschrift4"/>
        <w:rPr>
          <w:lang w:val="en-US"/>
        </w:rPr>
      </w:pPr>
      <w:r>
        <w:rPr>
          <w:lang w:val="en-US"/>
        </w:rPr>
        <w:t>Personal Space</w:t>
      </w:r>
    </w:p>
    <w:p w:rsidR="00A87E90" w:rsidRDefault="00F1659F" w:rsidP="00654D95">
      <w:pPr>
        <w:pStyle w:val="Listenabsatz"/>
        <w:numPr>
          <w:ilvl w:val="0"/>
          <w:numId w:val="3"/>
        </w:numPr>
        <w:rPr>
          <w:lang w:val="en-US"/>
        </w:rPr>
      </w:pPr>
      <w:r>
        <w:rPr>
          <w:lang w:val="en-US"/>
        </w:rPr>
        <w:t>Reaching/Pointing</w:t>
      </w:r>
    </w:p>
    <w:p w:rsidR="008A6CB8" w:rsidRDefault="008A6CB8" w:rsidP="00654D95">
      <w:pPr>
        <w:pStyle w:val="Listenabsatz"/>
        <w:numPr>
          <w:ilvl w:val="0"/>
          <w:numId w:val="3"/>
        </w:numPr>
        <w:rPr>
          <w:lang w:val="en-US"/>
        </w:rPr>
      </w:pPr>
      <w:r>
        <w:rPr>
          <w:lang w:val="en-US"/>
        </w:rPr>
        <w:t>Verbal estimates?</w:t>
      </w:r>
    </w:p>
    <w:p w:rsidR="00E34CD6" w:rsidRPr="00E34CD6" w:rsidRDefault="00E34CD6" w:rsidP="00D83ABD">
      <w:pPr>
        <w:pStyle w:val="Listenabsatz"/>
        <w:numPr>
          <w:ilvl w:val="0"/>
          <w:numId w:val="3"/>
        </w:numPr>
        <w:rPr>
          <w:lang w:val="en-US"/>
        </w:rPr>
      </w:pPr>
      <w:r w:rsidRPr="00E34CD6">
        <w:rPr>
          <w:lang w:val="en-US"/>
        </w:rPr>
        <w:t>Thomas2016</w:t>
      </w:r>
    </w:p>
    <w:p w:rsidR="00E34CD6" w:rsidRDefault="00E34CD6" w:rsidP="00711611">
      <w:pPr>
        <w:pStyle w:val="Listenabsatz"/>
        <w:numPr>
          <w:ilvl w:val="1"/>
          <w:numId w:val="3"/>
        </w:numPr>
        <w:rPr>
          <w:lang w:val="en-US"/>
        </w:rPr>
      </w:pPr>
      <w:r>
        <w:rPr>
          <w:lang w:val="en-US"/>
        </w:rPr>
        <w:t>Full-body reaching tasks</w:t>
      </w:r>
    </w:p>
    <w:p w:rsidR="00E34CD6" w:rsidRPr="00E34CD6" w:rsidRDefault="00E34CD6" w:rsidP="00E34CD6">
      <w:pPr>
        <w:pStyle w:val="Listenabsatz"/>
        <w:numPr>
          <w:ilvl w:val="2"/>
          <w:numId w:val="3"/>
        </w:numPr>
        <w:rPr>
          <w:lang w:val="en-US"/>
        </w:rPr>
      </w:pPr>
      <w:r w:rsidRPr="00E34CD6">
        <w:rPr>
          <w:lang w:val="en-US"/>
        </w:rPr>
        <w:t>1) HMD (1st-person perspective)</w:t>
      </w:r>
    </w:p>
    <w:p w:rsidR="00E34CD6" w:rsidRPr="00E34CD6" w:rsidRDefault="00E34CD6" w:rsidP="00E34CD6">
      <w:pPr>
        <w:pStyle w:val="Listenabsatz"/>
        <w:numPr>
          <w:ilvl w:val="2"/>
          <w:numId w:val="3"/>
        </w:numPr>
        <w:rPr>
          <w:lang w:val="en-US"/>
        </w:rPr>
      </w:pPr>
      <w:r w:rsidRPr="00E34CD6">
        <w:rPr>
          <w:lang w:val="en-US"/>
        </w:rPr>
        <w:t>2) 3D-Display ( 3rd-person perspective)</w:t>
      </w:r>
    </w:p>
    <w:p w:rsidR="00E34CD6" w:rsidRPr="00E34CD6" w:rsidRDefault="00E34CD6" w:rsidP="00E34CD6">
      <w:pPr>
        <w:pStyle w:val="Listenabsatz"/>
        <w:numPr>
          <w:ilvl w:val="2"/>
          <w:numId w:val="3"/>
        </w:numPr>
        <w:rPr>
          <w:lang w:val="en-US"/>
        </w:rPr>
      </w:pPr>
      <w:r w:rsidRPr="00E34CD6">
        <w:rPr>
          <w:lang w:val="en-US"/>
        </w:rPr>
        <w:t>3) real world</w:t>
      </w:r>
    </w:p>
    <w:p w:rsidR="00E34CD6" w:rsidRDefault="00E34CD6" w:rsidP="00711611">
      <w:pPr>
        <w:pStyle w:val="Listenabsatz"/>
        <w:numPr>
          <w:ilvl w:val="1"/>
          <w:numId w:val="3"/>
        </w:numPr>
        <w:rPr>
          <w:lang w:val="en-US"/>
        </w:rPr>
      </w:pPr>
      <w:r w:rsidRPr="00E34CD6">
        <w:rPr>
          <w:lang w:val="en-US"/>
        </w:rPr>
        <w:t>joint excursions are dependent on the environment</w:t>
      </w:r>
    </w:p>
    <w:p w:rsidR="00711611" w:rsidRDefault="00711611" w:rsidP="00711611">
      <w:pPr>
        <w:pStyle w:val="Listenabsatz"/>
        <w:numPr>
          <w:ilvl w:val="1"/>
          <w:numId w:val="3"/>
        </w:numPr>
      </w:pPr>
      <w:r w:rsidRPr="00711611">
        <w:t>Der Vergleich hinkt schon sehr, da 2) und 3) sich in zu vielen Punkten unterscheiden und damit die Ursache vollkommen unklar bleibt</w:t>
      </w:r>
    </w:p>
    <w:p w:rsidR="00B156AA" w:rsidRDefault="00B156AA" w:rsidP="00B156AA">
      <w:pPr>
        <w:pStyle w:val="Listenabsatz"/>
        <w:numPr>
          <w:ilvl w:val="0"/>
          <w:numId w:val="3"/>
        </w:numPr>
        <w:rPr>
          <w:lang w:val="en-US"/>
        </w:rPr>
      </w:pPr>
      <w:r w:rsidRPr="007821F3">
        <w:rPr>
          <w:lang w:val="en-US"/>
        </w:rPr>
        <w:t>CampbellStewart2013 “</w:t>
      </w:r>
      <w:r>
        <w:rPr>
          <w:lang w:val="en-US"/>
        </w:rPr>
        <w:t>Planning and Adjustments for the Control of Reach Extent in Virtual Environment</w:t>
      </w:r>
      <w:r w:rsidRPr="007821F3">
        <w:rPr>
          <w:lang w:val="en-US"/>
        </w:rPr>
        <w:t>”</w:t>
      </w:r>
    </w:p>
    <w:p w:rsidR="00B156AA" w:rsidRPr="00646CBC" w:rsidRDefault="00B156AA" w:rsidP="00B156AA">
      <w:pPr>
        <w:pStyle w:val="Listenabsatz"/>
        <w:numPr>
          <w:ilvl w:val="1"/>
          <w:numId w:val="3"/>
        </w:numPr>
        <w:rPr>
          <w:lang w:val="en-US"/>
        </w:rPr>
      </w:pPr>
      <w:r w:rsidRPr="00646CBC">
        <w:rPr>
          <w:lang w:val="en-US"/>
        </w:rPr>
        <w:lastRenderedPageBreak/>
        <w:t>VE did not impact movement planning or subsequent compensatory adjustments for the control of reach extent when directly compared to an analogous RWE</w:t>
      </w:r>
    </w:p>
    <w:p w:rsidR="00B156AA" w:rsidRPr="00646CBC" w:rsidRDefault="00B156AA" w:rsidP="00B156AA">
      <w:pPr>
        <w:pStyle w:val="Listenabsatz"/>
        <w:numPr>
          <w:ilvl w:val="1"/>
          <w:numId w:val="3"/>
        </w:numPr>
      </w:pPr>
      <w:r w:rsidRPr="00646CBC">
        <w:t>(nur Armbewegung, Bildschirm ähnlich wie bei unserem Schuhmodell)</w:t>
      </w:r>
    </w:p>
    <w:p w:rsidR="00B156AA" w:rsidRPr="00646CBC" w:rsidRDefault="00B156AA" w:rsidP="00B156AA">
      <w:pPr>
        <w:pStyle w:val="Listenabsatz"/>
        <w:numPr>
          <w:ilvl w:val="0"/>
          <w:numId w:val="3"/>
        </w:numPr>
        <w:rPr>
          <w:lang w:val="en-US"/>
        </w:rPr>
      </w:pPr>
      <w:r w:rsidRPr="00646CBC">
        <w:rPr>
          <w:lang w:val="en-US"/>
        </w:rPr>
        <w:t>Schafer2013</w:t>
      </w:r>
    </w:p>
    <w:p w:rsidR="00B156AA" w:rsidRPr="00646CBC" w:rsidRDefault="00B156AA" w:rsidP="00B156AA">
      <w:pPr>
        <w:pStyle w:val="Listenabsatz"/>
        <w:numPr>
          <w:ilvl w:val="1"/>
          <w:numId w:val="3"/>
        </w:numPr>
        <w:rPr>
          <w:lang w:val="en-US"/>
        </w:rPr>
      </w:pPr>
      <w:r w:rsidRPr="00646CBC">
        <w:rPr>
          <w:lang w:val="en-US"/>
        </w:rPr>
        <w:t>3 angles:</w:t>
      </w:r>
    </w:p>
    <w:p w:rsidR="00B156AA" w:rsidRPr="00646CBC" w:rsidRDefault="00B156AA" w:rsidP="00B156AA">
      <w:pPr>
        <w:pStyle w:val="Listenabsatz"/>
        <w:numPr>
          <w:ilvl w:val="2"/>
          <w:numId w:val="3"/>
        </w:numPr>
        <w:rPr>
          <w:lang w:val="en-US"/>
        </w:rPr>
      </w:pPr>
      <w:r w:rsidRPr="00646CBC">
        <w:rPr>
          <w:lang w:val="en-US"/>
        </w:rPr>
        <w:t>10° above horizon (resembling RW viewing angle)</w:t>
      </w:r>
    </w:p>
    <w:p w:rsidR="00B156AA" w:rsidRPr="00646CBC" w:rsidRDefault="00B156AA" w:rsidP="00B156AA">
      <w:pPr>
        <w:pStyle w:val="Listenabsatz"/>
        <w:numPr>
          <w:ilvl w:val="2"/>
          <w:numId w:val="3"/>
        </w:numPr>
        <w:rPr>
          <w:lang w:val="en-US"/>
        </w:rPr>
      </w:pPr>
      <w:r w:rsidRPr="00646CBC">
        <w:rPr>
          <w:lang w:val="en-US"/>
        </w:rPr>
        <w:t>50° above horizon</w:t>
      </w:r>
    </w:p>
    <w:p w:rsidR="00B156AA" w:rsidRPr="00646CBC" w:rsidRDefault="00B156AA" w:rsidP="00B156AA">
      <w:pPr>
        <w:pStyle w:val="Listenabsatz"/>
        <w:numPr>
          <w:ilvl w:val="2"/>
          <w:numId w:val="3"/>
        </w:numPr>
        <w:rPr>
          <w:lang w:val="en-US"/>
        </w:rPr>
      </w:pPr>
      <w:r w:rsidRPr="00646CBC">
        <w:rPr>
          <w:lang w:val="en-US"/>
        </w:rPr>
        <w:t>90° above horizon (directly overhead)</w:t>
      </w:r>
    </w:p>
    <w:p w:rsidR="00B156AA" w:rsidRPr="00646CBC" w:rsidRDefault="00B156AA" w:rsidP="00B156AA">
      <w:pPr>
        <w:pStyle w:val="Listenabsatz"/>
        <w:numPr>
          <w:ilvl w:val="1"/>
          <w:numId w:val="3"/>
        </w:numPr>
        <w:rPr>
          <w:lang w:val="en-US"/>
        </w:rPr>
      </w:pPr>
      <w:r w:rsidRPr="00646CBC">
        <w:rPr>
          <w:lang w:val="en-US"/>
        </w:rPr>
        <w:t>All participants reached ca. 9% farther in 50° condition than in RW</w:t>
      </w:r>
    </w:p>
    <w:p w:rsidR="00B156AA" w:rsidRPr="00646CBC" w:rsidRDefault="00B156AA" w:rsidP="00B156AA">
      <w:pPr>
        <w:pStyle w:val="Listenabsatz"/>
        <w:numPr>
          <w:ilvl w:val="1"/>
          <w:numId w:val="3"/>
        </w:numPr>
        <w:rPr>
          <w:lang w:val="en-US"/>
        </w:rPr>
      </w:pPr>
      <w:r w:rsidRPr="00646CBC">
        <w:rPr>
          <w:lang w:val="en-US"/>
        </w:rPr>
        <w:t>9-10% less in 10° condition than in RW</w:t>
      </w:r>
    </w:p>
    <w:p w:rsidR="00B156AA" w:rsidRPr="00646CBC" w:rsidRDefault="00B156AA" w:rsidP="00B156AA">
      <w:pPr>
        <w:pStyle w:val="Listenabsatz"/>
        <w:numPr>
          <w:ilvl w:val="1"/>
          <w:numId w:val="3"/>
        </w:numPr>
        <w:rPr>
          <w:lang w:val="en-US"/>
        </w:rPr>
      </w:pPr>
      <w:r w:rsidRPr="00646CBC">
        <w:rPr>
          <w:lang w:val="en-US"/>
        </w:rPr>
        <w:t xml:space="preserve">Virtual reaches had smaller velocity peaks and took longer than physical reaches </w:t>
      </w:r>
    </w:p>
    <w:p w:rsidR="00B156AA" w:rsidRPr="00646CBC" w:rsidRDefault="00B156AA" w:rsidP="00B156AA">
      <w:pPr>
        <w:pStyle w:val="Listenabsatz"/>
        <w:numPr>
          <w:ilvl w:val="1"/>
          <w:numId w:val="3"/>
        </w:numPr>
        <w:rPr>
          <w:lang w:val="en-US"/>
        </w:rPr>
      </w:pPr>
      <w:r w:rsidRPr="00646CBC">
        <w:rPr>
          <w:lang w:val="en-US"/>
        </w:rPr>
        <w:t>Results suggest that visual perception in the VE differs from RW perception</w:t>
      </w:r>
    </w:p>
    <w:p w:rsidR="00B156AA" w:rsidRDefault="00B156AA" w:rsidP="00B156AA">
      <w:pPr>
        <w:pStyle w:val="Listenabsatz"/>
        <w:numPr>
          <w:ilvl w:val="1"/>
          <w:numId w:val="3"/>
        </w:numPr>
        <w:rPr>
          <w:lang w:val="en-US"/>
        </w:rPr>
      </w:pPr>
      <w:r>
        <w:rPr>
          <w:lang w:val="en-US"/>
        </w:rPr>
        <w:t>performance of functional tasks can be changed in TBI patients, depending on the viewing angle</w:t>
      </w:r>
    </w:p>
    <w:p w:rsidR="00B156AA" w:rsidRDefault="00B156AA" w:rsidP="00B156AA">
      <w:pPr>
        <w:pStyle w:val="Listenabsatz"/>
        <w:numPr>
          <w:ilvl w:val="1"/>
          <w:numId w:val="3"/>
        </w:numPr>
        <w:rPr>
          <w:lang w:val="en-US"/>
        </w:rPr>
      </w:pPr>
      <w:r>
        <w:rPr>
          <w:lang w:val="en-US"/>
        </w:rPr>
        <w:t>viewing angle is a critical parameter that should be adjusted carefully to achieve maximal therapeutic effect during practice in the VE</w:t>
      </w:r>
    </w:p>
    <w:p w:rsidR="00B156AA" w:rsidRPr="00B156AA" w:rsidRDefault="00B156AA" w:rsidP="00B156AA">
      <w:pPr>
        <w:pStyle w:val="Listenabsatz"/>
        <w:numPr>
          <w:ilvl w:val="1"/>
          <w:numId w:val="3"/>
        </w:numPr>
      </w:pPr>
      <w:r w:rsidRPr="00B156AA">
        <w:t>(ganzer Oberkörper wird mitbewegt, großer 3D-TV)</w:t>
      </w:r>
    </w:p>
    <w:p w:rsidR="00B156AA" w:rsidRPr="00711611" w:rsidRDefault="00B156AA" w:rsidP="00B156AA">
      <w:pPr>
        <w:pStyle w:val="Listenabsatz"/>
        <w:numPr>
          <w:ilvl w:val="0"/>
          <w:numId w:val="3"/>
        </w:numPr>
      </w:pPr>
    </w:p>
    <w:p w:rsidR="006B766D" w:rsidRPr="00E34CD6" w:rsidRDefault="00034DDF" w:rsidP="00E34CD6">
      <w:pPr>
        <w:pStyle w:val="berschrift4"/>
        <w:rPr>
          <w:lang w:val="en-US"/>
        </w:rPr>
      </w:pPr>
      <w:r w:rsidRPr="00E34CD6">
        <w:rPr>
          <w:lang w:val="en-US"/>
        </w:rPr>
        <w:t>Action Space</w:t>
      </w:r>
    </w:p>
    <w:p w:rsidR="00034DDF" w:rsidRDefault="00034DDF" w:rsidP="00034DDF">
      <w:pPr>
        <w:pStyle w:val="berschrift4"/>
        <w:rPr>
          <w:lang w:val="en-US"/>
        </w:rPr>
      </w:pPr>
      <w:r>
        <w:rPr>
          <w:lang w:val="en-US"/>
        </w:rPr>
        <w:t>Vista Space</w:t>
      </w:r>
    </w:p>
    <w:p w:rsidR="00B371FF" w:rsidRPr="00B371FF" w:rsidRDefault="00B371FF" w:rsidP="00B371FF">
      <w:pPr>
        <w:pStyle w:val="Listenabsatz"/>
        <w:numPr>
          <w:ilvl w:val="0"/>
          <w:numId w:val="18"/>
        </w:numPr>
      </w:pPr>
      <w:r w:rsidRPr="00B371FF">
        <w:t>Bruder 2016 zählt folgende Paper auf:</w:t>
      </w:r>
    </w:p>
    <w:p w:rsidR="00B371FF" w:rsidRDefault="00134A56" w:rsidP="00B371FF">
      <w:pPr>
        <w:pStyle w:val="Listenabsatz"/>
        <w:numPr>
          <w:ilvl w:val="1"/>
          <w:numId w:val="18"/>
        </w:numPr>
      </w:pPr>
      <w:r>
        <w:t>Alexandrova et al 2010</w:t>
      </w:r>
    </w:p>
    <w:p w:rsidR="00134A56" w:rsidRDefault="00134A56" w:rsidP="00B371FF">
      <w:pPr>
        <w:pStyle w:val="Listenabsatz"/>
        <w:numPr>
          <w:ilvl w:val="1"/>
          <w:numId w:val="18"/>
        </w:numPr>
        <w:rPr>
          <w:lang w:val="en-US"/>
        </w:rPr>
      </w:pPr>
      <w:r w:rsidRPr="00134A56">
        <w:rPr>
          <w:lang w:val="en-US"/>
        </w:rPr>
        <w:t xml:space="preserve">Grechkin et al. </w:t>
      </w:r>
      <w:r>
        <w:rPr>
          <w:lang w:val="en-US"/>
        </w:rPr>
        <w:t>2010</w:t>
      </w:r>
    </w:p>
    <w:p w:rsidR="00134A56" w:rsidRPr="00134A56" w:rsidRDefault="00134A56" w:rsidP="00B371FF">
      <w:pPr>
        <w:pStyle w:val="Listenabsatz"/>
        <w:numPr>
          <w:ilvl w:val="1"/>
          <w:numId w:val="18"/>
        </w:numPr>
        <w:rPr>
          <w:lang w:val="en-US"/>
        </w:rPr>
      </w:pPr>
      <w:r>
        <w:rPr>
          <w:lang w:val="en-US"/>
        </w:rPr>
        <w:t>Klein et al. 2009</w:t>
      </w:r>
    </w:p>
    <w:p w:rsidR="00815A83" w:rsidRPr="00134A56" w:rsidRDefault="00815A83" w:rsidP="00815A83">
      <w:pPr>
        <w:rPr>
          <w:lang w:val="en-US"/>
        </w:rPr>
      </w:pPr>
    </w:p>
    <w:p w:rsidR="00A87E90" w:rsidRDefault="00582252" w:rsidP="002D30D6">
      <w:pPr>
        <w:pStyle w:val="berschrift3"/>
        <w:rPr>
          <w:lang w:val="en-US"/>
        </w:rPr>
      </w:pPr>
      <w:r>
        <w:rPr>
          <w:lang w:val="en-US"/>
        </w:rPr>
        <w:t>Measurement Methods</w:t>
      </w:r>
    </w:p>
    <w:p w:rsidR="009A552F" w:rsidRPr="006B2BB1" w:rsidRDefault="009A552F" w:rsidP="006B2BB1">
      <w:pPr>
        <w:pStyle w:val="Listenabsatz"/>
        <w:numPr>
          <w:ilvl w:val="0"/>
          <w:numId w:val="13"/>
        </w:numPr>
        <w:rPr>
          <w:lang w:val="en-US"/>
        </w:rPr>
      </w:pPr>
      <w:r w:rsidRPr="006B2BB1">
        <w:rPr>
          <w:lang w:val="en-US"/>
        </w:rPr>
        <w:t xml:space="preserve">Often misperceived </w:t>
      </w:r>
      <w:r w:rsidR="0021138C">
        <w:rPr>
          <w:lang w:val="en-US"/>
        </w:rPr>
        <w:t xml:space="preserve">in VR regardless of </w:t>
      </w:r>
      <w:r w:rsidR="006B2BB1" w:rsidRPr="006B2BB1">
        <w:rPr>
          <w:lang w:val="en-US"/>
        </w:rPr>
        <w:t>the measure used:</w:t>
      </w:r>
    </w:p>
    <w:p w:rsidR="006B2BB1" w:rsidRDefault="006B2BB1" w:rsidP="006B2BB1">
      <w:pPr>
        <w:pStyle w:val="Listenabsatz"/>
        <w:numPr>
          <w:ilvl w:val="1"/>
          <w:numId w:val="2"/>
        </w:numPr>
        <w:rPr>
          <w:lang w:val="en-US"/>
        </w:rPr>
      </w:pPr>
      <w:r>
        <w:rPr>
          <w:lang w:val="en-US"/>
        </w:rPr>
        <w:t>Loomis and Knapp 2003 (Leyrer2015)</w:t>
      </w:r>
    </w:p>
    <w:p w:rsidR="006B2BB1" w:rsidRDefault="006B2BB1" w:rsidP="006B2BB1">
      <w:pPr>
        <w:pStyle w:val="Listenabsatz"/>
        <w:numPr>
          <w:ilvl w:val="1"/>
          <w:numId w:val="2"/>
        </w:numPr>
      </w:pPr>
      <w:r w:rsidRPr="00134A56">
        <w:rPr>
          <w:lang w:val="en-US"/>
        </w:rPr>
        <w:t>Th</w:t>
      </w:r>
      <w:r w:rsidRPr="009A552F">
        <w:t xml:space="preserve">ompson et al. </w:t>
      </w:r>
      <w:r>
        <w:t xml:space="preserve">2004 </w:t>
      </w:r>
      <w:r>
        <w:rPr>
          <w:lang w:val="en-US"/>
        </w:rPr>
        <w:t>(Leyrer2015)</w:t>
      </w:r>
    </w:p>
    <w:p w:rsidR="006B2BB1" w:rsidRPr="009A552F" w:rsidRDefault="006B2BB1" w:rsidP="006B2BB1">
      <w:pPr>
        <w:pStyle w:val="Listenabsatz"/>
        <w:numPr>
          <w:ilvl w:val="1"/>
          <w:numId w:val="2"/>
        </w:numPr>
      </w:pPr>
      <w:r>
        <w:t>Sahm et al. 2005</w:t>
      </w:r>
      <w:r>
        <w:rPr>
          <w:lang w:val="en-US"/>
        </w:rPr>
        <w:t>(Leyrer2015)</w:t>
      </w:r>
    </w:p>
    <w:p w:rsidR="006B2BB1" w:rsidRDefault="002033F6" w:rsidP="002033F6">
      <w:pPr>
        <w:pStyle w:val="Listenabsatz"/>
        <w:numPr>
          <w:ilvl w:val="0"/>
          <w:numId w:val="2"/>
        </w:numPr>
        <w:rPr>
          <w:lang w:val="en-US"/>
        </w:rPr>
      </w:pPr>
      <w:r>
        <w:rPr>
          <w:lang w:val="en-US"/>
        </w:rPr>
        <w:t xml:space="preserve">Action-based distance judgements produce more accurate responses than verbal judgements, which tend to result in underestimation </w:t>
      </w:r>
    </w:p>
    <w:p w:rsidR="002033F6" w:rsidRPr="002033F6" w:rsidRDefault="002033F6" w:rsidP="002033F6">
      <w:pPr>
        <w:pStyle w:val="Listenabsatz"/>
        <w:numPr>
          <w:ilvl w:val="1"/>
          <w:numId w:val="2"/>
        </w:numPr>
        <w:rPr>
          <w:lang w:val="en-US"/>
        </w:rPr>
      </w:pPr>
      <w:r>
        <w:rPr>
          <w:lang w:val="en-US"/>
        </w:rPr>
        <w:t>Loomis and Philbeck 2008 (Kelly2014)</w:t>
      </w:r>
    </w:p>
    <w:p w:rsidR="00A87E90" w:rsidRDefault="00815A83" w:rsidP="00815A83">
      <w:pPr>
        <w:pStyle w:val="berschrift4"/>
        <w:rPr>
          <w:lang w:val="en-US"/>
        </w:rPr>
      </w:pPr>
      <w:r>
        <w:rPr>
          <w:lang w:val="en-US"/>
        </w:rPr>
        <w:t>Verbal Estimates</w:t>
      </w:r>
    </w:p>
    <w:p w:rsidR="0021138C" w:rsidRDefault="0021138C" w:rsidP="0021138C">
      <w:pPr>
        <w:pStyle w:val="Listenabsatz"/>
        <w:numPr>
          <w:ilvl w:val="0"/>
          <w:numId w:val="13"/>
        </w:numPr>
        <w:rPr>
          <w:lang w:val="en-US"/>
        </w:rPr>
      </w:pPr>
      <w:r>
        <w:rPr>
          <w:lang w:val="en-US"/>
        </w:rPr>
        <w:t>Kunz et al. 2009 (Leyrer2015)</w:t>
      </w:r>
    </w:p>
    <w:p w:rsidR="0021138C" w:rsidRDefault="0021138C" w:rsidP="0021138C">
      <w:pPr>
        <w:pStyle w:val="Listenabsatz"/>
        <w:numPr>
          <w:ilvl w:val="0"/>
          <w:numId w:val="13"/>
        </w:numPr>
        <w:rPr>
          <w:lang w:val="en-US"/>
        </w:rPr>
      </w:pPr>
      <w:r>
        <w:rPr>
          <w:lang w:val="en-US"/>
        </w:rPr>
        <w:t>Mohler et al. 2006 (Leyrer2015)</w:t>
      </w:r>
    </w:p>
    <w:p w:rsidR="0021138C" w:rsidRDefault="00CB508C" w:rsidP="0021138C">
      <w:pPr>
        <w:pStyle w:val="Listenabsatz"/>
        <w:numPr>
          <w:ilvl w:val="0"/>
          <w:numId w:val="13"/>
        </w:numPr>
        <w:rPr>
          <w:lang w:val="en-US"/>
        </w:rPr>
      </w:pPr>
      <w:r>
        <w:rPr>
          <w:lang w:val="en-US"/>
        </w:rPr>
        <w:t>In RW:</w:t>
      </w:r>
    </w:p>
    <w:p w:rsidR="00CB508C" w:rsidRDefault="00CB508C" w:rsidP="00CB508C">
      <w:pPr>
        <w:pStyle w:val="Listenabsatz"/>
        <w:numPr>
          <w:ilvl w:val="1"/>
          <w:numId w:val="13"/>
        </w:numPr>
        <w:rPr>
          <w:lang w:val="en-US"/>
        </w:rPr>
      </w:pPr>
      <w:r>
        <w:rPr>
          <w:lang w:val="en-US"/>
        </w:rPr>
        <w:t>Kleine Entfernungen relative genau</w:t>
      </w:r>
    </w:p>
    <w:p w:rsidR="00CB508C" w:rsidRDefault="00CB508C" w:rsidP="00CB508C">
      <w:pPr>
        <w:pStyle w:val="Listenabsatz"/>
        <w:numPr>
          <w:ilvl w:val="1"/>
          <w:numId w:val="13"/>
        </w:numPr>
        <w:rPr>
          <w:lang w:val="en-US"/>
        </w:rPr>
      </w:pPr>
      <w:r>
        <w:rPr>
          <w:lang w:val="en-US"/>
        </w:rPr>
        <w:t>Größere Entfernungen unterschätzt</w:t>
      </w:r>
    </w:p>
    <w:p w:rsidR="00CB508C" w:rsidRPr="00CB508C" w:rsidRDefault="00CB508C" w:rsidP="00CB508C">
      <w:pPr>
        <w:pStyle w:val="Listenabsatz"/>
        <w:numPr>
          <w:ilvl w:val="1"/>
          <w:numId w:val="13"/>
        </w:numPr>
        <w:rPr>
          <w:lang w:val="en-US"/>
        </w:rPr>
      </w:pPr>
      <w:r>
        <w:rPr>
          <w:lang w:val="en-US"/>
        </w:rPr>
        <w:t>Loomis and Philbeck 2008 (</w:t>
      </w:r>
      <w:r w:rsidR="00F26859">
        <w:rPr>
          <w:lang w:val="en-US"/>
        </w:rPr>
        <w:t>Renner2014</w:t>
      </w:r>
      <w:r>
        <w:rPr>
          <w:lang w:val="en-US"/>
        </w:rPr>
        <w:t>)</w:t>
      </w:r>
    </w:p>
    <w:p w:rsidR="008030B0" w:rsidRDefault="00815A83" w:rsidP="00815A83">
      <w:pPr>
        <w:pStyle w:val="berschrift4"/>
        <w:rPr>
          <w:lang w:val="en-US"/>
        </w:rPr>
      </w:pPr>
      <w:r>
        <w:rPr>
          <w:lang w:val="en-US"/>
        </w:rPr>
        <w:t>Perceptual Matching</w:t>
      </w:r>
    </w:p>
    <w:p w:rsidR="00CB508C" w:rsidRDefault="00CB508C" w:rsidP="00CB508C">
      <w:pPr>
        <w:pStyle w:val="Listenabsatz"/>
        <w:numPr>
          <w:ilvl w:val="0"/>
          <w:numId w:val="21"/>
        </w:numPr>
      </w:pPr>
      <w:r w:rsidRPr="00CB508C">
        <w:t>Relative Schätzung der Distanz</w:t>
      </w:r>
      <w:bookmarkStart w:id="6" w:name="OLE_LINK12"/>
      <w:r w:rsidRPr="00CB508C">
        <w:t xml:space="preserve"> (</w:t>
      </w:r>
      <w:r w:rsidR="00F26859">
        <w:t>Renner2014</w:t>
      </w:r>
      <w:r w:rsidRPr="00CB508C">
        <w:t>)</w:t>
      </w:r>
      <w:bookmarkEnd w:id="6"/>
    </w:p>
    <w:p w:rsidR="00CB508C" w:rsidRDefault="00CB508C" w:rsidP="00CB508C">
      <w:pPr>
        <w:pStyle w:val="Listenabsatz"/>
        <w:numPr>
          <w:ilvl w:val="0"/>
          <w:numId w:val="21"/>
        </w:numPr>
      </w:pPr>
      <w:r>
        <w:t>Proband gleicht Entfernung zu einem Objekt an eine Vergleichsentfernung an oder teilt eine Entfernung in zwei gleich große Hälften</w:t>
      </w:r>
      <w:r w:rsidR="001E1C55" w:rsidRPr="00CB508C">
        <w:t xml:space="preserve"> (</w:t>
      </w:r>
      <w:r w:rsidR="00F26859">
        <w:t>Renner2014</w:t>
      </w:r>
      <w:r w:rsidR="001E1C55" w:rsidRPr="00CB508C">
        <w:t>)</w:t>
      </w:r>
    </w:p>
    <w:p w:rsidR="00CB508C" w:rsidRDefault="001E1C55" w:rsidP="00CB508C">
      <w:pPr>
        <w:pStyle w:val="Listenabsatz"/>
        <w:numPr>
          <w:ilvl w:val="0"/>
          <w:numId w:val="21"/>
        </w:numPr>
      </w:pPr>
      <w:r>
        <w:t>Relativ gute Schätzung in RW:</w:t>
      </w:r>
    </w:p>
    <w:p w:rsidR="001E1C55" w:rsidRPr="00DC60B3" w:rsidRDefault="001E1C55" w:rsidP="001E1C55">
      <w:pPr>
        <w:pStyle w:val="Listenabsatz"/>
        <w:numPr>
          <w:ilvl w:val="1"/>
          <w:numId w:val="21"/>
        </w:numPr>
        <w:rPr>
          <w:lang w:val="en-US"/>
        </w:rPr>
      </w:pPr>
      <w:r w:rsidRPr="00DC60B3">
        <w:rPr>
          <w:lang w:val="en-US"/>
        </w:rPr>
        <w:t>Creem-Regehr and Kunz 2010 (</w:t>
      </w:r>
      <w:r w:rsidR="00F26859">
        <w:rPr>
          <w:lang w:val="en-US"/>
        </w:rPr>
        <w:t>Renner2014</w:t>
      </w:r>
      <w:r w:rsidRPr="00DC60B3">
        <w:rPr>
          <w:lang w:val="en-US"/>
        </w:rPr>
        <w:t>)</w:t>
      </w:r>
      <w:r w:rsidR="0089278F" w:rsidRPr="00DC60B3">
        <w:rPr>
          <w:lang w:val="en-US"/>
        </w:rPr>
        <w:t xml:space="preserve"> „Perception and Action“</w:t>
      </w:r>
    </w:p>
    <w:p w:rsidR="001E1C55" w:rsidRPr="00DC60B3" w:rsidRDefault="001E1C55" w:rsidP="001E1C55">
      <w:pPr>
        <w:pStyle w:val="Listenabsatz"/>
        <w:numPr>
          <w:ilvl w:val="1"/>
          <w:numId w:val="21"/>
        </w:numPr>
        <w:rPr>
          <w:lang w:val="en-US"/>
        </w:rPr>
      </w:pPr>
      <w:r w:rsidRPr="00DC60B3">
        <w:rPr>
          <w:lang w:val="en-US"/>
        </w:rPr>
        <w:t>Rieser et al. 1990 (</w:t>
      </w:r>
      <w:r w:rsidR="00F26859">
        <w:rPr>
          <w:lang w:val="en-US"/>
        </w:rPr>
        <w:t>Renner2014</w:t>
      </w:r>
      <w:r w:rsidRPr="00DC60B3">
        <w:rPr>
          <w:lang w:val="en-US"/>
        </w:rPr>
        <w:t>)</w:t>
      </w:r>
      <w:r w:rsidR="00DC60B3" w:rsidRPr="00DC60B3">
        <w:rPr>
          <w:lang w:val="en-US"/>
        </w:rPr>
        <w:t xml:space="preserve"> „</w:t>
      </w:r>
      <w:r w:rsidR="00DC60B3">
        <w:rPr>
          <w:lang w:val="en-US"/>
        </w:rPr>
        <w:t>Visual perception and the guidance of locomotion without vision to previously seen targets</w:t>
      </w:r>
      <w:r w:rsidR="00DC60B3" w:rsidRPr="00DC60B3">
        <w:rPr>
          <w:lang w:val="en-US"/>
        </w:rPr>
        <w:t>“</w:t>
      </w:r>
    </w:p>
    <w:p w:rsidR="001E1C55" w:rsidRDefault="001E1C55" w:rsidP="001E1C55">
      <w:pPr>
        <w:pStyle w:val="Listenabsatz"/>
        <w:numPr>
          <w:ilvl w:val="1"/>
          <w:numId w:val="21"/>
        </w:numPr>
      </w:pPr>
      <w:r>
        <w:t>Proffitt 2006</w:t>
      </w:r>
      <w:r w:rsidRPr="00CB508C">
        <w:t xml:space="preserve"> (</w:t>
      </w:r>
      <w:r w:rsidR="00F26859">
        <w:t>Renner2014</w:t>
      </w:r>
      <w:r w:rsidRPr="00CB508C">
        <w:t>)</w:t>
      </w:r>
      <w:r w:rsidR="00DC60B3">
        <w:t xml:space="preserve"> „Distance Perception“</w:t>
      </w:r>
    </w:p>
    <w:p w:rsidR="00FF7E3F" w:rsidRDefault="00FF7E3F" w:rsidP="00FF7E3F">
      <w:pPr>
        <w:pStyle w:val="Listenabsatz"/>
        <w:numPr>
          <w:ilvl w:val="0"/>
          <w:numId w:val="21"/>
        </w:numPr>
      </w:pPr>
      <w:r>
        <w:lastRenderedPageBreak/>
        <w:t>Renner2014</w:t>
      </w:r>
    </w:p>
    <w:p w:rsidR="00FF7E3F" w:rsidRPr="00CB508C" w:rsidRDefault="00FF7E3F" w:rsidP="00FF7E3F">
      <w:pPr>
        <w:pStyle w:val="Listenabsatz"/>
        <w:numPr>
          <w:ilvl w:val="1"/>
          <w:numId w:val="21"/>
        </w:numPr>
      </w:pPr>
      <w:r>
        <w:t>Größenanpassung</w:t>
      </w:r>
      <w:r w:rsidR="008F2F6D">
        <w:t>: virtueller Kegel in bestimmter Entfernung sollte gleich groß sein wie realer Kegel</w:t>
      </w:r>
    </w:p>
    <w:p w:rsidR="00815A83" w:rsidRDefault="00815A83" w:rsidP="00815A83">
      <w:pPr>
        <w:pStyle w:val="berschrift4"/>
        <w:rPr>
          <w:lang w:val="en-US"/>
        </w:rPr>
      </w:pPr>
      <w:r>
        <w:rPr>
          <w:lang w:val="en-US"/>
        </w:rPr>
        <w:t>Visually Directed Actions</w:t>
      </w:r>
    </w:p>
    <w:p w:rsidR="0021138C" w:rsidRDefault="0021138C" w:rsidP="0021138C">
      <w:pPr>
        <w:pStyle w:val="berschrift5"/>
        <w:rPr>
          <w:lang w:val="en-US"/>
        </w:rPr>
      </w:pPr>
      <w:r>
        <w:rPr>
          <w:lang w:val="en-US"/>
        </w:rPr>
        <w:t>Throwing</w:t>
      </w:r>
    </w:p>
    <w:p w:rsidR="0021138C" w:rsidRDefault="0021138C" w:rsidP="0021138C">
      <w:pPr>
        <w:pStyle w:val="Listenabsatz"/>
        <w:numPr>
          <w:ilvl w:val="0"/>
          <w:numId w:val="14"/>
        </w:numPr>
        <w:rPr>
          <w:lang w:val="en-US"/>
        </w:rPr>
      </w:pPr>
      <w:r>
        <w:rPr>
          <w:lang w:val="en-US"/>
        </w:rPr>
        <w:t>Wahn et al. 2005 (Leyrer2015)</w:t>
      </w:r>
    </w:p>
    <w:p w:rsidR="007D3AA5" w:rsidRPr="0021138C" w:rsidRDefault="007D3AA5" w:rsidP="0021138C">
      <w:pPr>
        <w:pStyle w:val="Listenabsatz"/>
        <w:numPr>
          <w:ilvl w:val="0"/>
          <w:numId w:val="14"/>
        </w:numPr>
        <w:rPr>
          <w:lang w:val="en-US"/>
        </w:rPr>
      </w:pPr>
      <w:r>
        <w:rPr>
          <w:lang w:val="en-US"/>
        </w:rPr>
        <w:t>Geuss2013</w:t>
      </w:r>
    </w:p>
    <w:p w:rsidR="0021138C" w:rsidRPr="0021138C" w:rsidRDefault="0021138C" w:rsidP="0021138C">
      <w:pPr>
        <w:pStyle w:val="berschrift5"/>
        <w:rPr>
          <w:lang w:val="en-US"/>
        </w:rPr>
      </w:pPr>
      <w:r>
        <w:rPr>
          <w:lang w:val="en-US"/>
        </w:rPr>
        <w:t>Blind Walking</w:t>
      </w:r>
    </w:p>
    <w:p w:rsidR="00815A83" w:rsidRDefault="0021138C" w:rsidP="0021138C">
      <w:pPr>
        <w:pStyle w:val="Listenabsatz"/>
        <w:numPr>
          <w:ilvl w:val="0"/>
          <w:numId w:val="14"/>
        </w:numPr>
        <w:rPr>
          <w:lang w:val="en-US"/>
        </w:rPr>
      </w:pPr>
      <w:r>
        <w:rPr>
          <w:lang w:val="en-US"/>
        </w:rPr>
        <w:t>Thompson et al. 2004</w:t>
      </w:r>
      <w:r w:rsidR="00F8178A">
        <w:rPr>
          <w:lang w:val="en-US"/>
        </w:rPr>
        <w:t xml:space="preserve"> (Leyrer2015)</w:t>
      </w:r>
    </w:p>
    <w:p w:rsidR="00BB3264" w:rsidRDefault="00BB3264" w:rsidP="0021138C">
      <w:pPr>
        <w:pStyle w:val="Listenabsatz"/>
        <w:numPr>
          <w:ilvl w:val="0"/>
          <w:numId w:val="14"/>
        </w:numPr>
        <w:rPr>
          <w:lang w:val="en-US"/>
        </w:rPr>
      </w:pPr>
      <w:r>
        <w:rPr>
          <w:lang w:val="en-US"/>
        </w:rPr>
        <w:t>Geuss2013</w:t>
      </w:r>
    </w:p>
    <w:p w:rsidR="009A70D6" w:rsidRDefault="009A70D6" w:rsidP="0021138C">
      <w:pPr>
        <w:pStyle w:val="Listenabsatz"/>
        <w:numPr>
          <w:ilvl w:val="0"/>
          <w:numId w:val="14"/>
        </w:numPr>
        <w:rPr>
          <w:lang w:val="en-US"/>
        </w:rPr>
      </w:pPr>
      <w:r>
        <w:rPr>
          <w:lang w:val="en-US"/>
        </w:rPr>
        <w:t>Direct</w:t>
      </w:r>
    </w:p>
    <w:p w:rsidR="009A70D6" w:rsidRDefault="00C0152C" w:rsidP="009A70D6">
      <w:pPr>
        <w:pStyle w:val="Listenabsatz"/>
        <w:numPr>
          <w:ilvl w:val="1"/>
          <w:numId w:val="14"/>
        </w:numPr>
        <w:rPr>
          <w:lang w:val="en-US"/>
        </w:rPr>
      </w:pPr>
      <w:r>
        <w:rPr>
          <w:lang w:val="en-US"/>
        </w:rPr>
        <w:t>Plumert2005</w:t>
      </w:r>
      <w:bookmarkStart w:id="7" w:name="OLE_LINK26"/>
      <w:r>
        <w:rPr>
          <w:lang w:val="en-US"/>
        </w:rPr>
        <w:t xml:space="preserve"> (Piryankova2013)</w:t>
      </w:r>
      <w:bookmarkEnd w:id="7"/>
    </w:p>
    <w:p w:rsidR="001B797F" w:rsidRDefault="001B797F" w:rsidP="009A70D6">
      <w:pPr>
        <w:pStyle w:val="Listenabsatz"/>
        <w:numPr>
          <w:ilvl w:val="1"/>
          <w:numId w:val="14"/>
        </w:numPr>
        <w:rPr>
          <w:lang w:val="en-US"/>
        </w:rPr>
      </w:pPr>
      <w:r>
        <w:rPr>
          <w:lang w:val="en-US"/>
        </w:rPr>
        <w:t>Grechkin2010</w:t>
      </w:r>
      <w:r>
        <w:rPr>
          <w:lang w:val="en-US"/>
        </w:rPr>
        <w:t xml:space="preserve"> (Piryankova2013)</w:t>
      </w:r>
    </w:p>
    <w:p w:rsidR="0085577F" w:rsidRDefault="0085577F" w:rsidP="009A70D6">
      <w:pPr>
        <w:pStyle w:val="Listenabsatz"/>
        <w:numPr>
          <w:ilvl w:val="1"/>
          <w:numId w:val="14"/>
        </w:numPr>
        <w:rPr>
          <w:lang w:val="en-US"/>
        </w:rPr>
      </w:pPr>
      <w:r>
        <w:rPr>
          <w:lang w:val="en-US"/>
        </w:rPr>
        <w:t xml:space="preserve">Kunz2009 </w:t>
      </w:r>
      <w:r>
        <w:rPr>
          <w:lang w:val="en-US"/>
        </w:rPr>
        <w:t>(Piryankova2013)</w:t>
      </w:r>
    </w:p>
    <w:p w:rsidR="00E322CC" w:rsidRPr="00E322CC" w:rsidRDefault="00E322CC" w:rsidP="00E322CC">
      <w:pPr>
        <w:pStyle w:val="Listenabsatz"/>
        <w:numPr>
          <w:ilvl w:val="1"/>
          <w:numId w:val="14"/>
        </w:numPr>
        <w:rPr>
          <w:lang w:val="en-US"/>
        </w:rPr>
      </w:pPr>
      <w:r>
        <w:rPr>
          <w:lang w:val="en-US"/>
        </w:rPr>
        <w:t xml:space="preserve">Loomis et al. 2002 </w:t>
      </w:r>
      <w:r w:rsidRPr="00E322CC">
        <w:rPr>
          <w:lang w:val="en-US"/>
        </w:rPr>
        <w:t>(Piryankova2013)</w:t>
      </w:r>
      <w:bookmarkStart w:id="8" w:name="_GoBack"/>
      <w:bookmarkEnd w:id="8"/>
    </w:p>
    <w:p w:rsidR="009A70D6" w:rsidRDefault="009A70D6" w:rsidP="0021138C">
      <w:pPr>
        <w:pStyle w:val="Listenabsatz"/>
        <w:numPr>
          <w:ilvl w:val="0"/>
          <w:numId w:val="14"/>
        </w:numPr>
        <w:rPr>
          <w:lang w:val="en-US"/>
        </w:rPr>
      </w:pPr>
      <w:r>
        <w:rPr>
          <w:lang w:val="en-US"/>
        </w:rPr>
        <w:t>Triangulated</w:t>
      </w:r>
    </w:p>
    <w:p w:rsidR="009A70D6" w:rsidRDefault="009A70D6" w:rsidP="009A70D6">
      <w:pPr>
        <w:pStyle w:val="Listenabsatz"/>
        <w:numPr>
          <w:ilvl w:val="1"/>
          <w:numId w:val="14"/>
        </w:numPr>
        <w:rPr>
          <w:lang w:val="en-US"/>
        </w:rPr>
      </w:pPr>
    </w:p>
    <w:p w:rsidR="0021138C" w:rsidRDefault="0021138C" w:rsidP="0021138C">
      <w:pPr>
        <w:pStyle w:val="berschrift5"/>
        <w:rPr>
          <w:lang w:val="en-US"/>
        </w:rPr>
      </w:pPr>
      <w:r>
        <w:rPr>
          <w:lang w:val="en-US"/>
        </w:rPr>
        <w:t>Imagined timed walking</w:t>
      </w:r>
    </w:p>
    <w:p w:rsidR="0021138C" w:rsidRDefault="00F8178A" w:rsidP="0021138C">
      <w:pPr>
        <w:pStyle w:val="Listenabsatz"/>
        <w:numPr>
          <w:ilvl w:val="0"/>
          <w:numId w:val="14"/>
        </w:numPr>
        <w:rPr>
          <w:lang w:val="en-US"/>
        </w:rPr>
      </w:pPr>
      <w:r>
        <w:rPr>
          <w:lang w:val="en-US"/>
        </w:rPr>
        <w:t>Grechkin et al. 2009 (Leyrer2015)</w:t>
      </w:r>
    </w:p>
    <w:p w:rsidR="00530108" w:rsidRDefault="00530108" w:rsidP="00530108">
      <w:pPr>
        <w:rPr>
          <w:lang w:val="en-US"/>
        </w:rPr>
      </w:pPr>
    </w:p>
    <w:p w:rsidR="00530108" w:rsidRDefault="00530108" w:rsidP="00530108">
      <w:pPr>
        <w:pStyle w:val="berschrift3"/>
        <w:rPr>
          <w:lang w:val="en-US"/>
        </w:rPr>
      </w:pPr>
      <w:r>
        <w:rPr>
          <w:lang w:val="en-US"/>
        </w:rPr>
        <w:t>Egocentric/Exocentric (Depth/Frontal Plane)</w:t>
      </w:r>
    </w:p>
    <w:p w:rsidR="00530108" w:rsidRDefault="00530108" w:rsidP="00530108">
      <w:pPr>
        <w:pStyle w:val="Listenabsatz"/>
        <w:numPr>
          <w:ilvl w:val="0"/>
          <w:numId w:val="26"/>
        </w:numPr>
        <w:rPr>
          <w:lang w:val="en-US"/>
        </w:rPr>
      </w:pPr>
      <w:r>
        <w:rPr>
          <w:lang w:val="en-US"/>
        </w:rPr>
        <w:t>Geuss2013</w:t>
      </w:r>
    </w:p>
    <w:p w:rsidR="00530108" w:rsidRDefault="00530108" w:rsidP="00530108">
      <w:pPr>
        <w:pStyle w:val="Listenabsatz"/>
        <w:numPr>
          <w:ilvl w:val="1"/>
          <w:numId w:val="26"/>
        </w:numPr>
        <w:rPr>
          <w:lang w:val="en-US"/>
        </w:rPr>
      </w:pPr>
      <w:r w:rsidRPr="00B666D4">
        <w:rPr>
          <w:lang w:val="en-US"/>
        </w:rPr>
        <w:t xml:space="preserve">Perceived </w:t>
      </w:r>
      <w:r>
        <w:rPr>
          <w:lang w:val="en-US"/>
        </w:rPr>
        <w:t xml:space="preserve">absolute distance in a HMD-VE and a matched RW environment </w:t>
      </w:r>
    </w:p>
    <w:p w:rsidR="00530108" w:rsidRDefault="00530108" w:rsidP="00530108">
      <w:pPr>
        <w:pStyle w:val="Listenabsatz"/>
        <w:numPr>
          <w:ilvl w:val="1"/>
          <w:numId w:val="26"/>
        </w:numPr>
        <w:rPr>
          <w:lang w:val="en-US"/>
        </w:rPr>
      </w:pPr>
      <w:r>
        <w:rPr>
          <w:lang w:val="en-US"/>
        </w:rPr>
        <w:t xml:space="preserve">Exp1: </w:t>
      </w:r>
    </w:p>
    <w:p w:rsidR="00530108" w:rsidRDefault="00530108" w:rsidP="00530108">
      <w:pPr>
        <w:pStyle w:val="Listenabsatz"/>
        <w:numPr>
          <w:ilvl w:val="2"/>
          <w:numId w:val="26"/>
        </w:numPr>
        <w:rPr>
          <w:lang w:val="en-US"/>
        </w:rPr>
      </w:pPr>
      <w:r>
        <w:rPr>
          <w:lang w:val="en-US"/>
        </w:rPr>
        <w:t>Egocentric distances</w:t>
      </w:r>
    </w:p>
    <w:p w:rsidR="00530108" w:rsidRDefault="00530108" w:rsidP="00530108">
      <w:pPr>
        <w:pStyle w:val="Listenabsatz"/>
        <w:numPr>
          <w:ilvl w:val="2"/>
          <w:numId w:val="26"/>
        </w:numPr>
        <w:rPr>
          <w:lang w:val="en-US"/>
        </w:rPr>
      </w:pPr>
      <w:r>
        <w:rPr>
          <w:lang w:val="en-US"/>
        </w:rPr>
        <w:t>Blind walking</w:t>
      </w:r>
    </w:p>
    <w:p w:rsidR="00530108" w:rsidRDefault="00530108" w:rsidP="00530108">
      <w:pPr>
        <w:pStyle w:val="Listenabsatz"/>
        <w:numPr>
          <w:ilvl w:val="2"/>
          <w:numId w:val="26"/>
        </w:numPr>
        <w:rPr>
          <w:lang w:val="en-US"/>
        </w:rPr>
      </w:pPr>
      <w:r>
        <w:rPr>
          <w:lang w:val="en-US"/>
        </w:rPr>
        <w:t>Egocentric underestimated</w:t>
      </w:r>
    </w:p>
    <w:p w:rsidR="00530108" w:rsidRDefault="00530108" w:rsidP="00530108">
      <w:pPr>
        <w:pStyle w:val="Listenabsatz"/>
        <w:numPr>
          <w:ilvl w:val="2"/>
          <w:numId w:val="26"/>
        </w:numPr>
        <w:rPr>
          <w:lang w:val="en-US"/>
        </w:rPr>
      </w:pPr>
      <w:r>
        <w:rPr>
          <w:lang w:val="en-US"/>
        </w:rPr>
        <w:t>Exocentric estimated similarly to RW</w:t>
      </w:r>
    </w:p>
    <w:p w:rsidR="00530108" w:rsidRDefault="00530108" w:rsidP="00530108">
      <w:pPr>
        <w:pStyle w:val="Listenabsatz"/>
        <w:numPr>
          <w:ilvl w:val="2"/>
          <w:numId w:val="26"/>
        </w:numPr>
        <w:rPr>
          <w:lang w:val="en-US"/>
        </w:rPr>
      </w:pPr>
      <w:r>
        <w:rPr>
          <w:lang w:val="en-US"/>
        </w:rPr>
        <w:t>-&gt; related to orientation or type of distance</w:t>
      </w:r>
    </w:p>
    <w:p w:rsidR="00530108" w:rsidRDefault="00530108" w:rsidP="00530108">
      <w:pPr>
        <w:pStyle w:val="Listenabsatz"/>
        <w:numPr>
          <w:ilvl w:val="1"/>
          <w:numId w:val="26"/>
        </w:numPr>
        <w:rPr>
          <w:lang w:val="en-US"/>
        </w:rPr>
      </w:pPr>
      <w:r>
        <w:rPr>
          <w:lang w:val="en-US"/>
        </w:rPr>
        <w:t>Exp2:</w:t>
      </w:r>
    </w:p>
    <w:p w:rsidR="00530108" w:rsidRDefault="00530108" w:rsidP="00530108">
      <w:pPr>
        <w:pStyle w:val="Listenabsatz"/>
        <w:numPr>
          <w:ilvl w:val="2"/>
          <w:numId w:val="26"/>
        </w:numPr>
        <w:rPr>
          <w:lang w:val="en-US"/>
        </w:rPr>
      </w:pPr>
      <w:bookmarkStart w:id="9" w:name="OLE_LINK35"/>
      <w:r>
        <w:rPr>
          <w:lang w:val="en-US"/>
        </w:rPr>
        <w:t>Exocentric distances presented along the depth or frontal plane</w:t>
      </w:r>
    </w:p>
    <w:bookmarkEnd w:id="9"/>
    <w:p w:rsidR="00530108" w:rsidRDefault="00530108" w:rsidP="00530108">
      <w:pPr>
        <w:pStyle w:val="Listenabsatz"/>
        <w:numPr>
          <w:ilvl w:val="2"/>
          <w:numId w:val="26"/>
        </w:numPr>
        <w:rPr>
          <w:lang w:val="en-US"/>
        </w:rPr>
      </w:pPr>
      <w:r>
        <w:rPr>
          <w:lang w:val="en-US"/>
        </w:rPr>
        <w:t>Blind walking</w:t>
      </w:r>
    </w:p>
    <w:p w:rsidR="00530108" w:rsidRDefault="00530108" w:rsidP="00530108">
      <w:pPr>
        <w:pStyle w:val="Listenabsatz"/>
        <w:numPr>
          <w:ilvl w:val="1"/>
          <w:numId w:val="26"/>
        </w:numPr>
        <w:rPr>
          <w:lang w:val="en-US"/>
        </w:rPr>
      </w:pPr>
      <w:r>
        <w:rPr>
          <w:lang w:val="en-US"/>
        </w:rPr>
        <w:t>Exp3:</w:t>
      </w:r>
    </w:p>
    <w:p w:rsidR="00530108" w:rsidRDefault="00530108" w:rsidP="00530108">
      <w:pPr>
        <w:pStyle w:val="Listenabsatz"/>
        <w:numPr>
          <w:ilvl w:val="2"/>
          <w:numId w:val="26"/>
        </w:numPr>
        <w:rPr>
          <w:lang w:val="en-US"/>
        </w:rPr>
      </w:pPr>
      <w:r>
        <w:rPr>
          <w:lang w:val="en-US"/>
        </w:rPr>
        <w:t>Exocentric distances presented along the depth or frontal plane</w:t>
      </w:r>
    </w:p>
    <w:p w:rsidR="00530108" w:rsidRDefault="00530108" w:rsidP="00530108">
      <w:pPr>
        <w:pStyle w:val="Listenabsatz"/>
        <w:numPr>
          <w:ilvl w:val="2"/>
          <w:numId w:val="26"/>
        </w:numPr>
        <w:rPr>
          <w:lang w:val="en-US"/>
        </w:rPr>
      </w:pPr>
      <w:r>
        <w:rPr>
          <w:lang w:val="en-US"/>
        </w:rPr>
        <w:t>Bean bag throwing</w:t>
      </w:r>
    </w:p>
    <w:p w:rsidR="00530108" w:rsidRDefault="00530108" w:rsidP="00530108">
      <w:pPr>
        <w:pStyle w:val="Listenabsatz"/>
        <w:numPr>
          <w:ilvl w:val="1"/>
          <w:numId w:val="26"/>
        </w:numPr>
        <w:rPr>
          <w:lang w:val="en-US"/>
        </w:rPr>
      </w:pPr>
      <w:r>
        <w:rPr>
          <w:lang w:val="en-US"/>
        </w:rPr>
        <w:t>Both show underestimation of depth intervals and veridical estimation of frontal intervals</w:t>
      </w:r>
      <w:r w:rsidR="00954169">
        <w:rPr>
          <w:lang w:val="en-US"/>
        </w:rPr>
        <w:t xml:space="preserve"> (zweiter Teil repliziert Studie von Geuss et al. 2010)</w:t>
      </w:r>
    </w:p>
    <w:p w:rsidR="00530108" w:rsidRPr="00B666D4" w:rsidRDefault="00530108" w:rsidP="00530108">
      <w:pPr>
        <w:pStyle w:val="Listenabsatz"/>
        <w:numPr>
          <w:ilvl w:val="1"/>
          <w:numId w:val="26"/>
        </w:numPr>
        <w:rPr>
          <w:lang w:val="en-US"/>
        </w:rPr>
      </w:pPr>
      <w:r>
        <w:rPr>
          <w:lang w:val="en-US"/>
        </w:rPr>
        <w:t xml:space="preserve">Findings suggest anisotropy in HMD-VE distance perception </w:t>
      </w:r>
    </w:p>
    <w:p w:rsidR="00530108" w:rsidRPr="00530108" w:rsidRDefault="00530108" w:rsidP="00530108">
      <w:pPr>
        <w:rPr>
          <w:lang w:val="en-US"/>
        </w:rPr>
      </w:pPr>
    </w:p>
    <w:p w:rsidR="002D30D6" w:rsidRDefault="00582252" w:rsidP="002D30D6">
      <w:pPr>
        <w:pStyle w:val="berschrift2"/>
        <w:rPr>
          <w:lang w:val="en-US"/>
        </w:rPr>
      </w:pPr>
      <w:r>
        <w:rPr>
          <w:lang w:val="en-US"/>
        </w:rPr>
        <w:t>Technical Factors</w:t>
      </w:r>
    </w:p>
    <w:p w:rsidR="002D30D6" w:rsidRDefault="00582252" w:rsidP="002D30D6">
      <w:pPr>
        <w:pStyle w:val="berschrift3"/>
        <w:rPr>
          <w:lang w:val="en-US"/>
        </w:rPr>
      </w:pPr>
      <w:r>
        <w:rPr>
          <w:lang w:val="en-US"/>
        </w:rPr>
        <w:t>Type of Display</w:t>
      </w:r>
    </w:p>
    <w:p w:rsidR="006E7011" w:rsidRPr="00D25ADD" w:rsidRDefault="006E7011" w:rsidP="006E7011">
      <w:pPr>
        <w:pStyle w:val="Listenabsatz"/>
        <w:numPr>
          <w:ilvl w:val="0"/>
          <w:numId w:val="14"/>
        </w:numPr>
      </w:pPr>
      <w:r w:rsidRPr="00D25ADD">
        <w:t>Unterschätzung tritt bei allen Displaytypen auf</w:t>
      </w:r>
    </w:p>
    <w:p w:rsidR="002D30D6" w:rsidRPr="00034DDF" w:rsidRDefault="00EE3269" w:rsidP="00034DDF">
      <w:pPr>
        <w:pStyle w:val="berschrift4"/>
        <w:rPr>
          <w:lang w:val="en-US"/>
        </w:rPr>
      </w:pPr>
      <w:r>
        <w:rPr>
          <w:lang w:val="en-US"/>
        </w:rPr>
        <w:t>Computer Screen</w:t>
      </w:r>
    </w:p>
    <w:p w:rsidR="002D30D6" w:rsidRDefault="002D30D6" w:rsidP="00034DDF">
      <w:pPr>
        <w:pStyle w:val="berschrift4"/>
        <w:rPr>
          <w:lang w:val="en-US"/>
        </w:rPr>
      </w:pPr>
      <w:r w:rsidRPr="00034DDF">
        <w:rPr>
          <w:lang w:val="en-US"/>
        </w:rPr>
        <w:t>Large flat screen</w:t>
      </w:r>
    </w:p>
    <w:p w:rsidR="00347EA1" w:rsidRDefault="00347EA1" w:rsidP="00347EA1">
      <w:pPr>
        <w:pStyle w:val="Listenabsatz"/>
        <w:numPr>
          <w:ilvl w:val="0"/>
          <w:numId w:val="14"/>
        </w:numPr>
        <w:rPr>
          <w:lang w:val="en-US"/>
        </w:rPr>
      </w:pPr>
      <w:r w:rsidRPr="00347EA1">
        <w:rPr>
          <w:lang w:val="en-US"/>
        </w:rPr>
        <w:t>Piryanko</w:t>
      </w:r>
      <w:r>
        <w:rPr>
          <w:lang w:val="en-US"/>
        </w:rPr>
        <w:t>va et al. 2013 (Bruder2016)</w:t>
      </w:r>
    </w:p>
    <w:p w:rsidR="00347EA1" w:rsidRDefault="00347EA1" w:rsidP="00347EA1">
      <w:pPr>
        <w:pStyle w:val="Listenabsatz"/>
        <w:numPr>
          <w:ilvl w:val="1"/>
          <w:numId w:val="14"/>
        </w:numPr>
        <w:rPr>
          <w:lang w:val="en-US"/>
        </w:rPr>
      </w:pPr>
      <w:r>
        <w:rPr>
          <w:lang w:val="en-US"/>
        </w:rPr>
        <w:lastRenderedPageBreak/>
        <w:t>Underestimation</w:t>
      </w:r>
    </w:p>
    <w:p w:rsidR="00347EA1" w:rsidRDefault="00347EA1" w:rsidP="00347EA1">
      <w:pPr>
        <w:pStyle w:val="Listenabsatz"/>
        <w:numPr>
          <w:ilvl w:val="1"/>
          <w:numId w:val="14"/>
        </w:numPr>
        <w:rPr>
          <w:lang w:val="en-US"/>
        </w:rPr>
      </w:pPr>
      <w:r>
        <w:rPr>
          <w:lang w:val="en-US"/>
        </w:rPr>
        <w:t>Interaction effect with the distance to the displayed target</w:t>
      </w:r>
    </w:p>
    <w:p w:rsidR="002A530E" w:rsidRPr="002A530E" w:rsidRDefault="002A530E" w:rsidP="002A530E">
      <w:pPr>
        <w:pStyle w:val="Listenabsatz"/>
        <w:numPr>
          <w:ilvl w:val="0"/>
          <w:numId w:val="14"/>
        </w:numPr>
      </w:pPr>
      <w:r w:rsidRPr="002A530E">
        <w:t>Entfernungen vor Leinwand überschätzt, hinter Leinwand unterschätzt</w:t>
      </w:r>
      <w:r>
        <w:t xml:space="preserve"> (Renner2014)</w:t>
      </w:r>
    </w:p>
    <w:p w:rsidR="002D30D6" w:rsidRDefault="002D30D6" w:rsidP="00034DDF">
      <w:pPr>
        <w:pStyle w:val="berschrift4"/>
        <w:rPr>
          <w:lang w:val="en-US"/>
        </w:rPr>
      </w:pPr>
      <w:r w:rsidRPr="00034DDF">
        <w:rPr>
          <w:lang w:val="en-US"/>
        </w:rPr>
        <w:t>CAVE</w:t>
      </w:r>
    </w:p>
    <w:p w:rsidR="009733C3" w:rsidRDefault="009733C3" w:rsidP="00654D95">
      <w:pPr>
        <w:pStyle w:val="Listenabsatz"/>
        <w:numPr>
          <w:ilvl w:val="0"/>
          <w:numId w:val="11"/>
        </w:numPr>
        <w:rPr>
          <w:lang w:val="en-US"/>
        </w:rPr>
      </w:pPr>
      <w:r>
        <w:rPr>
          <w:lang w:val="en-US"/>
        </w:rPr>
        <w:t>Bruder2016 “</w:t>
      </w:r>
      <w:r w:rsidRPr="009733C3">
        <w:rPr>
          <w:lang w:val="en-US"/>
        </w:rPr>
        <w:t>CAVE Size Matters: Effects of Screen Distance and Parallax on Distance Estimation in Large Immersive Display Setups</w:t>
      </w:r>
      <w:r>
        <w:rPr>
          <w:lang w:val="en-US"/>
        </w:rPr>
        <w:t>”</w:t>
      </w:r>
    </w:p>
    <w:p w:rsidR="009733C3" w:rsidRDefault="009733C3" w:rsidP="00654D95">
      <w:pPr>
        <w:pStyle w:val="Listenabsatz"/>
        <w:numPr>
          <w:ilvl w:val="1"/>
          <w:numId w:val="11"/>
        </w:numPr>
        <w:rPr>
          <w:lang w:val="en-US"/>
        </w:rPr>
      </w:pPr>
      <w:r w:rsidRPr="009733C3">
        <w:rPr>
          <w:lang w:val="en-US"/>
        </w:rPr>
        <w:t>distance estimation dependent on distance towards screens and parallax</w:t>
      </w:r>
    </w:p>
    <w:p w:rsidR="009733C3" w:rsidRPr="009733C3" w:rsidRDefault="009733C3" w:rsidP="00654D95">
      <w:pPr>
        <w:pStyle w:val="Listenabsatz"/>
        <w:numPr>
          <w:ilvl w:val="1"/>
          <w:numId w:val="11"/>
        </w:numPr>
        <w:rPr>
          <w:lang w:val="en-US"/>
        </w:rPr>
      </w:pPr>
      <w:r w:rsidRPr="009733C3">
        <w:rPr>
          <w:lang w:val="en-US"/>
        </w:rPr>
        <w:t>increased underestimation for positive parallax</w:t>
      </w:r>
    </w:p>
    <w:p w:rsidR="009733C3" w:rsidRPr="009733C3" w:rsidRDefault="009733C3" w:rsidP="00654D95">
      <w:pPr>
        <w:pStyle w:val="Listenabsatz"/>
        <w:numPr>
          <w:ilvl w:val="1"/>
          <w:numId w:val="11"/>
        </w:numPr>
        <w:rPr>
          <w:lang w:val="en-US"/>
        </w:rPr>
      </w:pPr>
      <w:r w:rsidRPr="009733C3">
        <w:rPr>
          <w:lang w:val="en-US"/>
        </w:rPr>
        <w:t>slight overestimation for negative and zero parallax</w:t>
      </w:r>
    </w:p>
    <w:p w:rsidR="009733C3" w:rsidRPr="009733C3" w:rsidRDefault="009733C3" w:rsidP="00654D95">
      <w:pPr>
        <w:pStyle w:val="Listenabsatz"/>
        <w:numPr>
          <w:ilvl w:val="1"/>
          <w:numId w:val="11"/>
        </w:numPr>
        <w:rPr>
          <w:lang w:val="en-US"/>
        </w:rPr>
      </w:pPr>
      <w:r w:rsidRPr="009733C3">
        <w:rPr>
          <w:lang w:val="en-US"/>
        </w:rPr>
        <w:t xml:space="preserve">space </w:t>
      </w:r>
      <w:r>
        <w:rPr>
          <w:lang w:val="en-US"/>
        </w:rPr>
        <w:t>is</w:t>
      </w:r>
      <w:r w:rsidRPr="009733C3">
        <w:rPr>
          <w:lang w:val="en-US"/>
        </w:rPr>
        <w:t xml:space="preserve"> most important characteristic for distance perception, optimally requiring about 6-7m distance around the user</w:t>
      </w:r>
    </w:p>
    <w:p w:rsidR="009733C3" w:rsidRDefault="009733C3" w:rsidP="00654D95">
      <w:pPr>
        <w:pStyle w:val="Listenabsatz"/>
        <w:numPr>
          <w:ilvl w:val="1"/>
          <w:numId w:val="11"/>
        </w:numPr>
        <w:rPr>
          <w:lang w:val="en-US"/>
        </w:rPr>
      </w:pPr>
      <w:r w:rsidRPr="009733C3">
        <w:rPr>
          <w:lang w:val="en-US"/>
        </w:rPr>
        <w:t>no difference between medium- and high-resolution</w:t>
      </w:r>
    </w:p>
    <w:p w:rsidR="00E97712" w:rsidRDefault="00E97712" w:rsidP="00E97712">
      <w:pPr>
        <w:pStyle w:val="Listenabsatz"/>
        <w:numPr>
          <w:ilvl w:val="0"/>
          <w:numId w:val="11"/>
        </w:numPr>
        <w:rPr>
          <w:lang w:val="en-US"/>
        </w:rPr>
      </w:pPr>
      <w:r>
        <w:rPr>
          <w:lang w:val="en-US"/>
        </w:rPr>
        <w:t>Marsh2014</w:t>
      </w:r>
    </w:p>
    <w:p w:rsidR="00E97712" w:rsidRDefault="00E97712" w:rsidP="00E97712">
      <w:pPr>
        <w:pStyle w:val="Listenabsatz"/>
        <w:numPr>
          <w:ilvl w:val="1"/>
          <w:numId w:val="11"/>
        </w:numPr>
        <w:rPr>
          <w:lang w:val="en-US"/>
        </w:rPr>
      </w:pPr>
      <w:r>
        <w:rPr>
          <w:lang w:val="en-US"/>
        </w:rPr>
        <w:t xml:space="preserve">in a CAVE, it is usually possible to see corners where the screens meet. </w:t>
      </w:r>
    </w:p>
    <w:p w:rsidR="00E97712" w:rsidRDefault="00E97712" w:rsidP="00E97712">
      <w:pPr>
        <w:pStyle w:val="Listenabsatz"/>
        <w:numPr>
          <w:ilvl w:val="1"/>
          <w:numId w:val="11"/>
        </w:numPr>
        <w:rPr>
          <w:lang w:val="en-US"/>
        </w:rPr>
      </w:pPr>
      <w:r>
        <w:rPr>
          <w:lang w:val="en-US"/>
        </w:rPr>
        <w:t>In addition, optical accommodation can inform the user about screen position and orientation [21]</w:t>
      </w:r>
    </w:p>
    <w:p w:rsidR="00E97712" w:rsidRDefault="00E97712" w:rsidP="00E97712">
      <w:pPr>
        <w:pStyle w:val="Listenabsatz"/>
        <w:numPr>
          <w:ilvl w:val="1"/>
          <w:numId w:val="11"/>
        </w:numPr>
        <w:rPr>
          <w:lang w:val="en-US"/>
        </w:rPr>
      </w:pPr>
      <w:r>
        <w:rPr>
          <w:lang w:val="en-US"/>
        </w:rPr>
        <w:t>It is conceivable that a user, particularly one with a relatively low level of virtual presence, may use these physical aspects when judging virtual distances</w:t>
      </w:r>
    </w:p>
    <w:p w:rsidR="00B74908" w:rsidRDefault="00B74908" w:rsidP="00B74908">
      <w:pPr>
        <w:pStyle w:val="Listenabsatz"/>
        <w:numPr>
          <w:ilvl w:val="1"/>
          <w:numId w:val="11"/>
        </w:numPr>
        <w:rPr>
          <w:lang w:val="en-US"/>
        </w:rPr>
      </w:pPr>
      <w:r>
        <w:rPr>
          <w:lang w:val="en-US"/>
        </w:rPr>
        <w:t>Exp1:</w:t>
      </w:r>
    </w:p>
    <w:p w:rsidR="00B74908" w:rsidRDefault="00B74908" w:rsidP="00B74908">
      <w:pPr>
        <w:pStyle w:val="Listenabsatz"/>
        <w:numPr>
          <w:ilvl w:val="2"/>
          <w:numId w:val="11"/>
        </w:numPr>
        <w:rPr>
          <w:lang w:val="en-US"/>
        </w:rPr>
      </w:pPr>
      <w:r>
        <w:rPr>
          <w:lang w:val="en-US"/>
        </w:rPr>
        <w:t>Hypotheses:</w:t>
      </w:r>
    </w:p>
    <w:p w:rsidR="00B74908" w:rsidRDefault="00B74908" w:rsidP="00B74908">
      <w:pPr>
        <w:pStyle w:val="Listenabsatz"/>
        <w:numPr>
          <w:ilvl w:val="3"/>
          <w:numId w:val="11"/>
        </w:numPr>
        <w:rPr>
          <w:lang w:val="en-US"/>
        </w:rPr>
      </w:pPr>
      <w:r>
        <w:rPr>
          <w:lang w:val="en-US"/>
        </w:rPr>
        <w:t>Ability to locomote may help users judge distances by maneuvering to the optimal vantage point(s)</w:t>
      </w:r>
    </w:p>
    <w:p w:rsidR="00B74908" w:rsidRPr="00B74908" w:rsidRDefault="00B74908" w:rsidP="00B74908">
      <w:pPr>
        <w:pStyle w:val="Listenabsatz"/>
        <w:numPr>
          <w:ilvl w:val="3"/>
          <w:numId w:val="11"/>
        </w:numPr>
        <w:rPr>
          <w:lang w:val="en-US"/>
        </w:rPr>
      </w:pPr>
      <w:r>
        <w:rPr>
          <w:lang w:val="en-US"/>
        </w:rPr>
        <w:t>using a handheld wand may lead to greater underestimation, particularly on vertical spans, due to the ease of travel</w:t>
      </w:r>
    </w:p>
    <w:p w:rsidR="0063167A" w:rsidRDefault="00C40E23" w:rsidP="00B74908">
      <w:pPr>
        <w:pStyle w:val="Listenabsatz"/>
        <w:numPr>
          <w:ilvl w:val="2"/>
          <w:numId w:val="11"/>
        </w:numPr>
        <w:rPr>
          <w:lang w:val="en-US"/>
        </w:rPr>
      </w:pPr>
      <w:r>
        <w:rPr>
          <w:lang w:val="en-US"/>
        </w:rPr>
        <w:t>statistically, horizontal estimates were veridical</w:t>
      </w:r>
    </w:p>
    <w:p w:rsidR="00C40E23" w:rsidRDefault="00C40E23" w:rsidP="00B74908">
      <w:pPr>
        <w:pStyle w:val="Listenabsatz"/>
        <w:numPr>
          <w:ilvl w:val="2"/>
          <w:numId w:val="11"/>
        </w:numPr>
        <w:rPr>
          <w:lang w:val="en-US"/>
        </w:rPr>
      </w:pPr>
      <w:r>
        <w:rPr>
          <w:lang w:val="en-US"/>
        </w:rPr>
        <w:t>underestimation of analogous vertical spans that has not been previously explored in the literature</w:t>
      </w:r>
      <w:r w:rsidR="000552FC">
        <w:rPr>
          <w:lang w:val="en-US"/>
        </w:rPr>
        <w:t xml:space="preserve"> (in RW overestimation)</w:t>
      </w:r>
    </w:p>
    <w:p w:rsidR="00C40E23" w:rsidRDefault="000552FC" w:rsidP="00B74908">
      <w:pPr>
        <w:pStyle w:val="Listenabsatz"/>
        <w:numPr>
          <w:ilvl w:val="2"/>
          <w:numId w:val="11"/>
        </w:numPr>
        <w:rPr>
          <w:lang w:val="en-US"/>
        </w:rPr>
      </w:pPr>
      <w:r>
        <w:rPr>
          <w:lang w:val="en-US"/>
        </w:rPr>
        <w:t xml:space="preserve">because estimates were </w:t>
      </w:r>
      <w:r w:rsidR="00192FC4">
        <w:rPr>
          <w:lang w:val="en-US"/>
        </w:rPr>
        <w:t>more</w:t>
      </w:r>
      <w:r>
        <w:rPr>
          <w:lang w:val="en-US"/>
        </w:rPr>
        <w:t xml:space="preserve"> accurate with the Flystick interface, these results fail to support the notion that less-effortful locomotion causes underestimation</w:t>
      </w:r>
    </w:p>
    <w:p w:rsidR="000552FC" w:rsidRDefault="000552FC" w:rsidP="00B74908">
      <w:pPr>
        <w:pStyle w:val="Listenabsatz"/>
        <w:numPr>
          <w:ilvl w:val="2"/>
          <w:numId w:val="11"/>
        </w:numPr>
        <w:rPr>
          <w:lang w:val="en-US"/>
        </w:rPr>
      </w:pPr>
      <w:r>
        <w:rPr>
          <w:lang w:val="en-US"/>
        </w:rPr>
        <w:t>these results do indicate that the ability to interact improves distance estimates</w:t>
      </w:r>
    </w:p>
    <w:p w:rsidR="00192FC4" w:rsidRDefault="00192FC4" w:rsidP="00B74908">
      <w:pPr>
        <w:pStyle w:val="Listenabsatz"/>
        <w:numPr>
          <w:ilvl w:val="2"/>
          <w:numId w:val="11"/>
        </w:numPr>
        <w:rPr>
          <w:lang w:val="en-US"/>
        </w:rPr>
      </w:pPr>
      <w:r>
        <w:rPr>
          <w:lang w:val="en-US"/>
        </w:rPr>
        <w:t>many results not statistically significant</w:t>
      </w:r>
    </w:p>
    <w:p w:rsidR="00192FC4" w:rsidRDefault="00B74908" w:rsidP="0063167A">
      <w:pPr>
        <w:pStyle w:val="Listenabsatz"/>
        <w:numPr>
          <w:ilvl w:val="1"/>
          <w:numId w:val="11"/>
        </w:numPr>
        <w:rPr>
          <w:lang w:val="en-US"/>
        </w:rPr>
      </w:pPr>
      <w:r>
        <w:rPr>
          <w:lang w:val="en-US"/>
        </w:rPr>
        <w:t>Exp2:</w:t>
      </w:r>
    </w:p>
    <w:p w:rsidR="00B74908" w:rsidRDefault="00CB6736" w:rsidP="00B74908">
      <w:pPr>
        <w:pStyle w:val="Listenabsatz"/>
        <w:numPr>
          <w:ilvl w:val="2"/>
          <w:numId w:val="11"/>
        </w:numPr>
        <w:rPr>
          <w:lang w:val="en-US"/>
        </w:rPr>
      </w:pPr>
      <w:r>
        <w:rPr>
          <w:lang w:val="en-US"/>
        </w:rPr>
        <w:t>H</w:t>
      </w:r>
      <w:r w:rsidR="00B74908">
        <w:rPr>
          <w:lang w:val="en-US"/>
        </w:rPr>
        <w:t>ypothesis</w:t>
      </w:r>
      <w:r>
        <w:rPr>
          <w:lang w:val="en-US"/>
        </w:rPr>
        <w:t>:</w:t>
      </w:r>
    </w:p>
    <w:p w:rsidR="00CB6736" w:rsidRDefault="00CB6736" w:rsidP="00CB6736">
      <w:pPr>
        <w:pStyle w:val="Listenabsatz"/>
        <w:numPr>
          <w:ilvl w:val="3"/>
          <w:numId w:val="11"/>
        </w:numPr>
        <w:rPr>
          <w:lang w:val="en-US"/>
        </w:rPr>
      </w:pPr>
      <w:r>
        <w:rPr>
          <w:lang w:val="en-US"/>
        </w:rPr>
        <w:t>Distance judgements on the plane of the physical floor or walls of the CAVE would be more accurate than those in purely virtual space</w:t>
      </w:r>
    </w:p>
    <w:p w:rsidR="00CB6736" w:rsidRDefault="00CB6736" w:rsidP="00CB6736">
      <w:pPr>
        <w:pStyle w:val="Listenabsatz"/>
        <w:numPr>
          <w:ilvl w:val="2"/>
          <w:numId w:val="11"/>
        </w:numPr>
        <w:rPr>
          <w:lang w:val="en-US"/>
        </w:rPr>
      </w:pPr>
      <w:r>
        <w:rPr>
          <w:lang w:val="en-US"/>
        </w:rPr>
        <w:t>Some underestimation of horizontal spans</w:t>
      </w:r>
    </w:p>
    <w:p w:rsidR="00CB6736" w:rsidRDefault="00CB6736" w:rsidP="00CB6736">
      <w:pPr>
        <w:pStyle w:val="Listenabsatz"/>
        <w:numPr>
          <w:ilvl w:val="2"/>
          <w:numId w:val="11"/>
        </w:numPr>
        <w:rPr>
          <w:lang w:val="en-US"/>
        </w:rPr>
      </w:pPr>
      <w:r>
        <w:rPr>
          <w:lang w:val="en-US"/>
        </w:rPr>
        <w:t>Significant differences between positions reflect better performance when cones were positions along the CAVE corners than when cones were behind the physical screen or co-planar with a single physical wall</w:t>
      </w:r>
    </w:p>
    <w:p w:rsidR="00081F76" w:rsidRDefault="00081F76" w:rsidP="00081F76">
      <w:pPr>
        <w:pStyle w:val="Listenabsatz"/>
        <w:numPr>
          <w:ilvl w:val="3"/>
          <w:numId w:val="11"/>
        </w:numPr>
        <w:rPr>
          <w:lang w:val="en-US"/>
        </w:rPr>
      </w:pPr>
      <w:r>
        <w:rPr>
          <w:lang w:val="en-US"/>
        </w:rPr>
        <w:t>Users could make use of information from the physical environment to aid in distance estimation, and this helped equally on the vertical and horizontal judgements</w:t>
      </w:r>
    </w:p>
    <w:p w:rsidR="00081F76" w:rsidRDefault="00081F76" w:rsidP="00081F76">
      <w:pPr>
        <w:pStyle w:val="Listenabsatz"/>
        <w:numPr>
          <w:ilvl w:val="3"/>
          <w:numId w:val="11"/>
        </w:numPr>
        <w:rPr>
          <w:lang w:val="en-US"/>
        </w:rPr>
      </w:pPr>
      <w:r>
        <w:rPr>
          <w:lang w:val="en-US"/>
        </w:rPr>
        <w:t>This only happened when cones were placed on a single wall or the floor</w:t>
      </w:r>
    </w:p>
    <w:p w:rsidR="009E5423" w:rsidRDefault="009E5423" w:rsidP="009E5423">
      <w:pPr>
        <w:pStyle w:val="Listenabsatz"/>
        <w:numPr>
          <w:ilvl w:val="1"/>
          <w:numId w:val="11"/>
        </w:numPr>
        <w:rPr>
          <w:lang w:val="en-US"/>
        </w:rPr>
      </w:pPr>
      <w:r>
        <w:rPr>
          <w:lang w:val="en-US"/>
        </w:rPr>
        <w:t>Observations and performance patterns also indicated that participants attempted to use the physical CAVE boundaries when learning distances</w:t>
      </w:r>
    </w:p>
    <w:p w:rsidR="009E5423" w:rsidRDefault="009E5423" w:rsidP="009E5423">
      <w:pPr>
        <w:pStyle w:val="Listenabsatz"/>
        <w:numPr>
          <w:ilvl w:val="1"/>
          <w:numId w:val="11"/>
        </w:numPr>
        <w:rPr>
          <w:lang w:val="en-US"/>
        </w:rPr>
      </w:pPr>
      <w:r>
        <w:rPr>
          <w:lang w:val="en-US"/>
        </w:rPr>
        <w:t>Users know where the physical projection surfaces are</w:t>
      </w:r>
    </w:p>
    <w:p w:rsidR="009E5423" w:rsidRDefault="009E5423" w:rsidP="009E5423">
      <w:pPr>
        <w:pStyle w:val="Listenabsatz"/>
        <w:numPr>
          <w:ilvl w:val="1"/>
          <w:numId w:val="11"/>
        </w:numPr>
        <w:rPr>
          <w:lang w:val="en-US"/>
        </w:rPr>
      </w:pPr>
      <w:r>
        <w:rPr>
          <w:lang w:val="en-US"/>
        </w:rPr>
        <w:t>Assumption: users had a low level of presence in VE</w:t>
      </w:r>
    </w:p>
    <w:p w:rsidR="009E5423" w:rsidRPr="0063167A" w:rsidRDefault="009E5423" w:rsidP="009E5423">
      <w:pPr>
        <w:pStyle w:val="Listenabsatz"/>
        <w:numPr>
          <w:ilvl w:val="1"/>
          <w:numId w:val="11"/>
        </w:numPr>
        <w:rPr>
          <w:lang w:val="en-US"/>
        </w:rPr>
      </w:pPr>
      <w:r>
        <w:rPr>
          <w:lang w:val="en-US"/>
        </w:rPr>
        <w:t>Increased virtual presence could cause users to neglect the physical cues in favor of purely virtual judgements, should be further explored</w:t>
      </w:r>
    </w:p>
    <w:p w:rsidR="002D30D6" w:rsidRDefault="002D30D6" w:rsidP="00034DDF">
      <w:pPr>
        <w:pStyle w:val="berschrift4"/>
        <w:rPr>
          <w:lang w:val="en-US"/>
        </w:rPr>
      </w:pPr>
      <w:r w:rsidRPr="00034DDF">
        <w:rPr>
          <w:lang w:val="en-US"/>
        </w:rPr>
        <w:t>HMD</w:t>
      </w:r>
    </w:p>
    <w:p w:rsidR="00C54838" w:rsidRDefault="00230888" w:rsidP="00230888">
      <w:pPr>
        <w:pStyle w:val="Listenabsatz"/>
        <w:numPr>
          <w:ilvl w:val="0"/>
          <w:numId w:val="11"/>
        </w:numPr>
        <w:rPr>
          <w:lang w:val="en-US"/>
        </w:rPr>
      </w:pPr>
      <w:r>
        <w:rPr>
          <w:lang w:val="en-US"/>
        </w:rPr>
        <w:t>Ergo</w:t>
      </w:r>
      <w:r w:rsidR="00C54838">
        <w:rPr>
          <w:lang w:val="en-US"/>
        </w:rPr>
        <w:t>nomics of HMD</w:t>
      </w:r>
    </w:p>
    <w:p w:rsidR="00230888" w:rsidRDefault="00230888" w:rsidP="00C54838">
      <w:pPr>
        <w:pStyle w:val="Listenabsatz"/>
        <w:numPr>
          <w:ilvl w:val="1"/>
          <w:numId w:val="11"/>
        </w:numPr>
        <w:rPr>
          <w:lang w:val="en-US"/>
        </w:rPr>
      </w:pPr>
      <w:r>
        <w:rPr>
          <w:lang w:val="en-US"/>
        </w:rPr>
        <w:t>Willemsen2009</w:t>
      </w:r>
    </w:p>
    <w:p w:rsidR="00C54838" w:rsidRDefault="00C54838" w:rsidP="00230888">
      <w:pPr>
        <w:pStyle w:val="Listenabsatz"/>
        <w:numPr>
          <w:ilvl w:val="0"/>
          <w:numId w:val="11"/>
        </w:numPr>
        <w:rPr>
          <w:lang w:val="en-US"/>
        </w:rPr>
      </w:pPr>
      <w:r>
        <w:rPr>
          <w:lang w:val="en-US"/>
        </w:rPr>
        <w:lastRenderedPageBreak/>
        <w:t>Restricted field of view</w:t>
      </w:r>
    </w:p>
    <w:p w:rsidR="00C54838" w:rsidRDefault="00C54838" w:rsidP="00C54838">
      <w:pPr>
        <w:pStyle w:val="Listenabsatz"/>
        <w:numPr>
          <w:ilvl w:val="1"/>
          <w:numId w:val="11"/>
        </w:numPr>
        <w:rPr>
          <w:lang w:val="en-US"/>
        </w:rPr>
      </w:pPr>
      <w:r>
        <w:rPr>
          <w:lang w:val="en-US"/>
        </w:rPr>
        <w:t>Knapp and Loomis 2004 (Leyrer2015)</w:t>
      </w:r>
      <w:r w:rsidR="007D582C">
        <w:rPr>
          <w:lang w:val="en-US"/>
        </w:rPr>
        <w:t xml:space="preserve"> (Kelly2014)</w:t>
      </w:r>
    </w:p>
    <w:p w:rsidR="00C54838" w:rsidRDefault="00C54838" w:rsidP="00C54838">
      <w:pPr>
        <w:pStyle w:val="Listenabsatz"/>
        <w:numPr>
          <w:ilvl w:val="1"/>
          <w:numId w:val="11"/>
        </w:numPr>
        <w:rPr>
          <w:lang w:val="en-US"/>
        </w:rPr>
      </w:pPr>
      <w:r>
        <w:rPr>
          <w:lang w:val="en-US"/>
        </w:rPr>
        <w:t>Creem-Regehr et al. 2005 (Leyrer2015)</w:t>
      </w:r>
      <w:r w:rsidR="007D582C">
        <w:rPr>
          <w:lang w:val="en-US"/>
        </w:rPr>
        <w:t xml:space="preserve"> (Kelly2014)</w:t>
      </w:r>
    </w:p>
    <w:p w:rsidR="00886498" w:rsidRDefault="00886498" w:rsidP="00C54838">
      <w:pPr>
        <w:pStyle w:val="Listenabsatz"/>
        <w:numPr>
          <w:ilvl w:val="1"/>
          <w:numId w:val="11"/>
        </w:numPr>
        <w:rPr>
          <w:lang w:val="en-US"/>
        </w:rPr>
      </w:pPr>
      <w:r>
        <w:rPr>
          <w:lang w:val="en-US"/>
        </w:rPr>
        <w:t>Jones et al. 2013 (Leyrer2015) compared 150° with 60° -&gt; significant improvement, albeit still underestimated</w:t>
      </w:r>
    </w:p>
    <w:p w:rsidR="006B5B58" w:rsidRDefault="006B5B58" w:rsidP="00C54838">
      <w:pPr>
        <w:pStyle w:val="Listenabsatz"/>
        <w:numPr>
          <w:ilvl w:val="1"/>
          <w:numId w:val="11"/>
        </w:numPr>
        <w:rPr>
          <w:lang w:val="en-US"/>
        </w:rPr>
      </w:pPr>
      <w:r>
        <w:rPr>
          <w:lang w:val="en-US"/>
        </w:rPr>
        <w:t>Willemsen2009</w:t>
      </w:r>
      <w:bookmarkStart w:id="10" w:name="OLE_LINK5"/>
      <w:r w:rsidR="007D582C">
        <w:rPr>
          <w:lang w:val="en-US"/>
        </w:rPr>
        <w:t xml:space="preserve"> (Kelly2014)</w:t>
      </w:r>
      <w:bookmarkEnd w:id="10"/>
    </w:p>
    <w:p w:rsidR="006B5B58" w:rsidRDefault="004D2F89" w:rsidP="004D2F89">
      <w:pPr>
        <w:pStyle w:val="Listenabsatz"/>
        <w:numPr>
          <w:ilvl w:val="0"/>
          <w:numId w:val="11"/>
        </w:numPr>
        <w:rPr>
          <w:lang w:val="en-US"/>
        </w:rPr>
      </w:pPr>
      <w:r>
        <w:rPr>
          <w:lang w:val="en-US"/>
        </w:rPr>
        <w:t>White light in the periphery</w:t>
      </w:r>
    </w:p>
    <w:p w:rsidR="004D2F89" w:rsidRPr="00230888" w:rsidRDefault="004D2F89" w:rsidP="004D2F89">
      <w:pPr>
        <w:pStyle w:val="Listenabsatz"/>
        <w:numPr>
          <w:ilvl w:val="1"/>
          <w:numId w:val="11"/>
        </w:numPr>
        <w:rPr>
          <w:lang w:val="en-US"/>
        </w:rPr>
      </w:pPr>
      <w:r>
        <w:rPr>
          <w:lang w:val="en-US"/>
        </w:rPr>
        <w:t>Jones, Swan, Bolas 2013 (Kelly2014) “Peripheral stimulation and its effect on perceived spatial scale in VEs”</w:t>
      </w:r>
    </w:p>
    <w:p w:rsidR="002D30D6" w:rsidRPr="002D30D6" w:rsidRDefault="002D30D6" w:rsidP="002D30D6">
      <w:pPr>
        <w:rPr>
          <w:lang w:val="en-US"/>
        </w:rPr>
      </w:pPr>
    </w:p>
    <w:p w:rsidR="002D30D6" w:rsidRDefault="00034DDF" w:rsidP="00034DDF">
      <w:pPr>
        <w:pStyle w:val="berschrift3"/>
        <w:rPr>
          <w:lang w:val="en-US"/>
        </w:rPr>
      </w:pPr>
      <w:r>
        <w:rPr>
          <w:lang w:val="en-US"/>
        </w:rPr>
        <w:t>Nonpictorial Depth Cues</w:t>
      </w:r>
    </w:p>
    <w:p w:rsidR="00203E18" w:rsidRDefault="008A5412" w:rsidP="00203E18">
      <w:pPr>
        <w:pStyle w:val="Listenabsatz"/>
        <w:numPr>
          <w:ilvl w:val="0"/>
          <w:numId w:val="15"/>
        </w:numPr>
        <w:rPr>
          <w:lang w:val="en-US"/>
        </w:rPr>
      </w:pPr>
      <w:r>
        <w:rPr>
          <w:lang w:val="en-US"/>
        </w:rPr>
        <w:t>Willemsen et al. 2008  (Leyrer2015)</w:t>
      </w:r>
      <w:r w:rsidR="002C6873">
        <w:rPr>
          <w:lang w:val="en-US"/>
        </w:rPr>
        <w:t xml:space="preserve"> (Kelly2014)</w:t>
      </w:r>
    </w:p>
    <w:p w:rsidR="00D25ADD" w:rsidRDefault="00D25ADD" w:rsidP="00203E18">
      <w:pPr>
        <w:pStyle w:val="Listenabsatz"/>
        <w:numPr>
          <w:ilvl w:val="0"/>
          <w:numId w:val="15"/>
        </w:numPr>
      </w:pPr>
      <w:r w:rsidRPr="00D25ADD">
        <w:t>Stereoskopische Darstellung verbessert Entfernungseinsch</w:t>
      </w:r>
      <w:r>
        <w:t>ätzungen für nahe Entfernungen</w:t>
      </w:r>
    </w:p>
    <w:p w:rsidR="00D25ADD" w:rsidRPr="00E47D34" w:rsidRDefault="00D25ADD" w:rsidP="00D25ADD">
      <w:pPr>
        <w:pStyle w:val="Listenabsatz"/>
        <w:numPr>
          <w:ilvl w:val="1"/>
          <w:numId w:val="15"/>
        </w:numPr>
        <w:rPr>
          <w:lang w:val="en-US"/>
        </w:rPr>
      </w:pPr>
      <w:r w:rsidRPr="009C650C">
        <w:rPr>
          <w:lang w:val="en-US"/>
        </w:rPr>
        <w:t xml:space="preserve">Bingham et al. 2001 (Renner2014) </w:t>
      </w:r>
      <w:bookmarkStart w:id="11" w:name="OLE_LINK17"/>
      <w:r w:rsidRPr="009C650C">
        <w:rPr>
          <w:lang w:val="en-US"/>
        </w:rPr>
        <w:t>„</w:t>
      </w:r>
      <w:bookmarkStart w:id="12" w:name="OLE_LINK16"/>
      <w:r w:rsidR="009C650C" w:rsidRPr="009C650C">
        <w:rPr>
          <w:lang w:val="en-US"/>
        </w:rPr>
        <w:t xml:space="preserve">Accomodation, occlusion, and disparity matching are used to guide reaching: A comparison of actual vs. </w:t>
      </w:r>
      <w:r w:rsidR="009C650C">
        <w:rPr>
          <w:lang w:val="en-US"/>
        </w:rPr>
        <w:t xml:space="preserve">virtual </w:t>
      </w:r>
      <w:bookmarkEnd w:id="12"/>
      <w:r w:rsidR="00E47D34">
        <w:rPr>
          <w:lang w:val="en-US"/>
        </w:rPr>
        <w:t>environments</w:t>
      </w:r>
      <w:r w:rsidR="00E47D34" w:rsidRPr="00E47D34">
        <w:rPr>
          <w:lang w:val="en-US"/>
        </w:rPr>
        <w:t xml:space="preserve"> “</w:t>
      </w:r>
      <w:bookmarkEnd w:id="11"/>
    </w:p>
    <w:p w:rsidR="00D25ADD" w:rsidRDefault="00D25ADD" w:rsidP="00D25ADD">
      <w:pPr>
        <w:pStyle w:val="Listenabsatz"/>
        <w:numPr>
          <w:ilvl w:val="1"/>
          <w:numId w:val="15"/>
        </w:numPr>
        <w:rPr>
          <w:lang w:val="en-US"/>
        </w:rPr>
      </w:pPr>
      <w:r w:rsidRPr="00D25ADD">
        <w:rPr>
          <w:lang w:val="en-US"/>
        </w:rPr>
        <w:t xml:space="preserve">Luo et al. </w:t>
      </w:r>
      <w:r w:rsidR="00F42347">
        <w:rPr>
          <w:lang w:val="en-US"/>
        </w:rPr>
        <w:t xml:space="preserve">2009 </w:t>
      </w:r>
      <w:bookmarkStart w:id="13" w:name="OLE_LINK21"/>
      <w:r w:rsidR="00F42347">
        <w:rPr>
          <w:lang w:val="en-US"/>
        </w:rPr>
        <w:t>(Renner2014)</w:t>
      </w:r>
      <w:r w:rsidR="00CE33E5">
        <w:rPr>
          <w:lang w:val="en-US"/>
        </w:rPr>
        <w:t xml:space="preserve"> </w:t>
      </w:r>
      <w:bookmarkStart w:id="14" w:name="OLE_LINK20"/>
      <w:r w:rsidR="00CE33E5">
        <w:rPr>
          <w:lang w:val="en-US"/>
        </w:rPr>
        <w:t>“</w:t>
      </w:r>
      <w:bookmarkStart w:id="15" w:name="OLE_LINK14"/>
      <w:r w:rsidR="00CE33E5">
        <w:rPr>
          <w:lang w:val="en-US"/>
        </w:rPr>
        <w:t>On the Determinants of Size Constancy in a Virtual Environment</w:t>
      </w:r>
      <w:bookmarkEnd w:id="15"/>
      <w:r w:rsidR="00CE33E5">
        <w:rPr>
          <w:lang w:val="en-US"/>
        </w:rPr>
        <w:t>” (keine PDF gefunden)</w:t>
      </w:r>
    </w:p>
    <w:bookmarkEnd w:id="13"/>
    <w:bookmarkEnd w:id="14"/>
    <w:p w:rsidR="00F42347" w:rsidRDefault="00734558" w:rsidP="007B6B94">
      <w:pPr>
        <w:pStyle w:val="Listenabsatz"/>
        <w:numPr>
          <w:ilvl w:val="1"/>
          <w:numId w:val="15"/>
        </w:numPr>
        <w:rPr>
          <w:lang w:val="en-US"/>
        </w:rPr>
      </w:pPr>
      <w:r>
        <w:rPr>
          <w:lang w:val="en-US"/>
        </w:rPr>
        <w:t>Widersprüchliche Ergebnisse (Renner2014)</w:t>
      </w:r>
    </w:p>
    <w:p w:rsidR="00734558" w:rsidRDefault="007B6B94" w:rsidP="007B6B94">
      <w:pPr>
        <w:pStyle w:val="Listenabsatz"/>
        <w:numPr>
          <w:ilvl w:val="2"/>
          <w:numId w:val="15"/>
        </w:numPr>
        <w:rPr>
          <w:lang w:val="en-US"/>
        </w:rPr>
      </w:pPr>
      <w:r>
        <w:rPr>
          <w:lang w:val="en-US"/>
        </w:rPr>
        <w:t>Bruder et al. 2012 “Analyzing effects of geometric rendering parameters on size and distance estimation in on-axis stereographics”</w:t>
      </w:r>
    </w:p>
    <w:p w:rsidR="007B6B94" w:rsidRPr="00DA40C3" w:rsidRDefault="007B6B94" w:rsidP="00B4339A">
      <w:pPr>
        <w:pStyle w:val="Listenabsatz"/>
        <w:numPr>
          <w:ilvl w:val="2"/>
          <w:numId w:val="15"/>
        </w:numPr>
        <w:rPr>
          <w:lang w:val="en-US"/>
        </w:rPr>
      </w:pPr>
      <w:r w:rsidRPr="007B6B94">
        <w:rPr>
          <w:lang w:val="en-US"/>
        </w:rPr>
        <w:t>Kellner et al. 2012 „</w:t>
      </w:r>
      <w:bookmarkStart w:id="16" w:name="OLE_LINK24"/>
      <w:r w:rsidRPr="007B6B94">
        <w:rPr>
          <w:lang w:val="en-US"/>
        </w:rPr>
        <w:t xml:space="preserve">Geometric </w:t>
      </w:r>
      <w:r w:rsidR="00EB4782">
        <w:rPr>
          <w:lang w:val="en-US"/>
        </w:rPr>
        <w:t>Calibration of Head-Mounted D</w:t>
      </w:r>
      <w:r w:rsidRPr="007B6B94">
        <w:rPr>
          <w:lang w:val="en-US"/>
        </w:rPr>
        <w:t>ispl</w:t>
      </w:r>
      <w:r w:rsidR="00EB4782">
        <w:rPr>
          <w:lang w:val="en-US"/>
        </w:rPr>
        <w:t xml:space="preserve">ays and its Effects </w:t>
      </w:r>
      <w:r w:rsidRPr="007B6B94">
        <w:rPr>
          <w:lang w:val="en-US"/>
        </w:rPr>
        <w:t>on</w:t>
      </w:r>
      <w:r w:rsidR="00EB4782">
        <w:rPr>
          <w:lang w:val="en-US"/>
        </w:rPr>
        <w:t xml:space="preserve"> </w:t>
      </w:r>
      <w:r w:rsidRPr="007B6B94">
        <w:rPr>
          <w:lang w:val="en-US"/>
        </w:rPr>
        <w:t>Dis</w:t>
      </w:r>
      <w:r w:rsidRPr="00DA40C3">
        <w:rPr>
          <w:lang w:val="en-US"/>
        </w:rPr>
        <w:t xml:space="preserve">tance </w:t>
      </w:r>
      <w:bookmarkEnd w:id="16"/>
      <w:r w:rsidR="0041141A" w:rsidRPr="00DA40C3">
        <w:rPr>
          <w:lang w:val="en-US"/>
        </w:rPr>
        <w:t>Estimation. “</w:t>
      </w:r>
    </w:p>
    <w:p w:rsidR="007B6B94" w:rsidRDefault="007B6B94" w:rsidP="007B6B94">
      <w:pPr>
        <w:pStyle w:val="Listenabsatz"/>
        <w:numPr>
          <w:ilvl w:val="2"/>
          <w:numId w:val="15"/>
        </w:numPr>
      </w:pPr>
      <w:r>
        <w:t>Willemsen et al. 2008</w:t>
      </w:r>
    </w:p>
    <w:p w:rsidR="00034DDF" w:rsidRPr="007B6B94" w:rsidRDefault="00034DDF" w:rsidP="00034DDF">
      <w:pPr>
        <w:pStyle w:val="berschrift4"/>
      </w:pPr>
      <w:r w:rsidRPr="007B6B94">
        <w:t>Motion Parallax</w:t>
      </w:r>
    </w:p>
    <w:p w:rsidR="000F4BB3" w:rsidRPr="007B6B94" w:rsidRDefault="000F4BB3" w:rsidP="000F4BB3">
      <w:pPr>
        <w:pStyle w:val="Listenabsatz"/>
        <w:numPr>
          <w:ilvl w:val="0"/>
          <w:numId w:val="22"/>
        </w:numPr>
      </w:pPr>
      <w:r w:rsidRPr="007B6B94">
        <w:t>Scheint keinen Einfluss zu haben</w:t>
      </w:r>
    </w:p>
    <w:p w:rsidR="000F4BB3" w:rsidRDefault="000F4BB3" w:rsidP="000F4BB3">
      <w:pPr>
        <w:pStyle w:val="Listenabsatz"/>
        <w:numPr>
          <w:ilvl w:val="1"/>
          <w:numId w:val="22"/>
        </w:numPr>
        <w:rPr>
          <w:lang w:val="en-US"/>
        </w:rPr>
      </w:pPr>
      <w:r w:rsidRPr="00B4339A">
        <w:rPr>
          <w:lang w:val="en-US"/>
        </w:rPr>
        <w:t>Beall et al. 1995 (Renner2014) “</w:t>
      </w:r>
      <w:bookmarkStart w:id="17" w:name="OLE_LINK22"/>
      <w:r w:rsidRPr="00B4339A">
        <w:rPr>
          <w:lang w:val="en-US"/>
        </w:rPr>
        <w:t xml:space="preserve">Absolute motion parallax weakly </w:t>
      </w:r>
      <w:r>
        <w:rPr>
          <w:lang w:val="en-US"/>
        </w:rPr>
        <w:t>determines visual scale in real and virtual environments</w:t>
      </w:r>
      <w:bookmarkEnd w:id="17"/>
      <w:r>
        <w:rPr>
          <w:lang w:val="en-US"/>
        </w:rPr>
        <w:t>”</w:t>
      </w:r>
    </w:p>
    <w:p w:rsidR="000F4BB3" w:rsidRDefault="000F4BB3" w:rsidP="000F4BB3">
      <w:pPr>
        <w:pStyle w:val="Listenabsatz"/>
        <w:numPr>
          <w:ilvl w:val="1"/>
          <w:numId w:val="15"/>
        </w:numPr>
        <w:rPr>
          <w:lang w:val="en-US"/>
        </w:rPr>
      </w:pPr>
      <w:r>
        <w:rPr>
          <w:lang w:val="en-US"/>
        </w:rPr>
        <w:t>Luo et al. 2009 (Renner2014) “On the Determinants of Size Constancy in a Virtual Environment” (keine PDF gefunden)</w:t>
      </w:r>
    </w:p>
    <w:p w:rsidR="000F4BB3" w:rsidRPr="000F4BB3" w:rsidRDefault="000F4BB3" w:rsidP="000F4BB3">
      <w:pPr>
        <w:pStyle w:val="Listenabsatz"/>
        <w:numPr>
          <w:ilvl w:val="1"/>
          <w:numId w:val="22"/>
        </w:numPr>
        <w:rPr>
          <w:lang w:val="en-US"/>
        </w:rPr>
      </w:pPr>
    </w:p>
    <w:p w:rsidR="00034DDF" w:rsidRDefault="00034DDF" w:rsidP="00034DDF">
      <w:pPr>
        <w:pStyle w:val="berschrift4"/>
        <w:rPr>
          <w:lang w:val="en-US"/>
        </w:rPr>
      </w:pPr>
      <w:r w:rsidRPr="00034DDF">
        <w:rPr>
          <w:lang w:val="en-US"/>
        </w:rPr>
        <w:t>Convergence/</w:t>
      </w:r>
      <w:r w:rsidR="00EE3269" w:rsidRPr="00034DDF">
        <w:rPr>
          <w:lang w:val="en-US"/>
        </w:rPr>
        <w:t>Accommodation</w:t>
      </w:r>
    </w:p>
    <w:p w:rsidR="00BF1931" w:rsidRDefault="00BF1931" w:rsidP="00BF1931">
      <w:pPr>
        <w:pStyle w:val="Listenabsatz"/>
        <w:numPr>
          <w:ilvl w:val="0"/>
          <w:numId w:val="15"/>
        </w:numPr>
        <w:rPr>
          <w:lang w:val="en-US"/>
        </w:rPr>
      </w:pPr>
      <w:r>
        <w:rPr>
          <w:lang w:val="en-US"/>
        </w:rPr>
        <w:t>Hoffman et al. 2008 (Bruder2016)</w:t>
      </w:r>
    </w:p>
    <w:p w:rsidR="00BF1931" w:rsidRDefault="00BF1931" w:rsidP="00BF1931">
      <w:pPr>
        <w:pStyle w:val="Listenabsatz"/>
        <w:numPr>
          <w:ilvl w:val="0"/>
          <w:numId w:val="15"/>
        </w:numPr>
        <w:rPr>
          <w:lang w:val="en-US"/>
        </w:rPr>
      </w:pPr>
      <w:r>
        <w:rPr>
          <w:lang w:val="en-US"/>
        </w:rPr>
        <w:t xml:space="preserve">Provide distance cues up to a distance of about 6 meters </w:t>
      </w:r>
    </w:p>
    <w:p w:rsidR="00BF1931" w:rsidRDefault="00BF1931" w:rsidP="00BF1931">
      <w:pPr>
        <w:pStyle w:val="Listenabsatz"/>
        <w:numPr>
          <w:ilvl w:val="1"/>
          <w:numId w:val="15"/>
        </w:numPr>
        <w:rPr>
          <w:lang w:val="en-US"/>
        </w:rPr>
      </w:pPr>
      <w:r>
        <w:rPr>
          <w:lang w:val="en-US"/>
        </w:rPr>
        <w:t>Creem-Regehr et al. 2005</w:t>
      </w:r>
    </w:p>
    <w:p w:rsidR="00BF1931" w:rsidRDefault="00BF1931" w:rsidP="00BF1931">
      <w:pPr>
        <w:pStyle w:val="Listenabsatz"/>
        <w:numPr>
          <w:ilvl w:val="1"/>
          <w:numId w:val="15"/>
        </w:numPr>
        <w:rPr>
          <w:lang w:val="en-US"/>
        </w:rPr>
      </w:pPr>
      <w:r>
        <w:rPr>
          <w:lang w:val="en-US"/>
        </w:rPr>
        <w:t>Cutting1995</w:t>
      </w:r>
    </w:p>
    <w:p w:rsidR="00BF1931" w:rsidRDefault="00BF1931" w:rsidP="00BF1931">
      <w:pPr>
        <w:pStyle w:val="Listenabsatz"/>
        <w:numPr>
          <w:ilvl w:val="1"/>
          <w:numId w:val="15"/>
        </w:numPr>
        <w:rPr>
          <w:lang w:val="en-US"/>
        </w:rPr>
      </w:pPr>
      <w:r>
        <w:rPr>
          <w:lang w:val="en-US"/>
        </w:rPr>
        <w:t>Willemsen2008</w:t>
      </w:r>
    </w:p>
    <w:p w:rsidR="00BF1931" w:rsidRDefault="00BF1931" w:rsidP="00BF1931">
      <w:pPr>
        <w:pStyle w:val="Listenabsatz"/>
        <w:numPr>
          <w:ilvl w:val="1"/>
          <w:numId w:val="15"/>
        </w:numPr>
        <w:rPr>
          <w:lang w:val="en-US"/>
        </w:rPr>
      </w:pPr>
      <w:r>
        <w:rPr>
          <w:lang w:val="en-US"/>
        </w:rPr>
        <w:t>(Bruder2016)</w:t>
      </w:r>
    </w:p>
    <w:p w:rsidR="00BC6DA7" w:rsidRDefault="00BC6DA7" w:rsidP="00371FC5">
      <w:pPr>
        <w:pStyle w:val="Listenabsatz"/>
        <w:numPr>
          <w:ilvl w:val="0"/>
          <w:numId w:val="15"/>
        </w:numPr>
        <w:rPr>
          <w:lang w:val="en-US"/>
        </w:rPr>
      </w:pPr>
      <w:r>
        <w:rPr>
          <w:lang w:val="en-US"/>
        </w:rPr>
        <w:t>Convergence:</w:t>
      </w:r>
    </w:p>
    <w:p w:rsidR="00371FC5" w:rsidRDefault="00371FC5" w:rsidP="00BC6DA7">
      <w:pPr>
        <w:pStyle w:val="Listenabsatz"/>
        <w:numPr>
          <w:ilvl w:val="1"/>
          <w:numId w:val="15"/>
        </w:numPr>
        <w:rPr>
          <w:lang w:val="en-US"/>
        </w:rPr>
      </w:pPr>
      <w:r>
        <w:rPr>
          <w:lang w:val="en-US"/>
        </w:rPr>
        <w:t>When focusing on an object, the eyes need to rotate toward that object to bring it to the fovea of each retina (Bruder2016)</w:t>
      </w:r>
    </w:p>
    <w:p w:rsidR="00371FC5" w:rsidRDefault="00371FC5" w:rsidP="00BC6DA7">
      <w:pPr>
        <w:pStyle w:val="Listenabsatz"/>
        <w:numPr>
          <w:ilvl w:val="1"/>
          <w:numId w:val="15"/>
        </w:numPr>
        <w:rPr>
          <w:lang w:val="en-US"/>
        </w:rPr>
      </w:pPr>
      <w:r>
        <w:rPr>
          <w:lang w:val="en-US"/>
        </w:rPr>
        <w:t>The convergence state of the eyes, changed by extrinsic muscle exertion, provides an absolute cue about the distance to an object (Bruder2016)</w:t>
      </w:r>
    </w:p>
    <w:p w:rsidR="00082B0E" w:rsidRPr="00082B0E" w:rsidRDefault="00082B0E" w:rsidP="00082B0E">
      <w:pPr>
        <w:pStyle w:val="Listenabsatz"/>
        <w:numPr>
          <w:ilvl w:val="1"/>
          <w:numId w:val="15"/>
        </w:numPr>
        <w:rPr>
          <w:lang w:val="en-US"/>
        </w:rPr>
      </w:pPr>
      <w:r>
        <w:rPr>
          <w:lang w:val="en-US"/>
        </w:rPr>
        <w:t>Formel dazu siehe Bruder2016</w:t>
      </w:r>
    </w:p>
    <w:p w:rsidR="00BC6DA7" w:rsidRDefault="00BC6DA7" w:rsidP="00BC6DA7">
      <w:pPr>
        <w:pStyle w:val="Listenabsatz"/>
        <w:numPr>
          <w:ilvl w:val="0"/>
          <w:numId w:val="15"/>
        </w:numPr>
        <w:rPr>
          <w:lang w:val="en-US"/>
        </w:rPr>
      </w:pPr>
      <w:r>
        <w:rPr>
          <w:lang w:val="en-US"/>
        </w:rPr>
        <w:t>Accommodation:</w:t>
      </w:r>
    </w:p>
    <w:p w:rsidR="00BC6DA7" w:rsidRDefault="00BC6DA7" w:rsidP="00BC6DA7">
      <w:pPr>
        <w:pStyle w:val="Listenabsatz"/>
        <w:numPr>
          <w:ilvl w:val="1"/>
          <w:numId w:val="15"/>
        </w:numPr>
        <w:rPr>
          <w:lang w:val="en-US"/>
        </w:rPr>
      </w:pPr>
      <w:r>
        <w:rPr>
          <w:lang w:val="en-US"/>
        </w:rPr>
        <w:t>When an object is fixated by the eye, the ciliary muscles are adjusted such that a sharp image is perceived on the retina (Bruder2016)</w:t>
      </w:r>
    </w:p>
    <w:p w:rsidR="00BC6DA7" w:rsidRDefault="00BC6DA7" w:rsidP="00BC6DA7">
      <w:pPr>
        <w:pStyle w:val="Listenabsatz"/>
        <w:numPr>
          <w:ilvl w:val="1"/>
          <w:numId w:val="15"/>
        </w:numPr>
        <w:rPr>
          <w:lang w:val="en-US"/>
        </w:rPr>
      </w:pPr>
      <w:r>
        <w:rPr>
          <w:lang w:val="en-US"/>
        </w:rPr>
        <w:t>The state of the ciliary muscles provides an absolute cue about the distance to the focused object (Bruder2016)</w:t>
      </w:r>
    </w:p>
    <w:p w:rsidR="00BC6DA7" w:rsidRDefault="00BC6DA7" w:rsidP="00BC6DA7">
      <w:pPr>
        <w:pStyle w:val="Listenabsatz"/>
        <w:numPr>
          <w:ilvl w:val="1"/>
          <w:numId w:val="15"/>
        </w:numPr>
        <w:rPr>
          <w:lang w:val="en-US"/>
        </w:rPr>
      </w:pPr>
      <w:r>
        <w:rPr>
          <w:lang w:val="en-US"/>
        </w:rPr>
        <w:t xml:space="preserve">Differ </w:t>
      </w:r>
      <w:r w:rsidR="00082B0E">
        <w:rPr>
          <w:lang w:val="en-US"/>
        </w:rPr>
        <w:t>between fuzzy and hi</w:t>
      </w:r>
      <w:r>
        <w:rPr>
          <w:lang w:val="en-US"/>
        </w:rPr>
        <w:t>gh-contrast stimuli (Fisher and Ciuffreda 1988 (Bruder2016))</w:t>
      </w:r>
    </w:p>
    <w:p w:rsidR="00082B0E" w:rsidRDefault="00082B0E" w:rsidP="00BC6DA7">
      <w:pPr>
        <w:pStyle w:val="Listenabsatz"/>
        <w:numPr>
          <w:ilvl w:val="1"/>
          <w:numId w:val="15"/>
        </w:numPr>
        <w:rPr>
          <w:lang w:val="en-US"/>
        </w:rPr>
      </w:pPr>
      <w:r>
        <w:rPr>
          <w:lang w:val="en-US"/>
        </w:rPr>
        <w:lastRenderedPageBreak/>
        <w:t xml:space="preserve">While accommodation can be leveraged as a distance cue, the influence of the accommodative information declines with </w:t>
      </w:r>
    </w:p>
    <w:p w:rsidR="00082B0E" w:rsidRDefault="00082B0E" w:rsidP="00082B0E">
      <w:pPr>
        <w:pStyle w:val="Listenabsatz"/>
        <w:numPr>
          <w:ilvl w:val="2"/>
          <w:numId w:val="15"/>
        </w:numPr>
        <w:rPr>
          <w:lang w:val="en-US"/>
        </w:rPr>
      </w:pPr>
      <w:r>
        <w:rPr>
          <w:lang w:val="en-US"/>
        </w:rPr>
        <w:t>Age (Oierscionek 1993 (Bruder2016))</w:t>
      </w:r>
    </w:p>
    <w:p w:rsidR="00082B0E" w:rsidRDefault="00082B0E" w:rsidP="00082B0E">
      <w:pPr>
        <w:pStyle w:val="Listenabsatz"/>
        <w:numPr>
          <w:ilvl w:val="2"/>
          <w:numId w:val="15"/>
        </w:numPr>
        <w:rPr>
          <w:lang w:val="en-US"/>
        </w:rPr>
      </w:pPr>
      <w:r>
        <w:rPr>
          <w:lang w:val="en-US"/>
        </w:rPr>
        <w:t>Distance (Cutting and Vishton 1995 (Bruder2016))</w:t>
      </w:r>
    </w:p>
    <w:p w:rsidR="00082B0E" w:rsidRDefault="00082B0E" w:rsidP="00082B0E">
      <w:pPr>
        <w:pStyle w:val="Listenabsatz"/>
        <w:numPr>
          <w:ilvl w:val="2"/>
          <w:numId w:val="15"/>
        </w:numPr>
        <w:rPr>
          <w:lang w:val="en-US"/>
        </w:rPr>
      </w:pPr>
      <w:r>
        <w:rPr>
          <w:lang w:val="en-US"/>
        </w:rPr>
        <w:t>Decreasing cue reliability (Hoffman et al. 2008 (Bruder2016))</w:t>
      </w:r>
    </w:p>
    <w:p w:rsidR="00BF1931" w:rsidRDefault="00BF1931" w:rsidP="00BF1931">
      <w:pPr>
        <w:pStyle w:val="Listenabsatz"/>
        <w:numPr>
          <w:ilvl w:val="0"/>
          <w:numId w:val="15"/>
        </w:numPr>
        <w:rPr>
          <w:lang w:val="en-US"/>
        </w:rPr>
      </w:pPr>
      <w:r>
        <w:rPr>
          <w:lang w:val="en-US"/>
        </w:rPr>
        <w:t>In stereoscopic display systems, the observer accommodates to the distance of the display surface to perceive objects without blur, whereas the convergence</w:t>
      </w:r>
      <w:r w:rsidR="003F58CD">
        <w:rPr>
          <w:lang w:val="en-US"/>
        </w:rPr>
        <w:t xml:space="preserve"> angle depends on parallax (Bruder2016)</w:t>
      </w:r>
    </w:p>
    <w:p w:rsidR="003963C7" w:rsidRDefault="003963C7" w:rsidP="00BF1931">
      <w:pPr>
        <w:pStyle w:val="Listenabsatz"/>
        <w:numPr>
          <w:ilvl w:val="0"/>
          <w:numId w:val="15"/>
        </w:numPr>
        <w:rPr>
          <w:lang w:val="en-US"/>
        </w:rPr>
      </w:pPr>
      <w:r>
        <w:rPr>
          <w:lang w:val="en-US"/>
        </w:rPr>
        <w:t>Convergence cue -&gt; distance to virtual object (Bruder2016)</w:t>
      </w:r>
    </w:p>
    <w:p w:rsidR="003963C7" w:rsidRDefault="003963C7" w:rsidP="00BF1931">
      <w:pPr>
        <w:pStyle w:val="Listenabsatz"/>
        <w:numPr>
          <w:ilvl w:val="0"/>
          <w:numId w:val="15"/>
        </w:numPr>
        <w:rPr>
          <w:lang w:val="en-US"/>
        </w:rPr>
      </w:pPr>
      <w:r>
        <w:rPr>
          <w:lang w:val="en-US"/>
        </w:rPr>
        <w:t>Accommodation -&gt; distance to physical screen</w:t>
      </w:r>
      <w:bookmarkStart w:id="18" w:name="OLE_LINK1"/>
      <w:r>
        <w:rPr>
          <w:lang w:val="en-US"/>
        </w:rPr>
        <w:t xml:space="preserve"> (Bruder2016)</w:t>
      </w:r>
      <w:bookmarkEnd w:id="18"/>
    </w:p>
    <w:p w:rsidR="003F58CD" w:rsidRDefault="003F58CD" w:rsidP="00BF1931">
      <w:pPr>
        <w:pStyle w:val="Listenabsatz"/>
        <w:numPr>
          <w:ilvl w:val="0"/>
          <w:numId w:val="15"/>
        </w:numPr>
        <w:rPr>
          <w:lang w:val="en-US"/>
        </w:rPr>
      </w:pPr>
      <w:r>
        <w:rPr>
          <w:lang w:val="en-US"/>
        </w:rPr>
        <w:t>Three parallax conditions are considered</w:t>
      </w:r>
    </w:p>
    <w:p w:rsidR="003F58CD" w:rsidRDefault="003F58CD" w:rsidP="003F58CD">
      <w:pPr>
        <w:pStyle w:val="Listenabsatz"/>
        <w:numPr>
          <w:ilvl w:val="1"/>
          <w:numId w:val="15"/>
        </w:numPr>
        <w:rPr>
          <w:lang w:val="en-US"/>
        </w:rPr>
      </w:pPr>
      <w:r>
        <w:rPr>
          <w:lang w:val="en-US"/>
        </w:rPr>
        <w:t>Negative parallax -&gt; object in front of the display</w:t>
      </w:r>
    </w:p>
    <w:p w:rsidR="003F58CD" w:rsidRDefault="003F58CD" w:rsidP="003F58CD">
      <w:pPr>
        <w:pStyle w:val="Listenabsatz"/>
        <w:numPr>
          <w:ilvl w:val="1"/>
          <w:numId w:val="15"/>
        </w:numPr>
        <w:rPr>
          <w:lang w:val="en-US"/>
        </w:rPr>
      </w:pPr>
      <w:r>
        <w:rPr>
          <w:lang w:val="en-US"/>
        </w:rPr>
        <w:t>Zero parallax -&gt; object on the display</w:t>
      </w:r>
    </w:p>
    <w:p w:rsidR="003F58CD" w:rsidRDefault="003F58CD" w:rsidP="003F58CD">
      <w:pPr>
        <w:pStyle w:val="Listenabsatz"/>
        <w:numPr>
          <w:ilvl w:val="1"/>
          <w:numId w:val="15"/>
        </w:numPr>
        <w:rPr>
          <w:lang w:val="en-US"/>
        </w:rPr>
      </w:pPr>
      <w:r>
        <w:rPr>
          <w:lang w:val="en-US"/>
        </w:rPr>
        <w:t>Positive parallax -&gt; object behind the display</w:t>
      </w:r>
    </w:p>
    <w:p w:rsidR="003F58CD" w:rsidRDefault="003F58CD" w:rsidP="003F58CD">
      <w:pPr>
        <w:pStyle w:val="Listenabsatz"/>
        <w:numPr>
          <w:ilvl w:val="1"/>
          <w:numId w:val="15"/>
        </w:numPr>
        <w:rPr>
          <w:lang w:val="en-US"/>
        </w:rPr>
      </w:pPr>
      <w:r>
        <w:rPr>
          <w:lang w:val="en-US"/>
        </w:rPr>
        <w:t>Bourke 1999 (Bruder2016)</w:t>
      </w:r>
    </w:p>
    <w:p w:rsidR="002E31E9" w:rsidRDefault="00B946F1" w:rsidP="002E31E9">
      <w:pPr>
        <w:pStyle w:val="Listenabsatz"/>
        <w:numPr>
          <w:ilvl w:val="0"/>
          <w:numId w:val="15"/>
        </w:numPr>
        <w:rPr>
          <w:lang w:val="en-US"/>
        </w:rPr>
      </w:pPr>
      <w:r>
        <w:rPr>
          <w:lang w:val="en-US"/>
        </w:rPr>
        <w:t xml:space="preserve">Negative or positive parallax -&gt; </w:t>
      </w:r>
      <w:r w:rsidR="00DA4228">
        <w:rPr>
          <w:lang w:val="en-US"/>
        </w:rPr>
        <w:t>conflicting depth information (Drascic and Milgram 1996 (Bruder2016))</w:t>
      </w:r>
    </w:p>
    <w:p w:rsidR="002E31E9" w:rsidRDefault="002E31E9" w:rsidP="002E31E9">
      <w:pPr>
        <w:pStyle w:val="Listenabsatz"/>
        <w:numPr>
          <w:ilvl w:val="0"/>
          <w:numId w:val="15"/>
        </w:numPr>
        <w:rPr>
          <w:lang w:val="en-US"/>
        </w:rPr>
      </w:pPr>
      <w:r>
        <w:rPr>
          <w:lang w:val="en-US"/>
        </w:rPr>
        <w:t>Bruder2016:</w:t>
      </w:r>
    </w:p>
    <w:p w:rsidR="002E31E9" w:rsidRDefault="002E31E9" w:rsidP="002E31E9">
      <w:pPr>
        <w:pStyle w:val="Listenabsatz"/>
        <w:numPr>
          <w:ilvl w:val="1"/>
          <w:numId w:val="15"/>
        </w:numPr>
        <w:rPr>
          <w:lang w:val="en-US"/>
        </w:rPr>
      </w:pPr>
      <w:r>
        <w:rPr>
          <w:lang w:val="en-US"/>
        </w:rPr>
        <w:t>Participants were significantly more accurate at zero parallax than for objects displayed with positive parallax</w:t>
      </w:r>
    </w:p>
    <w:p w:rsidR="002E31E9" w:rsidRDefault="002E31E9" w:rsidP="002E31E9">
      <w:pPr>
        <w:pStyle w:val="Listenabsatz"/>
        <w:numPr>
          <w:ilvl w:val="1"/>
          <w:numId w:val="15"/>
        </w:numPr>
        <w:rPr>
          <w:lang w:val="en-US"/>
        </w:rPr>
      </w:pPr>
      <w:r>
        <w:rPr>
          <w:lang w:val="en-US"/>
        </w:rPr>
        <w:t>Only a trend for a difference</w:t>
      </w:r>
      <w:r w:rsidR="00E45FF9">
        <w:rPr>
          <w:lang w:val="en-US"/>
        </w:rPr>
        <w:t xml:space="preserve"> between negative and zero parallax</w:t>
      </w:r>
    </w:p>
    <w:p w:rsidR="00985877" w:rsidRDefault="002E66EE" w:rsidP="002E31E9">
      <w:pPr>
        <w:pStyle w:val="Listenabsatz"/>
        <w:numPr>
          <w:ilvl w:val="1"/>
          <w:numId w:val="15"/>
        </w:numPr>
        <w:rPr>
          <w:lang w:val="en-US"/>
        </w:rPr>
      </w:pPr>
      <w:r>
        <w:rPr>
          <w:lang w:val="en-US"/>
        </w:rPr>
        <w:t>Participants on average overestimated distances to objects with negative parallax</w:t>
      </w:r>
    </w:p>
    <w:p w:rsidR="00E45FF9" w:rsidRDefault="002E66EE" w:rsidP="002E31E9">
      <w:pPr>
        <w:pStyle w:val="Listenabsatz"/>
        <w:numPr>
          <w:ilvl w:val="1"/>
          <w:numId w:val="15"/>
        </w:numPr>
        <w:rPr>
          <w:lang w:val="en-US"/>
        </w:rPr>
      </w:pPr>
      <w:r>
        <w:rPr>
          <w:lang w:val="en-US"/>
        </w:rPr>
        <w:t>showed and underestimation for longer distanc</w:t>
      </w:r>
      <w:r w:rsidR="00EB319E">
        <w:rPr>
          <w:lang w:val="en-US"/>
        </w:rPr>
        <w:t>es</w:t>
      </w:r>
    </w:p>
    <w:p w:rsidR="00985877" w:rsidRDefault="00985877" w:rsidP="002E31E9">
      <w:pPr>
        <w:pStyle w:val="Listenabsatz"/>
        <w:numPr>
          <w:ilvl w:val="1"/>
          <w:numId w:val="15"/>
        </w:numPr>
        <w:rPr>
          <w:lang w:val="en-US"/>
        </w:rPr>
      </w:pPr>
      <w:r>
        <w:rPr>
          <w:lang w:val="en-US"/>
        </w:rPr>
        <w:t>underestimation for positive parallax</w:t>
      </w:r>
    </w:p>
    <w:p w:rsidR="00EB319E" w:rsidRDefault="00EB319E" w:rsidP="002E31E9">
      <w:pPr>
        <w:pStyle w:val="Listenabsatz"/>
        <w:numPr>
          <w:ilvl w:val="1"/>
          <w:numId w:val="15"/>
        </w:numPr>
        <w:rPr>
          <w:lang w:val="en-US"/>
        </w:rPr>
      </w:pPr>
      <w:r>
        <w:rPr>
          <w:lang w:val="en-US"/>
        </w:rPr>
        <w:t>The magnitude of underestimation was higher than that of the observed overestimation</w:t>
      </w:r>
    </w:p>
    <w:p w:rsidR="00EB319E" w:rsidRDefault="00EB319E" w:rsidP="002E31E9">
      <w:pPr>
        <w:pStyle w:val="Listenabsatz"/>
        <w:numPr>
          <w:ilvl w:val="1"/>
          <w:numId w:val="15"/>
        </w:numPr>
        <w:rPr>
          <w:lang w:val="en-US"/>
        </w:rPr>
      </w:pPr>
      <w:r>
        <w:rPr>
          <w:lang w:val="en-US"/>
        </w:rPr>
        <w:t>Possible explanation</w:t>
      </w:r>
      <w:r w:rsidR="00985877">
        <w:rPr>
          <w:lang w:val="en-US"/>
        </w:rPr>
        <w:t>s</w:t>
      </w:r>
    </w:p>
    <w:p w:rsidR="00EB319E" w:rsidRDefault="00EB319E" w:rsidP="00EB319E">
      <w:pPr>
        <w:pStyle w:val="Listenabsatz"/>
        <w:numPr>
          <w:ilvl w:val="2"/>
          <w:numId w:val="15"/>
        </w:numPr>
        <w:rPr>
          <w:lang w:val="en-US"/>
        </w:rPr>
      </w:pPr>
      <w:r>
        <w:rPr>
          <w:lang w:val="en-US"/>
        </w:rPr>
        <w:t>Accommodation</w:t>
      </w:r>
      <w:r w:rsidR="003963C7">
        <w:rPr>
          <w:lang w:val="en-US"/>
        </w:rPr>
        <w:t>/convergence mismatch</w:t>
      </w:r>
    </w:p>
    <w:p w:rsidR="003963C7" w:rsidRDefault="00B0249C" w:rsidP="00EB319E">
      <w:pPr>
        <w:pStyle w:val="Listenabsatz"/>
        <w:numPr>
          <w:ilvl w:val="2"/>
          <w:numId w:val="15"/>
        </w:numPr>
        <w:rPr>
          <w:lang w:val="en-US"/>
        </w:rPr>
      </w:pPr>
      <w:r>
        <w:rPr>
          <w:lang w:val="en-US"/>
        </w:rPr>
        <w:t>Longer screen distances -&gt; accommodation cue weaker</w:t>
      </w:r>
    </w:p>
    <w:p w:rsidR="00106080" w:rsidRDefault="00106080" w:rsidP="00EB319E">
      <w:pPr>
        <w:pStyle w:val="Listenabsatz"/>
        <w:numPr>
          <w:ilvl w:val="2"/>
          <w:numId w:val="15"/>
        </w:numPr>
        <w:rPr>
          <w:lang w:val="en-US"/>
        </w:rPr>
      </w:pPr>
      <w:r>
        <w:rPr>
          <w:lang w:val="en-US"/>
        </w:rPr>
        <w:t>Changes of angular resolution may explain some of the observed underestimation</w:t>
      </w:r>
    </w:p>
    <w:p w:rsidR="00106080" w:rsidRDefault="00106080" w:rsidP="00106080">
      <w:pPr>
        <w:pStyle w:val="Listenabsatz"/>
        <w:numPr>
          <w:ilvl w:val="3"/>
          <w:numId w:val="15"/>
        </w:numPr>
        <w:rPr>
          <w:lang w:val="en-US"/>
        </w:rPr>
      </w:pPr>
      <w:r>
        <w:rPr>
          <w:lang w:val="en-US"/>
        </w:rPr>
        <w:t>A low angular resolution may act as an artificial cut-off to binocular distance cues and may reduce accommodation responses</w:t>
      </w:r>
    </w:p>
    <w:p w:rsidR="00106080" w:rsidRDefault="00106080" w:rsidP="00106080">
      <w:pPr>
        <w:pStyle w:val="Listenabsatz"/>
        <w:numPr>
          <w:ilvl w:val="3"/>
          <w:numId w:val="15"/>
        </w:numPr>
        <w:rPr>
          <w:lang w:val="en-US"/>
        </w:rPr>
      </w:pPr>
      <w:r>
        <w:rPr>
          <w:lang w:val="en-US"/>
        </w:rPr>
        <w:t>The closer the user is to the screen, the lower is the angular resolution</w:t>
      </w:r>
    </w:p>
    <w:p w:rsidR="00106080" w:rsidRDefault="00106080" w:rsidP="00106080">
      <w:pPr>
        <w:pStyle w:val="Listenabsatz"/>
        <w:numPr>
          <w:ilvl w:val="2"/>
          <w:numId w:val="15"/>
        </w:numPr>
        <w:rPr>
          <w:lang w:val="en-US"/>
        </w:rPr>
      </w:pPr>
      <w:r>
        <w:rPr>
          <w:lang w:val="en-US"/>
        </w:rPr>
        <w:t>Retinal size of the virtual stimuli is proportional to the screen distance and inversely proportional to the target distance</w:t>
      </w:r>
    </w:p>
    <w:p w:rsidR="00106080" w:rsidRDefault="00106080" w:rsidP="00106080">
      <w:pPr>
        <w:pStyle w:val="Listenabsatz"/>
        <w:numPr>
          <w:ilvl w:val="3"/>
          <w:numId w:val="15"/>
        </w:numPr>
        <w:rPr>
          <w:lang w:val="en-US"/>
        </w:rPr>
      </w:pPr>
      <w:r>
        <w:rPr>
          <w:lang w:val="en-US"/>
        </w:rPr>
        <w:t>Objects at negative parallax take up a larger screen space on the projection wall than objects at positive parallax</w:t>
      </w:r>
    </w:p>
    <w:p w:rsidR="00106080" w:rsidRDefault="00106080" w:rsidP="00106080">
      <w:pPr>
        <w:pStyle w:val="Listenabsatz"/>
        <w:numPr>
          <w:ilvl w:val="2"/>
          <w:numId w:val="15"/>
        </w:numPr>
        <w:rPr>
          <w:lang w:val="en-US"/>
        </w:rPr>
      </w:pPr>
      <w:r>
        <w:rPr>
          <w:lang w:val="en-US"/>
        </w:rPr>
        <w:t>Sparse depth cues in the visual stimuli in controlled experiment might have reduced overall precision in distance judgements, and peripheral vision of bezels of the projection setup might have had an additional effect on the results</w:t>
      </w:r>
    </w:p>
    <w:p w:rsidR="00106080" w:rsidRDefault="00306C65" w:rsidP="00306C65">
      <w:pPr>
        <w:pStyle w:val="Listenabsatz"/>
        <w:numPr>
          <w:ilvl w:val="1"/>
          <w:numId w:val="15"/>
        </w:numPr>
        <w:rPr>
          <w:lang w:val="en-US"/>
        </w:rPr>
      </w:pPr>
      <w:r>
        <w:rPr>
          <w:lang w:val="en-US"/>
        </w:rPr>
        <w:t>Second experiment, doubled angular resolution</w:t>
      </w:r>
    </w:p>
    <w:p w:rsidR="00306C65" w:rsidRDefault="00306C65" w:rsidP="00306C65">
      <w:pPr>
        <w:pStyle w:val="Listenabsatz"/>
        <w:numPr>
          <w:ilvl w:val="2"/>
          <w:numId w:val="15"/>
        </w:numPr>
        <w:rPr>
          <w:lang w:val="en-US"/>
        </w:rPr>
      </w:pPr>
      <w:r>
        <w:rPr>
          <w:lang w:val="en-US"/>
        </w:rPr>
        <w:t>Did not remedy distance underestimation</w:t>
      </w:r>
    </w:p>
    <w:p w:rsidR="00306C65" w:rsidRDefault="00306C65" w:rsidP="00306C65">
      <w:pPr>
        <w:pStyle w:val="Listenabsatz"/>
        <w:numPr>
          <w:ilvl w:val="2"/>
          <w:numId w:val="15"/>
        </w:numPr>
        <w:rPr>
          <w:lang w:val="en-US"/>
        </w:rPr>
      </w:pPr>
      <w:r>
        <w:rPr>
          <w:lang w:val="en-US"/>
        </w:rPr>
        <w:t>Judgements not improved</w:t>
      </w:r>
    </w:p>
    <w:p w:rsidR="00306C65" w:rsidRDefault="00306C65" w:rsidP="00306C65">
      <w:pPr>
        <w:pStyle w:val="Listenabsatz"/>
        <w:numPr>
          <w:ilvl w:val="2"/>
          <w:numId w:val="15"/>
        </w:numPr>
        <w:rPr>
          <w:lang w:val="en-US"/>
        </w:rPr>
      </w:pPr>
      <w:r>
        <w:rPr>
          <w:lang w:val="en-US"/>
        </w:rPr>
        <w:t>It appears unlikely that a resolution with full visual acuity due to ultra-high resolution displays would result in veridical distance perception</w:t>
      </w:r>
    </w:p>
    <w:p w:rsidR="00306C65" w:rsidRDefault="00C07157" w:rsidP="00306C65">
      <w:pPr>
        <w:pStyle w:val="Listenabsatz"/>
        <w:numPr>
          <w:ilvl w:val="2"/>
          <w:numId w:val="15"/>
        </w:numPr>
        <w:rPr>
          <w:lang w:val="en-US"/>
        </w:rPr>
      </w:pPr>
      <w:r>
        <w:rPr>
          <w:lang w:val="en-US"/>
        </w:rPr>
        <w:t>Different retinal sizes did not have a string effect on absolute or relative distance estimation</w:t>
      </w:r>
    </w:p>
    <w:p w:rsidR="00C07157" w:rsidRDefault="00FA7FA5" w:rsidP="00306C65">
      <w:pPr>
        <w:pStyle w:val="Listenabsatz"/>
        <w:numPr>
          <w:ilvl w:val="2"/>
          <w:numId w:val="15"/>
        </w:numPr>
        <w:rPr>
          <w:lang w:val="en-US"/>
        </w:rPr>
      </w:pPr>
      <w:r>
        <w:rPr>
          <w:lang w:val="en-US"/>
        </w:rPr>
        <w:t>No significant difference in distance estimation due to a checkerboard pattern on the target objects</w:t>
      </w:r>
    </w:p>
    <w:p w:rsidR="00FA7FA5" w:rsidRDefault="00FA7FA5" w:rsidP="00FA7FA5">
      <w:pPr>
        <w:pStyle w:val="Listenabsatz"/>
        <w:numPr>
          <w:ilvl w:val="3"/>
          <w:numId w:val="15"/>
        </w:numPr>
        <w:rPr>
          <w:lang w:val="en-US"/>
        </w:rPr>
      </w:pPr>
      <w:r>
        <w:rPr>
          <w:lang w:val="en-US"/>
        </w:rPr>
        <w:t>Expected the checkerboard pattern to provide more luminance differences and thus enable improved accommodation responses, which in turn should consolidate the accommodation-convergence conflicts</w:t>
      </w:r>
    </w:p>
    <w:p w:rsidR="00683B62" w:rsidRDefault="00FA7FA5" w:rsidP="00683B62">
      <w:pPr>
        <w:pStyle w:val="Listenabsatz"/>
        <w:numPr>
          <w:ilvl w:val="3"/>
          <w:numId w:val="15"/>
        </w:numPr>
        <w:rPr>
          <w:lang w:val="en-US"/>
        </w:rPr>
      </w:pPr>
      <w:r>
        <w:rPr>
          <w:lang w:val="en-US"/>
        </w:rPr>
        <w:t>Results suggest that accommodation responses might have generally been quite good</w:t>
      </w:r>
    </w:p>
    <w:p w:rsidR="00683B62" w:rsidRDefault="00683B62" w:rsidP="00683B62">
      <w:pPr>
        <w:pStyle w:val="Listenabsatz"/>
        <w:numPr>
          <w:ilvl w:val="1"/>
          <w:numId w:val="15"/>
        </w:numPr>
        <w:rPr>
          <w:lang w:val="en-US"/>
        </w:rPr>
      </w:pPr>
      <w:r>
        <w:rPr>
          <w:lang w:val="en-US"/>
        </w:rPr>
        <w:t>In summary</w:t>
      </w:r>
    </w:p>
    <w:p w:rsidR="00683B62" w:rsidRDefault="00683B62" w:rsidP="00683B62">
      <w:pPr>
        <w:pStyle w:val="Listenabsatz"/>
        <w:numPr>
          <w:ilvl w:val="2"/>
          <w:numId w:val="15"/>
        </w:numPr>
        <w:rPr>
          <w:lang w:val="en-US"/>
        </w:rPr>
      </w:pPr>
      <w:r>
        <w:rPr>
          <w:lang w:val="en-US"/>
        </w:rPr>
        <w:t xml:space="preserve">Distance underestimation not directly result of </w:t>
      </w:r>
    </w:p>
    <w:p w:rsidR="00683B62" w:rsidRDefault="00683B62" w:rsidP="00683B62">
      <w:pPr>
        <w:pStyle w:val="Listenabsatz"/>
        <w:numPr>
          <w:ilvl w:val="3"/>
          <w:numId w:val="15"/>
        </w:numPr>
        <w:rPr>
          <w:lang w:val="en-US"/>
        </w:rPr>
      </w:pPr>
      <w:r>
        <w:rPr>
          <w:lang w:val="en-US"/>
        </w:rPr>
        <w:lastRenderedPageBreak/>
        <w:t>Resolution</w:t>
      </w:r>
    </w:p>
    <w:p w:rsidR="00683B62" w:rsidRDefault="00683B62" w:rsidP="00683B62">
      <w:pPr>
        <w:pStyle w:val="Listenabsatz"/>
        <w:numPr>
          <w:ilvl w:val="3"/>
          <w:numId w:val="15"/>
        </w:numPr>
        <w:rPr>
          <w:lang w:val="en-US"/>
        </w:rPr>
      </w:pPr>
      <w:r>
        <w:rPr>
          <w:lang w:val="en-US"/>
        </w:rPr>
        <w:t>Plain target stimuli</w:t>
      </w:r>
    </w:p>
    <w:p w:rsidR="00683B62" w:rsidRDefault="00683B62" w:rsidP="00683B62">
      <w:pPr>
        <w:pStyle w:val="Listenabsatz"/>
        <w:numPr>
          <w:ilvl w:val="3"/>
          <w:numId w:val="15"/>
        </w:numPr>
        <w:rPr>
          <w:lang w:val="en-US"/>
        </w:rPr>
      </w:pPr>
      <w:r>
        <w:rPr>
          <w:lang w:val="en-US"/>
        </w:rPr>
        <w:t>Retinal size</w:t>
      </w:r>
    </w:p>
    <w:p w:rsidR="001E0945" w:rsidRDefault="001E0945" w:rsidP="001E0945">
      <w:pPr>
        <w:pStyle w:val="Listenabsatz"/>
        <w:numPr>
          <w:ilvl w:val="3"/>
          <w:numId w:val="15"/>
        </w:numPr>
        <w:rPr>
          <w:lang w:val="en-US"/>
        </w:rPr>
      </w:pPr>
      <w:r>
        <w:rPr>
          <w:lang w:val="en-US"/>
        </w:rPr>
        <w:t>Peripheral vision of the bezels of the projection screens</w:t>
      </w:r>
    </w:p>
    <w:p w:rsidR="001E0945" w:rsidRDefault="009F6DFB" w:rsidP="001E0945">
      <w:pPr>
        <w:pStyle w:val="Listenabsatz"/>
        <w:numPr>
          <w:ilvl w:val="2"/>
          <w:numId w:val="15"/>
        </w:numPr>
        <w:rPr>
          <w:lang w:val="en-US"/>
        </w:rPr>
      </w:pPr>
      <w:r>
        <w:rPr>
          <w:lang w:val="en-US"/>
        </w:rPr>
        <w:t>Screen distance and parallax -&gt;</w:t>
      </w:r>
      <w:r w:rsidR="001E0945">
        <w:rPr>
          <w:lang w:val="en-US"/>
        </w:rPr>
        <w:t xml:space="preserve"> main factors affecting distance estimation to targets up to 9m </w:t>
      </w:r>
    </w:p>
    <w:p w:rsidR="001E0945" w:rsidRDefault="001E0945" w:rsidP="001E0945">
      <w:pPr>
        <w:pStyle w:val="Listenabsatz"/>
        <w:numPr>
          <w:ilvl w:val="2"/>
          <w:numId w:val="15"/>
        </w:numPr>
        <w:rPr>
          <w:lang w:val="en-US"/>
        </w:rPr>
      </w:pPr>
      <w:r>
        <w:rPr>
          <w:lang w:val="en-US"/>
        </w:rPr>
        <w:t>(in reduced-cue environments)</w:t>
      </w:r>
    </w:p>
    <w:p w:rsidR="001E0945" w:rsidRDefault="00F90674" w:rsidP="001E0945">
      <w:pPr>
        <w:pStyle w:val="Listenabsatz"/>
        <w:numPr>
          <w:ilvl w:val="2"/>
          <w:numId w:val="15"/>
        </w:numPr>
        <w:rPr>
          <w:lang w:val="en-US"/>
        </w:rPr>
      </w:pPr>
      <w:r>
        <w:rPr>
          <w:lang w:val="en-US"/>
        </w:rPr>
        <w:t>Recommend 6-7m space around</w:t>
      </w:r>
    </w:p>
    <w:p w:rsidR="00CB7C3D" w:rsidRPr="00CB7C3D" w:rsidRDefault="00CB7C3D" w:rsidP="00CB7C3D">
      <w:pPr>
        <w:pStyle w:val="Listenabsatz"/>
        <w:numPr>
          <w:ilvl w:val="0"/>
          <w:numId w:val="15"/>
        </w:numPr>
      </w:pPr>
      <w:r w:rsidRPr="00CB7C3D">
        <w:t>Sich widersprechende Entfernungsinformationen sind eine Schwierigkeite für gute Entfernungswahrnehmung</w:t>
      </w:r>
    </w:p>
    <w:p w:rsidR="00CB7C3D" w:rsidRPr="001461FD" w:rsidRDefault="00CB7C3D" w:rsidP="00CB7C3D">
      <w:pPr>
        <w:pStyle w:val="Listenabsatz"/>
        <w:numPr>
          <w:ilvl w:val="1"/>
          <w:numId w:val="15"/>
        </w:numPr>
        <w:rPr>
          <w:lang w:val="en-US"/>
        </w:rPr>
      </w:pPr>
      <w:r w:rsidRPr="001461FD">
        <w:rPr>
          <w:lang w:val="en-US"/>
        </w:rPr>
        <w:t>Bingham et al. 2001</w:t>
      </w:r>
      <w:r w:rsidR="009B18D8" w:rsidRPr="001461FD">
        <w:rPr>
          <w:lang w:val="en-US"/>
        </w:rPr>
        <w:t xml:space="preserve"> (Renner2014)</w:t>
      </w:r>
      <w:r w:rsidR="009C650C" w:rsidRPr="001461FD">
        <w:rPr>
          <w:lang w:val="en-US"/>
        </w:rPr>
        <w:t xml:space="preserve"> </w:t>
      </w:r>
      <w:r w:rsidR="001461FD" w:rsidRPr="009C650C">
        <w:rPr>
          <w:lang w:val="en-US"/>
        </w:rPr>
        <w:t xml:space="preserve">„Accomodation, occlusion, and disparity matching are used to guide reaching: A comparison of actual vs. </w:t>
      </w:r>
      <w:r w:rsidR="001461FD">
        <w:rPr>
          <w:lang w:val="en-US"/>
        </w:rPr>
        <w:t>virtual environments</w:t>
      </w:r>
      <w:r w:rsidR="001461FD" w:rsidRPr="00E47D34">
        <w:rPr>
          <w:lang w:val="en-US"/>
        </w:rPr>
        <w:t xml:space="preserve"> “</w:t>
      </w:r>
    </w:p>
    <w:p w:rsidR="00CB7C3D" w:rsidRPr="00985E82" w:rsidRDefault="00CB7C3D" w:rsidP="00CB7C3D">
      <w:pPr>
        <w:pStyle w:val="Listenabsatz"/>
        <w:numPr>
          <w:ilvl w:val="1"/>
          <w:numId w:val="15"/>
        </w:numPr>
        <w:rPr>
          <w:lang w:val="en-US"/>
        </w:rPr>
      </w:pPr>
      <w:r w:rsidRPr="00985E82">
        <w:rPr>
          <w:lang w:val="en-US"/>
        </w:rPr>
        <w:t>Drascic</w:t>
      </w:r>
      <w:r w:rsidR="001461FD" w:rsidRPr="00985E82">
        <w:rPr>
          <w:lang w:val="en-US"/>
        </w:rPr>
        <w:t xml:space="preserve"> </w:t>
      </w:r>
      <w:r w:rsidRPr="00985E82">
        <w:rPr>
          <w:lang w:val="en-US"/>
        </w:rPr>
        <w:t>and Milgram 1996</w:t>
      </w:r>
      <w:bookmarkStart w:id="19" w:name="OLE_LINK15"/>
      <w:r w:rsidRPr="00985E82">
        <w:rPr>
          <w:lang w:val="en-US"/>
        </w:rPr>
        <w:t xml:space="preserve"> </w:t>
      </w:r>
      <w:r w:rsidR="009B18D8" w:rsidRPr="00985E82">
        <w:rPr>
          <w:lang w:val="en-US"/>
        </w:rPr>
        <w:t>(Renner2014)</w:t>
      </w:r>
      <w:bookmarkEnd w:id="19"/>
      <w:r w:rsidR="001461FD" w:rsidRPr="00985E82">
        <w:rPr>
          <w:lang w:val="en-US"/>
        </w:rPr>
        <w:t xml:space="preserve"> „</w:t>
      </w:r>
      <w:bookmarkStart w:id="20" w:name="OLE_LINK18"/>
      <w:r w:rsidR="001461FD" w:rsidRPr="00985E82">
        <w:rPr>
          <w:lang w:val="en-US"/>
        </w:rPr>
        <w:t>Perceptual Issues in Augmented Reality</w:t>
      </w:r>
      <w:bookmarkEnd w:id="20"/>
      <w:r w:rsidR="00985E82">
        <w:rPr>
          <w:lang w:val="en-US"/>
        </w:rPr>
        <w:t xml:space="preserve"> </w:t>
      </w:r>
      <w:r w:rsidR="001461FD" w:rsidRPr="00985E82">
        <w:rPr>
          <w:lang w:val="en-US"/>
        </w:rPr>
        <w:t>“</w:t>
      </w:r>
    </w:p>
    <w:p w:rsidR="00034DDF" w:rsidRDefault="00034DDF" w:rsidP="00034DDF">
      <w:pPr>
        <w:pStyle w:val="berschrift4"/>
        <w:rPr>
          <w:lang w:val="en-US"/>
        </w:rPr>
      </w:pPr>
      <w:r w:rsidRPr="00034DDF">
        <w:rPr>
          <w:lang w:val="en-US"/>
        </w:rPr>
        <w:t>Binocular Disparity</w:t>
      </w:r>
    </w:p>
    <w:p w:rsidR="00371FC5" w:rsidRDefault="00371FC5" w:rsidP="00371FC5">
      <w:pPr>
        <w:pStyle w:val="Listenabsatz"/>
        <w:numPr>
          <w:ilvl w:val="0"/>
          <w:numId w:val="17"/>
        </w:numPr>
        <w:rPr>
          <w:lang w:val="en-US"/>
        </w:rPr>
      </w:pPr>
      <w:r>
        <w:rPr>
          <w:lang w:val="en-US"/>
        </w:rPr>
        <w:t>2 views of a scene from laterally separated positions at a fixed interpupillary distance (IPD) (Bruder2016)</w:t>
      </w:r>
    </w:p>
    <w:p w:rsidR="007D4A96" w:rsidRDefault="007D4A96" w:rsidP="007D4A96">
      <w:pPr>
        <w:pStyle w:val="Listenabsatz"/>
        <w:numPr>
          <w:ilvl w:val="0"/>
          <w:numId w:val="17"/>
        </w:numPr>
      </w:pPr>
      <w:bookmarkStart w:id="21" w:name="OLE_LINK30"/>
      <w:r>
        <w:t>Stereobasis hatte keinen relevanten Einfluss</w:t>
      </w:r>
      <w:bookmarkStart w:id="22" w:name="OLE_LINK31"/>
      <w:r>
        <w:t xml:space="preserve"> (Renner2014)</w:t>
      </w:r>
      <w:bookmarkEnd w:id="22"/>
    </w:p>
    <w:p w:rsidR="007D4A96" w:rsidRDefault="007D4A96" w:rsidP="007D4A96">
      <w:pPr>
        <w:pStyle w:val="Listenabsatz"/>
        <w:numPr>
          <w:ilvl w:val="1"/>
          <w:numId w:val="17"/>
        </w:numPr>
      </w:pPr>
      <w:r>
        <w:t>Überraschend, siehe Drascic and Milgram 1996 (Renner2014)</w:t>
      </w:r>
    </w:p>
    <w:p w:rsidR="007D4A96" w:rsidRPr="007B6B94" w:rsidRDefault="007D4A96" w:rsidP="007D4A96">
      <w:pPr>
        <w:pStyle w:val="Listenabsatz"/>
        <w:numPr>
          <w:ilvl w:val="1"/>
          <w:numId w:val="17"/>
        </w:numPr>
      </w:pPr>
      <w:r>
        <w:t>Möglicherweise Messmethode nicht sensitiv genug (Renner2014)</w:t>
      </w:r>
    </w:p>
    <w:bookmarkEnd w:id="21"/>
    <w:p w:rsidR="00371FC5" w:rsidRPr="007D4A96" w:rsidRDefault="00371FC5" w:rsidP="00371FC5">
      <w:pPr>
        <w:pStyle w:val="Listenabsatz"/>
        <w:numPr>
          <w:ilvl w:val="0"/>
          <w:numId w:val="17"/>
        </w:numPr>
      </w:pPr>
    </w:p>
    <w:p w:rsidR="00034DDF" w:rsidRPr="007D4A96" w:rsidRDefault="00034DDF" w:rsidP="00034DDF"/>
    <w:p w:rsidR="00034DDF" w:rsidRDefault="00815A83" w:rsidP="00034DDF">
      <w:pPr>
        <w:pStyle w:val="berschrift3"/>
        <w:rPr>
          <w:lang w:val="en-US"/>
        </w:rPr>
      </w:pPr>
      <w:r>
        <w:rPr>
          <w:lang w:val="en-US"/>
        </w:rPr>
        <w:t>Geometric Distortions</w:t>
      </w:r>
    </w:p>
    <w:p w:rsidR="008A5412" w:rsidRPr="002A65F0" w:rsidRDefault="008A5412" w:rsidP="008A5412">
      <w:pPr>
        <w:pStyle w:val="Listenabsatz"/>
        <w:numPr>
          <w:ilvl w:val="0"/>
          <w:numId w:val="15"/>
        </w:numPr>
      </w:pPr>
      <w:r w:rsidRPr="002A65F0">
        <w:t>Kuhl et al. 2009 (Leyrer2015</w:t>
      </w:r>
      <w:r w:rsidR="002A65F0" w:rsidRPr="002A65F0">
        <w:t>, Renner2014</w:t>
      </w:r>
      <w:r w:rsidRPr="002A65F0">
        <w:t>)</w:t>
      </w:r>
    </w:p>
    <w:p w:rsidR="002A65F0" w:rsidRDefault="002A65F0" w:rsidP="008A5412">
      <w:pPr>
        <w:pStyle w:val="Listenabsatz"/>
        <w:numPr>
          <w:ilvl w:val="0"/>
          <w:numId w:val="15"/>
        </w:numPr>
        <w:rPr>
          <w:lang w:val="en-US"/>
        </w:rPr>
      </w:pPr>
      <w:r>
        <w:rPr>
          <w:lang w:val="en-US"/>
        </w:rPr>
        <w:t xml:space="preserve">Bruder et al. 2012 (Renner2014) </w:t>
      </w:r>
      <w:bookmarkStart w:id="23" w:name="OLE_LINK23"/>
      <w:r>
        <w:rPr>
          <w:lang w:val="en-US"/>
        </w:rPr>
        <w:t>“</w:t>
      </w:r>
      <w:bookmarkStart w:id="24" w:name="OLE_LINK19"/>
      <w:r>
        <w:rPr>
          <w:lang w:val="en-US"/>
        </w:rPr>
        <w:t xml:space="preserve">Analyzing effects of geometric rendering parameters on size and distance estimation in on-axis </w:t>
      </w:r>
      <w:bookmarkEnd w:id="24"/>
      <w:r>
        <w:rPr>
          <w:lang w:val="en-US"/>
        </w:rPr>
        <w:t>stereographics”</w:t>
      </w:r>
      <w:bookmarkEnd w:id="23"/>
    </w:p>
    <w:p w:rsidR="002A65F0" w:rsidRPr="002E3EF9" w:rsidRDefault="002A65F0" w:rsidP="00B4339A">
      <w:pPr>
        <w:pStyle w:val="Listenabsatz"/>
        <w:numPr>
          <w:ilvl w:val="0"/>
          <w:numId w:val="15"/>
        </w:numPr>
        <w:rPr>
          <w:lang w:val="en-US"/>
        </w:rPr>
      </w:pPr>
      <w:r w:rsidRPr="002E3EF9">
        <w:rPr>
          <w:lang w:val="en-US"/>
        </w:rPr>
        <w:t>Leyrer et al. 2011 (Renner2014) “The influence of eye height and avatars on egocentric distance estimates</w:t>
      </w:r>
      <w:r w:rsidR="002E3EF9">
        <w:rPr>
          <w:lang w:val="en-US"/>
        </w:rPr>
        <w:t xml:space="preserve"> </w:t>
      </w:r>
      <w:r w:rsidRPr="002E3EF9">
        <w:rPr>
          <w:lang w:val="en-US"/>
        </w:rPr>
        <w:t>in immersive virtual environments”</w:t>
      </w:r>
    </w:p>
    <w:p w:rsidR="00815A83" w:rsidRDefault="00815A83" w:rsidP="00815A83">
      <w:pPr>
        <w:pStyle w:val="berschrift4"/>
        <w:rPr>
          <w:lang w:val="en-US"/>
        </w:rPr>
      </w:pPr>
      <w:r>
        <w:rPr>
          <w:lang w:val="en-US"/>
        </w:rPr>
        <w:t>Minification/Magnification</w:t>
      </w:r>
    </w:p>
    <w:p w:rsidR="00815A83" w:rsidRDefault="00815A83" w:rsidP="00815A83">
      <w:pPr>
        <w:pStyle w:val="berschrift4"/>
        <w:rPr>
          <w:lang w:val="en-US"/>
        </w:rPr>
      </w:pPr>
      <w:r>
        <w:rPr>
          <w:lang w:val="en-US"/>
        </w:rPr>
        <w:t>Distorted Angle of Declination</w:t>
      </w:r>
    </w:p>
    <w:p w:rsidR="00815A83" w:rsidRDefault="00815A83" w:rsidP="00815A83">
      <w:pPr>
        <w:pStyle w:val="berschrift4"/>
        <w:rPr>
          <w:lang w:val="en-US"/>
        </w:rPr>
      </w:pPr>
      <w:r>
        <w:rPr>
          <w:lang w:val="en-US"/>
        </w:rPr>
        <w:t>Deviating Stereo Base</w:t>
      </w:r>
    </w:p>
    <w:p w:rsidR="00815A83" w:rsidRDefault="00815A83" w:rsidP="00815A83">
      <w:pPr>
        <w:pStyle w:val="berschrift4"/>
        <w:rPr>
          <w:lang w:val="en-US"/>
        </w:rPr>
      </w:pPr>
      <w:r>
        <w:rPr>
          <w:lang w:val="en-US"/>
        </w:rPr>
        <w:t>Pincushion Distortion</w:t>
      </w:r>
    </w:p>
    <w:p w:rsidR="00815A83" w:rsidRDefault="00815A83" w:rsidP="00815A83">
      <w:pPr>
        <w:rPr>
          <w:lang w:val="en-US"/>
        </w:rPr>
      </w:pPr>
    </w:p>
    <w:p w:rsidR="00815A83" w:rsidRDefault="00815A83" w:rsidP="00815A83">
      <w:pPr>
        <w:pStyle w:val="berschrift3"/>
        <w:rPr>
          <w:lang w:val="en-US"/>
        </w:rPr>
      </w:pPr>
      <w:r>
        <w:rPr>
          <w:lang w:val="en-US"/>
        </w:rPr>
        <w:t>Quality of Graphics</w:t>
      </w:r>
    </w:p>
    <w:p w:rsidR="007D1EF0" w:rsidRDefault="007D1EF0" w:rsidP="007D1EF0">
      <w:pPr>
        <w:pStyle w:val="Listenabsatz"/>
        <w:numPr>
          <w:ilvl w:val="0"/>
          <w:numId w:val="15"/>
        </w:numPr>
        <w:rPr>
          <w:lang w:val="en-US"/>
        </w:rPr>
      </w:pPr>
      <w:r>
        <w:rPr>
          <w:lang w:val="en-US"/>
        </w:rPr>
        <w:t>Thompson et al. 2004 (Leyrer2015)</w:t>
      </w:r>
      <w:r w:rsidR="007D582C">
        <w:rPr>
          <w:lang w:val="en-US"/>
        </w:rPr>
        <w:t>, (Kelly2014)</w:t>
      </w:r>
    </w:p>
    <w:p w:rsidR="007D1EF0" w:rsidRDefault="007D1EF0" w:rsidP="007D1EF0">
      <w:pPr>
        <w:pStyle w:val="Listenabsatz"/>
        <w:numPr>
          <w:ilvl w:val="0"/>
          <w:numId w:val="15"/>
        </w:numPr>
        <w:rPr>
          <w:lang w:val="en-US"/>
        </w:rPr>
      </w:pPr>
      <w:r>
        <w:rPr>
          <w:lang w:val="en-US"/>
        </w:rPr>
        <w:t>Kunz et al. 2009 (Leyrer2015)</w:t>
      </w:r>
    </w:p>
    <w:p w:rsidR="0091797B" w:rsidRPr="0091797B" w:rsidRDefault="0091797B" w:rsidP="0091797B">
      <w:pPr>
        <w:pStyle w:val="berschrift4"/>
        <w:rPr>
          <w:lang w:val="en-US"/>
        </w:rPr>
      </w:pPr>
      <w:r>
        <w:rPr>
          <w:lang w:val="en-US"/>
        </w:rPr>
        <w:t>Resolution</w:t>
      </w:r>
    </w:p>
    <w:p w:rsidR="0091797B" w:rsidRPr="0091797B" w:rsidRDefault="0091797B" w:rsidP="00654D95">
      <w:pPr>
        <w:pStyle w:val="Listenabsatz"/>
        <w:numPr>
          <w:ilvl w:val="0"/>
          <w:numId w:val="11"/>
        </w:numPr>
        <w:rPr>
          <w:lang w:val="en-US"/>
        </w:rPr>
      </w:pPr>
      <w:r>
        <w:rPr>
          <w:lang w:val="en-US"/>
        </w:rPr>
        <w:t>Bruder 2016 “</w:t>
      </w:r>
      <w:r w:rsidRPr="009733C3">
        <w:rPr>
          <w:lang w:val="en-US"/>
        </w:rPr>
        <w:t>CAVE Size Matters: Effects of Screen Distance and Parallax on Distance Estimation in Large Immersive Display Setups</w:t>
      </w:r>
      <w:r>
        <w:rPr>
          <w:lang w:val="en-US"/>
        </w:rPr>
        <w:t>”</w:t>
      </w:r>
    </w:p>
    <w:p w:rsidR="0091797B" w:rsidRPr="0091797B" w:rsidRDefault="0091797B" w:rsidP="00654D95">
      <w:pPr>
        <w:pStyle w:val="Listenabsatz"/>
        <w:numPr>
          <w:ilvl w:val="1"/>
          <w:numId w:val="11"/>
        </w:numPr>
        <w:rPr>
          <w:lang w:val="en-US"/>
        </w:rPr>
      </w:pPr>
      <w:r w:rsidRPr="009733C3">
        <w:rPr>
          <w:lang w:val="en-US"/>
        </w:rPr>
        <w:t>no difference between medium- and high-resolution</w:t>
      </w:r>
    </w:p>
    <w:p w:rsidR="00815A83" w:rsidRDefault="0091797B" w:rsidP="0091797B">
      <w:pPr>
        <w:pStyle w:val="berschrift4"/>
        <w:rPr>
          <w:lang w:val="en-US"/>
        </w:rPr>
      </w:pPr>
      <w:r>
        <w:rPr>
          <w:lang w:val="en-US"/>
        </w:rPr>
        <w:t>Photoreality</w:t>
      </w:r>
    </w:p>
    <w:p w:rsidR="0091797B" w:rsidRPr="0091797B" w:rsidRDefault="0091797B" w:rsidP="0091797B">
      <w:pPr>
        <w:rPr>
          <w:lang w:val="en-US"/>
        </w:rPr>
      </w:pPr>
    </w:p>
    <w:p w:rsidR="00815A83" w:rsidRDefault="00582252" w:rsidP="00815A83">
      <w:pPr>
        <w:pStyle w:val="berschrift2"/>
        <w:rPr>
          <w:lang w:val="en-US"/>
        </w:rPr>
      </w:pPr>
      <w:r>
        <w:rPr>
          <w:lang w:val="en-US"/>
        </w:rPr>
        <w:t>Virtual Environment</w:t>
      </w:r>
      <w:r w:rsidR="00480802">
        <w:rPr>
          <w:lang w:val="en-US"/>
        </w:rPr>
        <w:t>al Factors</w:t>
      </w:r>
    </w:p>
    <w:p w:rsidR="00815A83" w:rsidRDefault="00815A83" w:rsidP="00815A83">
      <w:pPr>
        <w:pStyle w:val="berschrift3"/>
        <w:rPr>
          <w:lang w:val="en-US"/>
        </w:rPr>
      </w:pPr>
      <w:r>
        <w:rPr>
          <w:lang w:val="en-US"/>
        </w:rPr>
        <w:t>Pictorial Depth Cues</w:t>
      </w:r>
    </w:p>
    <w:p w:rsidR="001A747C" w:rsidRPr="001A747C" w:rsidRDefault="001A747C" w:rsidP="001A747C">
      <w:pPr>
        <w:pStyle w:val="Listenabsatz"/>
        <w:numPr>
          <w:ilvl w:val="0"/>
          <w:numId w:val="11"/>
        </w:numPr>
      </w:pPr>
      <w:r w:rsidRPr="001A747C">
        <w:t>Einschätzung wird besser, je mehr Reize zur Verfügung stehen</w:t>
      </w:r>
    </w:p>
    <w:p w:rsidR="001A747C" w:rsidRPr="00DA6BFB" w:rsidRDefault="001A747C" w:rsidP="00B4339A">
      <w:pPr>
        <w:pStyle w:val="Listenabsatz"/>
        <w:numPr>
          <w:ilvl w:val="1"/>
          <w:numId w:val="11"/>
        </w:numPr>
        <w:rPr>
          <w:lang w:val="en-US"/>
        </w:rPr>
      </w:pPr>
      <w:r w:rsidRPr="00DA6BFB">
        <w:rPr>
          <w:lang w:val="en-US"/>
        </w:rPr>
        <w:lastRenderedPageBreak/>
        <w:t xml:space="preserve">Kenyon et al. 2007 (Renner2014) „Size-Constancy in the </w:t>
      </w:r>
      <w:r w:rsidR="00895861" w:rsidRPr="00DA6BFB">
        <w:rPr>
          <w:lang w:val="en-US"/>
        </w:rPr>
        <w:t>CAVE “</w:t>
      </w:r>
    </w:p>
    <w:p w:rsidR="001A747C" w:rsidRDefault="001A747C" w:rsidP="001A747C">
      <w:pPr>
        <w:pStyle w:val="Listenabsatz"/>
        <w:numPr>
          <w:ilvl w:val="1"/>
          <w:numId w:val="11"/>
        </w:numPr>
      </w:pPr>
      <w:r>
        <w:t>Murgia 2009 (Renner2014)</w:t>
      </w:r>
    </w:p>
    <w:p w:rsidR="001A747C" w:rsidRDefault="001A747C" w:rsidP="00915B10">
      <w:pPr>
        <w:pStyle w:val="Listenabsatz"/>
        <w:numPr>
          <w:ilvl w:val="1"/>
          <w:numId w:val="11"/>
        </w:numPr>
        <w:rPr>
          <w:lang w:val="en-US"/>
        </w:rPr>
      </w:pPr>
      <w:r w:rsidRPr="001A747C">
        <w:rPr>
          <w:lang w:val="en-US"/>
        </w:rPr>
        <w:t xml:space="preserve">Sinai et al. </w:t>
      </w:r>
      <w:r>
        <w:rPr>
          <w:lang w:val="en-US"/>
        </w:rPr>
        <w:t>1999 (Renner2014) “</w:t>
      </w:r>
      <w:r w:rsidR="00915B10" w:rsidRPr="00915B10">
        <w:rPr>
          <w:lang w:val="en-US"/>
        </w:rPr>
        <w:t>Egocentri</w:t>
      </w:r>
      <w:r w:rsidR="00044CED">
        <w:rPr>
          <w:lang w:val="en-US"/>
        </w:rPr>
        <w:t>c distance perception in a virtu</w:t>
      </w:r>
      <w:r w:rsidR="00915B10" w:rsidRPr="00915B10">
        <w:rPr>
          <w:lang w:val="en-US"/>
        </w:rPr>
        <w:t>al environment using a perceptual matching task</w:t>
      </w:r>
      <w:r>
        <w:rPr>
          <w:lang w:val="en-US"/>
        </w:rPr>
        <w:t>”</w:t>
      </w:r>
    </w:p>
    <w:p w:rsidR="009178E6" w:rsidRDefault="009178E6" w:rsidP="009178E6">
      <w:pPr>
        <w:pStyle w:val="Listenabsatz"/>
        <w:numPr>
          <w:ilvl w:val="0"/>
          <w:numId w:val="11"/>
        </w:numPr>
      </w:pPr>
      <w:r w:rsidRPr="009178E6">
        <w:t>Keine Tiefenreize (Objekt auf Augenhöhe vor weißem Hintergrund)</w:t>
      </w:r>
      <w:r>
        <w:t xml:space="preserve"> -&gt; größte Abweichungen</w:t>
      </w:r>
      <w:bookmarkStart w:id="25" w:name="OLE_LINK25"/>
      <w:r w:rsidR="002A530E">
        <w:t xml:space="preserve"> (Renner2014)</w:t>
      </w:r>
      <w:bookmarkEnd w:id="25"/>
    </w:p>
    <w:p w:rsidR="009178E6" w:rsidRDefault="002A530E" w:rsidP="009178E6">
      <w:pPr>
        <w:pStyle w:val="Listenabsatz"/>
        <w:numPr>
          <w:ilvl w:val="0"/>
          <w:numId w:val="11"/>
        </w:numPr>
      </w:pPr>
      <w:r>
        <w:t>Bedeutung von Höhe im visuellen Feld als Tiefenreiz auch für VE</w:t>
      </w:r>
      <w:bookmarkStart w:id="26" w:name="OLE_LINK27"/>
      <w:r>
        <w:t xml:space="preserve"> (Renner2014)</w:t>
      </w:r>
      <w:bookmarkEnd w:id="26"/>
    </w:p>
    <w:p w:rsidR="002A530E" w:rsidRDefault="002A530E" w:rsidP="002A530E">
      <w:pPr>
        <w:pStyle w:val="Listenabsatz"/>
        <w:numPr>
          <w:ilvl w:val="0"/>
          <w:numId w:val="11"/>
        </w:numPr>
      </w:pPr>
      <w:r>
        <w:t>Nutzen einer regelmäßigen Bodentextur zeigte sich nur für Entfernungen hinter der Leinwandebene</w:t>
      </w:r>
      <w:r w:rsidR="00380CF1">
        <w:t xml:space="preserve"> (Renner2014)</w:t>
      </w:r>
    </w:p>
    <w:p w:rsidR="002A530E" w:rsidRDefault="002A530E" w:rsidP="002A530E">
      <w:pPr>
        <w:pStyle w:val="Listenabsatz"/>
        <w:numPr>
          <w:ilvl w:val="1"/>
          <w:numId w:val="11"/>
        </w:numPr>
      </w:pPr>
      <w:r>
        <w:t>Hebt Mehrdeutigkeit auf (Objekt weit weg oder auf anderer Höhe) (</w:t>
      </w:r>
      <w:bookmarkStart w:id="27" w:name="OLE_LINK29"/>
      <w:r>
        <w:t>Renner2014</w:t>
      </w:r>
      <w:bookmarkEnd w:id="27"/>
      <w:r>
        <w:t>)</w:t>
      </w:r>
    </w:p>
    <w:p w:rsidR="00380CF1" w:rsidRDefault="00380CF1" w:rsidP="00380CF1">
      <w:pPr>
        <w:pStyle w:val="Listenabsatz"/>
        <w:numPr>
          <w:ilvl w:val="0"/>
          <w:numId w:val="11"/>
        </w:numPr>
      </w:pPr>
      <w:r>
        <w:t>Darstellung einer zusätzlichen komplexen Szene hatte keinen Effekt (Renner2014)</w:t>
      </w:r>
    </w:p>
    <w:p w:rsidR="00380CF1" w:rsidRDefault="00380CF1" w:rsidP="00380CF1">
      <w:pPr>
        <w:pStyle w:val="Listenabsatz"/>
        <w:numPr>
          <w:ilvl w:val="1"/>
          <w:numId w:val="11"/>
        </w:numPr>
      </w:pPr>
      <w:r>
        <w:t>Möglicherweise Abstand Zielobjekt/Wände zu groß (Renner2014)</w:t>
      </w:r>
    </w:p>
    <w:p w:rsidR="002A530E" w:rsidRPr="009178E6" w:rsidRDefault="002A530E" w:rsidP="009178E6">
      <w:pPr>
        <w:pStyle w:val="Listenabsatz"/>
        <w:numPr>
          <w:ilvl w:val="0"/>
          <w:numId w:val="11"/>
        </w:numPr>
      </w:pPr>
    </w:p>
    <w:p w:rsidR="00815A83" w:rsidRDefault="00815A83" w:rsidP="00815A83">
      <w:pPr>
        <w:pStyle w:val="berschrift3"/>
        <w:rPr>
          <w:lang w:val="en-US"/>
        </w:rPr>
      </w:pPr>
      <w:r>
        <w:rPr>
          <w:lang w:val="en-US"/>
        </w:rPr>
        <w:t>Adding Avatars</w:t>
      </w:r>
    </w:p>
    <w:p w:rsidR="007D1EF0" w:rsidRDefault="007D1EF0" w:rsidP="007D1EF0">
      <w:pPr>
        <w:pStyle w:val="Listenabsatz"/>
        <w:numPr>
          <w:ilvl w:val="0"/>
          <w:numId w:val="11"/>
        </w:numPr>
        <w:rPr>
          <w:lang w:val="en-US"/>
        </w:rPr>
      </w:pPr>
      <w:r>
        <w:rPr>
          <w:lang w:val="en-US"/>
        </w:rPr>
        <w:t>Ries et al. 2008 (Leyrer2015)</w:t>
      </w:r>
    </w:p>
    <w:p w:rsidR="007D1EF0" w:rsidRDefault="007D1EF0" w:rsidP="007D1EF0">
      <w:pPr>
        <w:pStyle w:val="Listenabsatz"/>
        <w:numPr>
          <w:ilvl w:val="0"/>
          <w:numId w:val="11"/>
        </w:numPr>
        <w:rPr>
          <w:lang w:val="en-US"/>
        </w:rPr>
      </w:pPr>
      <w:r>
        <w:rPr>
          <w:lang w:val="en-US"/>
        </w:rPr>
        <w:t>Mohler et al. 2008 (Leyrer2015)</w:t>
      </w:r>
    </w:p>
    <w:p w:rsidR="007D1EF0" w:rsidRDefault="007D1EF0" w:rsidP="007D1EF0">
      <w:pPr>
        <w:pStyle w:val="Listenabsatz"/>
        <w:numPr>
          <w:ilvl w:val="0"/>
          <w:numId w:val="11"/>
        </w:numPr>
        <w:rPr>
          <w:lang w:val="en-US"/>
        </w:rPr>
      </w:pPr>
      <w:r>
        <w:rPr>
          <w:lang w:val="en-US"/>
        </w:rPr>
        <w:t>Mohler et al. 2010 (Leyrer2015)</w:t>
      </w:r>
    </w:p>
    <w:p w:rsidR="00895861" w:rsidRDefault="00895861" w:rsidP="00895861">
      <w:pPr>
        <w:pStyle w:val="berschrift3"/>
        <w:rPr>
          <w:lang w:val="en-US"/>
        </w:rPr>
      </w:pPr>
      <w:r>
        <w:rPr>
          <w:lang w:val="en-US"/>
        </w:rPr>
        <w:t>Adding Ground Texture</w:t>
      </w:r>
    </w:p>
    <w:p w:rsidR="00895861" w:rsidRDefault="00895861" w:rsidP="00895861">
      <w:pPr>
        <w:pStyle w:val="Listenabsatz"/>
        <w:numPr>
          <w:ilvl w:val="0"/>
          <w:numId w:val="24"/>
        </w:numPr>
      </w:pPr>
      <w:r w:rsidRPr="00895861">
        <w:t>In realen Umgebungen ist eine kontinuierliche und einheitlich texturierte Bodenfläche für e</w:t>
      </w:r>
      <w:r>
        <w:t>xakte Entfernungswahrnehmung notwendig</w:t>
      </w:r>
    </w:p>
    <w:p w:rsidR="00895861" w:rsidRDefault="00895861" w:rsidP="00895861">
      <w:pPr>
        <w:pStyle w:val="Listenabsatz"/>
        <w:numPr>
          <w:ilvl w:val="1"/>
          <w:numId w:val="24"/>
        </w:numPr>
      </w:pPr>
      <w:r>
        <w:t>He et al. 2004 (Renner2014) „“</w:t>
      </w:r>
    </w:p>
    <w:p w:rsidR="00895861" w:rsidRDefault="00895861" w:rsidP="00895861">
      <w:pPr>
        <w:pStyle w:val="Listenabsatz"/>
        <w:numPr>
          <w:ilvl w:val="1"/>
          <w:numId w:val="24"/>
        </w:numPr>
        <w:rPr>
          <w:lang w:val="en-US"/>
        </w:rPr>
      </w:pPr>
      <w:r w:rsidRPr="00895861">
        <w:rPr>
          <w:lang w:val="en-US"/>
        </w:rPr>
        <w:t xml:space="preserve">Sinai et al. </w:t>
      </w:r>
      <w:r>
        <w:rPr>
          <w:lang w:val="en-US"/>
        </w:rPr>
        <w:t>1998 (Renner2014) “”</w:t>
      </w:r>
    </w:p>
    <w:p w:rsidR="00895861" w:rsidRDefault="00895861" w:rsidP="00895861">
      <w:pPr>
        <w:pStyle w:val="Listenabsatz"/>
        <w:numPr>
          <w:ilvl w:val="1"/>
          <w:numId w:val="24"/>
        </w:numPr>
        <w:rPr>
          <w:lang w:val="en-US"/>
        </w:rPr>
      </w:pPr>
      <w:r>
        <w:rPr>
          <w:lang w:val="en-US"/>
        </w:rPr>
        <w:t>Wu et al. 2004 (Renner2014) “”</w:t>
      </w:r>
    </w:p>
    <w:p w:rsidR="00253060" w:rsidRDefault="00253060" w:rsidP="00253060">
      <w:pPr>
        <w:pStyle w:val="Listenabsatz"/>
        <w:ind w:left="1440"/>
        <w:rPr>
          <w:lang w:val="en-US"/>
        </w:rPr>
      </w:pPr>
      <w:r>
        <w:rPr>
          <w:lang w:val="en-US"/>
        </w:rPr>
        <w:t>(alle im gleichen Team)</w:t>
      </w:r>
    </w:p>
    <w:p w:rsidR="00CD6B40" w:rsidRPr="00CD6B40" w:rsidRDefault="00CD6B40" w:rsidP="00CD6B40">
      <w:pPr>
        <w:pStyle w:val="Listenabsatz"/>
        <w:numPr>
          <w:ilvl w:val="0"/>
          <w:numId w:val="24"/>
        </w:numPr>
      </w:pPr>
      <w:r w:rsidRPr="00CD6B40">
        <w:t>In VR widersprüchliche Ergebnisse (renner2014)</w:t>
      </w:r>
    </w:p>
    <w:p w:rsidR="00120728" w:rsidRDefault="00CD6B40" w:rsidP="00120728">
      <w:pPr>
        <w:pStyle w:val="Listenabsatz"/>
        <w:numPr>
          <w:ilvl w:val="1"/>
          <w:numId w:val="24"/>
        </w:numPr>
        <w:rPr>
          <w:lang w:val="en-US"/>
        </w:rPr>
      </w:pPr>
      <w:r w:rsidRPr="00E94166">
        <w:rPr>
          <w:lang w:val="en-US"/>
        </w:rPr>
        <w:t>Kenyon et al. 2007</w:t>
      </w:r>
      <w:r w:rsidR="00B4339A" w:rsidRPr="00E94166">
        <w:rPr>
          <w:lang w:val="en-US"/>
        </w:rPr>
        <w:t xml:space="preserve"> „Accommodation and Size-</w:t>
      </w:r>
      <w:r w:rsidR="00B4339A" w:rsidRPr="0077150B">
        <w:rPr>
          <w:lang w:val="en-US"/>
        </w:rPr>
        <w:t xml:space="preserve">Constancy of Virtual </w:t>
      </w:r>
      <w:r w:rsidR="00120728" w:rsidRPr="0077150B">
        <w:rPr>
          <w:lang w:val="en-US"/>
        </w:rPr>
        <w:t>Objects. “</w:t>
      </w:r>
    </w:p>
    <w:p w:rsidR="00CD6B40" w:rsidRPr="00120728" w:rsidRDefault="00CD6B40" w:rsidP="00120728">
      <w:pPr>
        <w:pStyle w:val="Listenabsatz"/>
        <w:numPr>
          <w:ilvl w:val="1"/>
          <w:numId w:val="24"/>
        </w:numPr>
        <w:rPr>
          <w:lang w:val="en-US"/>
        </w:rPr>
      </w:pPr>
      <w:r w:rsidRPr="00120728">
        <w:rPr>
          <w:lang w:val="en-US"/>
        </w:rPr>
        <w:t>Kenyon et al. 2007</w:t>
      </w:r>
      <w:r w:rsidR="0077150B" w:rsidRPr="00120728">
        <w:rPr>
          <w:lang w:val="en-US"/>
        </w:rPr>
        <w:t xml:space="preserve"> “Size-Constancy in the CAVE®.”</w:t>
      </w:r>
    </w:p>
    <w:p w:rsidR="00E629AA" w:rsidRPr="00E629AA" w:rsidRDefault="00CD6B40" w:rsidP="0082594E">
      <w:pPr>
        <w:pStyle w:val="Listenabsatz"/>
        <w:numPr>
          <w:ilvl w:val="1"/>
          <w:numId w:val="24"/>
        </w:numPr>
        <w:rPr>
          <w:lang w:val="en-US"/>
        </w:rPr>
      </w:pPr>
      <w:r w:rsidRPr="00E629AA">
        <w:rPr>
          <w:lang w:val="en-US"/>
        </w:rPr>
        <w:t>Luo et al. 2009</w:t>
      </w:r>
      <w:r w:rsidR="00E629AA" w:rsidRPr="00E629AA">
        <w:rPr>
          <w:lang w:val="en-US"/>
        </w:rPr>
        <w:t xml:space="preserve"> “On the Determinants </w:t>
      </w:r>
      <w:r w:rsidR="002A3EC4" w:rsidRPr="00E629AA">
        <w:rPr>
          <w:lang w:val="en-US"/>
        </w:rPr>
        <w:t>of Size</w:t>
      </w:r>
      <w:r w:rsidR="00E629AA" w:rsidRPr="00E629AA">
        <w:rPr>
          <w:lang w:val="en-US"/>
        </w:rPr>
        <w:t>-</w:t>
      </w:r>
      <w:r w:rsidR="002A3EC4" w:rsidRPr="00E629AA">
        <w:rPr>
          <w:lang w:val="en-US"/>
        </w:rPr>
        <w:t>Constancy</w:t>
      </w:r>
      <w:r w:rsidR="002A3EC4">
        <w:rPr>
          <w:lang w:val="en-US"/>
        </w:rPr>
        <w:t xml:space="preserve"> in a Virtual Environment</w:t>
      </w:r>
      <w:r w:rsidR="00E629AA">
        <w:rPr>
          <w:lang w:val="en-US"/>
        </w:rPr>
        <w:t>. “</w:t>
      </w:r>
    </w:p>
    <w:p w:rsidR="00CD6B40" w:rsidRPr="00A71EAC" w:rsidRDefault="00CD6B40" w:rsidP="0082594E">
      <w:pPr>
        <w:pStyle w:val="Listenabsatz"/>
        <w:numPr>
          <w:ilvl w:val="1"/>
          <w:numId w:val="24"/>
        </w:numPr>
        <w:rPr>
          <w:lang w:val="en-US"/>
        </w:rPr>
      </w:pPr>
      <w:r w:rsidRPr="00A71EAC">
        <w:rPr>
          <w:lang w:val="en-US"/>
        </w:rPr>
        <w:t>Sinai et al. 1999</w:t>
      </w:r>
      <w:r w:rsidR="002B7892" w:rsidRPr="00A71EAC">
        <w:rPr>
          <w:lang w:val="en-US"/>
        </w:rPr>
        <w:t xml:space="preserve"> “Ego-centric distance perception in a virtual environment using a perceptual matching task.”</w:t>
      </w:r>
    </w:p>
    <w:p w:rsidR="00CD6B40" w:rsidRPr="00161EDD" w:rsidRDefault="00CD6B40" w:rsidP="0082594E">
      <w:pPr>
        <w:pStyle w:val="Listenabsatz"/>
        <w:numPr>
          <w:ilvl w:val="1"/>
          <w:numId w:val="24"/>
        </w:numPr>
        <w:rPr>
          <w:lang w:val="en-US"/>
        </w:rPr>
      </w:pPr>
      <w:r w:rsidRPr="00161EDD">
        <w:rPr>
          <w:lang w:val="en-US"/>
        </w:rPr>
        <w:t>Witmer and Kline 1998</w:t>
      </w:r>
      <w:r w:rsidR="00161EDD" w:rsidRPr="00161EDD">
        <w:rPr>
          <w:lang w:val="en-US"/>
        </w:rPr>
        <w:t xml:space="preserve"> “Judging perceived and traversed distance in virtual environments”</w:t>
      </w:r>
    </w:p>
    <w:p w:rsidR="00815A83" w:rsidRDefault="00815A83" w:rsidP="00815A83">
      <w:pPr>
        <w:pStyle w:val="berschrift3"/>
        <w:rPr>
          <w:lang w:val="en-US"/>
        </w:rPr>
      </w:pPr>
      <w:r>
        <w:rPr>
          <w:lang w:val="en-US"/>
        </w:rPr>
        <w:t>Adding Objects with Familiar Size</w:t>
      </w:r>
    </w:p>
    <w:p w:rsidR="00815A83" w:rsidRDefault="00815A83" w:rsidP="00815A83">
      <w:pPr>
        <w:pStyle w:val="berschrift3"/>
        <w:rPr>
          <w:lang w:val="en-US"/>
        </w:rPr>
      </w:pPr>
      <w:r>
        <w:rPr>
          <w:lang w:val="en-US"/>
        </w:rPr>
        <w:t>Environment</w:t>
      </w:r>
    </w:p>
    <w:p w:rsidR="000745E4" w:rsidRPr="000745E4" w:rsidRDefault="000745E4" w:rsidP="000745E4">
      <w:pPr>
        <w:pStyle w:val="Listenabsatz"/>
        <w:numPr>
          <w:ilvl w:val="0"/>
          <w:numId w:val="24"/>
        </w:numPr>
      </w:pPr>
      <w:r w:rsidRPr="000745E4">
        <w:t>Beschaffenheit der Umgebung hinter dem Zielobjekt hat Einfluss</w:t>
      </w:r>
    </w:p>
    <w:p w:rsidR="000745E4" w:rsidRPr="000F6B36" w:rsidRDefault="000745E4" w:rsidP="000F6B36">
      <w:pPr>
        <w:pStyle w:val="Listenabsatz"/>
        <w:numPr>
          <w:ilvl w:val="1"/>
          <w:numId w:val="24"/>
        </w:numPr>
        <w:rPr>
          <w:lang w:val="en-US"/>
        </w:rPr>
      </w:pPr>
      <w:r w:rsidRPr="000F6B36">
        <w:rPr>
          <w:lang w:val="en-US"/>
        </w:rPr>
        <w:t>Witt et al. 2007 (Renner2014) „</w:t>
      </w:r>
      <w:r w:rsidR="000F6B36" w:rsidRPr="000F6B36">
        <w:rPr>
          <w:lang w:val="en-US"/>
        </w:rPr>
        <w:t>{Seeing beyond the target: Environmental context affects distance</w:t>
      </w:r>
      <w:r w:rsidR="000F6B36">
        <w:rPr>
          <w:lang w:val="en-US"/>
        </w:rPr>
        <w:t xml:space="preserve"> </w:t>
      </w:r>
      <w:r w:rsidR="000F6B36" w:rsidRPr="00D47045">
        <w:rPr>
          <w:lang w:val="en-US"/>
        </w:rPr>
        <w:t>perception</w:t>
      </w:r>
      <w:r w:rsidRPr="00D47045">
        <w:rPr>
          <w:lang w:val="en-US"/>
        </w:rPr>
        <w:t>“</w:t>
      </w:r>
    </w:p>
    <w:p w:rsidR="00654784" w:rsidRPr="000745E4" w:rsidRDefault="00654784" w:rsidP="00654784">
      <w:pPr>
        <w:pStyle w:val="Listenabsatz"/>
        <w:numPr>
          <w:ilvl w:val="0"/>
          <w:numId w:val="24"/>
        </w:numPr>
      </w:pPr>
      <w:r w:rsidRPr="000745E4">
        <w:t>Unterschiede</w:t>
      </w:r>
      <w:r w:rsidR="000745E4" w:rsidRPr="000745E4">
        <w:t xml:space="preserve"> zwischen innen und außen</w:t>
      </w:r>
      <w:r w:rsidRPr="000745E4">
        <w:t>:</w:t>
      </w:r>
    </w:p>
    <w:p w:rsidR="00654784" w:rsidRPr="00654784" w:rsidRDefault="00654784" w:rsidP="00654784">
      <w:pPr>
        <w:pStyle w:val="Listenabsatz"/>
        <w:numPr>
          <w:ilvl w:val="1"/>
          <w:numId w:val="24"/>
        </w:numPr>
        <w:rPr>
          <w:lang w:val="en-US"/>
        </w:rPr>
      </w:pPr>
      <w:r>
        <w:rPr>
          <w:lang w:val="en-US"/>
        </w:rPr>
        <w:t>Lappin et al. 2006 (Renner2014) “</w:t>
      </w:r>
      <w:r w:rsidRPr="00654784">
        <w:rPr>
          <w:lang w:val="en-US"/>
        </w:rPr>
        <w:t>Environmental context influences visually perceived distance</w:t>
      </w:r>
      <w:r>
        <w:rPr>
          <w:lang w:val="en-US"/>
        </w:rPr>
        <w:t>”</w:t>
      </w:r>
    </w:p>
    <w:p w:rsidR="00815A83" w:rsidRDefault="00815A83" w:rsidP="00815A83">
      <w:pPr>
        <w:pStyle w:val="berschrift4"/>
        <w:rPr>
          <w:lang w:val="en-US"/>
        </w:rPr>
      </w:pPr>
      <w:r>
        <w:rPr>
          <w:lang w:val="en-US"/>
        </w:rPr>
        <w:t>Indoor</w:t>
      </w:r>
    </w:p>
    <w:p w:rsidR="00815A83" w:rsidRDefault="00815A83" w:rsidP="00815A83">
      <w:pPr>
        <w:pStyle w:val="berschrift4"/>
        <w:rPr>
          <w:lang w:val="en-US"/>
        </w:rPr>
      </w:pPr>
      <w:r>
        <w:rPr>
          <w:lang w:val="en-US"/>
        </w:rPr>
        <w:t>Outdoor</w:t>
      </w:r>
    </w:p>
    <w:p w:rsidR="00815A83" w:rsidRDefault="00815A83" w:rsidP="00815A83">
      <w:pPr>
        <w:pStyle w:val="berschrift3"/>
        <w:rPr>
          <w:lang w:val="en-US"/>
        </w:rPr>
      </w:pPr>
      <w:r>
        <w:rPr>
          <w:lang w:val="en-US"/>
        </w:rPr>
        <w:t>Virtual Replicas</w:t>
      </w:r>
    </w:p>
    <w:p w:rsidR="007C0F45" w:rsidRDefault="007C0F45" w:rsidP="007C0F45">
      <w:pPr>
        <w:pStyle w:val="Listenabsatz"/>
        <w:numPr>
          <w:ilvl w:val="0"/>
          <w:numId w:val="23"/>
        </w:numPr>
        <w:rPr>
          <w:lang w:val="en-US"/>
        </w:rPr>
      </w:pPr>
      <w:r>
        <w:rPr>
          <w:lang w:val="en-US"/>
        </w:rPr>
        <w:t>Bessere Einschätzung</w:t>
      </w:r>
    </w:p>
    <w:p w:rsidR="007C0F45" w:rsidRDefault="007C0F45" w:rsidP="00B4339A">
      <w:pPr>
        <w:pStyle w:val="Listenabsatz"/>
        <w:numPr>
          <w:ilvl w:val="1"/>
          <w:numId w:val="23"/>
        </w:numPr>
        <w:rPr>
          <w:lang w:val="en-US"/>
        </w:rPr>
      </w:pPr>
      <w:r w:rsidRPr="007C0F45">
        <w:rPr>
          <w:lang w:val="en-US"/>
        </w:rPr>
        <w:t>Interrante et al. 2006 (Renner2014) “Distance Perception in Immersive Virtual Environments, Revisited.”</w:t>
      </w:r>
    </w:p>
    <w:p w:rsidR="003A758E" w:rsidRPr="007C0F45" w:rsidRDefault="003A758E" w:rsidP="00B4339A">
      <w:pPr>
        <w:pStyle w:val="Listenabsatz"/>
        <w:numPr>
          <w:ilvl w:val="1"/>
          <w:numId w:val="23"/>
        </w:numPr>
        <w:rPr>
          <w:lang w:val="en-US"/>
        </w:rPr>
      </w:pPr>
      <w:r>
        <w:rPr>
          <w:lang w:val="en-US"/>
        </w:rPr>
        <w:t>Steinicke2010 (Renner2014)</w:t>
      </w:r>
    </w:p>
    <w:p w:rsidR="00815A83" w:rsidRDefault="00815A83" w:rsidP="00815A83">
      <w:pPr>
        <w:pStyle w:val="berschrift3"/>
        <w:rPr>
          <w:lang w:val="en-US"/>
        </w:rPr>
      </w:pPr>
      <w:r>
        <w:rPr>
          <w:lang w:val="en-US"/>
        </w:rPr>
        <w:t>Transitional Environments</w:t>
      </w:r>
    </w:p>
    <w:p w:rsidR="008D6942" w:rsidRDefault="004210E1" w:rsidP="00B06011">
      <w:pPr>
        <w:pStyle w:val="Listenabsatz"/>
        <w:numPr>
          <w:ilvl w:val="0"/>
          <w:numId w:val="19"/>
        </w:numPr>
        <w:rPr>
          <w:lang w:val="en-US"/>
        </w:rPr>
      </w:pPr>
      <w:r>
        <w:rPr>
          <w:lang w:val="en-US"/>
        </w:rPr>
        <w:t>Environments, participants never experienced</w:t>
      </w:r>
    </w:p>
    <w:p w:rsidR="00B06011" w:rsidRDefault="00B06011" w:rsidP="008D6942">
      <w:pPr>
        <w:pStyle w:val="Listenabsatz"/>
        <w:numPr>
          <w:ilvl w:val="1"/>
          <w:numId w:val="19"/>
        </w:numPr>
        <w:rPr>
          <w:lang w:val="en-US"/>
        </w:rPr>
      </w:pPr>
      <w:r>
        <w:rPr>
          <w:lang w:val="en-US"/>
        </w:rPr>
        <w:lastRenderedPageBreak/>
        <w:t>Interrante, Anderson, Ries 2006 (Kelly2014) “Distance perception in Immersive Virtual Environements, Revisited”</w:t>
      </w:r>
    </w:p>
    <w:p w:rsidR="004210E1" w:rsidRDefault="004210E1" w:rsidP="004210E1">
      <w:pPr>
        <w:pStyle w:val="Listenabsatz"/>
        <w:numPr>
          <w:ilvl w:val="0"/>
          <w:numId w:val="19"/>
        </w:numPr>
        <w:rPr>
          <w:lang w:val="en-US"/>
        </w:rPr>
      </w:pPr>
      <w:r>
        <w:rPr>
          <w:lang w:val="en-US"/>
        </w:rPr>
        <w:t>Virtual replica</w:t>
      </w:r>
    </w:p>
    <w:p w:rsidR="004210E1" w:rsidRDefault="004210E1" w:rsidP="004210E1">
      <w:pPr>
        <w:pStyle w:val="Listenabsatz"/>
        <w:numPr>
          <w:ilvl w:val="1"/>
          <w:numId w:val="19"/>
        </w:numPr>
        <w:rPr>
          <w:lang w:val="en-US"/>
        </w:rPr>
      </w:pPr>
      <w:r>
        <w:rPr>
          <w:lang w:val="en-US"/>
        </w:rPr>
        <w:t>Steinicke et al. 2009</w:t>
      </w:r>
      <w:bookmarkStart w:id="28" w:name="OLE_LINK8"/>
      <w:r>
        <w:rPr>
          <w:lang w:val="en-US"/>
        </w:rPr>
        <w:t xml:space="preserve"> (Kelly2014)</w:t>
      </w:r>
      <w:bookmarkEnd w:id="28"/>
      <w:r>
        <w:rPr>
          <w:lang w:val="en-US"/>
        </w:rPr>
        <w:t xml:space="preserve"> “Presence-enhancing real walking user interface first-person video games”</w:t>
      </w:r>
    </w:p>
    <w:p w:rsidR="004210E1" w:rsidRDefault="004210E1" w:rsidP="004210E1">
      <w:pPr>
        <w:pStyle w:val="Listenabsatz"/>
        <w:numPr>
          <w:ilvl w:val="1"/>
          <w:numId w:val="19"/>
        </w:numPr>
        <w:rPr>
          <w:lang w:val="en-US"/>
        </w:rPr>
      </w:pPr>
      <w:r>
        <w:rPr>
          <w:lang w:val="en-US"/>
        </w:rPr>
        <w:t>Steinicke2010 (Kelly2014)</w:t>
      </w:r>
    </w:p>
    <w:p w:rsidR="004210E1" w:rsidRPr="001B0241" w:rsidRDefault="004210E1" w:rsidP="004210E1">
      <w:pPr>
        <w:pStyle w:val="Listenabsatz"/>
        <w:numPr>
          <w:ilvl w:val="1"/>
          <w:numId w:val="19"/>
        </w:numPr>
        <w:rPr>
          <w:lang w:val="en-US"/>
        </w:rPr>
      </w:pPr>
      <w:r>
        <w:rPr>
          <w:lang w:val="en-US"/>
        </w:rPr>
        <w:t>Steinicke et al. 2009 (Kelly2014) “Does the gradual transition to the virtual world increase presence?”</w:t>
      </w:r>
    </w:p>
    <w:p w:rsidR="00582252" w:rsidRPr="00582252" w:rsidRDefault="00582252" w:rsidP="00582252">
      <w:pPr>
        <w:pStyle w:val="berschrift2"/>
        <w:rPr>
          <w:lang w:val="en-US"/>
        </w:rPr>
      </w:pPr>
      <w:r>
        <w:rPr>
          <w:lang w:val="en-US"/>
        </w:rPr>
        <w:t>Human Factors</w:t>
      </w:r>
    </w:p>
    <w:p w:rsidR="00582252" w:rsidRDefault="00815A83" w:rsidP="00582252">
      <w:pPr>
        <w:pStyle w:val="berschrift3"/>
        <w:rPr>
          <w:lang w:val="en-US"/>
        </w:rPr>
      </w:pPr>
      <w:r>
        <w:rPr>
          <w:lang w:val="en-US"/>
        </w:rPr>
        <w:t>Presence</w:t>
      </w:r>
    </w:p>
    <w:p w:rsidR="001B0241" w:rsidRDefault="001B0241" w:rsidP="001B0241">
      <w:pPr>
        <w:pStyle w:val="Listenabsatz"/>
        <w:numPr>
          <w:ilvl w:val="0"/>
          <w:numId w:val="19"/>
        </w:numPr>
        <w:rPr>
          <w:lang w:val="en-US"/>
        </w:rPr>
      </w:pPr>
      <w:r>
        <w:rPr>
          <w:lang w:val="en-US"/>
        </w:rPr>
        <w:t>Interrante 2008 (Kelly2014)</w:t>
      </w:r>
    </w:p>
    <w:p w:rsidR="001B0241" w:rsidRDefault="001B0241" w:rsidP="001B0241">
      <w:pPr>
        <w:pStyle w:val="Listenabsatz"/>
        <w:numPr>
          <w:ilvl w:val="0"/>
          <w:numId w:val="19"/>
        </w:numPr>
        <w:rPr>
          <w:lang w:val="en-US"/>
        </w:rPr>
      </w:pPr>
      <w:bookmarkStart w:id="29" w:name="OLE_LINK7"/>
      <w:r>
        <w:rPr>
          <w:lang w:val="en-US"/>
        </w:rPr>
        <w:t>Interrante, Anderson, Ries 2006 (Kelly2014</w:t>
      </w:r>
      <w:r w:rsidR="00EC3501">
        <w:rPr>
          <w:lang w:val="en-US"/>
        </w:rPr>
        <w:t>, Renner2014</w:t>
      </w:r>
      <w:r>
        <w:rPr>
          <w:lang w:val="en-US"/>
        </w:rPr>
        <w:t>) “Distance perception in Immersive Virtual Environements, Revisited”</w:t>
      </w:r>
    </w:p>
    <w:p w:rsidR="00EC3501" w:rsidRDefault="00EC3501" w:rsidP="001B0241">
      <w:pPr>
        <w:pStyle w:val="Listenabsatz"/>
        <w:numPr>
          <w:ilvl w:val="0"/>
          <w:numId w:val="19"/>
        </w:numPr>
        <w:rPr>
          <w:lang w:val="en-US"/>
        </w:rPr>
      </w:pPr>
      <w:r>
        <w:rPr>
          <w:lang w:val="en-US"/>
        </w:rPr>
        <w:t>Mohler et al. 2008 (Renner2014) “</w:t>
      </w:r>
      <w:r w:rsidRPr="00EC3501">
        <w:rPr>
          <w:lang w:val="en-US"/>
        </w:rPr>
        <w:t>A full-body avatar improves egocentric distance judgments in an immersive virtual environment.</w:t>
      </w:r>
      <w:r>
        <w:rPr>
          <w:lang w:val="en-US"/>
        </w:rPr>
        <w:t>”</w:t>
      </w:r>
    </w:p>
    <w:p w:rsidR="00EC3501" w:rsidRPr="001B0241" w:rsidRDefault="00EC3501" w:rsidP="001B0241">
      <w:pPr>
        <w:pStyle w:val="Listenabsatz"/>
        <w:numPr>
          <w:ilvl w:val="0"/>
          <w:numId w:val="19"/>
        </w:numPr>
        <w:rPr>
          <w:lang w:val="en-US"/>
        </w:rPr>
      </w:pPr>
      <w:r>
        <w:rPr>
          <w:lang w:val="en-US"/>
        </w:rPr>
        <w:t>Steinicke2010 (Renner2014)</w:t>
      </w:r>
    </w:p>
    <w:bookmarkEnd w:id="29"/>
    <w:p w:rsidR="00815A83" w:rsidRDefault="00815A83" w:rsidP="00815A83">
      <w:pPr>
        <w:pStyle w:val="berschrift3"/>
        <w:rPr>
          <w:lang w:val="en-US"/>
        </w:rPr>
      </w:pPr>
      <w:r>
        <w:rPr>
          <w:lang w:val="en-US"/>
        </w:rPr>
        <w:t>Influence of Feedback and Practice</w:t>
      </w:r>
    </w:p>
    <w:p w:rsidR="00480860" w:rsidRPr="00480860" w:rsidRDefault="00480860" w:rsidP="00480860">
      <w:pPr>
        <w:pStyle w:val="Listenabsatz"/>
        <w:numPr>
          <w:ilvl w:val="0"/>
          <w:numId w:val="10"/>
        </w:numPr>
        <w:rPr>
          <w:lang w:val="en-US"/>
        </w:rPr>
      </w:pPr>
      <w:r>
        <w:rPr>
          <w:lang w:val="en-US"/>
        </w:rPr>
        <w:t>Kelly</w:t>
      </w:r>
      <w:r w:rsidR="00D47045">
        <w:rPr>
          <w:lang w:val="en-US"/>
        </w:rPr>
        <w:t>2014</w:t>
      </w:r>
      <w:r w:rsidR="008B7C2B">
        <w:rPr>
          <w:lang w:val="en-US"/>
        </w:rPr>
        <w:t xml:space="preserve"> “</w:t>
      </w:r>
      <w:r w:rsidR="00D47045">
        <w:rPr>
          <w:lang w:val="en-US"/>
        </w:rPr>
        <w:t>Recalibration</w:t>
      </w:r>
      <w:r w:rsidRPr="00986BCA">
        <w:rPr>
          <w:lang w:val="en-US"/>
        </w:rPr>
        <w:t xml:space="preserve"> of Perceived Distance in VEs Occurs Rapidly and Transfers Asymmetrically Across Scale</w:t>
      </w:r>
      <w:r>
        <w:rPr>
          <w:lang w:val="en-US"/>
        </w:rPr>
        <w:t>”</w:t>
      </w:r>
    </w:p>
    <w:p w:rsidR="009D1BA2" w:rsidRPr="009D1BA2" w:rsidRDefault="009D1BA2" w:rsidP="00654D95">
      <w:pPr>
        <w:pStyle w:val="Listenabsatz"/>
        <w:numPr>
          <w:ilvl w:val="1"/>
          <w:numId w:val="11"/>
        </w:numPr>
        <w:rPr>
          <w:lang w:val="en-US"/>
        </w:rPr>
      </w:pPr>
      <w:r w:rsidRPr="009D1BA2">
        <w:rPr>
          <w:lang w:val="en-US"/>
        </w:rPr>
        <w:t>how quickly occurs improvement of perceived distance as a result of walking</w:t>
      </w:r>
    </w:p>
    <w:p w:rsidR="009D1BA2" w:rsidRDefault="009D1BA2" w:rsidP="00654D95">
      <w:pPr>
        <w:pStyle w:val="Listenabsatz"/>
        <w:numPr>
          <w:ilvl w:val="1"/>
          <w:numId w:val="11"/>
        </w:numPr>
      </w:pPr>
      <w:r>
        <w:t>influence of walked distance</w:t>
      </w:r>
    </w:p>
    <w:p w:rsidR="009D1BA2" w:rsidRPr="009D1BA2" w:rsidRDefault="009D1BA2" w:rsidP="00654D95">
      <w:pPr>
        <w:pStyle w:val="Listenabsatz"/>
        <w:numPr>
          <w:ilvl w:val="1"/>
          <w:numId w:val="11"/>
        </w:numPr>
        <w:rPr>
          <w:lang w:val="en-US"/>
        </w:rPr>
      </w:pPr>
      <w:r w:rsidRPr="009D1BA2">
        <w:rPr>
          <w:lang w:val="en-US"/>
        </w:rPr>
        <w:t>brief period of interaction by walking through the virtual environment with visual feedback can cause dramatic improvement in perceived walking</w:t>
      </w:r>
    </w:p>
    <w:p w:rsidR="009D1BA2" w:rsidRPr="009D1BA2" w:rsidRDefault="009D1BA2" w:rsidP="00654D95">
      <w:pPr>
        <w:pStyle w:val="Listenabsatz"/>
        <w:numPr>
          <w:ilvl w:val="1"/>
          <w:numId w:val="11"/>
        </w:numPr>
        <w:rPr>
          <w:lang w:val="en-US"/>
        </w:rPr>
      </w:pPr>
      <w:r w:rsidRPr="009D1BA2">
        <w:rPr>
          <w:lang w:val="en-US"/>
        </w:rPr>
        <w:t>5 interaction trials resulted in a large improvement in perceived distance</w:t>
      </w:r>
    </w:p>
    <w:p w:rsidR="009D1BA2" w:rsidRPr="009D1BA2" w:rsidRDefault="009D1BA2" w:rsidP="00654D95">
      <w:pPr>
        <w:pStyle w:val="Listenabsatz"/>
        <w:numPr>
          <w:ilvl w:val="1"/>
          <w:numId w:val="11"/>
        </w:numPr>
        <w:rPr>
          <w:lang w:val="en-US"/>
        </w:rPr>
      </w:pPr>
      <w:r w:rsidRPr="009D1BA2">
        <w:rPr>
          <w:lang w:val="en-US"/>
        </w:rPr>
        <w:t>subsequent walking interactions showed continued but diminished improvement</w:t>
      </w:r>
    </w:p>
    <w:p w:rsidR="009D1BA2" w:rsidRPr="009D1BA2" w:rsidRDefault="009D1BA2" w:rsidP="00654D95">
      <w:pPr>
        <w:pStyle w:val="Listenabsatz"/>
        <w:numPr>
          <w:ilvl w:val="1"/>
          <w:numId w:val="11"/>
        </w:numPr>
        <w:rPr>
          <w:lang w:val="en-US"/>
        </w:rPr>
      </w:pPr>
      <w:r w:rsidRPr="009D1BA2">
        <w:rPr>
          <w:lang w:val="en-US"/>
        </w:rPr>
        <w:t>interaction with near objects</w:t>
      </w:r>
      <w:r w:rsidR="0060038D">
        <w:rPr>
          <w:lang w:val="en-US"/>
        </w:rPr>
        <w:t xml:space="preserve"> (1-2m)</w:t>
      </w:r>
      <w:r w:rsidRPr="009D1BA2">
        <w:rPr>
          <w:lang w:val="en-US"/>
        </w:rPr>
        <w:t xml:space="preserve"> improved distance perception for near but not for far objects</w:t>
      </w:r>
      <w:r w:rsidR="002033F6">
        <w:rPr>
          <w:lang w:val="en-US"/>
        </w:rPr>
        <w:t xml:space="preserve"> (4-5m)</w:t>
      </w:r>
    </w:p>
    <w:p w:rsidR="002033F6" w:rsidRDefault="009D1BA2" w:rsidP="002033F6">
      <w:pPr>
        <w:pStyle w:val="Listenabsatz"/>
        <w:numPr>
          <w:ilvl w:val="1"/>
          <w:numId w:val="11"/>
        </w:numPr>
        <w:rPr>
          <w:lang w:val="en-US"/>
        </w:rPr>
      </w:pPr>
      <w:r w:rsidRPr="009D1BA2">
        <w:rPr>
          <w:lang w:val="en-US"/>
        </w:rPr>
        <w:t>interaction with far objects broadly improved distance perception for both</w:t>
      </w:r>
    </w:p>
    <w:p w:rsidR="009C69ED" w:rsidRDefault="009C69ED" w:rsidP="009C69ED">
      <w:pPr>
        <w:pStyle w:val="Listenabsatz"/>
        <w:numPr>
          <w:ilvl w:val="0"/>
          <w:numId w:val="11"/>
        </w:numPr>
        <w:rPr>
          <w:lang w:val="en-US"/>
        </w:rPr>
      </w:pPr>
      <w:r>
        <w:rPr>
          <w:lang w:val="en-US"/>
        </w:rPr>
        <w:t>interaction with the virtual environment by walking with visual feedback has recently been shown to drastically improve perceived distance to within 90-100% of actual distance with sufficient interaction</w:t>
      </w:r>
    </w:p>
    <w:p w:rsidR="009C69ED" w:rsidRDefault="009C69ED" w:rsidP="009C69ED">
      <w:pPr>
        <w:pStyle w:val="Listenabsatz"/>
        <w:numPr>
          <w:ilvl w:val="1"/>
          <w:numId w:val="11"/>
        </w:numPr>
        <w:rPr>
          <w:lang w:val="en-US"/>
        </w:rPr>
      </w:pPr>
      <w:r>
        <w:rPr>
          <w:lang w:val="en-US"/>
        </w:rPr>
        <w:t>Kelly2014</w:t>
      </w:r>
    </w:p>
    <w:p w:rsidR="009C69ED" w:rsidRDefault="009C69ED" w:rsidP="009C69ED">
      <w:pPr>
        <w:pStyle w:val="Listenabsatz"/>
        <w:numPr>
          <w:ilvl w:val="2"/>
          <w:numId w:val="11"/>
        </w:numPr>
        <w:rPr>
          <w:lang w:val="en-US"/>
        </w:rPr>
      </w:pPr>
      <w:r>
        <w:rPr>
          <w:lang w:val="en-US"/>
        </w:rPr>
        <w:t>Waller2008</w:t>
      </w:r>
    </w:p>
    <w:p w:rsidR="003E38E5" w:rsidRDefault="003E38E5" w:rsidP="003E38E5">
      <w:pPr>
        <w:pStyle w:val="Listenabsatz"/>
        <w:numPr>
          <w:ilvl w:val="3"/>
          <w:numId w:val="11"/>
        </w:numPr>
        <w:rPr>
          <w:lang w:val="en-US"/>
        </w:rPr>
      </w:pPr>
      <w:r>
        <w:rPr>
          <w:lang w:val="en-US"/>
        </w:rPr>
        <w:t>1-4m (Kelly2014)</w:t>
      </w:r>
    </w:p>
    <w:p w:rsidR="003E38E5" w:rsidRDefault="003E38E5" w:rsidP="003E38E5">
      <w:pPr>
        <w:pStyle w:val="Listenabsatz"/>
        <w:numPr>
          <w:ilvl w:val="3"/>
          <w:numId w:val="11"/>
        </w:numPr>
        <w:rPr>
          <w:lang w:val="en-US"/>
        </w:rPr>
      </w:pPr>
      <w:r>
        <w:rPr>
          <w:lang w:val="en-US"/>
        </w:rPr>
        <w:t>50% pre-interaction -&gt; 100% post-interaction  (Kelly2014)</w:t>
      </w:r>
    </w:p>
    <w:p w:rsidR="009C69ED" w:rsidRDefault="009C69ED" w:rsidP="009C69ED">
      <w:pPr>
        <w:pStyle w:val="Listenabsatz"/>
        <w:numPr>
          <w:ilvl w:val="2"/>
          <w:numId w:val="11"/>
        </w:numPr>
        <w:rPr>
          <w:lang w:val="en-US"/>
        </w:rPr>
      </w:pPr>
      <w:r>
        <w:rPr>
          <w:lang w:val="en-US"/>
        </w:rPr>
        <w:t>Mohler et al. 2006 “The influence of feedback on egocentric distance judgements in real and virtual environments”</w:t>
      </w:r>
    </w:p>
    <w:p w:rsidR="003E38E5" w:rsidRDefault="003E38E5" w:rsidP="003E38E5">
      <w:pPr>
        <w:pStyle w:val="Listenabsatz"/>
        <w:numPr>
          <w:ilvl w:val="3"/>
          <w:numId w:val="11"/>
        </w:numPr>
        <w:rPr>
          <w:lang w:val="en-US"/>
        </w:rPr>
      </w:pPr>
      <w:r>
        <w:rPr>
          <w:lang w:val="en-US"/>
        </w:rPr>
        <w:t>3-7m (Kelly2014)</w:t>
      </w:r>
    </w:p>
    <w:p w:rsidR="003E38E5" w:rsidRDefault="003E38E5" w:rsidP="003E38E5">
      <w:pPr>
        <w:pStyle w:val="Listenabsatz"/>
        <w:numPr>
          <w:ilvl w:val="3"/>
          <w:numId w:val="11"/>
        </w:numPr>
        <w:rPr>
          <w:lang w:val="en-US"/>
        </w:rPr>
      </w:pPr>
      <w:r>
        <w:rPr>
          <w:lang w:val="en-US"/>
        </w:rPr>
        <w:t>70% -&gt; 90%  (Kelly2014)</w:t>
      </w:r>
    </w:p>
    <w:p w:rsidR="009C69ED" w:rsidRDefault="009C69ED" w:rsidP="009C69ED">
      <w:pPr>
        <w:pStyle w:val="Listenabsatz"/>
        <w:numPr>
          <w:ilvl w:val="2"/>
          <w:numId w:val="11"/>
        </w:numPr>
        <w:rPr>
          <w:lang w:val="en-US"/>
        </w:rPr>
      </w:pPr>
      <w:r>
        <w:rPr>
          <w:lang w:val="en-US"/>
        </w:rPr>
        <w:t>Richardson and Waller 2005 “The effect of feedback training on distance estimation in VEs”</w:t>
      </w:r>
    </w:p>
    <w:p w:rsidR="00E64362" w:rsidRDefault="00E64362" w:rsidP="009C69ED">
      <w:pPr>
        <w:pStyle w:val="Listenabsatz"/>
        <w:numPr>
          <w:ilvl w:val="2"/>
          <w:numId w:val="11"/>
        </w:numPr>
        <w:rPr>
          <w:lang w:val="en-US"/>
        </w:rPr>
      </w:pPr>
      <w:r>
        <w:rPr>
          <w:lang w:val="en-US"/>
        </w:rPr>
        <w:t>Richardson and Waller 2007 “</w:t>
      </w:r>
      <w:r w:rsidR="00A934DB">
        <w:rPr>
          <w:lang w:val="en-US"/>
        </w:rPr>
        <w:t>Interaction with an immersive virtual environment corrects user´s distance estimates</w:t>
      </w:r>
      <w:r>
        <w:rPr>
          <w:lang w:val="en-US"/>
        </w:rPr>
        <w:t>”</w:t>
      </w:r>
    </w:p>
    <w:p w:rsidR="004210E1" w:rsidRPr="002033F6" w:rsidRDefault="004210E1" w:rsidP="004210E1">
      <w:pPr>
        <w:pStyle w:val="Listenabsatz"/>
        <w:numPr>
          <w:ilvl w:val="0"/>
          <w:numId w:val="11"/>
        </w:numPr>
        <w:rPr>
          <w:lang w:val="en-US"/>
        </w:rPr>
      </w:pPr>
      <w:r>
        <w:rPr>
          <w:lang w:val="en-US"/>
        </w:rPr>
        <w:t xml:space="preserve">Kelly et al. </w:t>
      </w:r>
      <w:r w:rsidR="00AF5910">
        <w:rPr>
          <w:lang w:val="en-US"/>
        </w:rPr>
        <w:t xml:space="preserve">2013 </w:t>
      </w:r>
      <w:bookmarkStart w:id="30" w:name="OLE_LINK10"/>
      <w:r>
        <w:rPr>
          <w:lang w:val="en-US"/>
        </w:rPr>
        <w:t xml:space="preserve">(Kelly2014) </w:t>
      </w:r>
      <w:bookmarkStart w:id="31" w:name="OLE_LINK9"/>
      <w:r>
        <w:rPr>
          <w:lang w:val="en-US"/>
        </w:rPr>
        <w:t>“More than just perception-action recalibration: …”</w:t>
      </w:r>
    </w:p>
    <w:bookmarkEnd w:id="30"/>
    <w:bookmarkEnd w:id="31"/>
    <w:p w:rsidR="003B399C" w:rsidRDefault="003B399C" w:rsidP="003B399C">
      <w:pPr>
        <w:pStyle w:val="Listenabsatz"/>
        <w:numPr>
          <w:ilvl w:val="0"/>
          <w:numId w:val="11"/>
        </w:numPr>
        <w:rPr>
          <w:lang w:val="en-US"/>
        </w:rPr>
      </w:pPr>
      <w:r>
        <w:rPr>
          <w:lang w:val="en-US"/>
        </w:rPr>
        <w:t>Mohler et al. 2006 (Leyrer2015)</w:t>
      </w:r>
    </w:p>
    <w:p w:rsidR="003B399C" w:rsidRDefault="003B399C" w:rsidP="003B399C">
      <w:pPr>
        <w:pStyle w:val="Listenabsatz"/>
        <w:numPr>
          <w:ilvl w:val="0"/>
          <w:numId w:val="11"/>
        </w:numPr>
        <w:rPr>
          <w:lang w:val="en-US"/>
        </w:rPr>
      </w:pPr>
      <w:r>
        <w:rPr>
          <w:lang w:val="en-US"/>
        </w:rPr>
        <w:t>Richardson and Waller 2007 (Leyrer2015)</w:t>
      </w:r>
    </w:p>
    <w:p w:rsidR="003B399C" w:rsidRDefault="003B399C" w:rsidP="003B399C">
      <w:pPr>
        <w:pStyle w:val="Listenabsatz"/>
        <w:numPr>
          <w:ilvl w:val="0"/>
          <w:numId w:val="11"/>
        </w:numPr>
        <w:rPr>
          <w:lang w:val="en-US"/>
        </w:rPr>
      </w:pPr>
      <w:r>
        <w:rPr>
          <w:lang w:val="en-US"/>
        </w:rPr>
        <w:t>Waller and Richardson 2008 (Leyrer2015</w:t>
      </w:r>
      <w:r w:rsidR="00252F84">
        <w:rPr>
          <w:lang w:val="en-US"/>
        </w:rPr>
        <w:t>, renner2014</w:t>
      </w:r>
      <w:r>
        <w:rPr>
          <w:lang w:val="en-US"/>
        </w:rPr>
        <w:t>)</w:t>
      </w:r>
    </w:p>
    <w:p w:rsidR="00D83ABD" w:rsidRDefault="00D83ABD" w:rsidP="003B399C">
      <w:pPr>
        <w:pStyle w:val="Listenabsatz"/>
        <w:numPr>
          <w:ilvl w:val="0"/>
          <w:numId w:val="11"/>
        </w:numPr>
        <w:rPr>
          <w:lang w:val="en-US"/>
        </w:rPr>
      </w:pPr>
      <w:r>
        <w:rPr>
          <w:lang w:val="en-US"/>
        </w:rPr>
        <w:t>Walking interaction has similar effects on blind walking judgements and size judgements</w:t>
      </w:r>
    </w:p>
    <w:p w:rsidR="00564999" w:rsidRDefault="00E070AA" w:rsidP="00564999">
      <w:pPr>
        <w:pStyle w:val="Listenabsatz"/>
        <w:numPr>
          <w:ilvl w:val="1"/>
          <w:numId w:val="11"/>
        </w:numPr>
        <w:rPr>
          <w:lang w:val="en-US"/>
        </w:rPr>
      </w:pPr>
      <w:r>
        <w:rPr>
          <w:lang w:val="en-US"/>
        </w:rPr>
        <w:t>Kelly et al. 2013</w:t>
      </w:r>
      <w:r w:rsidR="00564999">
        <w:rPr>
          <w:lang w:val="en-US"/>
        </w:rPr>
        <w:t xml:space="preserve"> (Kelly2014) “More than just perception-action recalibration: …”</w:t>
      </w:r>
    </w:p>
    <w:p w:rsidR="00252F84" w:rsidRPr="002033F6" w:rsidRDefault="00252F84" w:rsidP="00252F84">
      <w:pPr>
        <w:pStyle w:val="Listenabsatz"/>
        <w:numPr>
          <w:ilvl w:val="0"/>
          <w:numId w:val="11"/>
        </w:numPr>
        <w:rPr>
          <w:lang w:val="en-US"/>
        </w:rPr>
      </w:pPr>
      <w:r>
        <w:rPr>
          <w:lang w:val="en-US"/>
        </w:rPr>
        <w:t>Interrante et al. 2006 (Renner2014)</w:t>
      </w:r>
    </w:p>
    <w:p w:rsidR="00D83ABD" w:rsidRPr="00564999" w:rsidRDefault="00D83ABD" w:rsidP="00564999">
      <w:pPr>
        <w:rPr>
          <w:lang w:val="en-US"/>
        </w:rPr>
      </w:pPr>
    </w:p>
    <w:p w:rsidR="00815A83" w:rsidRDefault="00815A83" w:rsidP="00815A83">
      <w:pPr>
        <w:pStyle w:val="berschrift3"/>
        <w:rPr>
          <w:lang w:val="en-US"/>
        </w:rPr>
      </w:pPr>
      <w:r>
        <w:rPr>
          <w:lang w:val="en-US"/>
        </w:rPr>
        <w:lastRenderedPageBreak/>
        <w:t>Interindividual Differences</w:t>
      </w:r>
    </w:p>
    <w:p w:rsidR="00815A83" w:rsidRDefault="00815A83" w:rsidP="00815A83">
      <w:pPr>
        <w:pStyle w:val="berschrift1"/>
        <w:rPr>
          <w:lang w:val="en-US"/>
        </w:rPr>
      </w:pPr>
      <w:r>
        <w:rPr>
          <w:lang w:val="en-US"/>
        </w:rPr>
        <w:t>Transfer Effects</w:t>
      </w:r>
    </w:p>
    <w:p w:rsidR="00DA552A" w:rsidRPr="00562BAE" w:rsidRDefault="00F92E4C" w:rsidP="00562BAE">
      <w:pPr>
        <w:pStyle w:val="Listenabsatz"/>
        <w:numPr>
          <w:ilvl w:val="0"/>
          <w:numId w:val="16"/>
        </w:numPr>
        <w:rPr>
          <w:lang w:val="en-US"/>
        </w:rPr>
      </w:pPr>
      <w:r>
        <w:rPr>
          <w:lang w:val="en-US"/>
        </w:rPr>
        <w:t>Waller and Richardson 2008 (Leyrer2015)</w:t>
      </w:r>
    </w:p>
    <w:p w:rsidR="00F16504" w:rsidRDefault="00F16504" w:rsidP="00F16504">
      <w:pPr>
        <w:pStyle w:val="berschrift1"/>
        <w:rPr>
          <w:lang w:val="en-US"/>
        </w:rPr>
      </w:pPr>
      <w:r>
        <w:rPr>
          <w:lang w:val="en-US"/>
        </w:rPr>
        <w:t>Others</w:t>
      </w:r>
    </w:p>
    <w:p w:rsidR="00F16504" w:rsidRDefault="00F16504" w:rsidP="00654D95">
      <w:pPr>
        <w:pStyle w:val="Listenabsatz"/>
        <w:numPr>
          <w:ilvl w:val="0"/>
          <w:numId w:val="10"/>
        </w:numPr>
        <w:rPr>
          <w:lang w:val="en-US"/>
        </w:rPr>
      </w:pPr>
      <w:r>
        <w:rPr>
          <w:lang w:val="en-US"/>
        </w:rPr>
        <w:t>Paquier 2016</w:t>
      </w:r>
      <w:r w:rsidR="00FA2931">
        <w:rPr>
          <w:lang w:val="en-US"/>
        </w:rPr>
        <w:t xml:space="preserve"> “</w:t>
      </w:r>
      <w:r w:rsidR="00FA2931" w:rsidRPr="00FA2931">
        <w:rPr>
          <w:lang w:val="en-US"/>
        </w:rPr>
        <w:t>Interaction Between Auditory and Visual Perceptions on Distance Estimations in a VE</w:t>
      </w:r>
      <w:r w:rsidR="00FA2931">
        <w:rPr>
          <w:lang w:val="en-US"/>
        </w:rPr>
        <w:t>”</w:t>
      </w:r>
    </w:p>
    <w:p w:rsidR="00F16504" w:rsidRDefault="008E6325" w:rsidP="008E6325">
      <w:pPr>
        <w:pStyle w:val="Listenabsatz"/>
        <w:numPr>
          <w:ilvl w:val="1"/>
          <w:numId w:val="10"/>
        </w:numPr>
        <w:rPr>
          <w:lang w:val="en-US"/>
        </w:rPr>
      </w:pPr>
      <w:r>
        <w:rPr>
          <w:lang w:val="en-US"/>
        </w:rPr>
        <w:t>Even though egocentric distance was underestimated in all contexts, the results showed a higher influence of visual information than auditory information on the perceived distance.</w:t>
      </w:r>
    </w:p>
    <w:p w:rsidR="008E6325" w:rsidRDefault="008E6325" w:rsidP="008E6325">
      <w:pPr>
        <w:pStyle w:val="Listenabsatz"/>
        <w:numPr>
          <w:ilvl w:val="1"/>
          <w:numId w:val="10"/>
        </w:numPr>
        <w:rPr>
          <w:lang w:val="en-US"/>
        </w:rPr>
      </w:pPr>
      <w:r>
        <w:rPr>
          <w:lang w:val="en-US"/>
        </w:rPr>
        <w:t>Specifically, the bimodal incoherent condition gave perceived distances equivalent to those in the visual-only condition when the visual target was closer to the subject than the auditory target.</w:t>
      </w:r>
    </w:p>
    <w:p w:rsidR="00C07EB3" w:rsidRDefault="00C07EB3" w:rsidP="00C07EB3">
      <w:pPr>
        <w:pStyle w:val="Listenabsatz"/>
        <w:numPr>
          <w:ilvl w:val="0"/>
          <w:numId w:val="10"/>
        </w:numPr>
        <w:rPr>
          <w:lang w:val="en-US"/>
        </w:rPr>
      </w:pPr>
      <w:r>
        <w:rPr>
          <w:lang w:val="en-US"/>
        </w:rPr>
        <w:t>Grechkin 2016 “Dynamic Affordance in Embodied Interactive Systems: The Role of Display and Mode of Locomotion”</w:t>
      </w:r>
    </w:p>
    <w:p w:rsidR="00C07EB3" w:rsidRDefault="00C07EB3" w:rsidP="00C07EB3">
      <w:pPr>
        <w:pStyle w:val="Listenabsatz"/>
        <w:numPr>
          <w:ilvl w:val="1"/>
          <w:numId w:val="10"/>
        </w:numPr>
        <w:rPr>
          <w:lang w:val="en-US"/>
        </w:rPr>
      </w:pPr>
      <w:r>
        <w:rPr>
          <w:lang w:val="en-US"/>
        </w:rPr>
        <w:t>Mode of locomotion, but not type of display, affected how participants chose opportunities for action</w:t>
      </w:r>
    </w:p>
    <w:p w:rsidR="00C07EB3" w:rsidRDefault="00C07EB3" w:rsidP="00C07EB3">
      <w:pPr>
        <w:pStyle w:val="Listenabsatz"/>
        <w:numPr>
          <w:ilvl w:val="1"/>
          <w:numId w:val="10"/>
        </w:numPr>
        <w:rPr>
          <w:lang w:val="en-US"/>
        </w:rPr>
      </w:pPr>
      <w:r>
        <w:rPr>
          <w:lang w:val="en-US"/>
        </w:rPr>
        <w:t>Both mode of locomotion and display affected</w:t>
      </w:r>
      <w:r w:rsidR="00E531FC">
        <w:rPr>
          <w:lang w:val="en-US"/>
        </w:rPr>
        <w:t xml:space="preserve"> performance when participants acted on their choices</w:t>
      </w:r>
    </w:p>
    <w:p w:rsidR="007821F3" w:rsidRDefault="007821F3" w:rsidP="00FC39AE">
      <w:pPr>
        <w:pStyle w:val="Listenabsatz"/>
        <w:numPr>
          <w:ilvl w:val="0"/>
          <w:numId w:val="10"/>
        </w:numPr>
        <w:rPr>
          <w:lang w:val="en-US"/>
        </w:rPr>
      </w:pPr>
      <w:bookmarkStart w:id="32" w:name="OLE_LINK34"/>
      <w:r w:rsidRPr="007821F3">
        <w:rPr>
          <w:lang w:val="en-US"/>
        </w:rPr>
        <w:t>CampbellStewart2013 “</w:t>
      </w:r>
      <w:r>
        <w:rPr>
          <w:lang w:val="en-US"/>
        </w:rPr>
        <w:t>Planning and Adjustments for the Control of Reach Extent in Virtual Environment</w:t>
      </w:r>
      <w:r w:rsidRPr="007821F3">
        <w:rPr>
          <w:lang w:val="en-US"/>
        </w:rPr>
        <w:t>”</w:t>
      </w:r>
    </w:p>
    <w:p w:rsidR="007821F3" w:rsidRDefault="007821F3" w:rsidP="007821F3">
      <w:pPr>
        <w:pStyle w:val="Listenabsatz"/>
        <w:numPr>
          <w:ilvl w:val="1"/>
          <w:numId w:val="10"/>
        </w:numPr>
        <w:rPr>
          <w:lang w:val="en-US"/>
        </w:rPr>
      </w:pPr>
      <w:r w:rsidRPr="0018004C">
        <w:rPr>
          <w:highlight w:val="yellow"/>
          <w:lang w:val="en-US"/>
        </w:rPr>
        <w:t>VE did not impact movement planning</w:t>
      </w:r>
      <w:r w:rsidRPr="007821F3">
        <w:rPr>
          <w:lang w:val="en-US"/>
        </w:rPr>
        <w:t xml:space="preserve"> or subsequent compensatory adjustments for the control of reach extent when directly compared to an analogous RWE</w:t>
      </w:r>
    </w:p>
    <w:p w:rsidR="00FF4CE4" w:rsidRPr="00FF4CE4" w:rsidRDefault="00937EFB" w:rsidP="00FF4CE4">
      <w:pPr>
        <w:pStyle w:val="Listenabsatz"/>
        <w:numPr>
          <w:ilvl w:val="1"/>
          <w:numId w:val="10"/>
        </w:numPr>
      </w:pPr>
      <w:r w:rsidRPr="00FF4CE4">
        <w:t>(nur Armbewegung</w:t>
      </w:r>
      <w:r w:rsidR="00FF4CE4" w:rsidRPr="00FF4CE4">
        <w:t>, Bildschirm ähnlich wie bei unserem Schuhmodell</w:t>
      </w:r>
      <w:r w:rsidRPr="00FF4CE4">
        <w:t>)</w:t>
      </w:r>
    </w:p>
    <w:p w:rsidR="007821F3" w:rsidRDefault="00F16F7C" w:rsidP="007821F3">
      <w:pPr>
        <w:pStyle w:val="Listenabsatz"/>
        <w:numPr>
          <w:ilvl w:val="0"/>
          <w:numId w:val="10"/>
        </w:numPr>
        <w:rPr>
          <w:lang w:val="en-US"/>
        </w:rPr>
      </w:pPr>
      <w:r>
        <w:rPr>
          <w:lang w:val="en-US"/>
        </w:rPr>
        <w:t>Schafer2013</w:t>
      </w:r>
    </w:p>
    <w:p w:rsidR="00F16F7C" w:rsidRDefault="008C3CF2" w:rsidP="00F16F7C">
      <w:pPr>
        <w:pStyle w:val="Listenabsatz"/>
        <w:numPr>
          <w:ilvl w:val="1"/>
          <w:numId w:val="10"/>
        </w:numPr>
        <w:rPr>
          <w:lang w:val="en-US"/>
        </w:rPr>
      </w:pPr>
      <w:r>
        <w:rPr>
          <w:lang w:val="en-US"/>
        </w:rPr>
        <w:t>3 angles:</w:t>
      </w:r>
    </w:p>
    <w:p w:rsidR="008C3CF2" w:rsidRDefault="008C3CF2" w:rsidP="008C3CF2">
      <w:pPr>
        <w:pStyle w:val="Listenabsatz"/>
        <w:numPr>
          <w:ilvl w:val="2"/>
          <w:numId w:val="10"/>
        </w:numPr>
        <w:rPr>
          <w:lang w:val="en-US"/>
        </w:rPr>
      </w:pPr>
      <w:r>
        <w:rPr>
          <w:lang w:val="en-US"/>
        </w:rPr>
        <w:t>10° above horizon (resembling RW viewing angle)</w:t>
      </w:r>
    </w:p>
    <w:p w:rsidR="008C3CF2" w:rsidRDefault="008C3CF2" w:rsidP="008C3CF2">
      <w:pPr>
        <w:pStyle w:val="Listenabsatz"/>
        <w:numPr>
          <w:ilvl w:val="2"/>
          <w:numId w:val="10"/>
        </w:numPr>
        <w:rPr>
          <w:lang w:val="en-US"/>
        </w:rPr>
      </w:pPr>
      <w:r>
        <w:rPr>
          <w:lang w:val="en-US"/>
        </w:rPr>
        <w:t>50° above horizon</w:t>
      </w:r>
    </w:p>
    <w:p w:rsidR="008C3CF2" w:rsidRDefault="008C3CF2" w:rsidP="008C3CF2">
      <w:pPr>
        <w:pStyle w:val="Listenabsatz"/>
        <w:numPr>
          <w:ilvl w:val="2"/>
          <w:numId w:val="10"/>
        </w:numPr>
        <w:rPr>
          <w:lang w:val="en-US"/>
        </w:rPr>
      </w:pPr>
      <w:r>
        <w:rPr>
          <w:lang w:val="en-US"/>
        </w:rPr>
        <w:t>90° above horizon (directly overhead)</w:t>
      </w:r>
    </w:p>
    <w:p w:rsidR="008C3CF2" w:rsidRPr="0018004C" w:rsidRDefault="008C3CF2" w:rsidP="008C3CF2">
      <w:pPr>
        <w:pStyle w:val="Listenabsatz"/>
        <w:numPr>
          <w:ilvl w:val="1"/>
          <w:numId w:val="10"/>
        </w:numPr>
        <w:rPr>
          <w:highlight w:val="yellow"/>
          <w:lang w:val="en-US"/>
        </w:rPr>
      </w:pPr>
      <w:r w:rsidRPr="0018004C">
        <w:rPr>
          <w:highlight w:val="yellow"/>
          <w:lang w:val="en-US"/>
        </w:rPr>
        <w:t>All participants reached ca. 9% farther in 50° condition than in RW</w:t>
      </w:r>
    </w:p>
    <w:p w:rsidR="008C3CF2" w:rsidRPr="0018004C" w:rsidRDefault="008C3CF2" w:rsidP="008C3CF2">
      <w:pPr>
        <w:pStyle w:val="Listenabsatz"/>
        <w:numPr>
          <w:ilvl w:val="1"/>
          <w:numId w:val="10"/>
        </w:numPr>
        <w:rPr>
          <w:highlight w:val="yellow"/>
          <w:lang w:val="en-US"/>
        </w:rPr>
      </w:pPr>
      <w:r w:rsidRPr="0018004C">
        <w:rPr>
          <w:highlight w:val="yellow"/>
          <w:lang w:val="en-US"/>
        </w:rPr>
        <w:t>9-10% less in 10° condition than in RW</w:t>
      </w:r>
    </w:p>
    <w:p w:rsidR="008C3CF2" w:rsidRPr="0018004C" w:rsidRDefault="008C3CF2" w:rsidP="008C3CF2">
      <w:pPr>
        <w:pStyle w:val="Listenabsatz"/>
        <w:numPr>
          <w:ilvl w:val="1"/>
          <w:numId w:val="10"/>
        </w:numPr>
        <w:rPr>
          <w:highlight w:val="yellow"/>
          <w:lang w:val="en-US"/>
        </w:rPr>
      </w:pPr>
      <w:r w:rsidRPr="0018004C">
        <w:rPr>
          <w:highlight w:val="yellow"/>
          <w:lang w:val="en-US"/>
        </w:rPr>
        <w:t xml:space="preserve">Virtual reaches had smaller velocity peaks and took longer than physical reaches </w:t>
      </w:r>
    </w:p>
    <w:p w:rsidR="003C3A3D" w:rsidRPr="0018004C" w:rsidRDefault="003C3A3D" w:rsidP="008C3CF2">
      <w:pPr>
        <w:pStyle w:val="Listenabsatz"/>
        <w:numPr>
          <w:ilvl w:val="1"/>
          <w:numId w:val="10"/>
        </w:numPr>
        <w:rPr>
          <w:highlight w:val="yellow"/>
          <w:lang w:val="en-US"/>
        </w:rPr>
      </w:pPr>
      <w:r w:rsidRPr="0018004C">
        <w:rPr>
          <w:highlight w:val="yellow"/>
          <w:lang w:val="en-US"/>
        </w:rPr>
        <w:t>Results suggest that visual perception in the VE differs from RW perception</w:t>
      </w:r>
    </w:p>
    <w:p w:rsidR="003C3A3D" w:rsidRDefault="003C3A3D" w:rsidP="008C3CF2">
      <w:pPr>
        <w:pStyle w:val="Listenabsatz"/>
        <w:numPr>
          <w:ilvl w:val="1"/>
          <w:numId w:val="10"/>
        </w:numPr>
        <w:rPr>
          <w:lang w:val="en-US"/>
        </w:rPr>
      </w:pPr>
      <w:r>
        <w:rPr>
          <w:lang w:val="en-US"/>
        </w:rPr>
        <w:t>performance of functional tasks can be changed in TBI patients, depending on the viewing angle</w:t>
      </w:r>
    </w:p>
    <w:p w:rsidR="003C3A3D" w:rsidRDefault="003C3A3D" w:rsidP="008C3CF2">
      <w:pPr>
        <w:pStyle w:val="Listenabsatz"/>
        <w:numPr>
          <w:ilvl w:val="1"/>
          <w:numId w:val="10"/>
        </w:numPr>
        <w:rPr>
          <w:lang w:val="en-US"/>
        </w:rPr>
      </w:pPr>
      <w:r>
        <w:rPr>
          <w:lang w:val="en-US"/>
        </w:rPr>
        <w:t>viewing angle is a critical parameter that should be adjusted carefully to achieve maximal therapeutic effect during practice in the VE</w:t>
      </w:r>
    </w:p>
    <w:p w:rsidR="001845C7" w:rsidRPr="00B156AA" w:rsidRDefault="001845C7" w:rsidP="008C3CF2">
      <w:pPr>
        <w:pStyle w:val="Listenabsatz"/>
        <w:numPr>
          <w:ilvl w:val="1"/>
          <w:numId w:val="10"/>
        </w:numPr>
      </w:pPr>
      <w:r w:rsidRPr="00B156AA">
        <w:t>(</w:t>
      </w:r>
      <w:r w:rsidR="00765C94" w:rsidRPr="00B156AA">
        <w:t>ganzer Oberkörper wird mitbewegt</w:t>
      </w:r>
      <w:r w:rsidR="00FF4CE4" w:rsidRPr="00B156AA">
        <w:t>, großer 3D-TV</w:t>
      </w:r>
      <w:r w:rsidRPr="00B156AA">
        <w:t>)</w:t>
      </w:r>
    </w:p>
    <w:bookmarkEnd w:id="32"/>
    <w:p w:rsidR="00FF18B5" w:rsidRDefault="00FF18B5" w:rsidP="00FF18B5">
      <w:pPr>
        <w:pStyle w:val="berschrift1"/>
        <w:rPr>
          <w:lang w:val="en-US"/>
        </w:rPr>
      </w:pPr>
      <w:r>
        <w:rPr>
          <w:lang w:val="en-US"/>
        </w:rPr>
        <w:t>Solution Approaches</w:t>
      </w:r>
    </w:p>
    <w:p w:rsidR="00F41C29" w:rsidRPr="00474021" w:rsidRDefault="00F41C29" w:rsidP="00654D95">
      <w:pPr>
        <w:pStyle w:val="Listenabsatz"/>
        <w:numPr>
          <w:ilvl w:val="0"/>
          <w:numId w:val="8"/>
        </w:numPr>
        <w:spacing w:before="100" w:after="200" w:line="276" w:lineRule="auto"/>
        <w:rPr>
          <w:lang w:val="en-US"/>
        </w:rPr>
      </w:pPr>
      <w:r w:rsidRPr="00474021">
        <w:rPr>
          <w:lang w:val="en-US"/>
        </w:rPr>
        <w:t xml:space="preserve">To facilitate distance perception as well as possible, it is important to </w:t>
      </w:r>
      <w:r>
        <w:rPr>
          <w:lang w:val="en-US"/>
        </w:rPr>
        <w:t>[Renner2013]</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provide binocular disparity,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use high quality of graphics,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carefully adjust the virtual camera settings, </w:t>
      </w:r>
    </w:p>
    <w:p w:rsidR="00F41C29" w:rsidRDefault="00F41C29" w:rsidP="00654D95">
      <w:pPr>
        <w:pStyle w:val="Listenabsatz"/>
        <w:numPr>
          <w:ilvl w:val="0"/>
          <w:numId w:val="9"/>
        </w:numPr>
        <w:spacing w:before="100" w:after="200" w:line="276" w:lineRule="auto"/>
        <w:rPr>
          <w:lang w:val="en-US"/>
        </w:rPr>
      </w:pPr>
      <w:r w:rsidRPr="00474021">
        <w:rPr>
          <w:lang w:val="en-US"/>
        </w:rPr>
        <w:t xml:space="preserve">display a rich virtual environment </w:t>
      </w:r>
    </w:p>
    <w:p w:rsidR="00F41C29" w:rsidRDefault="00F41C29" w:rsidP="00654D95">
      <w:pPr>
        <w:pStyle w:val="Listenabsatz"/>
        <w:numPr>
          <w:ilvl w:val="1"/>
          <w:numId w:val="9"/>
        </w:numPr>
        <w:spacing w:before="100" w:after="200" w:line="276" w:lineRule="auto"/>
        <w:rPr>
          <w:lang w:val="en-US"/>
        </w:rPr>
      </w:pPr>
      <w:r w:rsidRPr="00474021">
        <w:rPr>
          <w:lang w:val="en-US"/>
        </w:rPr>
        <w:t xml:space="preserve">containing a regularly structured ground texture, </w:t>
      </w:r>
    </w:p>
    <w:p w:rsidR="00F41C29" w:rsidRDefault="00F41C29" w:rsidP="00654D95">
      <w:pPr>
        <w:pStyle w:val="Listenabsatz"/>
        <w:numPr>
          <w:ilvl w:val="0"/>
          <w:numId w:val="9"/>
        </w:numPr>
        <w:spacing w:before="100" w:after="200" w:line="276" w:lineRule="auto"/>
        <w:rPr>
          <w:lang w:val="en-US"/>
        </w:rPr>
      </w:pPr>
      <w:r w:rsidRPr="00474021">
        <w:rPr>
          <w:lang w:val="en-US"/>
        </w:rPr>
        <w:t>and enhance the user´s sense of presence.</w:t>
      </w:r>
    </w:p>
    <w:p w:rsidR="00F41C29" w:rsidRPr="00F41C29" w:rsidRDefault="00F41C29" w:rsidP="00F41C29">
      <w:pPr>
        <w:spacing w:before="100" w:after="200" w:line="276" w:lineRule="auto"/>
        <w:rPr>
          <w:lang w:val="en-US"/>
        </w:rPr>
      </w:pPr>
    </w:p>
    <w:p w:rsidR="00FF18B5" w:rsidRDefault="00F02546" w:rsidP="00654D95">
      <w:pPr>
        <w:pStyle w:val="Listenabsatz"/>
        <w:numPr>
          <w:ilvl w:val="0"/>
          <w:numId w:val="3"/>
        </w:numPr>
        <w:rPr>
          <w:lang w:val="en-US"/>
        </w:rPr>
      </w:pPr>
      <w:r>
        <w:rPr>
          <w:lang w:val="en-US"/>
        </w:rPr>
        <w:t>Calibration / Setting</w:t>
      </w:r>
    </w:p>
    <w:p w:rsidR="00F02546" w:rsidRDefault="00F02546" w:rsidP="00654D95">
      <w:pPr>
        <w:pStyle w:val="Listenabsatz"/>
        <w:numPr>
          <w:ilvl w:val="0"/>
          <w:numId w:val="3"/>
        </w:numPr>
        <w:rPr>
          <w:lang w:val="en-US"/>
        </w:rPr>
      </w:pPr>
      <w:r>
        <w:rPr>
          <w:lang w:val="en-US"/>
        </w:rPr>
        <w:t>Complex environment</w:t>
      </w:r>
    </w:p>
    <w:p w:rsidR="00F41C29" w:rsidRDefault="00F41C29" w:rsidP="00654D95">
      <w:pPr>
        <w:pStyle w:val="Listenabsatz"/>
        <w:numPr>
          <w:ilvl w:val="0"/>
          <w:numId w:val="3"/>
        </w:numPr>
        <w:rPr>
          <w:lang w:val="en-US"/>
        </w:rPr>
      </w:pPr>
      <w:r>
        <w:rPr>
          <w:lang w:val="en-US"/>
        </w:rPr>
        <w:lastRenderedPageBreak/>
        <w:t>Practice and Feedback</w:t>
      </w:r>
    </w:p>
    <w:p w:rsidR="00F02546" w:rsidRDefault="00F02546" w:rsidP="00654D95">
      <w:pPr>
        <w:pStyle w:val="Listenabsatz"/>
        <w:numPr>
          <w:ilvl w:val="0"/>
          <w:numId w:val="3"/>
        </w:numPr>
        <w:rPr>
          <w:lang w:val="en-US"/>
        </w:rPr>
      </w:pPr>
      <w:r>
        <w:rPr>
          <w:lang w:val="en-US"/>
        </w:rPr>
        <w:t xml:space="preserve">… </w:t>
      </w:r>
    </w:p>
    <w:p w:rsidR="00F02546" w:rsidRDefault="00F02546" w:rsidP="00654D95">
      <w:pPr>
        <w:pStyle w:val="Listenabsatz"/>
        <w:numPr>
          <w:ilvl w:val="0"/>
          <w:numId w:val="3"/>
        </w:numPr>
        <w:rPr>
          <w:lang w:val="en-US"/>
        </w:rPr>
      </w:pPr>
      <w:r>
        <w:rPr>
          <w:lang w:val="en-US"/>
        </w:rPr>
        <w:t>Minification</w:t>
      </w:r>
    </w:p>
    <w:p w:rsidR="007B0D6A" w:rsidRDefault="007B0D6A" w:rsidP="007B0D6A">
      <w:pPr>
        <w:pStyle w:val="Listenabsatz"/>
        <w:numPr>
          <w:ilvl w:val="1"/>
          <w:numId w:val="3"/>
        </w:numPr>
        <w:rPr>
          <w:lang w:val="en-US"/>
        </w:rPr>
      </w:pPr>
      <w:r>
        <w:rPr>
          <w:lang w:val="en-US"/>
        </w:rPr>
        <w:t>Kuhl et al. 2009 (Leyrer2015)</w:t>
      </w:r>
    </w:p>
    <w:p w:rsidR="00FC365E" w:rsidRDefault="00FC365E" w:rsidP="007B0D6A">
      <w:pPr>
        <w:pStyle w:val="Listenabsatz"/>
        <w:numPr>
          <w:ilvl w:val="1"/>
          <w:numId w:val="3"/>
        </w:numPr>
        <w:rPr>
          <w:lang w:val="en-US"/>
        </w:rPr>
      </w:pPr>
      <w:r>
        <w:rPr>
          <w:lang w:val="en-US"/>
        </w:rPr>
        <w:t>Influences verbal report and blind-walking differently (Zhang et al. 2012 (Leyrer2015))</w:t>
      </w:r>
    </w:p>
    <w:p w:rsidR="00F02546" w:rsidRDefault="00F02546" w:rsidP="00654D95">
      <w:pPr>
        <w:pStyle w:val="Listenabsatz"/>
        <w:numPr>
          <w:ilvl w:val="0"/>
          <w:numId w:val="3"/>
        </w:numPr>
        <w:rPr>
          <w:lang w:val="en-US"/>
        </w:rPr>
      </w:pPr>
      <w:r>
        <w:rPr>
          <w:lang w:val="en-US"/>
        </w:rPr>
        <w:t>Tilting</w:t>
      </w:r>
    </w:p>
    <w:p w:rsidR="00F02546" w:rsidRDefault="00F02546" w:rsidP="00654D95">
      <w:pPr>
        <w:pStyle w:val="Listenabsatz"/>
        <w:numPr>
          <w:ilvl w:val="0"/>
          <w:numId w:val="3"/>
        </w:numPr>
        <w:rPr>
          <w:lang w:val="en-US"/>
        </w:rPr>
      </w:pPr>
      <w:r>
        <w:rPr>
          <w:lang w:val="en-US"/>
        </w:rPr>
        <w:t>Eye-Height Manipulation</w:t>
      </w:r>
      <w:r w:rsidR="00E50FD9">
        <w:rPr>
          <w:lang w:val="en-US"/>
        </w:rPr>
        <w:t xml:space="preserve"> (+/- 50cm)</w:t>
      </w:r>
    </w:p>
    <w:p w:rsidR="00473833" w:rsidRDefault="0089190B" w:rsidP="00473833">
      <w:pPr>
        <w:pStyle w:val="Listenabsatz"/>
        <w:numPr>
          <w:ilvl w:val="1"/>
          <w:numId w:val="3"/>
        </w:numPr>
        <w:rPr>
          <w:lang w:val="en-US"/>
        </w:rPr>
      </w:pPr>
      <w:r>
        <w:rPr>
          <w:lang w:val="en-US"/>
        </w:rPr>
        <w:t>Has predictable effects on action-based and cognitive measures of egocentric distance</w:t>
      </w:r>
    </w:p>
    <w:p w:rsidR="0089190B" w:rsidRDefault="0089190B" w:rsidP="00473833">
      <w:pPr>
        <w:pStyle w:val="Listenabsatz"/>
        <w:numPr>
          <w:ilvl w:val="1"/>
          <w:numId w:val="3"/>
        </w:numPr>
        <w:rPr>
          <w:lang w:val="en-US"/>
        </w:rPr>
      </w:pPr>
      <w:r>
        <w:rPr>
          <w:lang w:val="en-US"/>
        </w:rPr>
        <w:t>Simple EHM can be used to selectively alter perceived distances on an individual basis, which could be helpful to enable every user to have an experience close to what was intended by the content designer</w:t>
      </w:r>
    </w:p>
    <w:p w:rsidR="00057AE8" w:rsidRDefault="00057AE8" w:rsidP="00473833">
      <w:pPr>
        <w:pStyle w:val="Listenabsatz"/>
        <w:numPr>
          <w:ilvl w:val="1"/>
          <w:numId w:val="3"/>
        </w:numPr>
        <w:rPr>
          <w:lang w:val="en-US"/>
        </w:rPr>
      </w:pPr>
      <w:r>
        <w:rPr>
          <w:lang w:val="en-US"/>
        </w:rPr>
        <w:t>Exp1:</w:t>
      </w:r>
    </w:p>
    <w:p w:rsidR="00E50FD9" w:rsidRPr="00E50FD9" w:rsidRDefault="00E50FD9" w:rsidP="00E50FD9">
      <w:pPr>
        <w:pStyle w:val="Listenabsatz"/>
        <w:numPr>
          <w:ilvl w:val="2"/>
          <w:numId w:val="3"/>
        </w:numPr>
      </w:pPr>
      <w:r w:rsidRPr="00E50FD9">
        <w:t>Erkundungsphase in VR für 5 min, nur Kopfbewegung</w:t>
      </w:r>
    </w:p>
    <w:p w:rsidR="00E50FD9" w:rsidRDefault="00E50FD9" w:rsidP="00E50FD9">
      <w:pPr>
        <w:pStyle w:val="Listenabsatz"/>
        <w:numPr>
          <w:ilvl w:val="2"/>
          <w:numId w:val="3"/>
        </w:numPr>
        <w:rPr>
          <w:lang w:val="en-US"/>
        </w:rPr>
      </w:pPr>
      <w:r>
        <w:rPr>
          <w:lang w:val="en-US"/>
        </w:rPr>
        <w:t>Sparse-cue environment (SCE) / rich-cue environment (RCE) -&gt; familiar size-cues</w:t>
      </w:r>
    </w:p>
    <w:p w:rsidR="00E50FD9" w:rsidRDefault="00E50FD9" w:rsidP="00E50FD9">
      <w:pPr>
        <w:pStyle w:val="Listenabsatz"/>
        <w:numPr>
          <w:ilvl w:val="2"/>
          <w:numId w:val="3"/>
        </w:numPr>
        <w:rPr>
          <w:lang w:val="en-US"/>
        </w:rPr>
      </w:pPr>
      <w:r>
        <w:rPr>
          <w:lang w:val="en-US"/>
        </w:rPr>
        <w:t>Walked distances in RCE greater</w:t>
      </w:r>
    </w:p>
    <w:p w:rsidR="00E50FD9" w:rsidRDefault="00E50FD9" w:rsidP="00E50FD9">
      <w:pPr>
        <w:pStyle w:val="Listenabsatz"/>
        <w:numPr>
          <w:ilvl w:val="2"/>
          <w:numId w:val="3"/>
        </w:numPr>
        <w:rPr>
          <w:lang w:val="en-US"/>
        </w:rPr>
      </w:pPr>
      <w:r>
        <w:rPr>
          <w:lang w:val="en-US"/>
        </w:rPr>
        <w:t>EHM had strong effect</w:t>
      </w:r>
    </w:p>
    <w:p w:rsidR="00E50FD9" w:rsidRDefault="00E50FD9" w:rsidP="00E50FD9">
      <w:pPr>
        <w:pStyle w:val="Listenabsatz"/>
        <w:numPr>
          <w:ilvl w:val="2"/>
          <w:numId w:val="3"/>
        </w:numPr>
        <w:rPr>
          <w:lang w:val="en-US"/>
        </w:rPr>
      </w:pPr>
      <w:r>
        <w:rPr>
          <w:lang w:val="en-US"/>
        </w:rPr>
        <w:t>EHM influences perceived distances differently, depending on environment</w:t>
      </w:r>
    </w:p>
    <w:p w:rsidR="00E50FD9" w:rsidRDefault="00E50FD9" w:rsidP="00E50FD9">
      <w:pPr>
        <w:pStyle w:val="Listenabsatz"/>
        <w:numPr>
          <w:ilvl w:val="1"/>
          <w:numId w:val="3"/>
        </w:numPr>
        <w:rPr>
          <w:lang w:val="en-US"/>
        </w:rPr>
      </w:pPr>
      <w:r>
        <w:rPr>
          <w:lang w:val="en-US"/>
        </w:rPr>
        <w:t>Exp2 (SCE):</w:t>
      </w:r>
    </w:p>
    <w:p w:rsidR="00E50FD9" w:rsidRDefault="00E50FD9" w:rsidP="00E50FD9">
      <w:pPr>
        <w:pStyle w:val="Listenabsatz"/>
        <w:numPr>
          <w:ilvl w:val="2"/>
          <w:numId w:val="3"/>
        </w:numPr>
        <w:rPr>
          <w:lang w:val="en-US"/>
        </w:rPr>
      </w:pPr>
      <w:r>
        <w:rPr>
          <w:lang w:val="en-US"/>
        </w:rPr>
        <w:t>individual EHM</w:t>
      </w:r>
    </w:p>
    <w:p w:rsidR="00E50FD9" w:rsidRDefault="00E50FD9" w:rsidP="00E50FD9">
      <w:pPr>
        <w:pStyle w:val="Listenabsatz"/>
        <w:numPr>
          <w:ilvl w:val="2"/>
          <w:numId w:val="3"/>
        </w:numPr>
        <w:rPr>
          <w:lang w:val="en-US"/>
        </w:rPr>
      </w:pPr>
      <w:r>
        <w:rPr>
          <w:lang w:val="en-US"/>
        </w:rPr>
        <w:t>EHM had significant effect</w:t>
      </w:r>
    </w:p>
    <w:p w:rsidR="00E50FD9" w:rsidRDefault="00E50FD9" w:rsidP="00E50FD9">
      <w:pPr>
        <w:pStyle w:val="Listenabsatz"/>
        <w:numPr>
          <w:ilvl w:val="2"/>
          <w:numId w:val="3"/>
        </w:numPr>
        <w:rPr>
          <w:lang w:val="en-US"/>
        </w:rPr>
      </w:pPr>
      <w:r>
        <w:rPr>
          <w:lang w:val="en-US"/>
        </w:rPr>
        <w:t>Berechnung geht auf</w:t>
      </w:r>
    </w:p>
    <w:p w:rsidR="00E50FD9" w:rsidRDefault="00E50FD9" w:rsidP="00E50FD9">
      <w:pPr>
        <w:pStyle w:val="Listenabsatz"/>
        <w:numPr>
          <w:ilvl w:val="2"/>
          <w:numId w:val="3"/>
        </w:numPr>
        <w:rPr>
          <w:lang w:val="en-US"/>
        </w:rPr>
      </w:pPr>
      <w:r>
        <w:rPr>
          <w:lang w:val="en-US"/>
        </w:rPr>
        <w:t>Keiner nahm Manipulation wahr</w:t>
      </w:r>
    </w:p>
    <w:p w:rsidR="00E50FD9" w:rsidRPr="00E50FD9" w:rsidRDefault="00E50FD9" w:rsidP="00E50FD9">
      <w:pPr>
        <w:pStyle w:val="Listenabsatz"/>
        <w:numPr>
          <w:ilvl w:val="2"/>
          <w:numId w:val="3"/>
        </w:numPr>
      </w:pPr>
      <w:r w:rsidRPr="00E50FD9">
        <w:t>Starke Varianz zwischen Teilnehmern (70-90% der eigentlich</w:t>
      </w:r>
      <w:r w:rsidR="00E8766F">
        <w:t>en</w:t>
      </w:r>
      <w:r w:rsidRPr="00E50FD9">
        <w:t xml:space="preserve"> Entfernung wahrgenommen)</w:t>
      </w:r>
    </w:p>
    <w:p w:rsidR="00E50FD9" w:rsidRDefault="00E50FD9" w:rsidP="00E50FD9">
      <w:pPr>
        <w:pStyle w:val="Listenabsatz"/>
        <w:numPr>
          <w:ilvl w:val="1"/>
          <w:numId w:val="3"/>
        </w:numPr>
      </w:pPr>
      <w:r>
        <w:t>Exp3 (RCE):</w:t>
      </w:r>
    </w:p>
    <w:p w:rsidR="00E50FD9" w:rsidRDefault="00E50FD9" w:rsidP="00E50FD9">
      <w:pPr>
        <w:pStyle w:val="Listenabsatz"/>
        <w:numPr>
          <w:ilvl w:val="2"/>
          <w:numId w:val="3"/>
        </w:numPr>
      </w:pPr>
      <w:r>
        <w:t>Same setup as in Exp2</w:t>
      </w:r>
    </w:p>
    <w:p w:rsidR="00E50FD9" w:rsidRPr="00E50FD9" w:rsidRDefault="00E50FD9" w:rsidP="00E50FD9">
      <w:pPr>
        <w:pStyle w:val="Listenabsatz"/>
        <w:numPr>
          <w:ilvl w:val="2"/>
          <w:numId w:val="3"/>
        </w:numPr>
        <w:rPr>
          <w:lang w:val="en-US"/>
        </w:rPr>
      </w:pPr>
      <w:r w:rsidRPr="00E50FD9">
        <w:rPr>
          <w:lang w:val="en-US"/>
        </w:rPr>
        <w:t>Mean walked distance ratios are overall better than in SCE</w:t>
      </w:r>
    </w:p>
    <w:p w:rsidR="00E50FD9" w:rsidRDefault="00E50FD9" w:rsidP="00E50FD9">
      <w:pPr>
        <w:pStyle w:val="Listenabsatz"/>
        <w:numPr>
          <w:ilvl w:val="2"/>
          <w:numId w:val="3"/>
        </w:numPr>
        <w:rPr>
          <w:lang w:val="en-US"/>
        </w:rPr>
      </w:pPr>
      <w:r>
        <w:rPr>
          <w:lang w:val="en-US"/>
        </w:rPr>
        <w:t>Already close to RW</w:t>
      </w:r>
    </w:p>
    <w:p w:rsidR="00E50FD9" w:rsidRDefault="00E50FD9" w:rsidP="00E50FD9">
      <w:pPr>
        <w:pStyle w:val="Listenabsatz"/>
        <w:numPr>
          <w:ilvl w:val="2"/>
          <w:numId w:val="3"/>
        </w:numPr>
        <w:rPr>
          <w:lang w:val="en-US"/>
        </w:rPr>
      </w:pPr>
      <w:r>
        <w:rPr>
          <w:lang w:val="en-US"/>
        </w:rPr>
        <w:t>Improvement with EHN</w:t>
      </w:r>
    </w:p>
    <w:p w:rsidR="00E50FD9" w:rsidRDefault="00E50FD9" w:rsidP="00E50FD9">
      <w:pPr>
        <w:pStyle w:val="Listenabsatz"/>
        <w:numPr>
          <w:ilvl w:val="2"/>
          <w:numId w:val="3"/>
        </w:numPr>
        <w:rPr>
          <w:lang w:val="en-US"/>
        </w:rPr>
      </w:pPr>
      <w:r>
        <w:rPr>
          <w:lang w:val="en-US"/>
        </w:rPr>
        <w:t>No partipicant recognized EHM</w:t>
      </w:r>
    </w:p>
    <w:p w:rsidR="00E50FD9" w:rsidRDefault="00E50FD9" w:rsidP="00E50FD9">
      <w:pPr>
        <w:pStyle w:val="Listenabsatz"/>
        <w:numPr>
          <w:ilvl w:val="2"/>
          <w:numId w:val="3"/>
        </w:numPr>
        <w:rPr>
          <w:lang w:val="en-US"/>
        </w:rPr>
      </w:pPr>
      <w:r>
        <w:rPr>
          <w:lang w:val="en-US"/>
        </w:rPr>
        <w:t>Presence of additional cues has impact on estimated distance</w:t>
      </w:r>
    </w:p>
    <w:p w:rsidR="00E50FD9" w:rsidRDefault="00E50FD9" w:rsidP="00E50FD9">
      <w:pPr>
        <w:pStyle w:val="Listenabsatz"/>
        <w:numPr>
          <w:ilvl w:val="2"/>
          <w:numId w:val="3"/>
        </w:numPr>
        <w:rPr>
          <w:lang w:val="en-US"/>
        </w:rPr>
      </w:pPr>
      <w:r>
        <w:rPr>
          <w:lang w:val="en-US"/>
        </w:rPr>
        <w:t>Amount of EHM is less</w:t>
      </w:r>
    </w:p>
    <w:p w:rsidR="00E50FD9" w:rsidRDefault="00E50FD9" w:rsidP="00E50FD9">
      <w:pPr>
        <w:pStyle w:val="Listenabsatz"/>
        <w:numPr>
          <w:ilvl w:val="2"/>
          <w:numId w:val="3"/>
        </w:numPr>
        <w:rPr>
          <w:lang w:val="en-US"/>
        </w:rPr>
      </w:pPr>
      <w:r>
        <w:rPr>
          <w:lang w:val="en-US"/>
        </w:rPr>
        <w:t>Overwalking observed -&gt; EHM also effective</w:t>
      </w:r>
    </w:p>
    <w:p w:rsidR="00E50FD9" w:rsidRDefault="00E50FD9" w:rsidP="00E50FD9">
      <w:pPr>
        <w:pStyle w:val="Listenabsatz"/>
        <w:numPr>
          <w:ilvl w:val="1"/>
          <w:numId w:val="3"/>
        </w:numPr>
        <w:rPr>
          <w:lang w:val="en-US"/>
        </w:rPr>
      </w:pPr>
      <w:r>
        <w:rPr>
          <w:lang w:val="en-US"/>
        </w:rPr>
        <w:t>Exp4:</w:t>
      </w:r>
    </w:p>
    <w:p w:rsidR="00E50FD9" w:rsidRDefault="00E50FD9" w:rsidP="00E50FD9">
      <w:pPr>
        <w:pStyle w:val="Listenabsatz"/>
        <w:numPr>
          <w:ilvl w:val="2"/>
          <w:numId w:val="3"/>
        </w:numPr>
        <w:rPr>
          <w:lang w:val="en-US"/>
        </w:rPr>
      </w:pPr>
      <w:r>
        <w:rPr>
          <w:lang w:val="en-US"/>
        </w:rPr>
        <w:t>Same setup as in 2 and 3</w:t>
      </w:r>
    </w:p>
    <w:p w:rsidR="00E50FD9" w:rsidRDefault="00E50FD9" w:rsidP="00E50FD9">
      <w:pPr>
        <w:pStyle w:val="Listenabsatz"/>
        <w:numPr>
          <w:ilvl w:val="2"/>
          <w:numId w:val="3"/>
        </w:numPr>
        <w:rPr>
          <w:lang w:val="en-US"/>
        </w:rPr>
      </w:pPr>
      <w:r>
        <w:rPr>
          <w:lang w:val="en-US"/>
        </w:rPr>
        <w:t>Extended distance (multiplicative prediction)</w:t>
      </w:r>
    </w:p>
    <w:p w:rsidR="00E50FD9" w:rsidRDefault="00A93527" w:rsidP="00E50FD9">
      <w:pPr>
        <w:pStyle w:val="Listenabsatz"/>
        <w:numPr>
          <w:ilvl w:val="2"/>
          <w:numId w:val="3"/>
        </w:numPr>
        <w:rPr>
          <w:lang w:val="en-US"/>
        </w:rPr>
      </w:pPr>
      <w:r>
        <w:rPr>
          <w:lang w:val="en-US"/>
        </w:rPr>
        <w:t>SCE: walked significant farther with EHM</w:t>
      </w:r>
    </w:p>
    <w:p w:rsidR="00A93527" w:rsidRDefault="00A93527" w:rsidP="00E50FD9">
      <w:pPr>
        <w:pStyle w:val="Listenabsatz"/>
        <w:numPr>
          <w:ilvl w:val="2"/>
          <w:numId w:val="3"/>
        </w:numPr>
        <w:rPr>
          <w:lang w:val="en-US"/>
        </w:rPr>
      </w:pPr>
      <w:r>
        <w:rPr>
          <w:lang w:val="en-US"/>
        </w:rPr>
        <w:t xml:space="preserve">RCE: </w:t>
      </w:r>
    </w:p>
    <w:p w:rsidR="00A93527" w:rsidRDefault="00A93527" w:rsidP="00E50FD9">
      <w:pPr>
        <w:pStyle w:val="Listenabsatz"/>
        <w:numPr>
          <w:ilvl w:val="2"/>
          <w:numId w:val="3"/>
        </w:numPr>
        <w:rPr>
          <w:lang w:val="en-US"/>
        </w:rPr>
      </w:pPr>
      <w:r>
        <w:rPr>
          <w:lang w:val="en-US"/>
        </w:rPr>
        <w:t>Both close to RW, but not as far as intended</w:t>
      </w:r>
    </w:p>
    <w:p w:rsidR="00A93527" w:rsidRDefault="00A93527" w:rsidP="00E50FD9">
      <w:pPr>
        <w:pStyle w:val="Listenabsatz"/>
        <w:numPr>
          <w:ilvl w:val="2"/>
          <w:numId w:val="3"/>
        </w:numPr>
        <w:rPr>
          <w:lang w:val="en-US"/>
        </w:rPr>
      </w:pPr>
      <w:r>
        <w:rPr>
          <w:lang w:val="en-US"/>
        </w:rPr>
        <w:t>Possible reasons:</w:t>
      </w:r>
    </w:p>
    <w:p w:rsidR="00A93527" w:rsidRDefault="00A93527" w:rsidP="00A93527">
      <w:pPr>
        <w:pStyle w:val="Listenabsatz"/>
        <w:numPr>
          <w:ilvl w:val="3"/>
          <w:numId w:val="3"/>
        </w:numPr>
        <w:rPr>
          <w:lang w:val="en-US"/>
        </w:rPr>
      </w:pPr>
      <w:r>
        <w:rPr>
          <w:lang w:val="en-US"/>
        </w:rPr>
        <w:t>Manipulation has different effects on participants in both environments</w:t>
      </w:r>
    </w:p>
    <w:p w:rsidR="00A93527" w:rsidRDefault="00A93527" w:rsidP="00A93527">
      <w:pPr>
        <w:pStyle w:val="Listenabsatz"/>
        <w:numPr>
          <w:ilvl w:val="3"/>
          <w:numId w:val="3"/>
        </w:numPr>
        <w:rPr>
          <w:lang w:val="en-US"/>
        </w:rPr>
      </w:pPr>
      <w:r>
        <w:rPr>
          <w:lang w:val="en-US"/>
        </w:rPr>
        <w:t>Manipulation too large</w:t>
      </w:r>
    </w:p>
    <w:p w:rsidR="00A93527" w:rsidRDefault="00A93527" w:rsidP="00A93527">
      <w:pPr>
        <w:pStyle w:val="Listenabsatz"/>
        <w:numPr>
          <w:ilvl w:val="4"/>
          <w:numId w:val="3"/>
        </w:numPr>
        <w:rPr>
          <w:lang w:val="en-US"/>
        </w:rPr>
      </w:pPr>
      <w:r>
        <w:rPr>
          <w:lang w:val="en-US"/>
        </w:rPr>
        <w:t>Several participants noticed manipulation</w:t>
      </w:r>
    </w:p>
    <w:p w:rsidR="00A93527" w:rsidRDefault="00A93527" w:rsidP="00A93527">
      <w:pPr>
        <w:pStyle w:val="Listenabsatz"/>
        <w:numPr>
          <w:ilvl w:val="4"/>
          <w:numId w:val="3"/>
        </w:numPr>
        <w:rPr>
          <w:lang w:val="en-US"/>
        </w:rPr>
      </w:pPr>
      <w:r>
        <w:rPr>
          <w:lang w:val="en-US"/>
        </w:rPr>
        <w:t>Limitations</w:t>
      </w:r>
    </w:p>
    <w:p w:rsidR="00A93527" w:rsidRPr="00A93527" w:rsidRDefault="00A93527" w:rsidP="00A93527">
      <w:pPr>
        <w:pStyle w:val="Listenabsatz"/>
        <w:numPr>
          <w:ilvl w:val="3"/>
          <w:numId w:val="3"/>
        </w:numPr>
      </w:pPr>
      <w:r w:rsidRPr="00A93527">
        <w:t>Anfängliche Augenhöhe nicht für Teilnehmer angepasst</w:t>
      </w:r>
    </w:p>
    <w:p w:rsidR="00A93527" w:rsidRDefault="00A93527" w:rsidP="00A93527">
      <w:pPr>
        <w:pStyle w:val="Listenabsatz"/>
        <w:numPr>
          <w:ilvl w:val="3"/>
          <w:numId w:val="3"/>
        </w:numPr>
      </w:pPr>
      <w:r>
        <w:t>Durchschnittliche Fehleinschätzung verwendet, zu Teil aber stärkere Varianz zwischen Trials</w:t>
      </w:r>
    </w:p>
    <w:p w:rsidR="008A67DD" w:rsidRDefault="008A67DD" w:rsidP="008A67DD">
      <w:pPr>
        <w:pStyle w:val="Listenabsatz"/>
        <w:numPr>
          <w:ilvl w:val="1"/>
          <w:numId w:val="3"/>
        </w:numPr>
      </w:pPr>
      <w:r>
        <w:t>Limitations / open questions</w:t>
      </w:r>
    </w:p>
    <w:p w:rsidR="008A67DD" w:rsidRDefault="008A67DD" w:rsidP="008A67DD">
      <w:pPr>
        <w:pStyle w:val="Listenabsatz"/>
        <w:numPr>
          <w:ilvl w:val="2"/>
          <w:numId w:val="3"/>
        </w:numPr>
      </w:pPr>
      <w:r>
        <w:t>Boundaries</w:t>
      </w:r>
    </w:p>
    <w:p w:rsidR="008A67DD" w:rsidRDefault="008A67DD" w:rsidP="008A67DD">
      <w:pPr>
        <w:pStyle w:val="Listenabsatz"/>
        <w:numPr>
          <w:ilvl w:val="2"/>
          <w:numId w:val="3"/>
        </w:numPr>
        <w:rPr>
          <w:lang w:val="en-US"/>
        </w:rPr>
      </w:pPr>
      <w:r w:rsidRPr="008A67DD">
        <w:rPr>
          <w:lang w:val="en-US"/>
        </w:rPr>
        <w:t>Individual underestimation can drastically vary between different individuals (</w:t>
      </w:r>
      <w:r>
        <w:rPr>
          <w:lang w:val="en-US"/>
        </w:rPr>
        <w:t>50-90%</w:t>
      </w:r>
      <w:r w:rsidRPr="008A67DD">
        <w:rPr>
          <w:lang w:val="en-US"/>
        </w:rPr>
        <w:t>)</w:t>
      </w:r>
    </w:p>
    <w:p w:rsidR="008A67DD" w:rsidRPr="008A67DD" w:rsidRDefault="008A67DD" w:rsidP="008A67DD">
      <w:pPr>
        <w:pStyle w:val="Listenabsatz"/>
        <w:numPr>
          <w:ilvl w:val="2"/>
          <w:numId w:val="3"/>
        </w:numPr>
        <w:rPr>
          <w:lang w:val="en-US"/>
        </w:rPr>
      </w:pPr>
      <w:r>
        <w:rPr>
          <w:lang w:val="en-US"/>
        </w:rPr>
        <w:t>How is perceived size? (after manipulation)</w:t>
      </w:r>
    </w:p>
    <w:p w:rsidR="00F02546" w:rsidRDefault="00F02546" w:rsidP="00654D95">
      <w:pPr>
        <w:pStyle w:val="Listenabsatz"/>
        <w:numPr>
          <w:ilvl w:val="0"/>
          <w:numId w:val="3"/>
        </w:numPr>
        <w:rPr>
          <w:lang w:val="en-US"/>
        </w:rPr>
      </w:pPr>
      <w:r>
        <w:rPr>
          <w:lang w:val="en-US"/>
        </w:rPr>
        <w:t>Transitional Environment</w:t>
      </w:r>
    </w:p>
    <w:p w:rsidR="00B52DAB" w:rsidRPr="00B52DAB" w:rsidRDefault="00B52DAB" w:rsidP="00654D95">
      <w:pPr>
        <w:pStyle w:val="Listenabsatz"/>
        <w:numPr>
          <w:ilvl w:val="1"/>
          <w:numId w:val="3"/>
        </w:numPr>
        <w:rPr>
          <w:lang w:val="en-US"/>
        </w:rPr>
      </w:pPr>
      <w:r w:rsidRPr="00B52DAB">
        <w:lastRenderedPageBreak/>
        <w:t xml:space="preserve">-&gt; entstehen die Effekte aus dem transitional environment vlt durch die interaction time? </w:t>
      </w:r>
      <w:r w:rsidRPr="00B52DAB">
        <w:rPr>
          <w:lang w:val="en-US"/>
        </w:rPr>
        <w:t>(passi</w:t>
      </w:r>
      <w:r w:rsidR="00595BA3">
        <w:rPr>
          <w:lang w:val="en-US"/>
        </w:rPr>
        <w:t>ve/aktive Bewegung durch Pforte</w:t>
      </w:r>
    </w:p>
    <w:p w:rsidR="00B52DAB" w:rsidRPr="00B52DAB" w:rsidRDefault="00B52DAB" w:rsidP="00654D95">
      <w:pPr>
        <w:pStyle w:val="Listenabsatz"/>
        <w:numPr>
          <w:ilvl w:val="1"/>
          <w:numId w:val="3"/>
        </w:numPr>
      </w:pPr>
      <w:r w:rsidRPr="00B52DAB">
        <w:t>transitional environment in RW -&gt; da aber wieder aufpassen mit Lernen aus der RW-Umgebung, da bekannte Umgebung ...)</w:t>
      </w:r>
    </w:p>
    <w:p w:rsidR="00A87E90" w:rsidRDefault="00FF18B5" w:rsidP="00FF18B5">
      <w:pPr>
        <w:pStyle w:val="berschrift1"/>
        <w:rPr>
          <w:lang w:val="en-US"/>
        </w:rPr>
      </w:pPr>
      <w:r>
        <w:rPr>
          <w:lang w:val="en-US"/>
        </w:rPr>
        <w:t>Summary</w:t>
      </w:r>
      <w:r w:rsidR="002C5AC2">
        <w:rPr>
          <w:lang w:val="en-US"/>
        </w:rPr>
        <w:t xml:space="preserve"> and Outlook</w:t>
      </w:r>
    </w:p>
    <w:p w:rsidR="00F02546" w:rsidRDefault="00F02546" w:rsidP="00654D95">
      <w:pPr>
        <w:pStyle w:val="Listenabsatz"/>
        <w:numPr>
          <w:ilvl w:val="0"/>
          <w:numId w:val="3"/>
        </w:numPr>
        <w:rPr>
          <w:lang w:val="en-US"/>
        </w:rPr>
      </w:pPr>
      <w:r>
        <w:rPr>
          <w:lang w:val="en-US"/>
        </w:rPr>
        <w:t>Zusammenfassung</w:t>
      </w:r>
    </w:p>
    <w:p w:rsidR="005B69B5" w:rsidRDefault="005B69B5" w:rsidP="00654D95">
      <w:pPr>
        <w:pStyle w:val="Listenabsatz"/>
        <w:numPr>
          <w:ilvl w:val="1"/>
          <w:numId w:val="8"/>
        </w:numPr>
        <w:spacing w:before="100" w:after="200" w:line="276" w:lineRule="auto"/>
        <w:rPr>
          <w:lang w:val="en-US"/>
        </w:rPr>
      </w:pPr>
      <w:r w:rsidRPr="00474021">
        <w:rPr>
          <w:lang w:val="en-US"/>
        </w:rPr>
        <w:t>Mean estimation of egocentric distances in VEs – 74% of modeled distances</w:t>
      </w:r>
      <w:r w:rsidR="00582252">
        <w:rPr>
          <w:lang w:val="en-US"/>
        </w:rPr>
        <w:t xml:space="preserve"> [Renner2013]</w:t>
      </w:r>
    </w:p>
    <w:p w:rsidR="005B69B5" w:rsidRPr="00474021" w:rsidRDefault="005B69B5" w:rsidP="00654D95">
      <w:pPr>
        <w:pStyle w:val="Listenabsatz"/>
        <w:numPr>
          <w:ilvl w:val="1"/>
          <w:numId w:val="8"/>
        </w:numPr>
        <w:spacing w:before="100" w:after="200" w:line="276" w:lineRule="auto"/>
        <w:rPr>
          <w:lang w:val="en-US"/>
        </w:rPr>
      </w:pPr>
      <w:r>
        <w:rPr>
          <w:lang w:val="en-US"/>
        </w:rPr>
        <w:t>50 – 90%</w:t>
      </w:r>
      <w:r w:rsidR="00582252">
        <w:rPr>
          <w:lang w:val="en-US"/>
        </w:rPr>
        <w:t xml:space="preserve"> [Renner2013]</w:t>
      </w:r>
    </w:p>
    <w:p w:rsidR="00F02546" w:rsidRDefault="00F02546" w:rsidP="00654D95">
      <w:pPr>
        <w:pStyle w:val="Listenabsatz"/>
        <w:numPr>
          <w:ilvl w:val="0"/>
          <w:numId w:val="3"/>
        </w:numPr>
        <w:rPr>
          <w:lang w:val="en-US"/>
        </w:rPr>
      </w:pPr>
      <w:r>
        <w:rPr>
          <w:lang w:val="en-US"/>
        </w:rPr>
        <w:t>Fazit für einzelne Anwendungsbereiche</w:t>
      </w:r>
    </w:p>
    <w:p w:rsidR="00B52DAB" w:rsidRPr="00B52DAB" w:rsidRDefault="00B52DAB" w:rsidP="00654D95">
      <w:pPr>
        <w:pStyle w:val="Listenabsatz"/>
        <w:numPr>
          <w:ilvl w:val="1"/>
          <w:numId w:val="3"/>
        </w:numPr>
      </w:pPr>
      <w:r w:rsidRPr="00B52DAB">
        <w:t>Während der Recherche kam für mich auch die Frage auf, ob das Thema Distanzwahrnehmung auch bei Flugsimulatoren bedeutend ist oder ob die Piloten einfach geübt genug sind, sich an den richtigen Tiefenreizen zu orientieren, sodass es nicht zu Fehleinschätzungen kommt. Da sind natürlich auch andere Entfernungen relevant als in den bisherigen Studien (bis 20m).</w:t>
      </w:r>
    </w:p>
    <w:p w:rsidR="00F02546" w:rsidRDefault="00F02546" w:rsidP="00654D95">
      <w:pPr>
        <w:pStyle w:val="Listenabsatz"/>
        <w:numPr>
          <w:ilvl w:val="0"/>
          <w:numId w:val="3"/>
        </w:numPr>
        <w:rPr>
          <w:lang w:val="en-US"/>
        </w:rPr>
      </w:pPr>
      <w:r>
        <w:rPr>
          <w:lang w:val="en-US"/>
        </w:rPr>
        <w:t>Offene Fragen</w:t>
      </w:r>
    </w:p>
    <w:p w:rsidR="00F02546" w:rsidRDefault="00B52DAB" w:rsidP="00654D95">
      <w:pPr>
        <w:pStyle w:val="Listenabsatz"/>
        <w:numPr>
          <w:ilvl w:val="1"/>
          <w:numId w:val="3"/>
        </w:numPr>
        <w:rPr>
          <w:lang w:val="en-US"/>
        </w:rPr>
      </w:pPr>
      <w:r>
        <w:rPr>
          <w:lang w:val="en-US"/>
        </w:rPr>
        <w:t>Größere Entfernungen</w:t>
      </w:r>
    </w:p>
    <w:p w:rsidR="009A072D" w:rsidRPr="00A86EE0" w:rsidRDefault="009A072D" w:rsidP="00654D95">
      <w:pPr>
        <w:pStyle w:val="Listenabsatz"/>
        <w:numPr>
          <w:ilvl w:val="1"/>
          <w:numId w:val="3"/>
        </w:numPr>
        <w:spacing w:before="100" w:after="200" w:line="276" w:lineRule="auto"/>
      </w:pPr>
      <w:r>
        <w:t>Ist die Sichthöhe für jeden Teilnehmer angepasst worden?</w:t>
      </w:r>
    </w:p>
    <w:p w:rsidR="009A072D" w:rsidRDefault="009A072D" w:rsidP="00654D95">
      <w:pPr>
        <w:pStyle w:val="Listenabsatz"/>
        <w:numPr>
          <w:ilvl w:val="1"/>
          <w:numId w:val="3"/>
        </w:numPr>
      </w:pPr>
      <w:r>
        <w:t>Technical Factors:</w:t>
      </w:r>
    </w:p>
    <w:p w:rsidR="009A072D" w:rsidRDefault="009A072D" w:rsidP="00654D95">
      <w:pPr>
        <w:pStyle w:val="Listenabsatz"/>
        <w:numPr>
          <w:ilvl w:val="2"/>
          <w:numId w:val="3"/>
        </w:numPr>
        <w:spacing w:before="100" w:after="200" w:line="276" w:lineRule="auto"/>
      </w:pPr>
      <w:r>
        <w:t>Kaum Untersuchungen mit Displaywand und CAVE</w:t>
      </w:r>
    </w:p>
    <w:p w:rsidR="009A072D" w:rsidRDefault="009A072D" w:rsidP="00654D95">
      <w:pPr>
        <w:pStyle w:val="Listenabsatz"/>
        <w:numPr>
          <w:ilvl w:val="2"/>
          <w:numId w:val="3"/>
        </w:numPr>
        <w:spacing w:before="100" w:after="200" w:line="276" w:lineRule="auto"/>
      </w:pPr>
      <w:r>
        <w:t>HMD zeigt natürliche Umgebung, aufgenommen mit Kamera an HMD (oder weiter oben/unten)</w:t>
      </w:r>
    </w:p>
    <w:p w:rsidR="009A072D" w:rsidRDefault="009A072D" w:rsidP="00654D95">
      <w:pPr>
        <w:pStyle w:val="Listenabsatz"/>
        <w:numPr>
          <w:ilvl w:val="2"/>
          <w:numId w:val="3"/>
        </w:numPr>
        <w:spacing w:before="100" w:after="200" w:line="276" w:lineRule="auto"/>
      </w:pPr>
      <w:r>
        <w:t>Effekt von Zielobjekt-Wand-Entfernung</w:t>
      </w:r>
    </w:p>
    <w:p w:rsidR="009A072D" w:rsidRPr="00C02796" w:rsidRDefault="009A072D" w:rsidP="00654D95">
      <w:pPr>
        <w:pStyle w:val="Listenabsatz"/>
        <w:numPr>
          <w:ilvl w:val="2"/>
          <w:numId w:val="3"/>
        </w:numPr>
        <w:spacing w:before="100" w:after="200" w:line="276" w:lineRule="auto"/>
      </w:pPr>
      <w:r w:rsidRPr="00C02796">
        <w:t>Einfluss der Entfernung zwischen Teilnehmer und Powerwall</w:t>
      </w:r>
    </w:p>
    <w:p w:rsidR="009A072D" w:rsidRDefault="009A072D" w:rsidP="00654D95">
      <w:pPr>
        <w:pStyle w:val="Listenabsatz"/>
        <w:numPr>
          <w:ilvl w:val="2"/>
          <w:numId w:val="3"/>
        </w:numPr>
        <w:spacing w:before="100" w:after="200" w:line="276" w:lineRule="auto"/>
      </w:pPr>
      <w:r>
        <w:t>Vergleich von unterschiedlicher VR-Hardware bisher kaum gemacht</w:t>
      </w:r>
    </w:p>
    <w:p w:rsidR="009A072D" w:rsidRDefault="009A072D" w:rsidP="00654D95">
      <w:pPr>
        <w:pStyle w:val="Listenabsatz"/>
        <w:numPr>
          <w:ilvl w:val="2"/>
          <w:numId w:val="3"/>
        </w:numPr>
        <w:spacing w:before="100" w:after="200" w:line="276" w:lineRule="auto"/>
      </w:pPr>
      <w:r>
        <w:t>3D-Scan im Vergleich zu modellierter Umgebung -&gt; Einfluss von Grafik-Qualität (conflicting results)</w:t>
      </w:r>
    </w:p>
    <w:p w:rsidR="009A072D" w:rsidRDefault="009A072D" w:rsidP="00654D95">
      <w:pPr>
        <w:pStyle w:val="Listenabsatz"/>
        <w:numPr>
          <w:ilvl w:val="2"/>
          <w:numId w:val="3"/>
        </w:numPr>
        <w:spacing w:before="100" w:after="200" w:line="276" w:lineRule="auto"/>
      </w:pPr>
      <w:r>
        <w:t>Einstellung IPD (conflicting results)</w:t>
      </w:r>
    </w:p>
    <w:p w:rsidR="009A072D" w:rsidRDefault="009A072D" w:rsidP="00654D95">
      <w:pPr>
        <w:pStyle w:val="Listenabsatz"/>
        <w:numPr>
          <w:ilvl w:val="1"/>
          <w:numId w:val="3"/>
        </w:numPr>
        <w:spacing w:before="100" w:after="200" w:line="276" w:lineRule="auto"/>
      </w:pPr>
      <w:r>
        <w:t>Human Factors:</w:t>
      </w:r>
    </w:p>
    <w:p w:rsidR="009A072D" w:rsidRDefault="009A072D" w:rsidP="00654D95">
      <w:pPr>
        <w:pStyle w:val="Listenabsatz"/>
        <w:numPr>
          <w:ilvl w:val="2"/>
          <w:numId w:val="3"/>
        </w:numPr>
        <w:spacing w:before="100" w:after="200" w:line="276" w:lineRule="auto"/>
      </w:pPr>
      <w:r>
        <w:t>Regelmäßiger Umgang mit VR</w:t>
      </w:r>
    </w:p>
    <w:p w:rsidR="009A072D" w:rsidRDefault="009A072D" w:rsidP="00654D95">
      <w:pPr>
        <w:pStyle w:val="Listenabsatz"/>
        <w:numPr>
          <w:ilvl w:val="2"/>
          <w:numId w:val="3"/>
        </w:numPr>
        <w:spacing w:before="100" w:after="200" w:line="276" w:lineRule="auto"/>
      </w:pPr>
      <w:r>
        <w:t>Gründe für Unterschiede zwischen den Teilnehmern (z.B. Alter, Stereopsis-Test)</w:t>
      </w:r>
    </w:p>
    <w:p w:rsidR="009A072D" w:rsidRDefault="009A072D" w:rsidP="00654D95">
      <w:pPr>
        <w:pStyle w:val="Listenabsatz"/>
        <w:numPr>
          <w:ilvl w:val="2"/>
          <w:numId w:val="3"/>
        </w:numPr>
        <w:spacing w:before="100" w:after="200" w:line="276" w:lineRule="auto"/>
      </w:pPr>
      <w:r w:rsidRPr="004517D9">
        <w:t>Distanzen für jeden einzeln vergleichen. Besondere Effekte?</w:t>
      </w:r>
    </w:p>
    <w:p w:rsidR="009A072D" w:rsidRDefault="009A072D" w:rsidP="00654D95">
      <w:pPr>
        <w:pStyle w:val="Listenabsatz"/>
        <w:numPr>
          <w:ilvl w:val="2"/>
          <w:numId w:val="3"/>
        </w:numPr>
        <w:spacing w:before="100" w:after="200" w:line="276" w:lineRule="auto"/>
      </w:pPr>
      <w:r>
        <w:t>Einfluss von Präsenzgefühl</w:t>
      </w:r>
    </w:p>
    <w:p w:rsidR="009A072D" w:rsidRDefault="009A072D" w:rsidP="00654D95">
      <w:pPr>
        <w:pStyle w:val="Listenabsatz"/>
        <w:numPr>
          <w:ilvl w:val="1"/>
          <w:numId w:val="3"/>
        </w:numPr>
        <w:spacing w:before="100" w:after="200" w:line="276" w:lineRule="auto"/>
      </w:pPr>
      <w:r>
        <w:t>Virtual Environment:</w:t>
      </w:r>
    </w:p>
    <w:p w:rsidR="009A072D" w:rsidRPr="00F15C8F" w:rsidRDefault="009A072D" w:rsidP="00654D95">
      <w:pPr>
        <w:pStyle w:val="Listenabsatz"/>
        <w:numPr>
          <w:ilvl w:val="2"/>
          <w:numId w:val="3"/>
        </w:numPr>
        <w:spacing w:before="100" w:after="200" w:line="276" w:lineRule="auto"/>
      </w:pPr>
      <w:r>
        <w:t>Effekt von Entfernung des Zielo</w:t>
      </w:r>
      <w:r w:rsidRPr="00F15C8F">
        <w:t xml:space="preserve">bjekts zum Ende des Raums </w:t>
      </w:r>
    </w:p>
    <w:p w:rsidR="009A072D" w:rsidRDefault="009A072D" w:rsidP="00654D95">
      <w:pPr>
        <w:pStyle w:val="Listenabsatz"/>
        <w:numPr>
          <w:ilvl w:val="2"/>
          <w:numId w:val="3"/>
        </w:numPr>
        <w:spacing w:before="100" w:after="200" w:line="276" w:lineRule="auto"/>
        <w:rPr>
          <w:lang w:val="en-US"/>
        </w:rPr>
      </w:pPr>
      <w:r>
        <w:rPr>
          <w:lang w:val="en-US"/>
        </w:rPr>
        <w:t>Bekannte/unbekannte Umgebung</w:t>
      </w:r>
    </w:p>
    <w:p w:rsidR="009A072D" w:rsidRDefault="009A072D" w:rsidP="00654D95">
      <w:pPr>
        <w:pStyle w:val="Listenabsatz"/>
        <w:numPr>
          <w:ilvl w:val="2"/>
          <w:numId w:val="3"/>
        </w:numPr>
        <w:spacing w:before="100" w:after="200" w:line="276" w:lineRule="auto"/>
        <w:rPr>
          <w:lang w:val="en-US"/>
        </w:rPr>
      </w:pPr>
      <w:r>
        <w:rPr>
          <w:lang w:val="en-US"/>
        </w:rPr>
        <w:t>Indoor/outdoor (Natur, Straße -&gt; andere Cues)</w:t>
      </w:r>
    </w:p>
    <w:p w:rsidR="009A072D" w:rsidRDefault="009A072D" w:rsidP="00654D95">
      <w:pPr>
        <w:pStyle w:val="Listenabsatz"/>
        <w:numPr>
          <w:ilvl w:val="2"/>
          <w:numId w:val="3"/>
        </w:numPr>
        <w:spacing w:before="100" w:after="200" w:line="276" w:lineRule="auto"/>
      </w:pPr>
      <w:r>
        <w:t>Andere Umgebung, z.B. Kathedrale. Vlt hat auch ein Bild von außen Einfluss auf die Distanzeinschätzung innerhalb der Kathedrale</w:t>
      </w:r>
    </w:p>
    <w:p w:rsidR="009A072D" w:rsidRDefault="009A072D" w:rsidP="00654D95">
      <w:pPr>
        <w:pStyle w:val="Listenabsatz"/>
        <w:numPr>
          <w:ilvl w:val="2"/>
          <w:numId w:val="3"/>
        </w:numPr>
        <w:spacing w:before="100" w:after="200" w:line="276" w:lineRule="auto"/>
      </w:pPr>
      <w:r>
        <w:t>Nutzung des 3D-Scanners um bekannte Umgebung der Studenten (Mensa, NHSG, Vorlesungssaal …) zu vergleichen</w:t>
      </w:r>
    </w:p>
    <w:p w:rsidR="009A072D" w:rsidRDefault="009A072D" w:rsidP="00654D95">
      <w:pPr>
        <w:pStyle w:val="Listenabsatz"/>
        <w:numPr>
          <w:ilvl w:val="2"/>
          <w:numId w:val="3"/>
        </w:numPr>
        <w:spacing w:before="100" w:after="200" w:line="276" w:lineRule="auto"/>
      </w:pPr>
      <w:r>
        <w:t>VE auf Powerwall ist Erweiterung des Labs</w:t>
      </w:r>
    </w:p>
    <w:p w:rsidR="009A072D" w:rsidRDefault="009A072D" w:rsidP="00654D95">
      <w:pPr>
        <w:pStyle w:val="Listenabsatz"/>
        <w:numPr>
          <w:ilvl w:val="2"/>
          <w:numId w:val="3"/>
        </w:numPr>
        <w:spacing w:before="100" w:after="200" w:line="276" w:lineRule="auto"/>
      </w:pPr>
      <w:r>
        <w:t xml:space="preserve">Transitional Environment </w:t>
      </w:r>
    </w:p>
    <w:p w:rsidR="009A072D" w:rsidRDefault="009A072D" w:rsidP="00654D95">
      <w:pPr>
        <w:pStyle w:val="Listenabsatz"/>
        <w:numPr>
          <w:ilvl w:val="3"/>
          <w:numId w:val="3"/>
        </w:numPr>
        <w:spacing w:before="100" w:after="200" w:line="276" w:lineRule="auto"/>
      </w:pPr>
      <w:r>
        <w:t xml:space="preserve">wie kann man die leicht verändern um Größen- und Entfernungseinschätzung zu manipulieren? </w:t>
      </w:r>
    </w:p>
    <w:p w:rsidR="009A072D" w:rsidRDefault="009A072D" w:rsidP="00654D95">
      <w:pPr>
        <w:pStyle w:val="Listenabsatz"/>
        <w:numPr>
          <w:ilvl w:val="3"/>
          <w:numId w:val="3"/>
        </w:numPr>
        <w:spacing w:before="100" w:after="200" w:line="276" w:lineRule="auto"/>
      </w:pPr>
      <w:r>
        <w:t xml:space="preserve">Welche Wirkung hat das nach dem Experiment? </w:t>
      </w:r>
    </w:p>
    <w:p w:rsidR="009A072D" w:rsidRDefault="009A072D" w:rsidP="00654D95">
      <w:pPr>
        <w:pStyle w:val="Listenabsatz"/>
        <w:numPr>
          <w:ilvl w:val="3"/>
          <w:numId w:val="3"/>
        </w:numPr>
        <w:spacing w:before="100" w:after="200" w:line="276" w:lineRule="auto"/>
      </w:pPr>
      <w:r>
        <w:t>Lässt sich das auch auf die Powerwall übertragen?</w:t>
      </w:r>
    </w:p>
    <w:p w:rsidR="009A072D" w:rsidRDefault="009A072D" w:rsidP="00654D95">
      <w:pPr>
        <w:pStyle w:val="Listenabsatz"/>
        <w:numPr>
          <w:ilvl w:val="2"/>
          <w:numId w:val="3"/>
        </w:numPr>
        <w:spacing w:before="100" w:after="200" w:line="276" w:lineRule="auto"/>
        <w:rPr>
          <w:lang w:val="en-US"/>
        </w:rPr>
      </w:pPr>
      <w:r w:rsidRPr="00875F41">
        <w:rPr>
          <w:lang w:val="en-US"/>
        </w:rPr>
        <w:t xml:space="preserve">Self-Avatar </w:t>
      </w:r>
      <w:r>
        <w:rPr>
          <w:lang w:val="en-US"/>
        </w:rPr>
        <w:t xml:space="preserve">in HMD </w:t>
      </w:r>
      <w:r w:rsidRPr="00875F41">
        <w:rPr>
          <w:lang w:val="en-US"/>
        </w:rPr>
        <w:t>(contradictory results)</w:t>
      </w:r>
    </w:p>
    <w:p w:rsidR="009A072D" w:rsidRDefault="009A072D" w:rsidP="00654D95">
      <w:pPr>
        <w:pStyle w:val="Listenabsatz"/>
        <w:numPr>
          <w:ilvl w:val="1"/>
          <w:numId w:val="3"/>
        </w:numPr>
        <w:spacing w:before="100" w:after="200" w:line="276" w:lineRule="auto"/>
        <w:rPr>
          <w:lang w:val="en-US"/>
        </w:rPr>
      </w:pPr>
      <w:r>
        <w:rPr>
          <w:lang w:val="en-US"/>
        </w:rPr>
        <w:t>Experimental Issues:</w:t>
      </w:r>
    </w:p>
    <w:p w:rsidR="009A072D" w:rsidRDefault="009A072D" w:rsidP="00654D95">
      <w:pPr>
        <w:pStyle w:val="Listenabsatz"/>
        <w:numPr>
          <w:ilvl w:val="2"/>
          <w:numId w:val="3"/>
        </w:numPr>
        <w:spacing w:before="100" w:after="200" w:line="276" w:lineRule="auto"/>
      </w:pPr>
      <w:r>
        <w:t>Ziele geradeaus auf dem Boden (2-20m)</w:t>
      </w:r>
    </w:p>
    <w:p w:rsidR="009A072D" w:rsidRDefault="009A072D" w:rsidP="00654D95">
      <w:pPr>
        <w:pStyle w:val="Listenabsatz"/>
        <w:numPr>
          <w:ilvl w:val="3"/>
          <w:numId w:val="3"/>
        </w:numPr>
        <w:spacing w:before="100" w:after="200" w:line="276" w:lineRule="auto"/>
      </w:pPr>
      <w:r>
        <w:lastRenderedPageBreak/>
        <w:t>Was ist mit Zielen auf Augenhöhe oder höher?</w:t>
      </w:r>
    </w:p>
    <w:p w:rsidR="009A072D" w:rsidRDefault="009A072D" w:rsidP="00654D95">
      <w:pPr>
        <w:pStyle w:val="Listenabsatz"/>
        <w:numPr>
          <w:ilvl w:val="3"/>
          <w:numId w:val="3"/>
        </w:numPr>
        <w:spacing w:before="100" w:after="200" w:line="276" w:lineRule="auto"/>
      </w:pPr>
      <w:r>
        <w:t>Was ist mit Zielen weiter rechts oder links?</w:t>
      </w:r>
    </w:p>
    <w:p w:rsidR="009A072D" w:rsidRDefault="009A072D" w:rsidP="00654D95">
      <w:pPr>
        <w:pStyle w:val="Listenabsatz"/>
        <w:numPr>
          <w:ilvl w:val="2"/>
          <w:numId w:val="3"/>
        </w:numPr>
        <w:spacing w:before="100" w:after="200" w:line="276" w:lineRule="auto"/>
      </w:pPr>
      <w:r w:rsidRPr="00E45E83">
        <w:t>Was ist mit größeren Entfernungen?</w:t>
      </w:r>
    </w:p>
    <w:p w:rsidR="009A072D" w:rsidRPr="00E45E83" w:rsidRDefault="009A072D" w:rsidP="00654D95">
      <w:pPr>
        <w:pStyle w:val="Listenabsatz"/>
        <w:numPr>
          <w:ilvl w:val="2"/>
          <w:numId w:val="3"/>
        </w:numPr>
        <w:spacing w:before="100" w:after="200" w:line="276" w:lineRule="auto"/>
      </w:pPr>
      <w:r>
        <w:t>Welchen Einfluss hat die Wahl des Zielobjektes an sich?</w:t>
      </w:r>
    </w:p>
    <w:p w:rsidR="009A072D" w:rsidRDefault="009A072D" w:rsidP="00654D95">
      <w:pPr>
        <w:pStyle w:val="Listenabsatz"/>
        <w:numPr>
          <w:ilvl w:val="2"/>
          <w:numId w:val="3"/>
        </w:numPr>
        <w:spacing w:before="100" w:after="200" w:line="276" w:lineRule="auto"/>
      </w:pPr>
      <w:r>
        <w:t>Größere Teilnehmerzahlen</w:t>
      </w:r>
    </w:p>
    <w:p w:rsidR="009A072D" w:rsidRDefault="009A072D" w:rsidP="00654D95">
      <w:pPr>
        <w:pStyle w:val="Listenabsatz"/>
        <w:numPr>
          <w:ilvl w:val="2"/>
          <w:numId w:val="3"/>
        </w:numPr>
        <w:spacing w:before="100" w:after="200" w:line="276" w:lineRule="auto"/>
        <w:rPr>
          <w:lang w:val="en-US"/>
        </w:rPr>
      </w:pPr>
      <w:r>
        <w:rPr>
          <w:lang w:val="en-US"/>
        </w:rPr>
        <w:t>Eye height manipulation auch für Powerwall relevant/nutzbar?</w:t>
      </w:r>
    </w:p>
    <w:p w:rsidR="009A072D" w:rsidRDefault="009A072D" w:rsidP="00654D95">
      <w:pPr>
        <w:pStyle w:val="Listenabsatz"/>
        <w:numPr>
          <w:ilvl w:val="2"/>
          <w:numId w:val="3"/>
        </w:numPr>
        <w:spacing w:before="100" w:after="200" w:line="276" w:lineRule="auto"/>
        <w:rPr>
          <w:lang w:val="en-US"/>
        </w:rPr>
      </w:pPr>
      <w:r>
        <w:rPr>
          <w:lang w:val="en-US"/>
        </w:rPr>
        <w:t>Wirkung nach dem Experiment (carry-over effect)</w:t>
      </w:r>
    </w:p>
    <w:p w:rsidR="009A072D" w:rsidRDefault="009A072D" w:rsidP="00654D95">
      <w:pPr>
        <w:pStyle w:val="Listenabsatz"/>
        <w:numPr>
          <w:ilvl w:val="1"/>
          <w:numId w:val="3"/>
        </w:numPr>
        <w:spacing w:before="100" w:after="200" w:line="276" w:lineRule="auto"/>
        <w:rPr>
          <w:lang w:val="en-US"/>
        </w:rPr>
      </w:pPr>
      <w:r>
        <w:rPr>
          <w:lang w:val="en-US"/>
        </w:rPr>
        <w:t>Effects:</w:t>
      </w:r>
    </w:p>
    <w:p w:rsidR="009A072D" w:rsidRPr="009A072D" w:rsidRDefault="009A072D" w:rsidP="00654D95">
      <w:pPr>
        <w:pStyle w:val="Listenabsatz"/>
        <w:numPr>
          <w:ilvl w:val="2"/>
          <w:numId w:val="3"/>
        </w:numPr>
        <w:spacing w:before="100" w:after="200" w:line="276" w:lineRule="auto"/>
      </w:pPr>
      <w:r>
        <w:t>Welche VR-Anwendungen werden durch diesen Effekt überhaupt negativ beeinflusst?</w:t>
      </w:r>
    </w:p>
    <w:p w:rsidR="009A072D" w:rsidRPr="009A072D" w:rsidRDefault="009A072D" w:rsidP="009A072D">
      <w:pPr>
        <w:spacing w:before="100" w:after="200" w:line="276" w:lineRule="auto"/>
      </w:pPr>
    </w:p>
    <w:p w:rsidR="00595BA3" w:rsidRDefault="00595BA3" w:rsidP="00654D95">
      <w:pPr>
        <w:pStyle w:val="Listenabsatz"/>
        <w:numPr>
          <w:ilvl w:val="0"/>
          <w:numId w:val="3"/>
        </w:numPr>
        <w:rPr>
          <w:lang w:val="en-US"/>
        </w:rPr>
      </w:pPr>
      <w:r>
        <w:rPr>
          <w:lang w:val="en-US"/>
        </w:rPr>
        <w:t>Empfehlungen</w:t>
      </w:r>
    </w:p>
    <w:p w:rsidR="00595BA3" w:rsidRPr="004242EC" w:rsidRDefault="00595BA3" w:rsidP="00654D95">
      <w:pPr>
        <w:pStyle w:val="Listenabsatz"/>
        <w:numPr>
          <w:ilvl w:val="0"/>
          <w:numId w:val="3"/>
        </w:numPr>
      </w:pPr>
      <w:r w:rsidRPr="004242EC">
        <w:t>Problematik der genutzten Entfernungen in Bezug auf verwendete Tiefenreize</w:t>
      </w:r>
    </w:p>
    <w:sectPr w:rsidR="00595BA3" w:rsidRPr="004242EC" w:rsidSect="00E013F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2BD"/>
    <w:multiLevelType w:val="hybridMultilevel"/>
    <w:tmpl w:val="74B84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11A79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E6569B"/>
    <w:multiLevelType w:val="hybridMultilevel"/>
    <w:tmpl w:val="A710A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F425EC"/>
    <w:multiLevelType w:val="hybridMultilevel"/>
    <w:tmpl w:val="141A8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3565D9"/>
    <w:multiLevelType w:val="hybridMultilevel"/>
    <w:tmpl w:val="DF5670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4D3A36"/>
    <w:multiLevelType w:val="hybridMultilevel"/>
    <w:tmpl w:val="F6B890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1D4DDC"/>
    <w:multiLevelType w:val="hybridMultilevel"/>
    <w:tmpl w:val="ED7A27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424F"/>
    <w:multiLevelType w:val="hybridMultilevel"/>
    <w:tmpl w:val="2230E824"/>
    <w:lvl w:ilvl="0" w:tplc="04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3">
      <w:start w:val="1"/>
      <w:numFmt w:val="bullet"/>
      <w:lvlText w:val="o"/>
      <w:lvlJc w:val="left"/>
      <w:pPr>
        <w:ind w:left="2520" w:hanging="360"/>
      </w:pPr>
      <w:rPr>
        <w:rFonts w:ascii="Courier New" w:hAnsi="Courier New" w:cs="Courier New" w:hint="default"/>
      </w:rPr>
    </w:lvl>
    <w:lvl w:ilvl="4" w:tplc="14E856D2">
      <w:numFmt w:val="bullet"/>
      <w:lvlText w:val="-"/>
      <w:lvlJc w:val="left"/>
      <w:pPr>
        <w:ind w:left="3240" w:hanging="360"/>
      </w:pPr>
      <w:rPr>
        <w:rFonts w:ascii="Calibri" w:eastAsiaTheme="minorHAnsi" w:hAnsi="Calibri" w:cs="Calibri" w:hint="default"/>
      </w:rPr>
    </w:lvl>
    <w:lvl w:ilvl="5" w:tplc="C3E84522">
      <w:numFmt w:val="bullet"/>
      <w:lvlText w:val=""/>
      <w:lvlJc w:val="left"/>
      <w:pPr>
        <w:ind w:left="4140" w:hanging="360"/>
      </w:pPr>
      <w:rPr>
        <w:rFonts w:ascii="Wingdings" w:eastAsiaTheme="minorHAnsi" w:hAnsi="Wingdings" w:cstheme="minorBidi" w:hint="default"/>
      </w:r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8C63C6D"/>
    <w:multiLevelType w:val="hybridMultilevel"/>
    <w:tmpl w:val="E3CEF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5264F5"/>
    <w:multiLevelType w:val="hybridMultilevel"/>
    <w:tmpl w:val="57E67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E14E27DA">
      <w:numFmt w:val="bullet"/>
      <w:lvlText w:val=""/>
      <w:lvlJc w:val="left"/>
      <w:pPr>
        <w:ind w:left="3600" w:hanging="360"/>
      </w:pPr>
      <w:rPr>
        <w:rFonts w:ascii="Wingdings" w:eastAsiaTheme="minorEastAsia"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647D9D"/>
    <w:multiLevelType w:val="hybridMultilevel"/>
    <w:tmpl w:val="70803DE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E723BF8"/>
    <w:multiLevelType w:val="hybridMultilevel"/>
    <w:tmpl w:val="16401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C671F7"/>
    <w:multiLevelType w:val="hybridMultilevel"/>
    <w:tmpl w:val="C3F66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CE46BB"/>
    <w:multiLevelType w:val="hybridMultilevel"/>
    <w:tmpl w:val="1E340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693140"/>
    <w:multiLevelType w:val="hybridMultilevel"/>
    <w:tmpl w:val="206066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85073E"/>
    <w:multiLevelType w:val="hybridMultilevel"/>
    <w:tmpl w:val="42B226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775C15"/>
    <w:multiLevelType w:val="hybridMultilevel"/>
    <w:tmpl w:val="48CAD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A47FD5"/>
    <w:multiLevelType w:val="hybridMultilevel"/>
    <w:tmpl w:val="F2D20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D22A58"/>
    <w:multiLevelType w:val="hybridMultilevel"/>
    <w:tmpl w:val="71E25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6B155B8"/>
    <w:multiLevelType w:val="hybridMultilevel"/>
    <w:tmpl w:val="80248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E26459"/>
    <w:multiLevelType w:val="hybridMultilevel"/>
    <w:tmpl w:val="49940E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1">
      <w:start w:val="1"/>
      <w:numFmt w:val="bullet"/>
      <w:lvlText w:val=""/>
      <w:lvlJc w:val="left"/>
      <w:pPr>
        <w:ind w:left="1800" w:hanging="180"/>
      </w:pPr>
      <w:rPr>
        <w:rFonts w:ascii="Symbol" w:hAnsi="Symbol" w:hint="default"/>
      </w:rPr>
    </w:lvl>
    <w:lvl w:ilvl="3" w:tplc="04070003">
      <w:start w:val="1"/>
      <w:numFmt w:val="bullet"/>
      <w:lvlText w:val="o"/>
      <w:lvlJc w:val="left"/>
      <w:pPr>
        <w:ind w:left="2520" w:hanging="360"/>
      </w:pPr>
      <w:rPr>
        <w:rFonts w:ascii="Courier New" w:hAnsi="Courier New" w:cs="Courier New" w:hint="default"/>
      </w:rPr>
    </w:lvl>
    <w:lvl w:ilvl="4" w:tplc="14E856D2">
      <w:numFmt w:val="bullet"/>
      <w:lvlText w:val="-"/>
      <w:lvlJc w:val="left"/>
      <w:pPr>
        <w:ind w:left="3240" w:hanging="360"/>
      </w:pPr>
      <w:rPr>
        <w:rFonts w:ascii="Calibri" w:eastAsiaTheme="minorHAnsi" w:hAnsi="Calibri" w:cs="Calibri" w:hint="default"/>
      </w:rPr>
    </w:lvl>
    <w:lvl w:ilvl="5" w:tplc="C3E84522">
      <w:numFmt w:val="bullet"/>
      <w:lvlText w:val=""/>
      <w:lvlJc w:val="left"/>
      <w:pPr>
        <w:ind w:left="4140" w:hanging="360"/>
      </w:pPr>
      <w:rPr>
        <w:rFonts w:ascii="Wingdings" w:eastAsiaTheme="minorHAnsi" w:hAnsi="Wingdings" w:cstheme="minorBidi" w:hint="default"/>
      </w:r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2711F5C"/>
    <w:multiLevelType w:val="hybridMultilevel"/>
    <w:tmpl w:val="D4B22CA6"/>
    <w:lvl w:ilvl="0" w:tplc="04070003">
      <w:start w:val="1"/>
      <w:numFmt w:val="bullet"/>
      <w:lvlText w:val="o"/>
      <w:lvlJc w:val="left"/>
      <w:pPr>
        <w:ind w:left="1080" w:hanging="360"/>
      </w:pPr>
      <w:rPr>
        <w:rFonts w:ascii="Courier New" w:hAnsi="Courier New" w:cs="Courier New" w:hint="default"/>
      </w:rPr>
    </w:lvl>
    <w:lvl w:ilvl="1" w:tplc="04070005">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74A77AD0"/>
    <w:multiLevelType w:val="hybridMultilevel"/>
    <w:tmpl w:val="B2ECA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961A77"/>
    <w:multiLevelType w:val="hybridMultilevel"/>
    <w:tmpl w:val="69ECE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785378"/>
    <w:multiLevelType w:val="hybridMultilevel"/>
    <w:tmpl w:val="E250D0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B9360C"/>
    <w:multiLevelType w:val="hybridMultilevel"/>
    <w:tmpl w:val="504A9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5"/>
  </w:num>
  <w:num w:numId="4">
    <w:abstractNumId w:val="20"/>
  </w:num>
  <w:num w:numId="5">
    <w:abstractNumId w:val="10"/>
  </w:num>
  <w:num w:numId="6">
    <w:abstractNumId w:val="7"/>
  </w:num>
  <w:num w:numId="7">
    <w:abstractNumId w:val="1"/>
  </w:num>
  <w:num w:numId="8">
    <w:abstractNumId w:val="6"/>
  </w:num>
  <w:num w:numId="9">
    <w:abstractNumId w:val="21"/>
  </w:num>
  <w:num w:numId="10">
    <w:abstractNumId w:val="3"/>
  </w:num>
  <w:num w:numId="11">
    <w:abstractNumId w:val="23"/>
  </w:num>
  <w:num w:numId="12">
    <w:abstractNumId w:val="2"/>
  </w:num>
  <w:num w:numId="13">
    <w:abstractNumId w:val="13"/>
  </w:num>
  <w:num w:numId="14">
    <w:abstractNumId w:val="5"/>
  </w:num>
  <w:num w:numId="15">
    <w:abstractNumId w:val="16"/>
  </w:num>
  <w:num w:numId="16">
    <w:abstractNumId w:val="19"/>
  </w:num>
  <w:num w:numId="17">
    <w:abstractNumId w:val="24"/>
  </w:num>
  <w:num w:numId="18">
    <w:abstractNumId w:val="0"/>
  </w:num>
  <w:num w:numId="19">
    <w:abstractNumId w:val="4"/>
  </w:num>
  <w:num w:numId="20">
    <w:abstractNumId w:val="8"/>
  </w:num>
  <w:num w:numId="21">
    <w:abstractNumId w:val="14"/>
  </w:num>
  <w:num w:numId="22">
    <w:abstractNumId w:val="18"/>
  </w:num>
  <w:num w:numId="23">
    <w:abstractNumId w:val="22"/>
  </w:num>
  <w:num w:numId="24">
    <w:abstractNumId w:val="11"/>
  </w:num>
  <w:num w:numId="25">
    <w:abstractNumId w:val="25"/>
  </w:num>
  <w:num w:numId="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90"/>
    <w:rsid w:val="000056EC"/>
    <w:rsid w:val="00034DDF"/>
    <w:rsid w:val="00044CED"/>
    <w:rsid w:val="000552FC"/>
    <w:rsid w:val="00057AE8"/>
    <w:rsid w:val="000745E4"/>
    <w:rsid w:val="00081F76"/>
    <w:rsid w:val="00082B0E"/>
    <w:rsid w:val="000C0F56"/>
    <w:rsid w:val="000F4BB3"/>
    <w:rsid w:val="000F6B36"/>
    <w:rsid w:val="000F71F1"/>
    <w:rsid w:val="00100C96"/>
    <w:rsid w:val="00106080"/>
    <w:rsid w:val="00120728"/>
    <w:rsid w:val="00134A56"/>
    <w:rsid w:val="001461FD"/>
    <w:rsid w:val="0014656E"/>
    <w:rsid w:val="00161EDD"/>
    <w:rsid w:val="00164F44"/>
    <w:rsid w:val="0018004C"/>
    <w:rsid w:val="00180716"/>
    <w:rsid w:val="001845C7"/>
    <w:rsid w:val="00192FC4"/>
    <w:rsid w:val="001A747C"/>
    <w:rsid w:val="001B0241"/>
    <w:rsid w:val="001B797F"/>
    <w:rsid w:val="001E0945"/>
    <w:rsid w:val="001E1C55"/>
    <w:rsid w:val="002033F6"/>
    <w:rsid w:val="00203E18"/>
    <w:rsid w:val="0021138C"/>
    <w:rsid w:val="00230888"/>
    <w:rsid w:val="00242555"/>
    <w:rsid w:val="00247AE8"/>
    <w:rsid w:val="0025085A"/>
    <w:rsid w:val="00252F84"/>
    <w:rsid w:val="00253060"/>
    <w:rsid w:val="00295ACD"/>
    <w:rsid w:val="00296F01"/>
    <w:rsid w:val="002A3EC4"/>
    <w:rsid w:val="002A530E"/>
    <w:rsid w:val="002A65F0"/>
    <w:rsid w:val="002B7892"/>
    <w:rsid w:val="002C5AC2"/>
    <w:rsid w:val="002C6873"/>
    <w:rsid w:val="002D30D6"/>
    <w:rsid w:val="002E31E9"/>
    <w:rsid w:val="002E3EF9"/>
    <w:rsid w:val="002E5A31"/>
    <w:rsid w:val="002E6636"/>
    <w:rsid w:val="002E66EE"/>
    <w:rsid w:val="00305EE3"/>
    <w:rsid w:val="00306C65"/>
    <w:rsid w:val="0033012D"/>
    <w:rsid w:val="00336951"/>
    <w:rsid w:val="00340C32"/>
    <w:rsid w:val="00347EA1"/>
    <w:rsid w:val="003538C9"/>
    <w:rsid w:val="00371FC5"/>
    <w:rsid w:val="00380CF1"/>
    <w:rsid w:val="00390968"/>
    <w:rsid w:val="003912FF"/>
    <w:rsid w:val="003963C7"/>
    <w:rsid w:val="003A65A5"/>
    <w:rsid w:val="003A758E"/>
    <w:rsid w:val="003B399C"/>
    <w:rsid w:val="003B680E"/>
    <w:rsid w:val="003C3A3D"/>
    <w:rsid w:val="003C5134"/>
    <w:rsid w:val="003E38E5"/>
    <w:rsid w:val="003F58CD"/>
    <w:rsid w:val="003F6D50"/>
    <w:rsid w:val="0041141A"/>
    <w:rsid w:val="004210E1"/>
    <w:rsid w:val="004242EC"/>
    <w:rsid w:val="00441A02"/>
    <w:rsid w:val="00461A2A"/>
    <w:rsid w:val="00471760"/>
    <w:rsid w:val="00472A3A"/>
    <w:rsid w:val="00473833"/>
    <w:rsid w:val="00480802"/>
    <w:rsid w:val="00480860"/>
    <w:rsid w:val="004D2F89"/>
    <w:rsid w:val="004F5184"/>
    <w:rsid w:val="004F5BA0"/>
    <w:rsid w:val="00530108"/>
    <w:rsid w:val="00543288"/>
    <w:rsid w:val="0054591B"/>
    <w:rsid w:val="005468D7"/>
    <w:rsid w:val="00562BAE"/>
    <w:rsid w:val="00564999"/>
    <w:rsid w:val="00582252"/>
    <w:rsid w:val="00584DC2"/>
    <w:rsid w:val="00595BA3"/>
    <w:rsid w:val="005B69B5"/>
    <w:rsid w:val="005D226B"/>
    <w:rsid w:val="0060038D"/>
    <w:rsid w:val="00605458"/>
    <w:rsid w:val="0063167A"/>
    <w:rsid w:val="00646CBC"/>
    <w:rsid w:val="00654784"/>
    <w:rsid w:val="00654D95"/>
    <w:rsid w:val="00683B62"/>
    <w:rsid w:val="006B1E68"/>
    <w:rsid w:val="006B2BB1"/>
    <w:rsid w:val="006B5B58"/>
    <w:rsid w:val="006B766D"/>
    <w:rsid w:val="006D55C9"/>
    <w:rsid w:val="006E7011"/>
    <w:rsid w:val="006F5AC0"/>
    <w:rsid w:val="00711611"/>
    <w:rsid w:val="0072312F"/>
    <w:rsid w:val="00734558"/>
    <w:rsid w:val="00765C94"/>
    <w:rsid w:val="0077150B"/>
    <w:rsid w:val="007821F3"/>
    <w:rsid w:val="007B0D6A"/>
    <w:rsid w:val="007B6B94"/>
    <w:rsid w:val="007C0F45"/>
    <w:rsid w:val="007C4CE3"/>
    <w:rsid w:val="007D1EF0"/>
    <w:rsid w:val="007D3AA5"/>
    <w:rsid w:val="007D4A96"/>
    <w:rsid w:val="007D582C"/>
    <w:rsid w:val="008030B0"/>
    <w:rsid w:val="00814C48"/>
    <w:rsid w:val="00815A83"/>
    <w:rsid w:val="0082594E"/>
    <w:rsid w:val="0085577F"/>
    <w:rsid w:val="00886498"/>
    <w:rsid w:val="0089190B"/>
    <w:rsid w:val="0089278F"/>
    <w:rsid w:val="00895861"/>
    <w:rsid w:val="008A5412"/>
    <w:rsid w:val="008A67DD"/>
    <w:rsid w:val="008A6CB8"/>
    <w:rsid w:val="008A795D"/>
    <w:rsid w:val="008B7C2B"/>
    <w:rsid w:val="008C3CF2"/>
    <w:rsid w:val="008D6942"/>
    <w:rsid w:val="008E5CE6"/>
    <w:rsid w:val="008E6325"/>
    <w:rsid w:val="008F2F6D"/>
    <w:rsid w:val="00903DB1"/>
    <w:rsid w:val="00915B10"/>
    <w:rsid w:val="009178E6"/>
    <w:rsid w:val="0091797B"/>
    <w:rsid w:val="00937EFB"/>
    <w:rsid w:val="00954169"/>
    <w:rsid w:val="00954552"/>
    <w:rsid w:val="009733C3"/>
    <w:rsid w:val="00985877"/>
    <w:rsid w:val="00985E82"/>
    <w:rsid w:val="00986BCA"/>
    <w:rsid w:val="0099683F"/>
    <w:rsid w:val="009A072D"/>
    <w:rsid w:val="009A552F"/>
    <w:rsid w:val="009A70D6"/>
    <w:rsid w:val="009B18D8"/>
    <w:rsid w:val="009C650C"/>
    <w:rsid w:val="009C69ED"/>
    <w:rsid w:val="009D1BA2"/>
    <w:rsid w:val="009D1FBA"/>
    <w:rsid w:val="009E5423"/>
    <w:rsid w:val="009E6F96"/>
    <w:rsid w:val="009F6DFB"/>
    <w:rsid w:val="00A2594A"/>
    <w:rsid w:val="00A33B62"/>
    <w:rsid w:val="00A33EEE"/>
    <w:rsid w:val="00A423FE"/>
    <w:rsid w:val="00A4265F"/>
    <w:rsid w:val="00A674CB"/>
    <w:rsid w:val="00A71EAC"/>
    <w:rsid w:val="00A87E90"/>
    <w:rsid w:val="00A934DB"/>
    <w:rsid w:val="00A93527"/>
    <w:rsid w:val="00AA57F2"/>
    <w:rsid w:val="00AA6C70"/>
    <w:rsid w:val="00AB3EA2"/>
    <w:rsid w:val="00AE0547"/>
    <w:rsid w:val="00AF5910"/>
    <w:rsid w:val="00B0249C"/>
    <w:rsid w:val="00B05BE3"/>
    <w:rsid w:val="00B06011"/>
    <w:rsid w:val="00B156AA"/>
    <w:rsid w:val="00B371FF"/>
    <w:rsid w:val="00B4339A"/>
    <w:rsid w:val="00B52DAB"/>
    <w:rsid w:val="00B74908"/>
    <w:rsid w:val="00B752F8"/>
    <w:rsid w:val="00B76D42"/>
    <w:rsid w:val="00B946F1"/>
    <w:rsid w:val="00BB3264"/>
    <w:rsid w:val="00BC6DA7"/>
    <w:rsid w:val="00BE1F41"/>
    <w:rsid w:val="00BE2A44"/>
    <w:rsid w:val="00BE4B2C"/>
    <w:rsid w:val="00BF0327"/>
    <w:rsid w:val="00BF1931"/>
    <w:rsid w:val="00C0152C"/>
    <w:rsid w:val="00C07157"/>
    <w:rsid w:val="00C07EB3"/>
    <w:rsid w:val="00C40E23"/>
    <w:rsid w:val="00C52147"/>
    <w:rsid w:val="00C54838"/>
    <w:rsid w:val="00CB508C"/>
    <w:rsid w:val="00CB6736"/>
    <w:rsid w:val="00CB7C3D"/>
    <w:rsid w:val="00CD6B40"/>
    <w:rsid w:val="00CE33E5"/>
    <w:rsid w:val="00CF66B5"/>
    <w:rsid w:val="00D03FA6"/>
    <w:rsid w:val="00D25ADD"/>
    <w:rsid w:val="00D47045"/>
    <w:rsid w:val="00D55EAB"/>
    <w:rsid w:val="00D757DC"/>
    <w:rsid w:val="00D83ABD"/>
    <w:rsid w:val="00DA1BFB"/>
    <w:rsid w:val="00DA40C3"/>
    <w:rsid w:val="00DA4228"/>
    <w:rsid w:val="00DA552A"/>
    <w:rsid w:val="00DA6BFB"/>
    <w:rsid w:val="00DC60B3"/>
    <w:rsid w:val="00DE641A"/>
    <w:rsid w:val="00DF48B6"/>
    <w:rsid w:val="00E013F0"/>
    <w:rsid w:val="00E070AA"/>
    <w:rsid w:val="00E322CC"/>
    <w:rsid w:val="00E34CD6"/>
    <w:rsid w:val="00E37564"/>
    <w:rsid w:val="00E44396"/>
    <w:rsid w:val="00E45FF9"/>
    <w:rsid w:val="00E47D34"/>
    <w:rsid w:val="00E50FD9"/>
    <w:rsid w:val="00E531FC"/>
    <w:rsid w:val="00E60722"/>
    <w:rsid w:val="00E61582"/>
    <w:rsid w:val="00E629AA"/>
    <w:rsid w:val="00E64362"/>
    <w:rsid w:val="00E659E2"/>
    <w:rsid w:val="00E8766F"/>
    <w:rsid w:val="00E94166"/>
    <w:rsid w:val="00E97712"/>
    <w:rsid w:val="00EB319E"/>
    <w:rsid w:val="00EB4782"/>
    <w:rsid w:val="00EB6633"/>
    <w:rsid w:val="00EC3501"/>
    <w:rsid w:val="00EC373C"/>
    <w:rsid w:val="00EE3269"/>
    <w:rsid w:val="00F02546"/>
    <w:rsid w:val="00F16504"/>
    <w:rsid w:val="00F1659F"/>
    <w:rsid w:val="00F16F7C"/>
    <w:rsid w:val="00F17683"/>
    <w:rsid w:val="00F26859"/>
    <w:rsid w:val="00F3027C"/>
    <w:rsid w:val="00F41C29"/>
    <w:rsid w:val="00F42347"/>
    <w:rsid w:val="00F46BBB"/>
    <w:rsid w:val="00F52BCA"/>
    <w:rsid w:val="00F52EC4"/>
    <w:rsid w:val="00F7615B"/>
    <w:rsid w:val="00F8178A"/>
    <w:rsid w:val="00F90674"/>
    <w:rsid w:val="00F92E4C"/>
    <w:rsid w:val="00FA2931"/>
    <w:rsid w:val="00FA7FA5"/>
    <w:rsid w:val="00FC365E"/>
    <w:rsid w:val="00FC39AE"/>
    <w:rsid w:val="00FE3BAC"/>
    <w:rsid w:val="00FF18B5"/>
    <w:rsid w:val="00FF4CE4"/>
    <w:rsid w:val="00FF7E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489C"/>
  <w15:chartTrackingRefBased/>
  <w15:docId w15:val="{FADDDEE6-1462-447A-9FA9-0C5EBF9C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E3269"/>
  </w:style>
  <w:style w:type="paragraph" w:styleId="berschrift1">
    <w:name w:val="heading 1"/>
    <w:basedOn w:val="Standard"/>
    <w:next w:val="Standard"/>
    <w:link w:val="berschrift1Zchn"/>
    <w:uiPriority w:val="9"/>
    <w:qFormat/>
    <w:rsid w:val="00EE3269"/>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7A20"/>
      <w:sz w:val="36"/>
      <w:szCs w:val="36"/>
    </w:rPr>
  </w:style>
  <w:style w:type="paragraph" w:styleId="berschrift2">
    <w:name w:val="heading 2"/>
    <w:basedOn w:val="Standard"/>
    <w:next w:val="Standard"/>
    <w:link w:val="berschrift2Zchn"/>
    <w:uiPriority w:val="9"/>
    <w:unhideWhenUsed/>
    <w:qFormat/>
    <w:rsid w:val="00EE3269"/>
    <w:pPr>
      <w:keepNext/>
      <w:keepLines/>
      <w:numPr>
        <w:ilvl w:val="1"/>
        <w:numId w:val="7"/>
      </w:numPr>
      <w:spacing w:before="360" w:after="0"/>
      <w:outlineLvl w:val="1"/>
    </w:pPr>
    <w:rPr>
      <w:rFonts w:asciiTheme="majorHAnsi" w:eastAsiaTheme="majorEastAsia" w:hAnsiTheme="majorHAnsi" w:cstheme="majorBidi"/>
      <w:b/>
      <w:bCs/>
      <w:smallCaps/>
      <w:color w:val="072B62" w:themeColor="background2" w:themeShade="40"/>
      <w:sz w:val="28"/>
      <w:szCs w:val="28"/>
    </w:rPr>
  </w:style>
  <w:style w:type="paragraph" w:styleId="berschrift3">
    <w:name w:val="heading 3"/>
    <w:basedOn w:val="Standard"/>
    <w:next w:val="Standard"/>
    <w:link w:val="berschrift3Zchn"/>
    <w:uiPriority w:val="9"/>
    <w:unhideWhenUsed/>
    <w:qFormat/>
    <w:rsid w:val="00EE3269"/>
    <w:pPr>
      <w:keepNext/>
      <w:keepLines/>
      <w:numPr>
        <w:ilvl w:val="2"/>
        <w:numId w:val="7"/>
      </w:numPr>
      <w:spacing w:before="200" w:after="0"/>
      <w:outlineLvl w:val="2"/>
    </w:pPr>
    <w:rPr>
      <w:rFonts w:asciiTheme="majorHAnsi" w:eastAsiaTheme="majorEastAsia" w:hAnsiTheme="majorHAnsi" w:cstheme="majorBidi"/>
      <w:b/>
      <w:bCs/>
      <w:color w:val="093A81"/>
    </w:rPr>
  </w:style>
  <w:style w:type="paragraph" w:styleId="berschrift4">
    <w:name w:val="heading 4"/>
    <w:basedOn w:val="Standard"/>
    <w:next w:val="Standard"/>
    <w:link w:val="berschrift4Zchn"/>
    <w:uiPriority w:val="9"/>
    <w:unhideWhenUsed/>
    <w:qFormat/>
    <w:rsid w:val="00EE3269"/>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EE3269"/>
    <w:pPr>
      <w:keepNext/>
      <w:keepLines/>
      <w:numPr>
        <w:ilvl w:val="4"/>
        <w:numId w:val="7"/>
      </w:numPr>
      <w:spacing w:before="200" w:after="0"/>
      <w:outlineLvl w:val="4"/>
    </w:pPr>
    <w:rPr>
      <w:rFonts w:asciiTheme="majorHAnsi" w:eastAsiaTheme="majorEastAsia" w:hAnsiTheme="majorHAnsi" w:cstheme="majorBidi"/>
      <w:color w:val="1B1D3D" w:themeColor="text2" w:themeShade="BF"/>
    </w:rPr>
  </w:style>
  <w:style w:type="paragraph" w:styleId="berschrift6">
    <w:name w:val="heading 6"/>
    <w:basedOn w:val="Standard"/>
    <w:next w:val="Standard"/>
    <w:link w:val="berschrift6Zchn"/>
    <w:uiPriority w:val="9"/>
    <w:semiHidden/>
    <w:unhideWhenUsed/>
    <w:qFormat/>
    <w:rsid w:val="00EE3269"/>
    <w:pPr>
      <w:keepNext/>
      <w:keepLines/>
      <w:numPr>
        <w:ilvl w:val="5"/>
        <w:numId w:val="7"/>
      </w:numPr>
      <w:spacing w:before="200" w:after="0"/>
      <w:outlineLvl w:val="5"/>
    </w:pPr>
    <w:rPr>
      <w:rFonts w:asciiTheme="majorHAnsi" w:eastAsiaTheme="majorEastAsia" w:hAnsiTheme="majorHAnsi" w:cstheme="majorBidi"/>
      <w:i/>
      <w:iCs/>
      <w:color w:val="1B1D3D" w:themeColor="text2" w:themeShade="BF"/>
    </w:rPr>
  </w:style>
  <w:style w:type="paragraph" w:styleId="berschrift7">
    <w:name w:val="heading 7"/>
    <w:basedOn w:val="Standard"/>
    <w:next w:val="Standard"/>
    <w:link w:val="berschrift7Zchn"/>
    <w:uiPriority w:val="9"/>
    <w:semiHidden/>
    <w:unhideWhenUsed/>
    <w:qFormat/>
    <w:rsid w:val="00EE326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E326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E326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3269"/>
    <w:rPr>
      <w:rFonts w:asciiTheme="majorHAnsi" w:eastAsiaTheme="majorEastAsia" w:hAnsiTheme="majorHAnsi" w:cstheme="majorBidi"/>
      <w:b/>
      <w:bCs/>
      <w:smallCaps/>
      <w:color w:val="007A20"/>
      <w:sz w:val="36"/>
      <w:szCs w:val="36"/>
    </w:rPr>
  </w:style>
  <w:style w:type="character" w:customStyle="1" w:styleId="berschrift2Zchn">
    <w:name w:val="Überschrift 2 Zchn"/>
    <w:basedOn w:val="Absatz-Standardschriftart"/>
    <w:link w:val="berschrift2"/>
    <w:uiPriority w:val="9"/>
    <w:rsid w:val="00EE3269"/>
    <w:rPr>
      <w:rFonts w:asciiTheme="majorHAnsi" w:eastAsiaTheme="majorEastAsia" w:hAnsiTheme="majorHAnsi" w:cstheme="majorBidi"/>
      <w:b/>
      <w:bCs/>
      <w:smallCaps/>
      <w:color w:val="072B62" w:themeColor="background2" w:themeShade="40"/>
      <w:sz w:val="28"/>
      <w:szCs w:val="28"/>
    </w:rPr>
  </w:style>
  <w:style w:type="character" w:customStyle="1" w:styleId="berschrift3Zchn">
    <w:name w:val="Überschrift 3 Zchn"/>
    <w:basedOn w:val="Absatz-Standardschriftart"/>
    <w:link w:val="berschrift3"/>
    <w:uiPriority w:val="9"/>
    <w:rsid w:val="00EE3269"/>
    <w:rPr>
      <w:rFonts w:asciiTheme="majorHAnsi" w:eastAsiaTheme="majorEastAsia" w:hAnsiTheme="majorHAnsi" w:cstheme="majorBidi"/>
      <w:b/>
      <w:bCs/>
      <w:color w:val="093A81"/>
    </w:rPr>
  </w:style>
  <w:style w:type="character" w:customStyle="1" w:styleId="berschrift4Zchn">
    <w:name w:val="Überschrift 4 Zchn"/>
    <w:basedOn w:val="Absatz-Standardschriftart"/>
    <w:link w:val="berschrift4"/>
    <w:uiPriority w:val="9"/>
    <w:rsid w:val="00EE326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EE3269"/>
    <w:rPr>
      <w:rFonts w:asciiTheme="majorHAnsi" w:eastAsiaTheme="majorEastAsia" w:hAnsiTheme="majorHAnsi" w:cstheme="majorBidi"/>
      <w:color w:val="1B1D3D" w:themeColor="text2" w:themeShade="BF"/>
    </w:rPr>
  </w:style>
  <w:style w:type="character" w:customStyle="1" w:styleId="berschrift6Zchn">
    <w:name w:val="Überschrift 6 Zchn"/>
    <w:basedOn w:val="Absatz-Standardschriftart"/>
    <w:link w:val="berschrift6"/>
    <w:uiPriority w:val="9"/>
    <w:semiHidden/>
    <w:rsid w:val="00EE3269"/>
    <w:rPr>
      <w:rFonts w:asciiTheme="majorHAnsi" w:eastAsiaTheme="majorEastAsia" w:hAnsiTheme="majorHAnsi" w:cstheme="majorBidi"/>
      <w:i/>
      <w:iCs/>
      <w:color w:val="1B1D3D" w:themeColor="text2" w:themeShade="BF"/>
    </w:rPr>
  </w:style>
  <w:style w:type="character" w:customStyle="1" w:styleId="berschrift7Zchn">
    <w:name w:val="Überschrift 7 Zchn"/>
    <w:basedOn w:val="Absatz-Standardschriftart"/>
    <w:link w:val="berschrift7"/>
    <w:uiPriority w:val="9"/>
    <w:semiHidden/>
    <w:rsid w:val="00EE326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E326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E326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E3269"/>
    <w:pPr>
      <w:spacing w:after="200" w:line="240" w:lineRule="auto"/>
    </w:pPr>
    <w:rPr>
      <w:i/>
      <w:iCs/>
      <w:color w:val="242852" w:themeColor="text2"/>
      <w:sz w:val="18"/>
      <w:szCs w:val="18"/>
    </w:rPr>
  </w:style>
  <w:style w:type="paragraph" w:styleId="Titel">
    <w:name w:val="Title"/>
    <w:basedOn w:val="Standard"/>
    <w:next w:val="Standard"/>
    <w:link w:val="TitelZchn"/>
    <w:uiPriority w:val="10"/>
    <w:qFormat/>
    <w:rsid w:val="00EE3269"/>
    <w:pPr>
      <w:spacing w:after="0" w:line="240" w:lineRule="auto"/>
      <w:contextualSpacing/>
    </w:pPr>
    <w:rPr>
      <w:rFonts w:asciiTheme="majorHAnsi" w:eastAsiaTheme="majorEastAsia" w:hAnsiTheme="majorHAnsi" w:cstheme="majorBidi"/>
      <w:color w:val="007A20"/>
      <w:sz w:val="56"/>
      <w:szCs w:val="56"/>
    </w:rPr>
  </w:style>
  <w:style w:type="character" w:customStyle="1" w:styleId="TitelZchn">
    <w:name w:val="Titel Zchn"/>
    <w:basedOn w:val="Absatz-Standardschriftart"/>
    <w:link w:val="Titel"/>
    <w:uiPriority w:val="10"/>
    <w:rsid w:val="00EE3269"/>
    <w:rPr>
      <w:rFonts w:asciiTheme="majorHAnsi" w:eastAsiaTheme="majorEastAsia" w:hAnsiTheme="majorHAnsi" w:cstheme="majorBidi"/>
      <w:color w:val="007A20"/>
      <w:sz w:val="56"/>
      <w:szCs w:val="56"/>
    </w:rPr>
  </w:style>
  <w:style w:type="paragraph" w:styleId="Untertitel">
    <w:name w:val="Subtitle"/>
    <w:basedOn w:val="Standard"/>
    <w:next w:val="Standard"/>
    <w:link w:val="UntertitelZchn"/>
    <w:uiPriority w:val="11"/>
    <w:qFormat/>
    <w:rsid w:val="00EE3269"/>
    <w:pPr>
      <w:numPr>
        <w:ilvl w:val="1"/>
      </w:numPr>
    </w:pPr>
    <w:rPr>
      <w:color w:val="009A28"/>
      <w:spacing w:val="10"/>
      <w:sz w:val="28"/>
    </w:rPr>
  </w:style>
  <w:style w:type="character" w:customStyle="1" w:styleId="UntertitelZchn">
    <w:name w:val="Untertitel Zchn"/>
    <w:basedOn w:val="Absatz-Standardschriftart"/>
    <w:link w:val="Untertitel"/>
    <w:uiPriority w:val="11"/>
    <w:rsid w:val="00EE3269"/>
    <w:rPr>
      <w:color w:val="009A28"/>
      <w:spacing w:val="10"/>
      <w:sz w:val="28"/>
    </w:rPr>
  </w:style>
  <w:style w:type="character" w:styleId="Fett">
    <w:name w:val="Strong"/>
    <w:basedOn w:val="Absatz-Standardschriftart"/>
    <w:uiPriority w:val="22"/>
    <w:qFormat/>
    <w:rsid w:val="00EE3269"/>
    <w:rPr>
      <w:b/>
      <w:bCs/>
      <w:color w:val="000000" w:themeColor="text1"/>
    </w:rPr>
  </w:style>
  <w:style w:type="character" w:styleId="Hervorhebung">
    <w:name w:val="Emphasis"/>
    <w:basedOn w:val="Absatz-Standardschriftart"/>
    <w:uiPriority w:val="20"/>
    <w:qFormat/>
    <w:rsid w:val="00EE3269"/>
    <w:rPr>
      <w:i/>
      <w:iCs/>
      <w:color w:val="auto"/>
    </w:rPr>
  </w:style>
  <w:style w:type="paragraph" w:styleId="KeinLeerraum">
    <w:name w:val="No Spacing"/>
    <w:uiPriority w:val="1"/>
    <w:qFormat/>
    <w:rsid w:val="00EE3269"/>
    <w:pPr>
      <w:spacing w:after="0" w:line="240" w:lineRule="auto"/>
    </w:pPr>
  </w:style>
  <w:style w:type="paragraph" w:styleId="Zitat">
    <w:name w:val="Quote"/>
    <w:basedOn w:val="Standard"/>
    <w:next w:val="Standard"/>
    <w:link w:val="ZitatZchn"/>
    <w:uiPriority w:val="29"/>
    <w:qFormat/>
    <w:rsid w:val="00EE3269"/>
    <w:pPr>
      <w:spacing w:before="160"/>
      <w:ind w:left="720" w:right="720"/>
    </w:pPr>
    <w:rPr>
      <w:i/>
      <w:iCs/>
      <w:color w:val="000000" w:themeColor="text1"/>
    </w:rPr>
  </w:style>
  <w:style w:type="character" w:customStyle="1" w:styleId="ZitatZchn">
    <w:name w:val="Zitat Zchn"/>
    <w:basedOn w:val="Absatz-Standardschriftart"/>
    <w:link w:val="Zitat"/>
    <w:uiPriority w:val="29"/>
    <w:rsid w:val="00EE3269"/>
    <w:rPr>
      <w:i/>
      <w:iCs/>
      <w:color w:val="000000" w:themeColor="text1"/>
    </w:rPr>
  </w:style>
  <w:style w:type="paragraph" w:styleId="IntensivesZitat">
    <w:name w:val="Intense Quote"/>
    <w:basedOn w:val="Standard"/>
    <w:next w:val="Standard"/>
    <w:link w:val="IntensivesZitatZchn"/>
    <w:uiPriority w:val="30"/>
    <w:qFormat/>
    <w:rsid w:val="00EE326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EE326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EE3269"/>
    <w:rPr>
      <w:i/>
      <w:iCs/>
      <w:color w:val="404040" w:themeColor="text1" w:themeTint="BF"/>
    </w:rPr>
  </w:style>
  <w:style w:type="character" w:styleId="IntensiveHervorhebung">
    <w:name w:val="Intense Emphasis"/>
    <w:basedOn w:val="Absatz-Standardschriftart"/>
    <w:uiPriority w:val="21"/>
    <w:qFormat/>
    <w:rsid w:val="00EE3269"/>
    <w:rPr>
      <w:b/>
      <w:bCs/>
      <w:i/>
      <w:iCs/>
      <w:caps/>
    </w:rPr>
  </w:style>
  <w:style w:type="character" w:styleId="SchwacherVerweis">
    <w:name w:val="Subtle Reference"/>
    <w:basedOn w:val="Absatz-Standardschriftart"/>
    <w:uiPriority w:val="31"/>
    <w:qFormat/>
    <w:rsid w:val="00EE326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EE3269"/>
    <w:rPr>
      <w:b/>
      <w:bCs/>
      <w:smallCaps/>
      <w:u w:val="single"/>
    </w:rPr>
  </w:style>
  <w:style w:type="character" w:styleId="Buchtitel">
    <w:name w:val="Book Title"/>
    <w:basedOn w:val="Absatz-Standardschriftart"/>
    <w:uiPriority w:val="33"/>
    <w:qFormat/>
    <w:rsid w:val="00EE3269"/>
    <w:rPr>
      <w:b w:val="0"/>
      <w:bCs w:val="0"/>
      <w:smallCaps/>
      <w:spacing w:val="5"/>
    </w:rPr>
  </w:style>
  <w:style w:type="paragraph" w:styleId="Inhaltsverzeichnisberschrift">
    <w:name w:val="TOC Heading"/>
    <w:basedOn w:val="berschrift1"/>
    <w:next w:val="Standard"/>
    <w:uiPriority w:val="39"/>
    <w:semiHidden/>
    <w:unhideWhenUsed/>
    <w:qFormat/>
    <w:rsid w:val="00EE3269"/>
    <w:pPr>
      <w:outlineLvl w:val="9"/>
    </w:pPr>
  </w:style>
  <w:style w:type="paragraph" w:styleId="Listenabsatz">
    <w:name w:val="List Paragraph"/>
    <w:basedOn w:val="Standard"/>
    <w:uiPriority w:val="34"/>
    <w:qFormat/>
    <w:rsid w:val="00EE3269"/>
    <w:pPr>
      <w:ind w:left="720"/>
      <w:contextualSpacing/>
    </w:pPr>
  </w:style>
  <w:style w:type="paragraph" w:customStyle="1" w:styleId="BlauGruen">
    <w:name w:val="BlauGruen"/>
    <w:basedOn w:val="Standard"/>
    <w:link w:val="BlauGruenZchn"/>
    <w:qFormat/>
    <w:rsid w:val="00EE3269"/>
    <w:rPr>
      <w:lang w:val="en-US"/>
    </w:rPr>
  </w:style>
  <w:style w:type="character" w:customStyle="1" w:styleId="BlauGruenZchn">
    <w:name w:val="BlauGruen Zchn"/>
    <w:basedOn w:val="Absatz-Standardschriftart"/>
    <w:link w:val="BlauGruen"/>
    <w:rsid w:val="00EE326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8154">
      <w:bodyDiv w:val="1"/>
      <w:marLeft w:val="0"/>
      <w:marRight w:val="0"/>
      <w:marTop w:val="0"/>
      <w:marBottom w:val="0"/>
      <w:divBdr>
        <w:top w:val="none" w:sz="0" w:space="0" w:color="auto"/>
        <w:left w:val="none" w:sz="0" w:space="0" w:color="auto"/>
        <w:bottom w:val="none" w:sz="0" w:space="0" w:color="auto"/>
        <w:right w:val="none" w:sz="0" w:space="0" w:color="auto"/>
      </w:divBdr>
    </w:div>
    <w:div w:id="187378462">
      <w:bodyDiv w:val="1"/>
      <w:marLeft w:val="0"/>
      <w:marRight w:val="0"/>
      <w:marTop w:val="0"/>
      <w:marBottom w:val="0"/>
      <w:divBdr>
        <w:top w:val="none" w:sz="0" w:space="0" w:color="auto"/>
        <w:left w:val="none" w:sz="0" w:space="0" w:color="auto"/>
        <w:bottom w:val="none" w:sz="0" w:space="0" w:color="auto"/>
        <w:right w:val="none" w:sz="0" w:space="0" w:color="auto"/>
      </w:divBdr>
    </w:div>
    <w:div w:id="298655898">
      <w:bodyDiv w:val="1"/>
      <w:marLeft w:val="0"/>
      <w:marRight w:val="0"/>
      <w:marTop w:val="0"/>
      <w:marBottom w:val="0"/>
      <w:divBdr>
        <w:top w:val="none" w:sz="0" w:space="0" w:color="auto"/>
        <w:left w:val="none" w:sz="0" w:space="0" w:color="auto"/>
        <w:bottom w:val="none" w:sz="0" w:space="0" w:color="auto"/>
        <w:right w:val="none" w:sz="0" w:space="0" w:color="auto"/>
      </w:divBdr>
    </w:div>
    <w:div w:id="725684057">
      <w:bodyDiv w:val="1"/>
      <w:marLeft w:val="0"/>
      <w:marRight w:val="0"/>
      <w:marTop w:val="0"/>
      <w:marBottom w:val="0"/>
      <w:divBdr>
        <w:top w:val="none" w:sz="0" w:space="0" w:color="auto"/>
        <w:left w:val="none" w:sz="0" w:space="0" w:color="auto"/>
        <w:bottom w:val="none" w:sz="0" w:space="0" w:color="auto"/>
        <w:right w:val="none" w:sz="0" w:space="0" w:color="auto"/>
      </w:divBdr>
    </w:div>
    <w:div w:id="1522940364">
      <w:bodyDiv w:val="1"/>
      <w:marLeft w:val="0"/>
      <w:marRight w:val="0"/>
      <w:marTop w:val="0"/>
      <w:marBottom w:val="0"/>
      <w:divBdr>
        <w:top w:val="none" w:sz="0" w:space="0" w:color="auto"/>
        <w:left w:val="none" w:sz="0" w:space="0" w:color="auto"/>
        <w:bottom w:val="none" w:sz="0" w:space="0" w:color="auto"/>
        <w:right w:val="none" w:sz="0" w:space="0" w:color="auto"/>
      </w:divBdr>
    </w:div>
    <w:div w:id="20865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56F76-3E3A-4E9F-8028-106C59AD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4214</Words>
  <Characters>26552</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dc:creator>
  <cp:keywords/>
  <dc:description/>
  <cp:lastModifiedBy>barla</cp:lastModifiedBy>
  <cp:revision>192</cp:revision>
  <dcterms:created xsi:type="dcterms:W3CDTF">2017-02-15T14:03:00Z</dcterms:created>
  <dcterms:modified xsi:type="dcterms:W3CDTF">2017-03-16T08:54:00Z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