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3AA3CCBC"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0"/>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0"/>
      <w:r w:rsidR="009A114F">
        <w:rPr>
          <w:rStyle w:val="CommentReference"/>
          <w:rFonts w:ascii="Calibri" w:hAnsi="Calibri"/>
        </w:rPr>
        <w:commentReference w:id="0"/>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3C69B5"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3C69B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3C69B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3C69B5"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1"/>
      <w:r w:rsidR="00887D9C" w:rsidRPr="00FA2B14">
        <w:rPr>
          <w:rFonts w:eastAsia="MS Mincho"/>
        </w:rPr>
        <w:t xml:space="preserve">iteratively </w:t>
      </w:r>
      <w:commentRangeEnd w:id="1"/>
      <w:r w:rsidR="00144FF8">
        <w:rPr>
          <w:rStyle w:val="CommentReference"/>
          <w:rFonts w:ascii="Calibri" w:hAnsi="Calibri"/>
        </w:rPr>
        <w:commentReference w:id="1"/>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2"/>
      <w:r>
        <w:t xml:space="preserve">Reconstruction </w:t>
      </w:r>
      <w:r w:rsidR="00920B05">
        <w:t>Statistics</w:t>
      </w:r>
      <w:commentRangeEnd w:id="2"/>
      <w:r w:rsidR="008270DA" w:rsidRPr="00FA2B14">
        <w:rPr>
          <w:rStyle w:val="CommentReference"/>
          <w:rFonts w:ascii="Calibri" w:eastAsia="Calibri" w:hAnsi="Calibri"/>
          <w:b w:val="0"/>
          <w:bCs w:val="0"/>
          <w:color w:val="auto"/>
        </w:rPr>
        <w:commentReference w:id="2"/>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74704A3"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3"/>
      <w:r w:rsidR="00DB6DBF">
        <w:t xml:space="preserve">a </w:t>
      </w:r>
      <w:r w:rsidR="007A2E27">
        <w:t>two-step</w:t>
      </w:r>
      <w:r w:rsidR="000433A3">
        <w:t xml:space="preserve"> </w:t>
      </w:r>
      <w:r w:rsidR="007A2E27">
        <w:t xml:space="preserve">transfer of </w:t>
      </w:r>
      <w:r w:rsidR="000433A3">
        <w:t>one electron</w:t>
      </w:r>
      <w:commentRangeEnd w:id="3"/>
      <w:r w:rsidR="007A2E27">
        <w:rPr>
          <w:rStyle w:val="CommentReference"/>
          <w:rFonts w:ascii="Calibri" w:hAnsi="Calibri"/>
        </w:rPr>
        <w:commentReference w:id="3"/>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5A3E1596"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5F64AE8E"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5A643105"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w:t>
      </w:r>
      <w:commentRangeStart w:id="4"/>
      <w:r w:rsidR="00692E06">
        <w:t>gene knockout predictions</w:t>
      </w:r>
      <w:commentRangeEnd w:id="4"/>
      <w:r w:rsidR="000C3C19">
        <w:rPr>
          <w:rStyle w:val="CommentReference"/>
          <w:rFonts w:ascii="Calibri" w:hAnsi="Calibri"/>
        </w:rPr>
        <w:commentReference w:id="4"/>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49710F3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lastRenderedPageBreak/>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5C3F8118" w:rsidR="00C82E52" w:rsidRDefault="00083FBB" w:rsidP="007A2129">
      <w:pPr>
        <w:spacing w:line="480" w:lineRule="auto"/>
      </w:pPr>
      <w:r>
        <w:t>We then tested our model by generating growth yield predictions and comparing them to measured growth yields.</w:t>
      </w:r>
      <w:r w:rsidR="00966C6C">
        <w:t xml:space="preserve"> </w:t>
      </w:r>
      <w:r w:rsidR="004A4F97">
        <w:t>Growth yield predictions depend not only on metabolic steps wh</w:t>
      </w:r>
      <w:r w:rsidR="00144FF8">
        <w:t>ere ATP is generated or hydrolyz</w:t>
      </w:r>
      <w:r w:rsidR="004A4F97">
        <w:t xml:space="preserve">ed, but more heavily on ATP maintenance energies </w:t>
      </w:r>
      <w:r w:rsidR="004A4F97">
        <w:fldChar w:fldCharType="begin"/>
      </w:r>
      <w:r w:rsidR="004A4F97">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4A4F97" w:rsidRPr="007C0A49">
        <w:t>(67)</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w:t>
      </w:r>
      <w:r w:rsidR="005936E7">
        <w:lastRenderedPageBreak/>
        <w:t xml:space="preserve">then used that ATP maintenance value in our calculation of predicted growth </w:t>
      </w:r>
      <w:r w:rsidR="007179CE">
        <w:t>yield</w:t>
      </w:r>
      <w:r w:rsidR="005936E7">
        <w:t xml:space="preserve"> for the </w:t>
      </w:r>
      <w:r w:rsidR="007179CE">
        <w:t xml:space="preserve">given growth rate. </w:t>
      </w:r>
      <w:r w:rsidR="00EB1420">
        <w:t>Using</w:t>
      </w:r>
      <w:r w:rsidR="00B65741">
        <w:t xml:space="preserve"> 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50A21A6E"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ATP hydrolysis required to support growth-related processes and NGAM represents ATP hydrolysis 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5"/>
      <w:r w:rsidR="00552A03">
        <w:t>GAM and NGAM values to</w:t>
      </w:r>
      <w:r w:rsidR="008D38C6">
        <w:t xml:space="preserve"> </w:t>
      </w:r>
      <w:commentRangeStart w:id="6"/>
      <w:r w:rsidR="006B3255">
        <w:t xml:space="preserve">169.9 </w:t>
      </w:r>
      <w:commentRangeEnd w:id="5"/>
      <w:r w:rsidR="00AE2151">
        <w:rPr>
          <w:rStyle w:val="CommentReference"/>
          <w:rFonts w:ascii="Calibri" w:hAnsi="Calibri"/>
        </w:rPr>
        <w:commentReference w:id="5"/>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6"/>
      <w:r>
        <w:rPr>
          <w:rStyle w:val="CommentReference"/>
          <w:rFonts w:ascii="Calibri" w:hAnsi="Calibri"/>
        </w:rPr>
        <w:commentReference w:id="6"/>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lastRenderedPageBreak/>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5D5D62DC"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08D012DD" w:rsidR="00051CB0" w:rsidRPr="000D73AB" w:rsidRDefault="00860C6C" w:rsidP="00051CB0">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w:t>
      </w:r>
      <w:r w:rsidR="00773DC9">
        <w:t>]</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lastRenderedPageBreak/>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w:t>
      </w:r>
      <w:bookmarkStart w:id="7" w:name="_GoBack"/>
      <w:bookmarkEnd w:id="7"/>
      <w:r>
        <w:t xml:space="preserve">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8"/>
      </w:r>
    </w:p>
    <w:p w14:paraId="033159FA" w14:textId="2B6C255C"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lastRenderedPageBreak/>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lastRenderedPageBreak/>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lastRenderedPageBreak/>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lastRenderedPageBreak/>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lastRenderedPageBreak/>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lastRenderedPageBreak/>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w:t>
      </w:r>
      <w:r w:rsidRPr="0098443E">
        <w:rPr>
          <w:b w:val="0"/>
          <w:color w:val="auto"/>
          <w:sz w:val="20"/>
          <w:szCs w:val="20"/>
        </w:rPr>
        <w:lastRenderedPageBreak/>
        <w:t xml:space="preserve">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2-03T13:13:00Z" w:initials="JL">
    <w:p w14:paraId="0A393E0A" w14:textId="7F8C5BBD" w:rsidR="00AA70E9" w:rsidRDefault="00AA70E9">
      <w:pPr>
        <w:pStyle w:val="CommentText"/>
      </w:pPr>
      <w:r>
        <w:rPr>
          <w:rStyle w:val="CommentReference"/>
        </w:rPr>
        <w:annotationRef/>
      </w:r>
      <w:r>
        <w:t>You are being kind here.  In our cover letter we might want to describe the deficiencies of that study.</w:t>
      </w:r>
    </w:p>
  </w:comment>
  <w:comment w:id="1" w:author="John Leigh" w:date="2016-02-04T14:06:00Z" w:initials="JL">
    <w:p w14:paraId="7C7298AD" w14:textId="043E471A" w:rsidR="00AA70E9" w:rsidRDefault="00AA70E9">
      <w:pPr>
        <w:pStyle w:val="CommentText"/>
      </w:pPr>
      <w:r>
        <w:rPr>
          <w:rStyle w:val="CommentReference"/>
        </w:rPr>
        <w:annotationRef/>
      </w:r>
      <w:r>
        <w:t>Was it really iterative, or just done separately for each of nine data points?</w:t>
      </w:r>
    </w:p>
  </w:comment>
  <w:comment w:id="2" w:author="Administrator" w:date="2016-02-03T11:40:00Z" w:initials="A">
    <w:p w14:paraId="7949D5C1" w14:textId="0C14A826" w:rsidR="00AA70E9" w:rsidRDefault="00AA70E9">
      <w:pPr>
        <w:pStyle w:val="CommentText"/>
      </w:pPr>
      <w:r>
        <w:rPr>
          <w:rStyle w:val="CommentReference"/>
        </w:rPr>
        <w:annotationRef/>
      </w:r>
      <w:r>
        <w:t>These numbers may need slight updates before final submission in case I make any slight model tweaks</w:t>
      </w:r>
    </w:p>
  </w:comment>
  <w:comment w:id="3" w:author="Administrator" w:date="2016-02-03T11:41:00Z" w:initials="A">
    <w:p w14:paraId="72BD9027" w14:textId="3A4219DD" w:rsidR="00AA70E9" w:rsidRDefault="00AA70E9">
      <w:pPr>
        <w:pStyle w:val="CommentText"/>
      </w:pPr>
      <w:r>
        <w:rPr>
          <w:rStyle w:val="CommentReference"/>
        </w:rPr>
        <w:annotationRef/>
      </w:r>
      <w:r>
        <w:t xml:space="preserve">I think this is what Tom meant here by “two step one electron transfer”, but I can check with him and perhaps smooth it out a bit more. </w:t>
      </w:r>
    </w:p>
  </w:comment>
  <w:comment w:id="4" w:author="John Leigh" w:date="2016-02-03T14:04:00Z" w:initials="JL">
    <w:p w14:paraId="1566F56C" w14:textId="25A2F2EA" w:rsidR="00AA70E9" w:rsidRDefault="00AA70E9">
      <w:pPr>
        <w:pStyle w:val="CommentText"/>
      </w:pPr>
      <w:r>
        <w:rPr>
          <w:rStyle w:val="CommentReference"/>
        </w:rPr>
        <w:annotationRef/>
      </w:r>
      <w:r>
        <w:t>So a reviewer might ask if there was an effect on the gene knockout predictions below.</w:t>
      </w:r>
    </w:p>
  </w:comment>
  <w:comment w:id="5" w:author="Administrator" w:date="2016-02-03T14:33:00Z" w:initials="A">
    <w:p w14:paraId="21C3A86F" w14:textId="6DDA3389" w:rsidR="00AA70E9" w:rsidRDefault="00AA70E9">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w:t>
      </w:r>
      <w:r w:rsidRPr="00FA10D1">
        <w:rPr>
          <w:b/>
        </w:rPr>
        <w:t>.   I don’t think it is published.</w:t>
      </w:r>
    </w:p>
  </w:comment>
  <w:comment w:id="6" w:author="John Leigh" w:date="2016-02-04T14:21:00Z" w:initials="JL">
    <w:p w14:paraId="2FA4D4FA" w14:textId="6795D3BB" w:rsidR="00AA70E9" w:rsidRDefault="00AA70E9">
      <w:pPr>
        <w:pStyle w:val="CommentText"/>
      </w:pPr>
      <w:r>
        <w:rPr>
          <w:rStyle w:val="CommentReference"/>
        </w:rPr>
        <w:annotationRef/>
      </w:r>
      <w:r>
        <w:t>Am I correct that GAM is just on a grams cell mass basis while NGAM is on a grams cell mass per hour basis?</w:t>
      </w:r>
    </w:p>
  </w:comment>
  <w:comment w:id="8" w:author="Administrator" w:date="2016-02-04T14:48:00Z" w:initials="A">
    <w:p w14:paraId="2CFC762C" w14:textId="467D93C9" w:rsidR="00AA70E9" w:rsidRDefault="00AA70E9">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sidR="001F07BE">
        <w:rPr>
          <w:b/>
        </w:rPr>
        <w:t>at the end of</w:t>
      </w:r>
      <w:r w:rsidRPr="00850957">
        <w:rPr>
          <w:b/>
        </w:rPr>
        <w:t xml:space="preserve"> Methods.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C078A" w14:textId="77777777" w:rsidR="003C69B5" w:rsidRDefault="003C69B5" w:rsidP="00516D83">
      <w:pPr>
        <w:spacing w:after="0" w:line="240" w:lineRule="auto"/>
      </w:pPr>
      <w:r>
        <w:separator/>
      </w:r>
    </w:p>
  </w:endnote>
  <w:endnote w:type="continuationSeparator" w:id="0">
    <w:p w14:paraId="0E6EE42C" w14:textId="77777777" w:rsidR="003C69B5" w:rsidRDefault="003C69B5"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AA70E9" w:rsidRDefault="00AA70E9">
    <w:pPr>
      <w:pStyle w:val="Footer"/>
      <w:jc w:val="center"/>
    </w:pPr>
    <w:r>
      <w:fldChar w:fldCharType="begin"/>
    </w:r>
    <w:r>
      <w:instrText xml:space="preserve"> PAGE   \* MERGEFORMAT </w:instrText>
    </w:r>
    <w:r>
      <w:fldChar w:fldCharType="separate"/>
    </w:r>
    <w:r w:rsidR="00034EE2">
      <w:rPr>
        <w:noProof/>
      </w:rPr>
      <w:t>16</w:t>
    </w:r>
    <w:r>
      <w:rPr>
        <w:noProof/>
      </w:rPr>
      <w:fldChar w:fldCharType="end"/>
    </w:r>
  </w:p>
  <w:p w14:paraId="45C11215" w14:textId="77777777" w:rsidR="00AA70E9" w:rsidRDefault="00AA7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77A9B" w14:textId="77777777" w:rsidR="003C69B5" w:rsidRDefault="003C69B5" w:rsidP="00516D83">
      <w:pPr>
        <w:spacing w:after="0" w:line="240" w:lineRule="auto"/>
      </w:pPr>
      <w:r>
        <w:separator/>
      </w:r>
    </w:p>
  </w:footnote>
  <w:footnote w:type="continuationSeparator" w:id="0">
    <w:p w14:paraId="79C827B8" w14:textId="77777777" w:rsidR="003C69B5" w:rsidRDefault="003C69B5"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17530"/>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A50FC"/>
    <w:rsid w:val="003B00CF"/>
    <w:rsid w:val="003C13B2"/>
    <w:rsid w:val="003C36FB"/>
    <w:rsid w:val="003C69B5"/>
    <w:rsid w:val="003C6A45"/>
    <w:rsid w:val="003C7B8C"/>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12"/>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A4F97"/>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76913"/>
    <w:rsid w:val="00584373"/>
    <w:rsid w:val="00586344"/>
    <w:rsid w:val="005936E7"/>
    <w:rsid w:val="005A081E"/>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1508C"/>
    <w:rsid w:val="007179CE"/>
    <w:rsid w:val="007232F3"/>
    <w:rsid w:val="00723D56"/>
    <w:rsid w:val="0072556E"/>
    <w:rsid w:val="00726541"/>
    <w:rsid w:val="00735AAC"/>
    <w:rsid w:val="00737FF9"/>
    <w:rsid w:val="00752D4E"/>
    <w:rsid w:val="00756FF0"/>
    <w:rsid w:val="00757AEF"/>
    <w:rsid w:val="0076073C"/>
    <w:rsid w:val="007642A7"/>
    <w:rsid w:val="007643C9"/>
    <w:rsid w:val="00773758"/>
    <w:rsid w:val="00773DC9"/>
    <w:rsid w:val="0077549E"/>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0957"/>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114F"/>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548E"/>
    <w:rsid w:val="00A77F31"/>
    <w:rsid w:val="00A8198B"/>
    <w:rsid w:val="00A86F5B"/>
    <w:rsid w:val="00A87FFD"/>
    <w:rsid w:val="00AA70E9"/>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4C7D"/>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1420"/>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93DBC-E58C-49D5-B370-3F8D64CE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27</Pages>
  <Words>41698</Words>
  <Characters>237679</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278820</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2016-01-11T05:49:00Z</cp:lastPrinted>
  <dcterms:created xsi:type="dcterms:W3CDTF">2016-02-04T23:19:00Z</dcterms:created>
  <dcterms:modified xsi:type="dcterms:W3CDTF">2016-02-05T01:14:00Z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