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199F6" w14:textId="325758D7" w:rsidR="00D22D19" w:rsidRDefault="00D22D19" w:rsidP="4FC9A5C6">
      <w:r>
        <w:rPr>
          <w:noProof/>
        </w:rPr>
        <w:drawing>
          <wp:inline distT="0" distB="0" distL="0" distR="0" wp14:anchorId="5BF7F82F" wp14:editId="4FC9A5C6">
            <wp:extent cx="9690660" cy="663830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0660" cy="663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D19" w:rsidSect="00D22D1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19"/>
    <w:rsid w:val="00BA33D0"/>
    <w:rsid w:val="00D22D19"/>
    <w:rsid w:val="4FC9A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BF43"/>
  <w15:chartTrackingRefBased/>
  <w15:docId w15:val="{059120BE-E0C1-41FC-9C9D-8000F8B2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56D218CC-F0E7-433D-9FFD-E628BDFA55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F7070C-CC72-442C-ADF4-2337BB7789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A90492-4FB1-4590-AEBB-2FCB22744E30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ARK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Webb</dc:creator>
  <cp:keywords/>
  <dc:description/>
  <cp:lastModifiedBy>Eve Crookenden-Johnson</cp:lastModifiedBy>
  <cp:revision>3</cp:revision>
  <dcterms:created xsi:type="dcterms:W3CDTF">2021-07-08T14:19:00Z</dcterms:created>
  <dcterms:modified xsi:type="dcterms:W3CDTF">2022-05-24T10:52:00Z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75374900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