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3C878" w14:textId="707CD63F" w:rsidR="00E414A9" w:rsidRDefault="00C6000F" w:rsidP="00A47D91">
      <w:pPr>
        <w:spacing w:line="259" w:lineRule="auto"/>
        <w:jc w:val="center"/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40"/>
          <w:szCs w:val="40"/>
        </w:rPr>
        <w:t>P</w:t>
      </w:r>
      <w:r w:rsidR="00BE368E">
        <w:rPr>
          <w:rFonts w:ascii="Century Gothic" w:hAnsi="Century Gothic"/>
          <w:b/>
          <w:bCs/>
          <w:sz w:val="40"/>
          <w:szCs w:val="40"/>
        </w:rPr>
        <w:t>4</w:t>
      </w:r>
      <w:r>
        <w:rPr>
          <w:rFonts w:ascii="Century Gothic" w:hAnsi="Century Gothic"/>
          <w:b/>
          <w:bCs/>
          <w:sz w:val="40"/>
          <w:szCs w:val="40"/>
        </w:rPr>
        <w:t>.</w:t>
      </w:r>
      <w:r w:rsidR="00C01DBE">
        <w:rPr>
          <w:rFonts w:ascii="Century Gothic" w:hAnsi="Century Gothic"/>
          <w:b/>
          <w:bCs/>
          <w:sz w:val="40"/>
          <w:szCs w:val="40"/>
        </w:rPr>
        <w:t>1</w:t>
      </w:r>
      <w:r w:rsidR="00E414A9">
        <w:rPr>
          <w:rFonts w:ascii="Century Gothic" w:hAnsi="Century Gothic"/>
          <w:b/>
          <w:bCs/>
          <w:sz w:val="40"/>
          <w:szCs w:val="40"/>
        </w:rPr>
        <w:t xml:space="preserve"> Glossary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3"/>
        <w:gridCol w:w="8177"/>
      </w:tblGrid>
      <w:tr w:rsidR="00AC39E6" w14:paraId="535DB5E5" w14:textId="77777777" w:rsidTr="00C01DBE">
        <w:trPr>
          <w:trHeight w:val="599"/>
        </w:trPr>
        <w:tc>
          <w:tcPr>
            <w:tcW w:w="2283" w:type="dxa"/>
          </w:tcPr>
          <w:p w14:paraId="4A26F5CE" w14:textId="77777777" w:rsidR="00AC39E6" w:rsidRDefault="00BF44CE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Degrees Celsius</w:t>
            </w:r>
          </w:p>
          <w:p w14:paraId="3A891B4A" w14:textId="402AEF31" w:rsidR="0026391D" w:rsidRPr="00E519A8" w:rsidRDefault="0026391D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</w:p>
        </w:tc>
        <w:tc>
          <w:tcPr>
            <w:tcW w:w="8177" w:type="dxa"/>
          </w:tcPr>
          <w:p w14:paraId="42E5B9A9" w14:textId="6B7724D5" w:rsidR="00E519A8" w:rsidRPr="0036569D" w:rsidRDefault="00151DAA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unit</w:t>
            </w:r>
            <w:r w:rsidR="00854FF1">
              <w:rPr>
                <w:rFonts w:ascii="Century Gothic" w:hAnsi="Century Gothic"/>
                <w:sz w:val="28"/>
                <w:szCs w:val="28"/>
              </w:rPr>
              <w:t xml:space="preserve"> used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for temperature.</w:t>
            </w:r>
          </w:p>
          <w:p w14:paraId="6C883223" w14:textId="77777777" w:rsidR="00AC39E6" w:rsidRDefault="00151DAA" w:rsidP="00A47D91">
            <w:pPr>
              <w:widowControl w:val="0"/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melting point of water is 0 </w:t>
            </w:r>
            <w:r w:rsidRPr="00151DA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degrees Celsius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(ºC)</w:t>
            </w:r>
            <w:r w:rsidR="00E519A8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.</w:t>
            </w:r>
          </w:p>
          <w:p w14:paraId="38E8BB14" w14:textId="7F189139" w:rsidR="0026391D" w:rsidRPr="00CC467C" w:rsidRDefault="0026391D" w:rsidP="00A47D91">
            <w:pPr>
              <w:widowControl w:val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</w:p>
        </w:tc>
      </w:tr>
      <w:tr w:rsidR="00AC39E6" w14:paraId="33114489" w14:textId="77777777" w:rsidTr="00C01DBE">
        <w:trPr>
          <w:trHeight w:val="984"/>
        </w:trPr>
        <w:tc>
          <w:tcPr>
            <w:tcW w:w="2283" w:type="dxa"/>
          </w:tcPr>
          <w:p w14:paraId="27E61D5A" w14:textId="20F5D6D4" w:rsidR="00AC39E6" w:rsidRPr="001B03B3" w:rsidRDefault="00BF44CE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Density</w:t>
            </w:r>
          </w:p>
        </w:tc>
        <w:tc>
          <w:tcPr>
            <w:tcW w:w="8177" w:type="dxa"/>
          </w:tcPr>
          <w:p w14:paraId="607807B0" w14:textId="3DEB4C1E" w:rsidR="001B03B3" w:rsidRPr="0026391D" w:rsidRDefault="00177D59" w:rsidP="00A47D91">
            <w:pPr>
              <w:rPr>
                <w:rFonts w:ascii="Century Gothic" w:hAnsi="Century Gothic"/>
                <w:sz w:val="28"/>
                <w:szCs w:val="28"/>
              </w:rPr>
            </w:pPr>
            <w:r w:rsidRPr="0026391D">
              <w:rPr>
                <w:rFonts w:ascii="Century Gothic" w:hAnsi="Century Gothic"/>
                <w:sz w:val="28"/>
                <w:szCs w:val="28"/>
              </w:rPr>
              <w:t xml:space="preserve">The </w:t>
            </w:r>
            <w:r w:rsidR="0026391D" w:rsidRPr="0026391D">
              <w:rPr>
                <w:rFonts w:ascii="Century Gothic" w:hAnsi="Century Gothic"/>
                <w:sz w:val="28"/>
                <w:szCs w:val="28"/>
              </w:rPr>
              <w:t>mass per unit volume.</w:t>
            </w:r>
          </w:p>
          <w:p w14:paraId="4200C84F" w14:textId="17666523" w:rsidR="00AC39E6" w:rsidRPr="000A2E58" w:rsidRDefault="0026391D" w:rsidP="00A47D91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26391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Warm fluids have a lower </w:t>
            </w:r>
            <w:r w:rsidRPr="0026391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density</w:t>
            </w:r>
            <w:r w:rsidRPr="0026391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than cold fluids, causing them to rise.</w:t>
            </w:r>
          </w:p>
        </w:tc>
      </w:tr>
      <w:tr w:rsidR="00C4488B" w14:paraId="6E7E31D6" w14:textId="77777777" w:rsidTr="00C01DBE">
        <w:trPr>
          <w:trHeight w:val="410"/>
        </w:trPr>
        <w:tc>
          <w:tcPr>
            <w:tcW w:w="2283" w:type="dxa"/>
          </w:tcPr>
          <w:p w14:paraId="1B92516F" w14:textId="155B1842" w:rsidR="00C4488B" w:rsidRDefault="00C4488B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Displacement</w:t>
            </w:r>
          </w:p>
        </w:tc>
        <w:tc>
          <w:tcPr>
            <w:tcW w:w="8177" w:type="dxa"/>
          </w:tcPr>
          <w:p w14:paraId="1764A14D" w14:textId="77777777" w:rsidR="00C4488B" w:rsidRDefault="00C4488B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movement of something from its original position.</w:t>
            </w:r>
          </w:p>
          <w:p w14:paraId="0A8CD726" w14:textId="3F61A9AA" w:rsidR="00C4488B" w:rsidRPr="0026391D" w:rsidRDefault="00C4488B" w:rsidP="00C4488B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Irregularly shaped solids can be placed into a </w:t>
            </w:r>
            <w:r w:rsidRPr="00C4488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displacement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can to</w:t>
            </w:r>
            <w:proofErr w:type="gramEnd"/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determine the volume of water that is displaced.</w:t>
            </w:r>
          </w:p>
          <w:p w14:paraId="574ADFF2" w14:textId="18A1EF43" w:rsidR="00C4488B" w:rsidRPr="0026391D" w:rsidRDefault="00C4488B" w:rsidP="00A47D91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AC39E6" w14:paraId="3BBE801B" w14:textId="77777777" w:rsidTr="00C01DBE">
        <w:trPr>
          <w:trHeight w:val="983"/>
        </w:trPr>
        <w:tc>
          <w:tcPr>
            <w:tcW w:w="2283" w:type="dxa"/>
          </w:tcPr>
          <w:p w14:paraId="14A6DB00" w14:textId="3ADB01D8" w:rsidR="001B03B3" w:rsidRDefault="00BF44CE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Fluid</w:t>
            </w:r>
          </w:p>
          <w:p w14:paraId="7DA1FC75" w14:textId="1B332889" w:rsidR="00AC39E6" w:rsidRPr="00CC467C" w:rsidRDefault="00AC39E6" w:rsidP="00A47D91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177" w:type="dxa"/>
          </w:tcPr>
          <w:p w14:paraId="37F98293" w14:textId="54565C1B" w:rsidR="005B7CFD" w:rsidRPr="0036569D" w:rsidRDefault="00607229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 substance with no fixed shape: a liquid or gas.</w:t>
            </w:r>
          </w:p>
          <w:p w14:paraId="4A5F0E90" w14:textId="7B1C9AE0" w:rsidR="00AC39E6" w:rsidRPr="00607229" w:rsidRDefault="00607229" w:rsidP="00A47D91">
            <w:pPr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607229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Convection is thermal transfer when particles in a heated </w:t>
            </w:r>
            <w:r w:rsidRPr="00607229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fluid</w:t>
            </w:r>
            <w:r w:rsidRPr="00607229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rise.</w:t>
            </w:r>
          </w:p>
        </w:tc>
      </w:tr>
      <w:tr w:rsidR="00C4488B" w14:paraId="298FD00D" w14:textId="77777777" w:rsidTr="00C01DBE">
        <w:trPr>
          <w:trHeight w:val="444"/>
        </w:trPr>
        <w:tc>
          <w:tcPr>
            <w:tcW w:w="2283" w:type="dxa"/>
          </w:tcPr>
          <w:p w14:paraId="591E6388" w14:textId="6C396E79" w:rsidR="00C4488B" w:rsidRDefault="00C4488B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Hydraulic</w:t>
            </w:r>
          </w:p>
        </w:tc>
        <w:tc>
          <w:tcPr>
            <w:tcW w:w="8177" w:type="dxa"/>
          </w:tcPr>
          <w:p w14:paraId="4F3F348A" w14:textId="62059A3A" w:rsidR="00F51A18" w:rsidRDefault="00F51A18" w:rsidP="00F51A1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Relating to liquid under pressure.</w:t>
            </w:r>
          </w:p>
          <w:p w14:paraId="46CF83F3" w14:textId="45F5D2F0" w:rsidR="00F51A18" w:rsidRPr="0026391D" w:rsidRDefault="00F51A18" w:rsidP="00F51A18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F51A18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Hydraulic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systems use liquids to act as force multipliers</w:t>
            </w:r>
            <w:r w:rsidRPr="0026391D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  <w:p w14:paraId="7DDD3038" w14:textId="77777777" w:rsidR="00C4488B" w:rsidRDefault="00C4488B" w:rsidP="00A47D91">
            <w:pPr>
              <w:rPr>
                <w:rFonts w:ascii="Century Gothic" w:hAnsi="Century Gothic" w:cs="Arial"/>
                <w:sz w:val="28"/>
                <w:szCs w:val="28"/>
              </w:rPr>
            </w:pPr>
          </w:p>
        </w:tc>
      </w:tr>
      <w:tr w:rsidR="00C4488B" w14:paraId="7B54BE6F" w14:textId="77777777" w:rsidTr="00C01DBE">
        <w:trPr>
          <w:trHeight w:val="444"/>
        </w:trPr>
        <w:tc>
          <w:tcPr>
            <w:tcW w:w="2283" w:type="dxa"/>
          </w:tcPr>
          <w:p w14:paraId="4DBD76FD" w14:textId="5BDFDFF8" w:rsidR="00C4488B" w:rsidRDefault="00C4488B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Incompressible</w:t>
            </w:r>
          </w:p>
        </w:tc>
        <w:tc>
          <w:tcPr>
            <w:tcW w:w="8177" w:type="dxa"/>
          </w:tcPr>
          <w:p w14:paraId="568F3AF3" w14:textId="77777777" w:rsidR="00C4488B" w:rsidRDefault="00F51A18" w:rsidP="00A47D91">
            <w:pPr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Cannot be compressed (has a fixed volume). </w:t>
            </w:r>
          </w:p>
          <w:p w14:paraId="49498C8F" w14:textId="523134D2" w:rsidR="00F51A18" w:rsidRPr="0026391D" w:rsidRDefault="00F51A18" w:rsidP="00F51A18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Liquids and solids are </w:t>
            </w:r>
            <w:r w:rsidRPr="00F51A18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incompressible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but gases can be compressed.</w:t>
            </w:r>
          </w:p>
          <w:p w14:paraId="788AAE7C" w14:textId="082A3711" w:rsidR="00F51A18" w:rsidRDefault="00F51A18" w:rsidP="00A47D91">
            <w:pPr>
              <w:rPr>
                <w:rFonts w:ascii="Century Gothic" w:hAnsi="Century Gothic" w:cs="Arial"/>
                <w:sz w:val="28"/>
                <w:szCs w:val="28"/>
              </w:rPr>
            </w:pPr>
          </w:p>
        </w:tc>
      </w:tr>
      <w:tr w:rsidR="00E060BD" w14:paraId="603420AD" w14:textId="77777777" w:rsidTr="00C01DBE">
        <w:trPr>
          <w:trHeight w:val="1278"/>
        </w:trPr>
        <w:tc>
          <w:tcPr>
            <w:tcW w:w="2283" w:type="dxa"/>
          </w:tcPr>
          <w:p w14:paraId="6CCE8649" w14:textId="4EC48182" w:rsidR="00E060BD" w:rsidRPr="0021285F" w:rsidRDefault="00C6000F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In</w:t>
            </w:r>
            <w:r w:rsidR="00BF44CE">
              <w:rPr>
                <w:rFonts w:ascii="Century Gothic" w:hAnsi="Century Gothic"/>
                <w:b/>
                <w:bCs/>
                <w:sz w:val="28"/>
                <w:szCs w:val="28"/>
              </w:rPr>
              <w:t>ternal energy</w:t>
            </w:r>
          </w:p>
        </w:tc>
        <w:tc>
          <w:tcPr>
            <w:tcW w:w="8177" w:type="dxa"/>
          </w:tcPr>
          <w:p w14:paraId="54403B03" w14:textId="717C2F7A" w:rsidR="00E060BD" w:rsidRPr="00120F16" w:rsidRDefault="00120F16" w:rsidP="00A47D91">
            <w:pPr>
              <w:rPr>
                <w:rFonts w:ascii="Century Gothic" w:hAnsi="Century Gothic"/>
                <w:sz w:val="28"/>
                <w:szCs w:val="28"/>
              </w:rPr>
            </w:pPr>
            <w:r w:rsidRPr="00120F16">
              <w:rPr>
                <w:rFonts w:ascii="Century Gothic" w:hAnsi="Century Gothic"/>
                <w:sz w:val="28"/>
                <w:szCs w:val="28"/>
              </w:rPr>
              <w:t>The total kinetic energy and potential energy of all the particles in a system.</w:t>
            </w:r>
          </w:p>
          <w:p w14:paraId="4A0295A8" w14:textId="09B8392B" w:rsidR="00E060BD" w:rsidRPr="00120F16" w:rsidRDefault="00120F16" w:rsidP="00A47D91">
            <w:pPr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120F16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When a substance is heated, its </w:t>
            </w:r>
            <w:r w:rsidRPr="00120F16"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  <w:t>internal energy</w:t>
            </w:r>
            <w:r w:rsidRPr="00120F16">
              <w:rPr>
                <w:rFonts w:ascii="Century Gothic" w:hAnsi="Century Gothic"/>
                <w:i/>
                <w:iCs/>
                <w:sz w:val="24"/>
                <w:szCs w:val="24"/>
              </w:rPr>
              <w:t xml:space="preserve"> increases.</w:t>
            </w:r>
          </w:p>
        </w:tc>
      </w:tr>
      <w:tr w:rsidR="00C4488B" w14:paraId="0DDE216B" w14:textId="77777777" w:rsidTr="00C01DBE">
        <w:trPr>
          <w:trHeight w:val="1278"/>
        </w:trPr>
        <w:tc>
          <w:tcPr>
            <w:tcW w:w="2283" w:type="dxa"/>
          </w:tcPr>
          <w:p w14:paraId="75424520" w14:textId="6F1C56E1" w:rsidR="00C4488B" w:rsidRDefault="00C4488B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Irregular shape</w:t>
            </w:r>
          </w:p>
        </w:tc>
        <w:tc>
          <w:tcPr>
            <w:tcW w:w="8177" w:type="dxa"/>
          </w:tcPr>
          <w:p w14:paraId="08CA411E" w14:textId="7DC746B9" w:rsidR="00F51A18" w:rsidRDefault="00F51A18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An object that has sides and angles of any length and size, so is not a cube, cuboid, cylinder etc.</w:t>
            </w:r>
          </w:p>
          <w:p w14:paraId="35F22327" w14:textId="74684386" w:rsidR="00F51A18" w:rsidRPr="00F51A18" w:rsidRDefault="00F51A18" w:rsidP="00F51A18">
            <w:pPr>
              <w:widowControl w:val="0"/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jelly baby has an </w:t>
            </w:r>
            <w:r w:rsidRPr="00F51A18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irregular shape.</w:t>
            </w:r>
          </w:p>
          <w:p w14:paraId="0A62DDA8" w14:textId="235ED97C" w:rsidR="00C4488B" w:rsidRPr="00120F16" w:rsidRDefault="00F51A18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 </w:t>
            </w:r>
          </w:p>
        </w:tc>
      </w:tr>
      <w:tr w:rsidR="00AC39E6" w14:paraId="5494FE9B" w14:textId="77777777" w:rsidTr="00C01DBE">
        <w:trPr>
          <w:trHeight w:val="1278"/>
        </w:trPr>
        <w:tc>
          <w:tcPr>
            <w:tcW w:w="2283" w:type="dxa"/>
          </w:tcPr>
          <w:p w14:paraId="10CD2F73" w14:textId="24A2F11D" w:rsidR="005B7CFD" w:rsidRPr="00BF44CE" w:rsidRDefault="00BF44CE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BF44CE">
              <w:rPr>
                <w:rFonts w:ascii="Century Gothic" w:hAnsi="Century Gothic"/>
                <w:b/>
                <w:bCs/>
                <w:sz w:val="28"/>
                <w:szCs w:val="28"/>
              </w:rPr>
              <w:t>Kinetic energy</w:t>
            </w:r>
          </w:p>
          <w:p w14:paraId="6F3CEB7E" w14:textId="5521E7F9" w:rsidR="00AC39E6" w:rsidRPr="00CC467C" w:rsidRDefault="00AC39E6" w:rsidP="00A47D91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177" w:type="dxa"/>
          </w:tcPr>
          <w:p w14:paraId="45812BFA" w14:textId="101FB71F" w:rsidR="005B7CFD" w:rsidRPr="0036569D" w:rsidRDefault="005B7CFD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</w:t>
            </w:r>
            <w:r w:rsidR="00C303C5">
              <w:rPr>
                <w:rFonts w:ascii="Century Gothic" w:hAnsi="Century Gothic"/>
                <w:sz w:val="28"/>
                <w:szCs w:val="28"/>
              </w:rPr>
              <w:t xml:space="preserve">store of energy </w:t>
            </w:r>
            <w:r w:rsidR="00437E30">
              <w:rPr>
                <w:rFonts w:ascii="Century Gothic" w:hAnsi="Century Gothic"/>
                <w:sz w:val="28"/>
                <w:szCs w:val="28"/>
              </w:rPr>
              <w:t>that any object or particle has when moving.</w:t>
            </w:r>
          </w:p>
          <w:p w14:paraId="0F23342B" w14:textId="4BA24B45" w:rsidR="00AC39E6" w:rsidRPr="005B7CFD" w:rsidRDefault="00437E30" w:rsidP="00A47D91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Particles in a gas have the greatest store of </w:t>
            </w:r>
            <w:r w:rsidRPr="00437E30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kinetic energy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  <w:r w:rsidR="00295774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 </w:t>
            </w:r>
          </w:p>
        </w:tc>
      </w:tr>
      <w:tr w:rsidR="00AC39E6" w14:paraId="4A1114C7" w14:textId="77777777" w:rsidTr="00C01DBE">
        <w:trPr>
          <w:trHeight w:val="868"/>
        </w:trPr>
        <w:tc>
          <w:tcPr>
            <w:tcW w:w="2283" w:type="dxa"/>
          </w:tcPr>
          <w:p w14:paraId="5CB1228E" w14:textId="784927DB" w:rsidR="005B7CFD" w:rsidRPr="0021285F" w:rsidRDefault="00C6000F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Ma</w:t>
            </w:r>
            <w:r w:rsidR="00BF44CE">
              <w:rPr>
                <w:rFonts w:ascii="Century Gothic" w:hAnsi="Century Gothic"/>
                <w:b/>
                <w:bCs/>
                <w:sz w:val="28"/>
                <w:szCs w:val="28"/>
              </w:rPr>
              <w:t>ss</w:t>
            </w:r>
          </w:p>
          <w:p w14:paraId="72F867DB" w14:textId="355D707C" w:rsidR="00AC39E6" w:rsidRPr="00CC467C" w:rsidRDefault="00AC39E6" w:rsidP="00A47D91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177" w:type="dxa"/>
          </w:tcPr>
          <w:p w14:paraId="0F65ADE0" w14:textId="3EFD3E25" w:rsidR="005B7CFD" w:rsidRPr="0036569D" w:rsidRDefault="001C2A12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amount of matter in an object.</w:t>
            </w:r>
          </w:p>
          <w:p w14:paraId="3EB53DCF" w14:textId="5EF36727" w:rsidR="00437E30" w:rsidRPr="00F51A18" w:rsidRDefault="001C2A12" w:rsidP="00A47D91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1C2A1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Mass</w:t>
            </w:r>
            <w:r w:rsidRPr="001C2A12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measured in kilograms (kg).</w:t>
            </w:r>
          </w:p>
        </w:tc>
      </w:tr>
      <w:tr w:rsidR="00AC39E6" w14:paraId="4837885F" w14:textId="77777777" w:rsidTr="00C01DBE">
        <w:trPr>
          <w:trHeight w:val="1278"/>
        </w:trPr>
        <w:tc>
          <w:tcPr>
            <w:tcW w:w="2283" w:type="dxa"/>
          </w:tcPr>
          <w:p w14:paraId="39878F17" w14:textId="2B709630" w:rsidR="00866758" w:rsidRPr="0036569D" w:rsidRDefault="00BF44CE" w:rsidP="00A47D91">
            <w:pPr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Potential energy</w:t>
            </w:r>
          </w:p>
          <w:p w14:paraId="4C878589" w14:textId="7FA6B556" w:rsidR="00AC39E6" w:rsidRPr="00CC467C" w:rsidRDefault="00AC39E6" w:rsidP="00A47D91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177" w:type="dxa"/>
          </w:tcPr>
          <w:p w14:paraId="519B5CA2" w14:textId="4B30AE73" w:rsidR="00866758" w:rsidRPr="0036569D" w:rsidRDefault="00614245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 store of energy related to the position of objects or particles. </w:t>
            </w:r>
          </w:p>
          <w:p w14:paraId="061AABA5" w14:textId="5138DF6D" w:rsidR="00AC39E6" w:rsidRPr="00614245" w:rsidRDefault="00614245" w:rsidP="00A47D91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61424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Particles in a gas have the greatest store of </w:t>
            </w:r>
            <w:r w:rsidRPr="0061424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potential energy</w:t>
            </w:r>
            <w:r w:rsidRPr="00614245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BE368E" w14:paraId="3FE7BDCE" w14:textId="77777777" w:rsidTr="00C01DBE">
        <w:trPr>
          <w:trHeight w:val="825"/>
        </w:trPr>
        <w:tc>
          <w:tcPr>
            <w:tcW w:w="2283" w:type="dxa"/>
          </w:tcPr>
          <w:p w14:paraId="55676560" w14:textId="178A5FF4" w:rsidR="00BE368E" w:rsidRDefault="00BE368E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lastRenderedPageBreak/>
              <w:t>Pressure</w:t>
            </w:r>
          </w:p>
        </w:tc>
        <w:tc>
          <w:tcPr>
            <w:tcW w:w="8177" w:type="dxa"/>
          </w:tcPr>
          <w:p w14:paraId="3334CA90" w14:textId="77777777" w:rsidR="00BE368E" w:rsidRDefault="00F51A18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amount of force exerted per unit area. </w:t>
            </w:r>
          </w:p>
          <w:p w14:paraId="7AA8FC66" w14:textId="4955C119" w:rsidR="00F51A18" w:rsidRPr="000A2E58" w:rsidRDefault="00F51A18" w:rsidP="000A2E58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Particles in a fluid exert </w:t>
            </w:r>
            <w:r w:rsidRPr="00F51A18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pressure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on any surface.</w:t>
            </w:r>
          </w:p>
        </w:tc>
      </w:tr>
      <w:tr w:rsidR="00C4488B" w14:paraId="08C4B4FF" w14:textId="77777777" w:rsidTr="00C01DBE">
        <w:trPr>
          <w:trHeight w:val="1135"/>
        </w:trPr>
        <w:tc>
          <w:tcPr>
            <w:tcW w:w="2283" w:type="dxa"/>
          </w:tcPr>
          <w:p w14:paraId="59266C7A" w14:textId="73CF1DC4" w:rsidR="00C4488B" w:rsidRDefault="00C4488B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Regular shape</w:t>
            </w:r>
          </w:p>
        </w:tc>
        <w:tc>
          <w:tcPr>
            <w:tcW w:w="8177" w:type="dxa"/>
          </w:tcPr>
          <w:p w14:paraId="65A486AE" w14:textId="635F7A55" w:rsidR="00F51A18" w:rsidRDefault="00F51A18" w:rsidP="00F51A18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An object that has sides and angles of equal sizes and lengths.</w:t>
            </w:r>
          </w:p>
          <w:p w14:paraId="321C7517" w14:textId="2F549107" w:rsidR="00C4488B" w:rsidRPr="000A2E58" w:rsidRDefault="00F51A18" w:rsidP="000A2E58">
            <w:pPr>
              <w:widowControl w:val="0"/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 w:rsidRPr="00F51A18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cube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has a regular shape.</w:t>
            </w:r>
          </w:p>
        </w:tc>
      </w:tr>
      <w:tr w:rsidR="00766A88" w14:paraId="3BED35D2" w14:textId="77777777" w:rsidTr="00C01DBE">
        <w:trPr>
          <w:trHeight w:val="1128"/>
        </w:trPr>
        <w:tc>
          <w:tcPr>
            <w:tcW w:w="2283" w:type="dxa"/>
          </w:tcPr>
          <w:p w14:paraId="06FEA6E2" w14:textId="47C4C2E5" w:rsidR="00BC6136" w:rsidRPr="00E758AF" w:rsidRDefault="00E758AF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E758AF">
              <w:rPr>
                <w:rFonts w:ascii="Century Gothic" w:hAnsi="Century Gothic"/>
                <w:b/>
                <w:bCs/>
                <w:sz w:val="28"/>
                <w:szCs w:val="28"/>
              </w:rPr>
              <w:t>State</w:t>
            </w:r>
          </w:p>
          <w:p w14:paraId="69A5341E" w14:textId="4AC8735D" w:rsidR="00766A88" w:rsidRPr="00CC467C" w:rsidRDefault="00766A88" w:rsidP="00A47D91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177" w:type="dxa"/>
          </w:tcPr>
          <w:p w14:paraId="24FCB627" w14:textId="4C533B07" w:rsidR="00BC6136" w:rsidRPr="0036569D" w:rsidRDefault="004D64CB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</w:t>
            </w:r>
            <w:r w:rsidR="00481192">
              <w:rPr>
                <w:rFonts w:ascii="Century Gothic" w:hAnsi="Century Gothic"/>
                <w:sz w:val="28"/>
                <w:szCs w:val="28"/>
              </w:rPr>
              <w:t>physical form in which a substance is in: solid, liquid or gas.</w:t>
            </w:r>
          </w:p>
          <w:p w14:paraId="01CD4C1A" w14:textId="1E49E054" w:rsidR="00766A88" w:rsidRPr="00BC6136" w:rsidRDefault="005A4D70" w:rsidP="00A47D91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Melting and boiling are examples of changes of </w:t>
            </w:r>
            <w:r w:rsidRPr="005A4D70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state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766A88" w14:paraId="2CB1DEF1" w14:textId="77777777" w:rsidTr="00C01DBE">
        <w:trPr>
          <w:trHeight w:val="1105"/>
        </w:trPr>
        <w:tc>
          <w:tcPr>
            <w:tcW w:w="2283" w:type="dxa"/>
          </w:tcPr>
          <w:p w14:paraId="05A3DEBB" w14:textId="55A2CE54" w:rsidR="00BC6136" w:rsidRDefault="00E758AF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System</w:t>
            </w:r>
            <w:r w:rsidR="00BC6136" w:rsidRPr="0021285F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</w:p>
          <w:p w14:paraId="163691DC" w14:textId="48E1486A" w:rsidR="00766A88" w:rsidRPr="00CC467C" w:rsidRDefault="00766A88" w:rsidP="00A47D91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177" w:type="dxa"/>
          </w:tcPr>
          <w:p w14:paraId="4A804DA3" w14:textId="70C2C080" w:rsidR="00BC6136" w:rsidRPr="0036569D" w:rsidRDefault="00BC6136" w:rsidP="00A47D91">
            <w:pPr>
              <w:rPr>
                <w:rFonts w:ascii="Century Gothic" w:hAnsi="Century Gothic"/>
                <w:sz w:val="28"/>
                <w:szCs w:val="28"/>
              </w:rPr>
            </w:pPr>
            <w:r w:rsidRPr="0021285F">
              <w:rPr>
                <w:rFonts w:ascii="Century Gothic" w:hAnsi="Century Gothic"/>
                <w:sz w:val="28"/>
                <w:szCs w:val="28"/>
              </w:rPr>
              <w:t xml:space="preserve">A </w:t>
            </w:r>
            <w:r w:rsidR="00796602">
              <w:rPr>
                <w:rFonts w:ascii="Century Gothic" w:hAnsi="Century Gothic"/>
                <w:sz w:val="28"/>
                <w:szCs w:val="28"/>
              </w:rPr>
              <w:t>body, object or group of bodies.</w:t>
            </w:r>
          </w:p>
          <w:p w14:paraId="468663DD" w14:textId="226ECC19" w:rsidR="00766A88" w:rsidRPr="00AD3834" w:rsidRDefault="00796602" w:rsidP="00A47D91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When looking at the internal energy of a </w:t>
            </w:r>
            <w:r w:rsidRPr="0079660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system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, you must consider the kinetic and potential energy of all of the particles in it.</w:t>
            </w:r>
          </w:p>
        </w:tc>
      </w:tr>
      <w:tr w:rsidR="00AC39E6" w14:paraId="07743B6E" w14:textId="77777777" w:rsidTr="00C01DBE">
        <w:trPr>
          <w:trHeight w:val="1146"/>
        </w:trPr>
        <w:tc>
          <w:tcPr>
            <w:tcW w:w="2283" w:type="dxa"/>
          </w:tcPr>
          <w:p w14:paraId="1EAFC500" w14:textId="051F8DD4" w:rsidR="00AD3834" w:rsidRDefault="00E758AF" w:rsidP="00A47D91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Temperature</w:t>
            </w:r>
          </w:p>
          <w:p w14:paraId="3EC28C3B" w14:textId="1A6B3A7E" w:rsidR="00AC39E6" w:rsidRPr="00CC467C" w:rsidRDefault="00AC39E6" w:rsidP="00A47D91">
            <w:pPr>
              <w:widowControl w:val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177" w:type="dxa"/>
          </w:tcPr>
          <w:p w14:paraId="264C5AD1" w14:textId="2E72639F" w:rsidR="00AD3834" w:rsidRPr="0036569D" w:rsidRDefault="00770ED5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Related to the average kinetic energy of particles in a system.</w:t>
            </w:r>
          </w:p>
          <w:p w14:paraId="488A949E" w14:textId="00A51B01" w:rsidR="00AC39E6" w:rsidRPr="00770ED5" w:rsidRDefault="00770ED5" w:rsidP="00A47D91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Temperature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is measured in ºC. </w:t>
            </w:r>
          </w:p>
        </w:tc>
      </w:tr>
      <w:tr w:rsidR="00C4488B" w:rsidRPr="0042375D" w14:paraId="2A92BABB" w14:textId="77777777" w:rsidTr="00C01DBE">
        <w:trPr>
          <w:trHeight w:val="961"/>
        </w:trPr>
        <w:tc>
          <w:tcPr>
            <w:tcW w:w="2283" w:type="dxa"/>
          </w:tcPr>
          <w:p w14:paraId="264B5B90" w14:textId="202BDFDF" w:rsidR="00C4488B" w:rsidRDefault="00C4488B" w:rsidP="00A47D91">
            <w:pPr>
              <w:widowControl w:val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Upthrust</w:t>
            </w:r>
          </w:p>
        </w:tc>
        <w:tc>
          <w:tcPr>
            <w:tcW w:w="8177" w:type="dxa"/>
          </w:tcPr>
          <w:p w14:paraId="2396EC1D" w14:textId="77777777" w:rsidR="00C4488B" w:rsidRDefault="004B66C2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The upward force that a liquid or gas exerts on an object.</w:t>
            </w:r>
          </w:p>
          <w:p w14:paraId="69D32BFC" w14:textId="6A46CFB4" w:rsidR="004B66C2" w:rsidRPr="0026391D" w:rsidRDefault="004B66C2" w:rsidP="004B66C2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If </w:t>
            </w:r>
            <w:r w:rsidRPr="004B66C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upthrust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greater than weight, an object will float.</w:t>
            </w:r>
          </w:p>
          <w:p w14:paraId="34047895" w14:textId="17654864" w:rsidR="004B66C2" w:rsidRDefault="004B66C2" w:rsidP="00A47D91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C4488B" w:rsidRPr="0042375D" w14:paraId="6F07476E" w14:textId="77777777" w:rsidTr="00C01DBE">
        <w:trPr>
          <w:trHeight w:val="893"/>
        </w:trPr>
        <w:tc>
          <w:tcPr>
            <w:tcW w:w="2283" w:type="dxa"/>
          </w:tcPr>
          <w:p w14:paraId="2A0A3770" w14:textId="5BE8FA76" w:rsidR="00C4488B" w:rsidRDefault="00C4488B" w:rsidP="00A47D91">
            <w:pPr>
              <w:widowControl w:val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Volume</w:t>
            </w:r>
          </w:p>
        </w:tc>
        <w:tc>
          <w:tcPr>
            <w:tcW w:w="8177" w:type="dxa"/>
          </w:tcPr>
          <w:p w14:paraId="42D47C7E" w14:textId="77777777" w:rsidR="00C4488B" w:rsidRDefault="008E01B9" w:rsidP="00A47D91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The amount of space that a substance or object takes up. </w:t>
            </w:r>
          </w:p>
          <w:p w14:paraId="64FD9342" w14:textId="31273CD7" w:rsidR="008E01B9" w:rsidRPr="000A2E58" w:rsidRDefault="008E01B9" w:rsidP="000A2E58">
            <w:pPr>
              <w:widowControl w:val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Liquids and solids have a fixed </w:t>
            </w:r>
            <w:r w:rsidRPr="005B0F9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volume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. </w:t>
            </w:r>
          </w:p>
        </w:tc>
      </w:tr>
    </w:tbl>
    <w:p w14:paraId="7A9CEC3A" w14:textId="4E475A8E" w:rsidR="005A7C41" w:rsidRPr="00DD0734" w:rsidRDefault="005A7C41" w:rsidP="00A47D91">
      <w:pPr>
        <w:rPr>
          <w:rFonts w:ascii="Century Gothic" w:hAnsi="Century Gothic"/>
          <w:sz w:val="28"/>
          <w:szCs w:val="28"/>
        </w:rPr>
      </w:pPr>
    </w:p>
    <w:sectPr w:rsidR="005A7C41" w:rsidRPr="00DD0734" w:rsidSect="00D139E9">
      <w:headerReference w:type="even" r:id="rId10"/>
      <w:headerReference w:type="default" r:id="rId11"/>
      <w:footerReference w:type="even" r:id="rId12"/>
      <w:headerReference w:type="first" r:id="rId13"/>
      <w:footerReference w:type="firs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727E5" w14:textId="77777777" w:rsidR="00E368FB" w:rsidRDefault="00E368FB" w:rsidP="009723EA">
      <w:r>
        <w:separator/>
      </w:r>
    </w:p>
  </w:endnote>
  <w:endnote w:type="continuationSeparator" w:id="0">
    <w:p w14:paraId="5D6A13E8" w14:textId="77777777" w:rsidR="00E368FB" w:rsidRDefault="00E368FB" w:rsidP="009723EA">
      <w:r>
        <w:continuationSeparator/>
      </w:r>
    </w:p>
  </w:endnote>
  <w:endnote w:type="continuationNotice" w:id="1">
    <w:p w14:paraId="64552E95" w14:textId="77777777" w:rsidR="00E368FB" w:rsidRDefault="00E368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48137A91" w:rsidR="009723EA" w:rsidRDefault="00AC39E6">
    <w:pPr>
      <w:pStyle w:val="Foot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499AAF64" w:rsidR="009723EA" w:rsidRDefault="00AC39E6">
    <w:pPr>
      <w:pStyle w:val="Foot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278AE" w14:textId="77777777" w:rsidR="00E368FB" w:rsidRDefault="00E368FB" w:rsidP="009723EA">
      <w:r>
        <w:separator/>
      </w:r>
    </w:p>
  </w:footnote>
  <w:footnote w:type="continuationSeparator" w:id="0">
    <w:p w14:paraId="6D30ABB1" w14:textId="77777777" w:rsidR="00E368FB" w:rsidRDefault="00E368FB" w:rsidP="009723EA">
      <w:r>
        <w:continuationSeparator/>
      </w:r>
    </w:p>
  </w:footnote>
  <w:footnote w:type="continuationNotice" w:id="1">
    <w:p w14:paraId="14707C11" w14:textId="77777777" w:rsidR="00E368FB" w:rsidRDefault="00E368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0E3AA4A2" w:rsidR="009723EA" w:rsidRDefault="00AC39E6">
    <w:pPr>
      <w:pStyle w:val="Head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90A92" w14:textId="43ABC080" w:rsidR="00476E34" w:rsidRDefault="000E203D" w:rsidP="00476E3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F04C412" wp14:editId="334D4B7E">
          <wp:simplePos x="0" y="0"/>
          <wp:positionH relativeFrom="column">
            <wp:posOffset>-468086</wp:posOffset>
          </wp:positionH>
          <wp:positionV relativeFrom="paragraph">
            <wp:posOffset>-468721</wp:posOffset>
          </wp:positionV>
          <wp:extent cx="7574259" cy="10706100"/>
          <wp:effectExtent l="0" t="0" r="0" b="0"/>
          <wp:wrapNone/>
          <wp:docPr id="2" name="Picture 2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FBF411" w14:textId="6B795CC6" w:rsidR="009723EA" w:rsidRDefault="00AC39E6">
    <w:pPr>
      <w:pStyle w:val="Header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16EE28AA" w:rsidR="009723EA" w:rsidRDefault="00AC39E6">
    <w:pPr>
      <w:pStyle w:val="Head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7C5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AB7FB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C75133"/>
    <w:multiLevelType w:val="hybridMultilevel"/>
    <w:tmpl w:val="E5D0FE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76A57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7A615B"/>
    <w:multiLevelType w:val="hybridMultilevel"/>
    <w:tmpl w:val="7F626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836D8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4269D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8A63B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1429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C6C415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A830BE"/>
    <w:multiLevelType w:val="hybridMultilevel"/>
    <w:tmpl w:val="6B226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06A84"/>
    <w:multiLevelType w:val="hybridMultilevel"/>
    <w:tmpl w:val="029C97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B2B4C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400F4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C1317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7389340">
    <w:abstractNumId w:val="9"/>
  </w:num>
  <w:num w:numId="2" w16cid:durableId="931284398">
    <w:abstractNumId w:val="2"/>
  </w:num>
  <w:num w:numId="3" w16cid:durableId="441457438">
    <w:abstractNumId w:val="10"/>
  </w:num>
  <w:num w:numId="4" w16cid:durableId="1805082531">
    <w:abstractNumId w:val="4"/>
  </w:num>
  <w:num w:numId="5" w16cid:durableId="656956926">
    <w:abstractNumId w:val="7"/>
  </w:num>
  <w:num w:numId="6" w16cid:durableId="227418494">
    <w:abstractNumId w:val="1"/>
  </w:num>
  <w:num w:numId="7" w16cid:durableId="715007615">
    <w:abstractNumId w:val="8"/>
  </w:num>
  <w:num w:numId="8" w16cid:durableId="1863855159">
    <w:abstractNumId w:val="6"/>
  </w:num>
  <w:num w:numId="9" w16cid:durableId="866526830">
    <w:abstractNumId w:val="13"/>
  </w:num>
  <w:num w:numId="10" w16cid:durableId="267934419">
    <w:abstractNumId w:val="5"/>
  </w:num>
  <w:num w:numId="11" w16cid:durableId="14892609">
    <w:abstractNumId w:val="0"/>
  </w:num>
  <w:num w:numId="12" w16cid:durableId="1396390221">
    <w:abstractNumId w:val="11"/>
  </w:num>
  <w:num w:numId="13" w16cid:durableId="1687050195">
    <w:abstractNumId w:val="12"/>
  </w:num>
  <w:num w:numId="14" w16cid:durableId="411859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26BD"/>
    <w:rsid w:val="00006190"/>
    <w:rsid w:val="0000655F"/>
    <w:rsid w:val="00012479"/>
    <w:rsid w:val="000170D9"/>
    <w:rsid w:val="000635F5"/>
    <w:rsid w:val="00083C83"/>
    <w:rsid w:val="000A2E58"/>
    <w:rsid w:val="000B6BB9"/>
    <w:rsid w:val="000E1EB6"/>
    <w:rsid w:val="000E203D"/>
    <w:rsid w:val="000E7262"/>
    <w:rsid w:val="00120F16"/>
    <w:rsid w:val="00133C7C"/>
    <w:rsid w:val="001367B0"/>
    <w:rsid w:val="00151DAA"/>
    <w:rsid w:val="00177D59"/>
    <w:rsid w:val="001A07DB"/>
    <w:rsid w:val="001A224D"/>
    <w:rsid w:val="001A4792"/>
    <w:rsid w:val="001B03B3"/>
    <w:rsid w:val="001C2A12"/>
    <w:rsid w:val="001F2A11"/>
    <w:rsid w:val="00225DC2"/>
    <w:rsid w:val="00232CAD"/>
    <w:rsid w:val="00233470"/>
    <w:rsid w:val="00240C69"/>
    <w:rsid w:val="0026391D"/>
    <w:rsid w:val="00283D78"/>
    <w:rsid w:val="00295774"/>
    <w:rsid w:val="002B40AA"/>
    <w:rsid w:val="002B7148"/>
    <w:rsid w:val="002C52C6"/>
    <w:rsid w:val="002C6F87"/>
    <w:rsid w:val="00300F61"/>
    <w:rsid w:val="0037073C"/>
    <w:rsid w:val="00386ABA"/>
    <w:rsid w:val="003F62A9"/>
    <w:rsid w:val="004076B3"/>
    <w:rsid w:val="00415F92"/>
    <w:rsid w:val="00422B32"/>
    <w:rsid w:val="0042375D"/>
    <w:rsid w:val="00433E5A"/>
    <w:rsid w:val="00437E30"/>
    <w:rsid w:val="00462C12"/>
    <w:rsid w:val="00466884"/>
    <w:rsid w:val="00476E34"/>
    <w:rsid w:val="00481192"/>
    <w:rsid w:val="004B66C2"/>
    <w:rsid w:val="004D64CB"/>
    <w:rsid w:val="004E2831"/>
    <w:rsid w:val="00502054"/>
    <w:rsid w:val="0050793C"/>
    <w:rsid w:val="00564869"/>
    <w:rsid w:val="005907CC"/>
    <w:rsid w:val="00595ADD"/>
    <w:rsid w:val="005A4D70"/>
    <w:rsid w:val="005A7C41"/>
    <w:rsid w:val="005B0F9A"/>
    <w:rsid w:val="005B7CFD"/>
    <w:rsid w:val="005C4DDE"/>
    <w:rsid w:val="005D489D"/>
    <w:rsid w:val="005E2D97"/>
    <w:rsid w:val="005E6B7E"/>
    <w:rsid w:val="00607229"/>
    <w:rsid w:val="00614245"/>
    <w:rsid w:val="006328B4"/>
    <w:rsid w:val="0065038A"/>
    <w:rsid w:val="00651E05"/>
    <w:rsid w:val="006B155D"/>
    <w:rsid w:val="00700B5E"/>
    <w:rsid w:val="00731E44"/>
    <w:rsid w:val="00766A88"/>
    <w:rsid w:val="00770ED5"/>
    <w:rsid w:val="00786024"/>
    <w:rsid w:val="00796036"/>
    <w:rsid w:val="00796602"/>
    <w:rsid w:val="007A41AF"/>
    <w:rsid w:val="007A69BC"/>
    <w:rsid w:val="007B2CA3"/>
    <w:rsid w:val="00804E32"/>
    <w:rsid w:val="0081538E"/>
    <w:rsid w:val="0082785A"/>
    <w:rsid w:val="008329CB"/>
    <w:rsid w:val="00854FF1"/>
    <w:rsid w:val="00866758"/>
    <w:rsid w:val="008E01B9"/>
    <w:rsid w:val="009723EA"/>
    <w:rsid w:val="00981C23"/>
    <w:rsid w:val="009A7831"/>
    <w:rsid w:val="009B68C3"/>
    <w:rsid w:val="00A31D55"/>
    <w:rsid w:val="00A43644"/>
    <w:rsid w:val="00A47D6F"/>
    <w:rsid w:val="00A47D91"/>
    <w:rsid w:val="00A54111"/>
    <w:rsid w:val="00A56DED"/>
    <w:rsid w:val="00A91892"/>
    <w:rsid w:val="00AB31E5"/>
    <w:rsid w:val="00AC39E6"/>
    <w:rsid w:val="00AC3FB6"/>
    <w:rsid w:val="00AD3834"/>
    <w:rsid w:val="00B12763"/>
    <w:rsid w:val="00B30F75"/>
    <w:rsid w:val="00B33FF4"/>
    <w:rsid w:val="00B47D39"/>
    <w:rsid w:val="00B60A66"/>
    <w:rsid w:val="00B71484"/>
    <w:rsid w:val="00B94236"/>
    <w:rsid w:val="00B94AD2"/>
    <w:rsid w:val="00BA2568"/>
    <w:rsid w:val="00BC6136"/>
    <w:rsid w:val="00BE368E"/>
    <w:rsid w:val="00BF44CE"/>
    <w:rsid w:val="00C01DBE"/>
    <w:rsid w:val="00C0507C"/>
    <w:rsid w:val="00C303C5"/>
    <w:rsid w:val="00C4488B"/>
    <w:rsid w:val="00C6000F"/>
    <w:rsid w:val="00C670C5"/>
    <w:rsid w:val="00C70D88"/>
    <w:rsid w:val="00C71951"/>
    <w:rsid w:val="00C841C6"/>
    <w:rsid w:val="00C91121"/>
    <w:rsid w:val="00C96A3C"/>
    <w:rsid w:val="00CE3ABC"/>
    <w:rsid w:val="00D139E9"/>
    <w:rsid w:val="00D205B4"/>
    <w:rsid w:val="00D3213C"/>
    <w:rsid w:val="00D61468"/>
    <w:rsid w:val="00DD0734"/>
    <w:rsid w:val="00DD1F6A"/>
    <w:rsid w:val="00DF4F4F"/>
    <w:rsid w:val="00E060BD"/>
    <w:rsid w:val="00E1186F"/>
    <w:rsid w:val="00E16FEC"/>
    <w:rsid w:val="00E218AE"/>
    <w:rsid w:val="00E368FB"/>
    <w:rsid w:val="00E37B09"/>
    <w:rsid w:val="00E414A9"/>
    <w:rsid w:val="00E46691"/>
    <w:rsid w:val="00E519A8"/>
    <w:rsid w:val="00E549EE"/>
    <w:rsid w:val="00E553CC"/>
    <w:rsid w:val="00E7270C"/>
    <w:rsid w:val="00E758AF"/>
    <w:rsid w:val="00E9682F"/>
    <w:rsid w:val="00EA386C"/>
    <w:rsid w:val="00EB0F41"/>
    <w:rsid w:val="00EC04F5"/>
    <w:rsid w:val="00ED07BB"/>
    <w:rsid w:val="00ED42BE"/>
    <w:rsid w:val="00EF3A68"/>
    <w:rsid w:val="00F01CBD"/>
    <w:rsid w:val="00F50135"/>
    <w:rsid w:val="00F51A18"/>
    <w:rsid w:val="00F95165"/>
    <w:rsid w:val="00FC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C23"/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59"/>
    <w:rsid w:val="00063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76B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D48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8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89D"/>
    <w:rPr>
      <w:rFonts w:ascii="Calibri" w:eastAsia="Calibri" w:hAnsi="Calibri" w:cs="Calibri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8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89D"/>
    <w:rPr>
      <w:rFonts w:ascii="Calibri" w:eastAsia="Calibri" w:hAnsi="Calibri" w:cs="Calibri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422B32"/>
    <w:rPr>
      <w:rFonts w:ascii="Calibri" w:eastAsia="Calibri" w:hAnsi="Calibri" w:cs="Calibri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8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F0F29C-3F0C-4176-9E99-21F1D5EEB2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C9B5E0-C1CF-4740-A059-3D5676B301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0DE28-AD6A-4395-9945-BECD06F7645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17</cp:revision>
  <dcterms:created xsi:type="dcterms:W3CDTF">2022-10-19T14:11:00Z</dcterms:created>
  <dcterms:modified xsi:type="dcterms:W3CDTF">2023-06-27T14:22:00Z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